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9B9" w:rsidRDefault="0018341D" w:rsidP="006849B9">
      <w:pPr>
        <w:jc w:val="center"/>
        <w:rPr>
          <w:rFonts w:ascii="Sylfaen" w:hAnsi="Sylfaen" w:cs="Sylfaen"/>
          <w:b/>
        </w:rPr>
      </w:pPr>
      <w:r w:rsidRPr="00C778A7">
        <w:rPr>
          <w:rFonts w:ascii="Sylfaen" w:hAnsi="Sylfaen" w:cs="Sylfaen"/>
          <w:b/>
          <w:lang w:val="ka-GE"/>
        </w:rPr>
        <w:t>თელავის</w:t>
      </w:r>
      <w:r w:rsidR="00C16CB0">
        <w:rPr>
          <w:rFonts w:ascii="Sylfaen" w:hAnsi="Sylfaen" w:cs="Sylfaen"/>
          <w:b/>
          <w:lang w:val="ka-GE"/>
        </w:rPr>
        <w:t xml:space="preserve"> </w:t>
      </w:r>
      <w:r w:rsidRPr="00C778A7">
        <w:rPr>
          <w:rFonts w:ascii="Sylfaen" w:hAnsi="Sylfaen" w:cs="Sylfaen"/>
          <w:b/>
          <w:lang w:val="ka-GE"/>
        </w:rPr>
        <w:t>მუნიციპალიტეტის</w:t>
      </w:r>
      <w:r w:rsidR="00C16CB0">
        <w:rPr>
          <w:rFonts w:ascii="Sylfaen" w:hAnsi="Sylfaen" w:cs="Sylfaen"/>
          <w:b/>
          <w:lang w:val="ka-GE"/>
        </w:rPr>
        <w:t xml:space="preserve"> </w:t>
      </w:r>
      <w:r w:rsidR="00320DA8">
        <w:rPr>
          <w:rFonts w:ascii="Sylfaen" w:hAnsi="Sylfaen" w:cs="Sylfaen"/>
          <w:b/>
          <w:lang w:val="ka-GE"/>
        </w:rPr>
        <w:t>20</w:t>
      </w:r>
      <w:r w:rsidR="00C16CB0">
        <w:rPr>
          <w:rFonts w:ascii="Sylfaen" w:hAnsi="Sylfaen" w:cs="Sylfaen"/>
          <w:b/>
          <w:lang w:val="ka-GE"/>
        </w:rPr>
        <w:t>2</w:t>
      </w:r>
      <w:r w:rsidR="0017603C">
        <w:rPr>
          <w:rFonts w:ascii="Sylfaen" w:hAnsi="Sylfaen" w:cs="Sylfaen"/>
          <w:b/>
          <w:lang w:val="ka-GE"/>
        </w:rPr>
        <w:t>3</w:t>
      </w:r>
      <w:r w:rsidRPr="00320DA8">
        <w:rPr>
          <w:rFonts w:ascii="Sylfaen" w:hAnsi="Sylfaen" w:cs="Sylfaen"/>
          <w:b/>
          <w:lang w:val="ka-GE"/>
        </w:rPr>
        <w:t xml:space="preserve"> წლის </w:t>
      </w:r>
      <w:r w:rsidR="003634BA" w:rsidRPr="00320DA8">
        <w:rPr>
          <w:rFonts w:ascii="Sylfaen" w:hAnsi="Sylfaen" w:cs="Sylfaen"/>
          <w:b/>
          <w:lang w:val="ka-GE"/>
        </w:rPr>
        <w:t>ბიუჯეტის</w:t>
      </w:r>
    </w:p>
    <w:p w:rsidR="0018341D" w:rsidRPr="006849B9" w:rsidRDefault="003634BA" w:rsidP="006849B9">
      <w:pPr>
        <w:jc w:val="center"/>
        <w:rPr>
          <w:rFonts w:ascii="Sylfaen" w:hAnsi="Sylfaen"/>
          <w:b/>
          <w:lang w:val="ka-GE"/>
        </w:rPr>
      </w:pPr>
      <w:r w:rsidRPr="00320DA8">
        <w:rPr>
          <w:rFonts w:ascii="Sylfaen" w:hAnsi="Sylfaen" w:cs="Sylfaen"/>
          <w:b/>
          <w:lang w:val="ka-GE"/>
        </w:rPr>
        <w:t>კვარტალური (</w:t>
      </w:r>
      <w:r w:rsidR="00105B64">
        <w:rPr>
          <w:rFonts w:ascii="Sylfaen" w:hAnsi="Sylfaen" w:cs="Sylfaen"/>
          <w:b/>
        </w:rPr>
        <w:t>6</w:t>
      </w:r>
      <w:r w:rsidR="009B434F">
        <w:rPr>
          <w:rFonts w:ascii="Sylfaen" w:hAnsi="Sylfaen" w:cs="Sylfaen"/>
          <w:b/>
          <w:lang w:val="ka-GE"/>
        </w:rPr>
        <w:t xml:space="preserve"> </w:t>
      </w:r>
      <w:r w:rsidRPr="00320DA8">
        <w:rPr>
          <w:rFonts w:ascii="Sylfaen" w:hAnsi="Sylfaen" w:cs="Sylfaen"/>
          <w:b/>
          <w:lang w:val="ka-GE"/>
        </w:rPr>
        <w:t>თვის) მიმოხილვა</w:t>
      </w:r>
    </w:p>
    <w:p w:rsidR="00361E8B" w:rsidRPr="00650064" w:rsidRDefault="00361E8B" w:rsidP="00361E8B">
      <w:pPr>
        <w:pStyle w:val="ListParagraph"/>
        <w:ind w:left="900"/>
        <w:rPr>
          <w:rFonts w:ascii="Sylfaen" w:hAnsi="Sylfaen" w:cs="Sylfaen"/>
          <w:b/>
          <w:sz w:val="10"/>
          <w:lang w:val="ka-GE"/>
        </w:rPr>
      </w:pPr>
    </w:p>
    <w:p w:rsidR="006A71E1" w:rsidRPr="00F04F8F" w:rsidRDefault="00AC35D1" w:rsidP="006A71E1">
      <w:pPr>
        <w:jc w:val="both"/>
        <w:rPr>
          <w:rFonts w:ascii="Sylfaen" w:hAnsi="Sylfaen" w:cs="Arial"/>
          <w:sz w:val="20"/>
          <w:szCs w:val="20"/>
          <w:lang w:val="ka-GE"/>
        </w:rPr>
      </w:pPr>
      <w:r w:rsidRPr="00AC35D1">
        <w:rPr>
          <w:rFonts w:ascii="Sylfaen" w:hAnsi="Sylfaen"/>
          <w:lang w:val="ka-GE"/>
        </w:rPr>
        <w:tab/>
      </w:r>
      <w:r w:rsidR="006A71E1" w:rsidRPr="00F04F8F">
        <w:rPr>
          <w:rFonts w:ascii="Sylfaen" w:hAnsi="Sylfaen"/>
          <w:sz w:val="20"/>
          <w:szCs w:val="20"/>
          <w:lang w:val="ka-GE"/>
        </w:rPr>
        <w:t xml:space="preserve">თელავის მუნიციპალიტეტის 2023 წლის ბიუჯეტი დამტკიცებულ იქნა 2022 წლის 28 დეკემბერს და ბიუჯეტი განისაზღვრა 35910,6 ათასი ლარით. 2023 წლის </w:t>
      </w:r>
      <w:r w:rsidR="00146DD1">
        <w:rPr>
          <w:rFonts w:ascii="Sylfaen" w:hAnsi="Sylfaen"/>
          <w:sz w:val="20"/>
          <w:szCs w:val="20"/>
          <w:lang w:val="ka-GE"/>
        </w:rPr>
        <w:t>6</w:t>
      </w:r>
      <w:r w:rsidR="00FE6389" w:rsidRPr="00F04F8F">
        <w:rPr>
          <w:rFonts w:ascii="Sylfaen" w:hAnsi="Sylfaen"/>
          <w:sz w:val="20"/>
          <w:szCs w:val="20"/>
          <w:lang w:val="ka-GE"/>
        </w:rPr>
        <w:t xml:space="preserve"> თვის </w:t>
      </w:r>
      <w:r w:rsidR="006A71E1" w:rsidRPr="00F04F8F">
        <w:rPr>
          <w:rFonts w:ascii="Sylfaen" w:hAnsi="Sylfaen"/>
          <w:sz w:val="20"/>
          <w:szCs w:val="20"/>
          <w:lang w:val="ka-GE"/>
        </w:rPr>
        <w:t>განმავლობაში განხორციელებული ცვლილებებით -</w:t>
      </w:r>
      <w:r w:rsidR="006A71E1" w:rsidRPr="00F04F8F">
        <w:rPr>
          <w:rFonts w:ascii="Sylfaen" w:hAnsi="Sylfaen" w:cs="Arial"/>
          <w:sz w:val="20"/>
          <w:szCs w:val="20"/>
          <w:lang w:val="ka-GE"/>
        </w:rPr>
        <w:t xml:space="preserve"> წლის დასაწყისისათვის არსებული ნაშთის ასახვით, მ. შ. ვალდებულებების და გარდამავალი ხელშეკრულებების დასაფინანსებლად (</w:t>
      </w:r>
      <w:r w:rsidR="00C0462B" w:rsidRPr="00F04F8F">
        <w:rPr>
          <w:rFonts w:ascii="Sylfaen" w:hAnsi="Sylfaen" w:cs="Arial"/>
          <w:sz w:val="20"/>
          <w:szCs w:val="20"/>
          <w:lang w:val="ka-GE"/>
        </w:rPr>
        <w:t>55,3063</w:t>
      </w:r>
      <w:r w:rsidR="006A71E1" w:rsidRPr="00F04F8F">
        <w:rPr>
          <w:rFonts w:ascii="Sylfaen" w:hAnsi="Sylfaen" w:cs="Arial"/>
          <w:sz w:val="20"/>
          <w:szCs w:val="20"/>
          <w:lang w:val="ka-GE"/>
        </w:rPr>
        <w:t xml:space="preserve"> ათასი ლარი - 2019 წლის 18 დეკემბერს N2630 განკარგულებით საქართველოს რეგიონებში განსახორციელებელი პროექტების ფონდიდან გამოყოფილი თანხა; </w:t>
      </w:r>
      <w:r w:rsidR="00C0462B" w:rsidRPr="00F04F8F">
        <w:rPr>
          <w:rFonts w:ascii="Sylfaen" w:hAnsi="Sylfaen" w:cs="Arial"/>
          <w:sz w:val="20"/>
          <w:szCs w:val="20"/>
          <w:lang w:val="ka-GE"/>
        </w:rPr>
        <w:t>69,32052</w:t>
      </w:r>
      <w:r w:rsidR="006A71E1" w:rsidRPr="00F04F8F">
        <w:rPr>
          <w:rFonts w:ascii="Sylfaen" w:hAnsi="Sylfaen" w:cs="Arial"/>
          <w:sz w:val="20"/>
          <w:szCs w:val="20"/>
          <w:lang w:val="ka-GE"/>
        </w:rPr>
        <w:t xml:space="preserve"> ათასი ლარი - საქართველოს მთავრობის 2019 წლის 18 იანვრის N13 განკარგულებით ზოგიერთი მუნიციპალიტეტისათვის უფლებამოსილებების ხელშეკრულების საფუძველზე დელეგირების შესახებ გამოყოფილი თანხა; </w:t>
      </w:r>
      <w:r w:rsidR="008521F6" w:rsidRPr="00F04F8F">
        <w:rPr>
          <w:rFonts w:ascii="Sylfaen" w:hAnsi="Sylfaen" w:cs="Arial"/>
          <w:sz w:val="20"/>
          <w:szCs w:val="20"/>
          <w:lang w:val="ka-GE"/>
        </w:rPr>
        <w:t>6,24265</w:t>
      </w:r>
      <w:r w:rsidR="006A71E1" w:rsidRPr="00F04F8F">
        <w:rPr>
          <w:rFonts w:ascii="Sylfaen" w:hAnsi="Sylfaen" w:cs="Arial"/>
          <w:sz w:val="20"/>
          <w:szCs w:val="20"/>
          <w:lang w:val="ka-GE"/>
        </w:rPr>
        <w:t xml:space="preserve"> ათასი ლარი - საქართველოს მთავრობის 2021 წლის 04 თებერვლის N147 განკარგულებით ზოგიერთი მუნიციპალიტეტისათვის უფლებამოსილებების ხელშეკრულების საფუძველზე დელეგირების შესახებ გამოყოფილი თანხა; 400,0 ათასი ლარი - საჯარო ფინანსების მართვის რეფორმის 2018-20</w:t>
      </w:r>
      <w:r w:rsidR="00E77358">
        <w:rPr>
          <w:rFonts w:ascii="Sylfaen" w:hAnsi="Sylfaen" w:cs="Arial"/>
          <w:sz w:val="20"/>
          <w:szCs w:val="20"/>
          <w:lang w:val="ka-GE"/>
        </w:rPr>
        <w:t>21</w:t>
      </w:r>
      <w:r w:rsidR="006A71E1" w:rsidRPr="00F04F8F">
        <w:rPr>
          <w:rFonts w:ascii="Sylfaen" w:hAnsi="Sylfaen" w:cs="Arial"/>
          <w:sz w:val="20"/>
          <w:szCs w:val="20"/>
          <w:lang w:val="ka-GE"/>
        </w:rPr>
        <w:t xml:space="preserve"> წლების სტრატეგიის ფარგლებში ზოგიერთი მუნიციპალიტეტის მიერ ფინანსების მართვის გაუმჯობესების ხელშეწყობის მიზნით, 2021 წელს განსაზღვრული ღონისძიებების შესრულებიდან გამომდინარე, ზოგიერთი მუნიციპალიტეტისათვის კაპიტალური გრანტის გამოყოფის შესახებ, საქართველოს მთავრობის 2021 წლის 27 დეკემბრის N2374 განკარგულებით გამოყოფილი თანხა; </w:t>
      </w:r>
      <w:r w:rsidR="008521F6" w:rsidRPr="00F04F8F">
        <w:rPr>
          <w:rFonts w:ascii="Sylfaen" w:hAnsi="Sylfaen" w:cs="Arial"/>
          <w:sz w:val="20"/>
          <w:szCs w:val="20"/>
          <w:lang w:val="ka-GE"/>
        </w:rPr>
        <w:t xml:space="preserve">508,57635 ათასი ლარი - 2022 წლის 31 დეკემბრის N75 განკარგულებით საქართველოს რეგიონებში განსახორციელებელი პროექტების ფონდიდან გამოყოფილი თანხით; 55,97444 ათასი ლარი - „სოფლის მხარდაჭერის პროგრამის ფარგლებში საქართველოს სახელმწიფო ბიუჯეტიდან ადგილობრივი თვითმმართველი ერთეულებისათვის თანხის გამოყოფის საფუძველზე“, საქართველოს მთავრობის 2022 წლის 15 თებერვლის N277 განკარგულებით  გამოყოფილი თანხით; 16218,65375 ათასი ლარის - „2020-2022   წლების საპილოტე რეგიონების ინტეგრირებული განვითარების პროგრამის ფარგლებში შერჩეული პროექტების დასაფინანსებლად ზოგიერთი მუნიციპალიტეტისათვის თანხის გამოყოფის შესახებ“ საქართველოს მთავრობის 2021 წლის 16 აგვისტოს N1419 განკარგულებით გამოყოფილი თანხით; </w:t>
      </w:r>
      <w:r w:rsidR="00146DD1">
        <w:rPr>
          <w:rFonts w:ascii="Sylfaen" w:hAnsi="Sylfaen" w:cs="Arial"/>
          <w:sz w:val="20"/>
          <w:szCs w:val="20"/>
          <w:lang w:val="ka-GE"/>
        </w:rPr>
        <w:t xml:space="preserve">123,733 ათასი ლარი  - </w:t>
      </w:r>
      <w:r w:rsidR="005B28AE" w:rsidRPr="005B28AE">
        <w:rPr>
          <w:rFonts w:ascii="Sylfaen" w:hAnsi="Sylfaen" w:cs="Arial"/>
          <w:sz w:val="20"/>
          <w:szCs w:val="20"/>
          <w:lang w:val="ka-GE"/>
        </w:rPr>
        <w:t xml:space="preserve">„თელავის მუნიციპალიტეტის მიერ განსახორციელებელი ღონისძიებების შესახებ“ </w:t>
      </w:r>
      <w:r w:rsidR="00146DD1" w:rsidRPr="005B28AE">
        <w:rPr>
          <w:rFonts w:ascii="Sylfaen" w:hAnsi="Sylfaen" w:cs="Arial"/>
          <w:sz w:val="20"/>
          <w:szCs w:val="20"/>
          <w:lang w:val="ka-GE"/>
        </w:rPr>
        <w:t>2023 წლის 19</w:t>
      </w:r>
      <w:r w:rsidR="00146DD1">
        <w:rPr>
          <w:rFonts w:ascii="Sylfaen" w:eastAsia="Calibri" w:hAnsi="Sylfaen"/>
          <w:sz w:val="20"/>
          <w:szCs w:val="20"/>
          <w:lang w:val="ka-GE"/>
        </w:rPr>
        <w:t xml:space="preserve"> ივნისის N1160 საქართველოს მთავრობის განკარგულებით</w:t>
      </w:r>
      <w:r w:rsidR="00146DD1">
        <w:rPr>
          <w:rFonts w:ascii="Sylfaen" w:hAnsi="Sylfaen" w:cs="Arial"/>
          <w:sz w:val="20"/>
          <w:szCs w:val="20"/>
          <w:lang w:val="ka-GE"/>
        </w:rPr>
        <w:t xml:space="preserve"> გამოყოფილი </w:t>
      </w:r>
      <w:r w:rsidR="005B28AE">
        <w:rPr>
          <w:rFonts w:ascii="Sylfaen" w:hAnsi="Sylfaen" w:cs="Arial"/>
          <w:sz w:val="20"/>
          <w:szCs w:val="20"/>
          <w:lang w:val="ka-GE"/>
        </w:rPr>
        <w:t>თანხა</w:t>
      </w:r>
      <w:r w:rsidR="00146DD1">
        <w:rPr>
          <w:rFonts w:ascii="Sylfaen" w:hAnsi="Sylfaen" w:cs="Arial"/>
          <w:sz w:val="20"/>
          <w:szCs w:val="20"/>
          <w:lang w:val="ka-GE"/>
        </w:rPr>
        <w:t xml:space="preserve">, </w:t>
      </w:r>
      <w:r w:rsidR="008521F6" w:rsidRPr="00F04F8F">
        <w:rPr>
          <w:rFonts w:ascii="Sylfaen" w:hAnsi="Sylfaen" w:cs="Arial"/>
          <w:sz w:val="20"/>
          <w:szCs w:val="20"/>
          <w:lang w:val="ka-GE"/>
        </w:rPr>
        <w:t>2,6</w:t>
      </w:r>
      <w:r w:rsidR="006A71E1" w:rsidRPr="00F04F8F">
        <w:rPr>
          <w:rFonts w:ascii="Sylfaen" w:hAnsi="Sylfaen" w:cs="Arial"/>
          <w:sz w:val="20"/>
          <w:szCs w:val="20"/>
          <w:lang w:val="ka-GE"/>
        </w:rPr>
        <w:t xml:space="preserve"> ათასი ლარი - მიზნობრივი ტრანსფერიდან ნაშთი, </w:t>
      </w:r>
      <w:r w:rsidR="00C744EE" w:rsidRPr="00F04F8F">
        <w:rPr>
          <w:rFonts w:ascii="Sylfaen" w:hAnsi="Sylfaen" w:cs="Arial"/>
          <w:sz w:val="20"/>
          <w:szCs w:val="20"/>
          <w:lang w:val="ka-GE"/>
        </w:rPr>
        <w:t>13418,02879</w:t>
      </w:r>
      <w:r w:rsidR="006A71E1" w:rsidRPr="00F04F8F">
        <w:rPr>
          <w:rFonts w:ascii="Sylfaen" w:hAnsi="Sylfaen" w:cs="Arial"/>
          <w:sz w:val="20"/>
          <w:szCs w:val="20"/>
          <w:lang w:val="ka-GE"/>
        </w:rPr>
        <w:t xml:space="preserve"> ათასი ლარი - ადგილობრივი ბიუჯეტიდან ნაშთი), </w:t>
      </w:r>
      <w:r w:rsidR="005B28AE">
        <w:rPr>
          <w:rFonts w:ascii="Sylfaen" w:hAnsi="Sylfaen" w:cs="Arial"/>
          <w:sz w:val="20"/>
          <w:szCs w:val="20"/>
          <w:lang w:val="ka-GE"/>
        </w:rPr>
        <w:t>4505,881</w:t>
      </w:r>
      <w:r w:rsidR="006A71E1" w:rsidRPr="00F04F8F">
        <w:rPr>
          <w:rFonts w:ascii="Sylfaen" w:hAnsi="Sylfaen" w:cs="Arial"/>
          <w:sz w:val="20"/>
          <w:szCs w:val="20"/>
          <w:lang w:val="ka-GE"/>
        </w:rPr>
        <w:t xml:space="preserve"> ათასი ლარის - 2022 წლის </w:t>
      </w:r>
      <w:r w:rsidR="00A169B5" w:rsidRPr="00F04F8F">
        <w:rPr>
          <w:rFonts w:ascii="Sylfaen" w:hAnsi="Sylfaen" w:cs="Arial"/>
          <w:sz w:val="20"/>
          <w:szCs w:val="20"/>
          <w:lang w:val="ka-GE"/>
        </w:rPr>
        <w:t>29</w:t>
      </w:r>
      <w:r w:rsidR="006A71E1" w:rsidRPr="00F04F8F">
        <w:rPr>
          <w:rFonts w:ascii="Sylfaen" w:hAnsi="Sylfaen" w:cs="Arial"/>
          <w:sz w:val="20"/>
          <w:szCs w:val="20"/>
          <w:lang w:val="ka-GE"/>
        </w:rPr>
        <w:t xml:space="preserve"> დეკემბრის N</w:t>
      </w:r>
      <w:r w:rsidR="00A169B5" w:rsidRPr="00F04F8F">
        <w:rPr>
          <w:rFonts w:ascii="Sylfaen" w:hAnsi="Sylfaen" w:cs="Arial"/>
          <w:sz w:val="20"/>
          <w:szCs w:val="20"/>
          <w:lang w:val="ka-GE"/>
        </w:rPr>
        <w:t>24</w:t>
      </w:r>
      <w:r w:rsidR="006A71E1" w:rsidRPr="00F04F8F">
        <w:rPr>
          <w:rFonts w:ascii="Sylfaen" w:hAnsi="Sylfaen" w:cs="Arial"/>
          <w:sz w:val="20"/>
          <w:szCs w:val="20"/>
          <w:lang w:val="ka-GE"/>
        </w:rPr>
        <w:t>75 განკარგულებით საქართველოს რეგიონებში განსახორციელებელი პროექტების ფონდიდან გამოყოფილი თანხით; 478,0 ათასი ლარის - „სოფლის მხარდაჭერის პროგრამის ფარგლებში საქართველოს სახელმწიფო ბიუჯეტიდან ადგილობრივი თვითმმართველი ერთეულებისათვის თანხის გამოყოფის საფუძველზე“, საქართველოს მთავრობის 202</w:t>
      </w:r>
      <w:r w:rsidR="002A2FAD" w:rsidRPr="00F04F8F">
        <w:rPr>
          <w:rFonts w:ascii="Sylfaen" w:hAnsi="Sylfaen" w:cs="Arial"/>
          <w:sz w:val="20"/>
          <w:szCs w:val="20"/>
          <w:lang w:val="ka-GE"/>
        </w:rPr>
        <w:t>9</w:t>
      </w:r>
      <w:r w:rsidR="006A71E1" w:rsidRPr="00F04F8F">
        <w:rPr>
          <w:rFonts w:ascii="Sylfaen" w:hAnsi="Sylfaen" w:cs="Arial"/>
          <w:sz w:val="20"/>
          <w:szCs w:val="20"/>
          <w:lang w:val="ka-GE"/>
        </w:rPr>
        <w:t xml:space="preserve"> წლის </w:t>
      </w:r>
      <w:r w:rsidR="002A2FAD" w:rsidRPr="00F04F8F">
        <w:rPr>
          <w:rFonts w:ascii="Sylfaen" w:hAnsi="Sylfaen" w:cs="Arial"/>
          <w:sz w:val="20"/>
          <w:szCs w:val="20"/>
          <w:lang w:val="ka-GE"/>
        </w:rPr>
        <w:t>29</w:t>
      </w:r>
      <w:r w:rsidR="006A71E1" w:rsidRPr="00F04F8F">
        <w:rPr>
          <w:rFonts w:ascii="Sylfaen" w:hAnsi="Sylfaen" w:cs="Arial"/>
          <w:sz w:val="20"/>
          <w:szCs w:val="20"/>
          <w:lang w:val="ka-GE"/>
        </w:rPr>
        <w:t xml:space="preserve"> </w:t>
      </w:r>
      <w:r w:rsidR="002A2FAD" w:rsidRPr="00F04F8F">
        <w:rPr>
          <w:rFonts w:ascii="Sylfaen" w:hAnsi="Sylfaen" w:cs="Arial"/>
          <w:sz w:val="20"/>
          <w:szCs w:val="20"/>
          <w:lang w:val="ka-GE"/>
        </w:rPr>
        <w:t>დეკემბრის</w:t>
      </w:r>
      <w:r w:rsidR="006A71E1" w:rsidRPr="00F04F8F">
        <w:rPr>
          <w:rFonts w:ascii="Sylfaen" w:hAnsi="Sylfaen" w:cs="Arial"/>
          <w:sz w:val="20"/>
          <w:szCs w:val="20"/>
          <w:lang w:val="ka-GE"/>
        </w:rPr>
        <w:t xml:space="preserve"> N</w:t>
      </w:r>
      <w:r w:rsidR="002A2FAD" w:rsidRPr="00F04F8F">
        <w:rPr>
          <w:rFonts w:ascii="Sylfaen" w:hAnsi="Sylfaen" w:cs="Arial"/>
          <w:sz w:val="20"/>
          <w:szCs w:val="20"/>
          <w:lang w:val="ka-GE"/>
        </w:rPr>
        <w:t>2476</w:t>
      </w:r>
      <w:r w:rsidR="006A71E1" w:rsidRPr="00F04F8F">
        <w:rPr>
          <w:rFonts w:ascii="Sylfaen" w:hAnsi="Sylfaen" w:cs="Arial"/>
          <w:sz w:val="20"/>
          <w:szCs w:val="20"/>
          <w:lang w:val="ka-GE"/>
        </w:rPr>
        <w:t xml:space="preserve"> განკარგულებით  გამოყოფილი თანხით; </w:t>
      </w:r>
      <w:r w:rsidR="00FC2FEC" w:rsidRPr="00F04F8F">
        <w:rPr>
          <w:rFonts w:ascii="Sylfaen" w:hAnsi="Sylfaen" w:cs="Arial"/>
          <w:sz w:val="20"/>
          <w:szCs w:val="20"/>
          <w:lang w:val="ka-GE"/>
        </w:rPr>
        <w:t>205,73699</w:t>
      </w:r>
      <w:r w:rsidR="006A71E1" w:rsidRPr="00F04F8F">
        <w:rPr>
          <w:rFonts w:ascii="Sylfaen" w:hAnsi="Sylfaen" w:cs="Arial"/>
          <w:sz w:val="20"/>
          <w:szCs w:val="20"/>
          <w:lang w:val="ka-GE"/>
        </w:rPr>
        <w:t xml:space="preserve"> ათასი ლარის - საქართველოს მთავრობის 202</w:t>
      </w:r>
      <w:r w:rsidR="00FC2FEC" w:rsidRPr="00F04F8F">
        <w:rPr>
          <w:rFonts w:ascii="Sylfaen" w:hAnsi="Sylfaen" w:cs="Arial"/>
          <w:sz w:val="20"/>
          <w:szCs w:val="20"/>
          <w:lang w:val="ka-GE"/>
        </w:rPr>
        <w:t>3</w:t>
      </w:r>
      <w:r w:rsidR="006A71E1" w:rsidRPr="00F04F8F">
        <w:rPr>
          <w:rFonts w:ascii="Sylfaen" w:hAnsi="Sylfaen" w:cs="Arial"/>
          <w:sz w:val="20"/>
          <w:szCs w:val="20"/>
          <w:lang w:val="ka-GE"/>
        </w:rPr>
        <w:t xml:space="preserve"> წლის </w:t>
      </w:r>
      <w:r w:rsidR="00FC2FEC" w:rsidRPr="00F04F8F">
        <w:rPr>
          <w:rFonts w:ascii="Sylfaen" w:hAnsi="Sylfaen" w:cs="Arial"/>
          <w:sz w:val="20"/>
          <w:szCs w:val="20"/>
          <w:lang w:val="ka-GE"/>
        </w:rPr>
        <w:t>23</w:t>
      </w:r>
      <w:r w:rsidR="006A71E1" w:rsidRPr="00F04F8F">
        <w:rPr>
          <w:rFonts w:ascii="Sylfaen" w:hAnsi="Sylfaen" w:cs="Arial"/>
          <w:sz w:val="20"/>
          <w:szCs w:val="20"/>
          <w:lang w:val="ka-GE"/>
        </w:rPr>
        <w:t xml:space="preserve"> იანვრის N</w:t>
      </w:r>
      <w:r w:rsidR="00FC2FEC" w:rsidRPr="00F04F8F">
        <w:rPr>
          <w:rFonts w:ascii="Sylfaen" w:hAnsi="Sylfaen" w:cs="Arial"/>
          <w:sz w:val="20"/>
          <w:szCs w:val="20"/>
          <w:lang w:val="ka-GE"/>
        </w:rPr>
        <w:t>147</w:t>
      </w:r>
      <w:r w:rsidR="006A71E1" w:rsidRPr="00F04F8F">
        <w:rPr>
          <w:rFonts w:ascii="Sylfaen" w:hAnsi="Sylfaen" w:cs="Arial"/>
          <w:sz w:val="20"/>
          <w:szCs w:val="20"/>
          <w:lang w:val="ka-GE"/>
        </w:rPr>
        <w:t xml:space="preserve"> განკარგულებით ზოგიერთი მუნიციპალიტეტისათვის უფლებამოსილებების ხელშეკრულების საფუძველზე დელეგირების შესახებ გამოყოფილი თანხით; </w:t>
      </w:r>
      <w:r w:rsidR="00FC2FEC" w:rsidRPr="00F04F8F">
        <w:rPr>
          <w:rFonts w:ascii="Sylfaen" w:hAnsi="Sylfaen" w:cs="Arial"/>
          <w:sz w:val="20"/>
          <w:szCs w:val="20"/>
          <w:lang w:val="ka-GE"/>
        </w:rPr>
        <w:t>522,357</w:t>
      </w:r>
      <w:r w:rsidR="006A71E1" w:rsidRPr="00F04F8F">
        <w:rPr>
          <w:rFonts w:ascii="Sylfaen" w:hAnsi="Sylfaen" w:cs="Arial"/>
          <w:sz w:val="20"/>
          <w:szCs w:val="20"/>
          <w:lang w:val="ka-GE"/>
        </w:rPr>
        <w:t xml:space="preserve"> ათასი ლარის - „მაღალმთიანი დასახლებების განვითარების ფონდიდან“ 202</w:t>
      </w:r>
      <w:r w:rsidR="00FC2FEC" w:rsidRPr="00F04F8F">
        <w:rPr>
          <w:rFonts w:ascii="Sylfaen" w:hAnsi="Sylfaen" w:cs="Arial"/>
          <w:sz w:val="20"/>
          <w:szCs w:val="20"/>
          <w:lang w:val="ka-GE"/>
        </w:rPr>
        <w:t>3</w:t>
      </w:r>
      <w:r w:rsidR="006A71E1" w:rsidRPr="00F04F8F">
        <w:rPr>
          <w:rFonts w:ascii="Sylfaen" w:hAnsi="Sylfaen" w:cs="Arial"/>
          <w:sz w:val="20"/>
          <w:szCs w:val="20"/>
          <w:lang w:val="ka-GE"/>
        </w:rPr>
        <w:t xml:space="preserve"> წლის </w:t>
      </w:r>
      <w:r w:rsidR="00FC2FEC" w:rsidRPr="00F04F8F">
        <w:rPr>
          <w:rFonts w:ascii="Sylfaen" w:hAnsi="Sylfaen" w:cs="Arial"/>
          <w:sz w:val="20"/>
          <w:szCs w:val="20"/>
          <w:lang w:val="ka-GE"/>
        </w:rPr>
        <w:t>09 თებერვლის</w:t>
      </w:r>
      <w:r w:rsidR="006A71E1" w:rsidRPr="00F04F8F">
        <w:rPr>
          <w:rFonts w:ascii="Sylfaen" w:hAnsi="Sylfaen" w:cs="Arial"/>
          <w:sz w:val="20"/>
          <w:szCs w:val="20"/>
          <w:lang w:val="ka-GE"/>
        </w:rPr>
        <w:t xml:space="preserve"> N</w:t>
      </w:r>
      <w:r w:rsidR="00FC2FEC" w:rsidRPr="00F04F8F">
        <w:rPr>
          <w:rFonts w:ascii="Sylfaen" w:hAnsi="Sylfaen" w:cs="Arial"/>
          <w:sz w:val="20"/>
          <w:szCs w:val="20"/>
          <w:lang w:val="ka-GE"/>
        </w:rPr>
        <w:t>301</w:t>
      </w:r>
      <w:r w:rsidR="006A71E1" w:rsidRPr="00F04F8F">
        <w:rPr>
          <w:rFonts w:ascii="Sylfaen" w:hAnsi="Sylfaen" w:cs="Arial"/>
          <w:sz w:val="20"/>
          <w:szCs w:val="20"/>
          <w:lang w:val="ka-GE"/>
        </w:rPr>
        <w:t xml:space="preserve"> განკარგულებით გამოყოფილი </w:t>
      </w:r>
      <w:r w:rsidR="00920E1B" w:rsidRPr="00F04F8F">
        <w:rPr>
          <w:rFonts w:ascii="Sylfaen" w:hAnsi="Sylfaen" w:cs="Arial"/>
          <w:sz w:val="20"/>
          <w:szCs w:val="20"/>
          <w:lang w:val="ka-GE"/>
        </w:rPr>
        <w:t xml:space="preserve">თანხით; </w:t>
      </w:r>
      <w:r w:rsidR="002A2FAD" w:rsidRPr="00F04F8F">
        <w:rPr>
          <w:rFonts w:ascii="Sylfaen" w:hAnsi="Sylfaen" w:cs="Arial"/>
          <w:sz w:val="20"/>
          <w:szCs w:val="20"/>
          <w:lang w:val="ka-GE"/>
        </w:rPr>
        <w:t>118,197 ათასი ლარი - საჯარო ფინანსების მართვის რეფორმის</w:t>
      </w:r>
      <w:r w:rsidR="00E77358">
        <w:rPr>
          <w:rFonts w:ascii="Sylfaen" w:hAnsi="Sylfaen" w:cs="Arial"/>
          <w:sz w:val="20"/>
          <w:szCs w:val="20"/>
          <w:lang w:val="ka-GE"/>
        </w:rPr>
        <w:t xml:space="preserve"> 2018-2021</w:t>
      </w:r>
      <w:r w:rsidR="002A2FAD" w:rsidRPr="00F04F8F">
        <w:rPr>
          <w:rFonts w:ascii="Sylfaen" w:hAnsi="Sylfaen" w:cs="Arial"/>
          <w:sz w:val="20"/>
          <w:szCs w:val="20"/>
          <w:lang w:val="ka-GE"/>
        </w:rPr>
        <w:t xml:space="preserve"> წლების სტრატეგიის ფარგლებში ზოგიერთი მუნიციპალიტეტის მიერ ფინანსების მართვის გაუმჯობესების ხელშეწყობის მიზნით, 2022 წელს განსაზღვრული ღონისძიებების შესრულებიდან გამომდინარე, ზოგიერთი მუნიციპალიტეტისათვის კაპიტალური გრანტის გამოყოფის შესახებ, საქართველოს მთავრობის 202</w:t>
      </w:r>
      <w:r w:rsidR="002A2FAD" w:rsidRPr="00F04F8F">
        <w:rPr>
          <w:rFonts w:ascii="Sylfaen" w:hAnsi="Sylfaen" w:cs="Arial"/>
          <w:sz w:val="20"/>
          <w:szCs w:val="20"/>
        </w:rPr>
        <w:t>3</w:t>
      </w:r>
      <w:r w:rsidR="002A2FAD" w:rsidRPr="00F04F8F">
        <w:rPr>
          <w:rFonts w:ascii="Sylfaen" w:hAnsi="Sylfaen" w:cs="Arial"/>
          <w:sz w:val="20"/>
          <w:szCs w:val="20"/>
          <w:lang w:val="ka-GE"/>
        </w:rPr>
        <w:t xml:space="preserve"> წლის 17 მარტის N545 განკარგულებით გამოყოფილი </w:t>
      </w:r>
      <w:r w:rsidR="00920E1B" w:rsidRPr="00F04F8F">
        <w:rPr>
          <w:rFonts w:ascii="Sylfaen" w:hAnsi="Sylfaen" w:cs="Arial"/>
          <w:sz w:val="20"/>
          <w:szCs w:val="20"/>
          <w:lang w:val="ka-GE"/>
        </w:rPr>
        <w:t>თანხით</w:t>
      </w:r>
      <w:r w:rsidR="00410021">
        <w:rPr>
          <w:rFonts w:ascii="Sylfaen" w:hAnsi="Sylfaen" w:cs="Arial"/>
          <w:sz w:val="20"/>
          <w:szCs w:val="20"/>
          <w:lang w:val="ka-GE"/>
        </w:rPr>
        <w:t xml:space="preserve">, 60,0 ათასი ლარი - </w:t>
      </w:r>
      <w:r w:rsidR="00410021" w:rsidRPr="00B2391D">
        <w:rPr>
          <w:rFonts w:ascii="Sylfaen" w:hAnsi="Sylfaen" w:cs="Arial"/>
          <w:sz w:val="20"/>
          <w:szCs w:val="20"/>
          <w:lang w:val="ka-GE"/>
        </w:rPr>
        <w:t xml:space="preserve">გაეროს განვითარების პროგრამის </w:t>
      </w:r>
      <w:r w:rsidR="00410021">
        <w:rPr>
          <w:rFonts w:ascii="Sylfaen" w:hAnsi="Sylfaen" w:cs="Arial"/>
          <w:sz w:val="20"/>
          <w:szCs w:val="20"/>
          <w:lang w:val="ka-GE"/>
        </w:rPr>
        <w:t>დაფინანსებით</w:t>
      </w:r>
      <w:r w:rsidR="00410021" w:rsidRPr="00B2391D">
        <w:rPr>
          <w:rFonts w:ascii="Sylfaen" w:hAnsi="Sylfaen" w:cs="Arial"/>
          <w:sz w:val="20"/>
          <w:szCs w:val="20"/>
          <w:lang w:val="ka-GE"/>
        </w:rPr>
        <w:t> (UNDP)</w:t>
      </w:r>
      <w:r w:rsidR="00410021">
        <w:rPr>
          <w:rFonts w:ascii="Sylfaen" w:hAnsi="Sylfaen" w:cs="Arial"/>
          <w:sz w:val="20"/>
          <w:szCs w:val="20"/>
          <w:lang w:val="ka-GE"/>
        </w:rPr>
        <w:t xml:space="preserve">; </w:t>
      </w:r>
      <w:r w:rsidR="005E0570">
        <w:rPr>
          <w:rFonts w:ascii="Sylfaen" w:hAnsi="Sylfaen" w:cs="Arial"/>
          <w:sz w:val="20"/>
          <w:szCs w:val="20"/>
          <w:lang w:val="ka-GE"/>
        </w:rPr>
        <w:t>პროცენტებიდან მისაღები შემოსავლები</w:t>
      </w:r>
      <w:r w:rsidR="005B28AE">
        <w:rPr>
          <w:rFonts w:ascii="Sylfaen" w:hAnsi="Sylfaen" w:cs="Arial"/>
          <w:sz w:val="20"/>
          <w:szCs w:val="20"/>
          <w:lang w:val="ka-GE"/>
        </w:rPr>
        <w:t>ს 700,0 ათასი ლარით გაზრდით</w:t>
      </w:r>
      <w:r w:rsidR="005E0570">
        <w:rPr>
          <w:rFonts w:ascii="Sylfaen" w:hAnsi="Sylfaen" w:cs="Arial"/>
          <w:sz w:val="20"/>
          <w:szCs w:val="20"/>
          <w:lang w:val="ka-GE"/>
        </w:rPr>
        <w:t xml:space="preserve">, </w:t>
      </w:r>
      <w:r w:rsidR="005E0570" w:rsidRPr="008E2709">
        <w:rPr>
          <w:rFonts w:ascii="Sylfaen" w:hAnsi="Sylfaen" w:cs="Arial"/>
          <w:sz w:val="20"/>
          <w:szCs w:val="20"/>
          <w:lang w:val="ka-GE"/>
        </w:rPr>
        <w:t>შერეული და სხვა არაკლასიფიცირებული შემოსავლები</w:t>
      </w:r>
      <w:r w:rsidR="005E0570">
        <w:rPr>
          <w:rFonts w:ascii="Sylfaen" w:hAnsi="Sylfaen" w:cs="Arial"/>
          <w:sz w:val="20"/>
          <w:szCs w:val="20"/>
          <w:lang w:val="ka-GE"/>
        </w:rPr>
        <w:t xml:space="preserve">დან მისაღები შემოსავლების </w:t>
      </w:r>
      <w:r w:rsidR="006A71E1" w:rsidRPr="00F04F8F">
        <w:rPr>
          <w:rFonts w:ascii="Sylfaen" w:hAnsi="Sylfaen" w:cs="Arial"/>
          <w:sz w:val="20"/>
          <w:szCs w:val="20"/>
          <w:lang w:val="ka-GE"/>
        </w:rPr>
        <w:t xml:space="preserve"> </w:t>
      </w:r>
      <w:r w:rsidR="005B28AE">
        <w:rPr>
          <w:rFonts w:ascii="Sylfaen" w:hAnsi="Sylfaen" w:cs="Arial"/>
          <w:sz w:val="20"/>
          <w:szCs w:val="20"/>
          <w:lang w:val="ka-GE"/>
        </w:rPr>
        <w:t>115,4 ათასი ლარით გაზრდით,</w:t>
      </w:r>
      <w:r w:rsidR="006A71E1" w:rsidRPr="00F04F8F">
        <w:rPr>
          <w:rFonts w:ascii="Sylfaen" w:hAnsi="Sylfaen" w:cs="Arial"/>
          <w:sz w:val="20"/>
          <w:szCs w:val="20"/>
          <w:lang w:val="ka-GE"/>
        </w:rPr>
        <w:t xml:space="preserve">  თელავის მუნიციპალიტეტის 202</w:t>
      </w:r>
      <w:r w:rsidR="00A169B5" w:rsidRPr="00F04F8F">
        <w:rPr>
          <w:rFonts w:ascii="Sylfaen" w:hAnsi="Sylfaen" w:cs="Arial"/>
          <w:sz w:val="20"/>
          <w:szCs w:val="20"/>
          <w:lang w:val="ka-GE"/>
        </w:rPr>
        <w:t>3</w:t>
      </w:r>
      <w:r w:rsidR="006A71E1" w:rsidRPr="00F04F8F">
        <w:rPr>
          <w:rFonts w:ascii="Sylfaen" w:hAnsi="Sylfaen" w:cs="Arial"/>
          <w:sz w:val="20"/>
          <w:szCs w:val="20"/>
          <w:lang w:val="ka-GE"/>
        </w:rPr>
        <w:t xml:space="preserve"> წლის </w:t>
      </w:r>
      <w:r w:rsidR="00471F44" w:rsidRPr="00F04F8F">
        <w:rPr>
          <w:rFonts w:ascii="Sylfaen" w:hAnsi="Sylfaen" w:cs="Arial"/>
          <w:sz w:val="20"/>
          <w:szCs w:val="20"/>
          <w:lang w:val="ka-GE"/>
        </w:rPr>
        <w:t>დამტკიცებული</w:t>
      </w:r>
      <w:r w:rsidR="006A71E1" w:rsidRPr="00F04F8F">
        <w:rPr>
          <w:rFonts w:ascii="Sylfaen" w:hAnsi="Sylfaen" w:cs="Arial"/>
          <w:sz w:val="20"/>
          <w:szCs w:val="20"/>
          <w:lang w:val="ka-GE"/>
        </w:rPr>
        <w:t xml:space="preserve"> ბიუჯეტი  განისაზღვრა </w:t>
      </w:r>
      <w:r w:rsidR="00291B43">
        <w:rPr>
          <w:rFonts w:ascii="Sylfaen" w:hAnsi="Sylfaen" w:cs="Arial"/>
          <w:sz w:val="20"/>
          <w:szCs w:val="20"/>
          <w:lang w:val="ka-GE"/>
        </w:rPr>
        <w:t>73474,61</w:t>
      </w:r>
      <w:r w:rsidR="006A71E1" w:rsidRPr="00F04F8F">
        <w:rPr>
          <w:rFonts w:ascii="Sylfaen" w:hAnsi="Sylfaen" w:cs="Arial"/>
          <w:sz w:val="20"/>
          <w:szCs w:val="20"/>
          <w:lang w:val="ka-GE"/>
        </w:rPr>
        <w:t xml:space="preserve"> ათასი ლარით.  </w:t>
      </w:r>
    </w:p>
    <w:p w:rsidR="00723016" w:rsidRPr="00F04F8F" w:rsidRDefault="00723016" w:rsidP="00E46EBC">
      <w:pPr>
        <w:jc w:val="both"/>
        <w:rPr>
          <w:rFonts w:ascii="Sylfaen" w:hAnsi="Sylfaen" w:cs="Arial"/>
          <w:sz w:val="20"/>
          <w:szCs w:val="20"/>
          <w:highlight w:val="yellow"/>
          <w:lang w:val="ka-GE"/>
        </w:rPr>
      </w:pPr>
    </w:p>
    <w:p w:rsidR="005B28AE" w:rsidRDefault="005B28AE" w:rsidP="009266BE">
      <w:pPr>
        <w:tabs>
          <w:tab w:val="left" w:pos="567"/>
        </w:tabs>
        <w:jc w:val="right"/>
        <w:rPr>
          <w:rFonts w:ascii="Sylfaen" w:hAnsi="Sylfaen" w:cs="Arial"/>
          <w:sz w:val="18"/>
          <w:szCs w:val="18"/>
          <w:lang w:val="ka-GE"/>
        </w:rPr>
      </w:pPr>
    </w:p>
    <w:p w:rsidR="005B28AE" w:rsidRDefault="005B28AE" w:rsidP="009266BE">
      <w:pPr>
        <w:tabs>
          <w:tab w:val="left" w:pos="567"/>
        </w:tabs>
        <w:jc w:val="right"/>
        <w:rPr>
          <w:rFonts w:ascii="Sylfaen" w:hAnsi="Sylfaen" w:cs="Arial"/>
          <w:sz w:val="18"/>
          <w:szCs w:val="18"/>
          <w:lang w:val="ka-GE"/>
        </w:rPr>
      </w:pPr>
    </w:p>
    <w:p w:rsidR="005B28AE" w:rsidRDefault="005B28AE" w:rsidP="009266BE">
      <w:pPr>
        <w:tabs>
          <w:tab w:val="left" w:pos="567"/>
        </w:tabs>
        <w:jc w:val="right"/>
        <w:rPr>
          <w:rFonts w:ascii="Sylfaen" w:hAnsi="Sylfaen" w:cs="Arial"/>
          <w:sz w:val="18"/>
          <w:szCs w:val="18"/>
          <w:lang w:val="ka-GE"/>
        </w:rPr>
      </w:pPr>
    </w:p>
    <w:p w:rsidR="005B28AE" w:rsidRDefault="005B28AE" w:rsidP="009266BE">
      <w:pPr>
        <w:tabs>
          <w:tab w:val="left" w:pos="567"/>
        </w:tabs>
        <w:jc w:val="right"/>
        <w:rPr>
          <w:rFonts w:ascii="Sylfaen" w:hAnsi="Sylfaen" w:cs="Arial"/>
          <w:sz w:val="18"/>
          <w:szCs w:val="18"/>
          <w:lang w:val="ka-GE"/>
        </w:rPr>
      </w:pPr>
    </w:p>
    <w:p w:rsidR="005B28AE" w:rsidRDefault="005B28AE" w:rsidP="009266BE">
      <w:pPr>
        <w:tabs>
          <w:tab w:val="left" w:pos="567"/>
        </w:tabs>
        <w:jc w:val="right"/>
        <w:rPr>
          <w:rFonts w:ascii="Sylfaen" w:hAnsi="Sylfaen" w:cs="Arial"/>
          <w:sz w:val="18"/>
          <w:szCs w:val="18"/>
          <w:lang w:val="ka-GE"/>
        </w:rPr>
      </w:pPr>
    </w:p>
    <w:p w:rsidR="005B28AE" w:rsidRDefault="005B28AE" w:rsidP="009266BE">
      <w:pPr>
        <w:tabs>
          <w:tab w:val="left" w:pos="567"/>
        </w:tabs>
        <w:jc w:val="right"/>
        <w:rPr>
          <w:rFonts w:ascii="Sylfaen" w:hAnsi="Sylfaen" w:cs="Arial"/>
          <w:sz w:val="18"/>
          <w:szCs w:val="18"/>
          <w:lang w:val="ka-GE"/>
        </w:rPr>
      </w:pPr>
    </w:p>
    <w:p w:rsidR="005B28AE" w:rsidRDefault="005B28AE" w:rsidP="009266BE">
      <w:pPr>
        <w:tabs>
          <w:tab w:val="left" w:pos="567"/>
        </w:tabs>
        <w:jc w:val="right"/>
        <w:rPr>
          <w:rFonts w:ascii="Sylfaen" w:hAnsi="Sylfaen" w:cs="Arial"/>
          <w:sz w:val="18"/>
          <w:szCs w:val="18"/>
          <w:lang w:val="ka-GE"/>
        </w:rPr>
      </w:pPr>
    </w:p>
    <w:p w:rsidR="009266BE" w:rsidRDefault="009266BE" w:rsidP="009266BE">
      <w:pPr>
        <w:tabs>
          <w:tab w:val="left" w:pos="567"/>
        </w:tabs>
        <w:jc w:val="right"/>
        <w:rPr>
          <w:rFonts w:ascii="Sylfaen" w:hAnsi="Sylfaen" w:cs="Arial"/>
          <w:sz w:val="18"/>
          <w:szCs w:val="18"/>
          <w:lang w:val="ka-GE"/>
        </w:rPr>
      </w:pPr>
      <w:r w:rsidRPr="009266BE">
        <w:rPr>
          <w:rFonts w:ascii="Sylfaen" w:hAnsi="Sylfaen" w:cs="Arial"/>
          <w:sz w:val="18"/>
          <w:szCs w:val="18"/>
          <w:lang w:val="ka-GE"/>
        </w:rPr>
        <w:lastRenderedPageBreak/>
        <w:t>ათასი ლარი</w:t>
      </w:r>
    </w:p>
    <w:tbl>
      <w:tblPr>
        <w:tblW w:w="5000" w:type="pct"/>
        <w:tblLook w:val="04A0" w:firstRow="1" w:lastRow="0" w:firstColumn="1" w:lastColumn="0" w:noHBand="0" w:noVBand="1"/>
      </w:tblPr>
      <w:tblGrid>
        <w:gridCol w:w="2959"/>
        <w:gridCol w:w="991"/>
        <w:gridCol w:w="1237"/>
        <w:gridCol w:w="1192"/>
        <w:gridCol w:w="991"/>
        <w:gridCol w:w="1228"/>
        <w:gridCol w:w="1192"/>
      </w:tblGrid>
      <w:tr w:rsidR="003036D0" w:rsidRPr="003036D0" w:rsidTr="003036D0">
        <w:trPr>
          <w:trHeight w:val="375"/>
          <w:tblHeader/>
        </w:trPr>
        <w:tc>
          <w:tcPr>
            <w:tcW w:w="151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036D0" w:rsidRPr="003036D0" w:rsidRDefault="003036D0" w:rsidP="003036D0">
            <w:pPr>
              <w:spacing w:line="240" w:lineRule="auto"/>
              <w:jc w:val="center"/>
              <w:rPr>
                <w:rFonts w:ascii="LitNusx" w:eastAsia="Times New Roman" w:hAnsi="LitNusx" w:cs="Calibri"/>
                <w:b/>
                <w:bCs/>
                <w:sz w:val="16"/>
                <w:szCs w:val="16"/>
              </w:rPr>
            </w:pPr>
            <w:r w:rsidRPr="003036D0">
              <w:rPr>
                <w:rFonts w:ascii="Sylfaen" w:eastAsia="Times New Roman" w:hAnsi="Sylfaen" w:cs="Sylfaen"/>
                <w:b/>
                <w:bCs/>
                <w:sz w:val="16"/>
                <w:szCs w:val="16"/>
              </w:rPr>
              <w:t>დასახელება</w:t>
            </w:r>
          </w:p>
        </w:tc>
        <w:tc>
          <w:tcPr>
            <w:tcW w:w="1747" w:type="pct"/>
            <w:gridSpan w:val="3"/>
            <w:tcBorders>
              <w:top w:val="single" w:sz="8" w:space="0" w:color="auto"/>
              <w:left w:val="nil"/>
              <w:bottom w:val="single" w:sz="8" w:space="0" w:color="auto"/>
              <w:right w:val="single" w:sz="8"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
                <w:bCs/>
                <w:sz w:val="16"/>
                <w:szCs w:val="16"/>
              </w:rPr>
            </w:pPr>
            <w:r w:rsidRPr="003036D0">
              <w:rPr>
                <w:rFonts w:ascii="Sylfaen" w:eastAsia="Times New Roman" w:hAnsi="Sylfaen" w:cs="Calibri"/>
                <w:b/>
                <w:bCs/>
                <w:sz w:val="16"/>
                <w:szCs w:val="16"/>
              </w:rPr>
              <w:t>2023 წლის 6 თვის გეგმა</w:t>
            </w:r>
          </w:p>
        </w:tc>
        <w:tc>
          <w:tcPr>
            <w:tcW w:w="1742" w:type="pct"/>
            <w:gridSpan w:val="3"/>
            <w:tcBorders>
              <w:top w:val="single" w:sz="8" w:space="0" w:color="auto"/>
              <w:left w:val="nil"/>
              <w:bottom w:val="single" w:sz="8" w:space="0" w:color="auto"/>
              <w:right w:val="single" w:sz="8"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
                <w:bCs/>
                <w:sz w:val="16"/>
                <w:szCs w:val="16"/>
              </w:rPr>
            </w:pPr>
            <w:r w:rsidRPr="003036D0">
              <w:rPr>
                <w:rFonts w:ascii="Sylfaen" w:eastAsia="Times New Roman" w:hAnsi="Sylfaen" w:cs="Calibri"/>
                <w:b/>
                <w:bCs/>
                <w:sz w:val="16"/>
                <w:szCs w:val="16"/>
              </w:rPr>
              <w:t>2023 წლის 6 თვის ფაქტი</w:t>
            </w:r>
          </w:p>
        </w:tc>
      </w:tr>
      <w:tr w:rsidR="003036D0" w:rsidRPr="003036D0" w:rsidTr="003036D0">
        <w:trPr>
          <w:trHeight w:val="345"/>
          <w:tblHeader/>
        </w:trPr>
        <w:tc>
          <w:tcPr>
            <w:tcW w:w="1511" w:type="pct"/>
            <w:vMerge/>
            <w:tcBorders>
              <w:top w:val="single" w:sz="8" w:space="0" w:color="auto"/>
              <w:left w:val="single" w:sz="8" w:space="0" w:color="auto"/>
              <w:bottom w:val="single" w:sz="8" w:space="0" w:color="000000"/>
              <w:right w:val="single" w:sz="8" w:space="0" w:color="auto"/>
            </w:tcBorders>
            <w:vAlign w:val="center"/>
            <w:hideMark/>
          </w:tcPr>
          <w:p w:rsidR="003036D0" w:rsidRPr="003036D0" w:rsidRDefault="003036D0" w:rsidP="003036D0">
            <w:pPr>
              <w:spacing w:line="240" w:lineRule="auto"/>
              <w:rPr>
                <w:rFonts w:ascii="LitNusx" w:eastAsia="Times New Roman" w:hAnsi="LitNusx" w:cs="Calibri"/>
                <w:b/>
                <w:bCs/>
                <w:sz w:val="16"/>
                <w:szCs w:val="16"/>
              </w:rPr>
            </w:pPr>
          </w:p>
        </w:tc>
        <w:tc>
          <w:tcPr>
            <w:tcW w:w="506" w:type="pct"/>
            <w:vMerge w:val="restart"/>
            <w:tcBorders>
              <w:top w:val="nil"/>
              <w:left w:val="single" w:sz="8" w:space="0" w:color="auto"/>
              <w:bottom w:val="single" w:sz="8" w:space="0" w:color="000000"/>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
                <w:bCs/>
                <w:sz w:val="16"/>
                <w:szCs w:val="16"/>
              </w:rPr>
            </w:pPr>
            <w:r w:rsidRPr="003036D0">
              <w:rPr>
                <w:rFonts w:ascii="Sylfaen" w:eastAsia="Times New Roman" w:hAnsi="Sylfaen" w:cs="Calibri"/>
                <w:b/>
                <w:bCs/>
                <w:sz w:val="16"/>
                <w:szCs w:val="16"/>
              </w:rPr>
              <w:t>სულ</w:t>
            </w:r>
          </w:p>
        </w:tc>
        <w:tc>
          <w:tcPr>
            <w:tcW w:w="1241" w:type="pct"/>
            <w:gridSpan w:val="2"/>
            <w:tcBorders>
              <w:top w:val="single" w:sz="8" w:space="0" w:color="auto"/>
              <w:left w:val="nil"/>
              <w:bottom w:val="single" w:sz="4" w:space="0" w:color="auto"/>
              <w:right w:val="single" w:sz="8" w:space="0" w:color="000000"/>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
                <w:bCs/>
                <w:sz w:val="16"/>
                <w:szCs w:val="16"/>
              </w:rPr>
            </w:pPr>
            <w:r w:rsidRPr="003036D0">
              <w:rPr>
                <w:rFonts w:ascii="Sylfaen" w:eastAsia="Times New Roman" w:hAnsi="Sylfaen" w:cs="Calibri"/>
                <w:b/>
                <w:bCs/>
                <w:sz w:val="16"/>
                <w:szCs w:val="16"/>
              </w:rPr>
              <w:t>მათ შორის</w:t>
            </w:r>
          </w:p>
        </w:tc>
        <w:tc>
          <w:tcPr>
            <w:tcW w:w="506" w:type="pct"/>
            <w:vMerge w:val="restart"/>
            <w:tcBorders>
              <w:top w:val="nil"/>
              <w:left w:val="single" w:sz="8" w:space="0" w:color="auto"/>
              <w:bottom w:val="single" w:sz="8" w:space="0" w:color="000000"/>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
                <w:bCs/>
                <w:sz w:val="16"/>
                <w:szCs w:val="16"/>
              </w:rPr>
            </w:pPr>
            <w:r w:rsidRPr="003036D0">
              <w:rPr>
                <w:rFonts w:ascii="Sylfaen" w:eastAsia="Times New Roman" w:hAnsi="Sylfaen" w:cs="Calibri"/>
                <w:b/>
                <w:bCs/>
                <w:sz w:val="16"/>
                <w:szCs w:val="16"/>
              </w:rPr>
              <w:t>სულ</w:t>
            </w:r>
          </w:p>
        </w:tc>
        <w:tc>
          <w:tcPr>
            <w:tcW w:w="1236" w:type="pct"/>
            <w:gridSpan w:val="2"/>
            <w:tcBorders>
              <w:top w:val="single" w:sz="8" w:space="0" w:color="auto"/>
              <w:left w:val="nil"/>
              <w:bottom w:val="single" w:sz="4" w:space="0" w:color="auto"/>
              <w:right w:val="single" w:sz="8" w:space="0" w:color="000000"/>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
                <w:bCs/>
                <w:sz w:val="16"/>
                <w:szCs w:val="16"/>
              </w:rPr>
            </w:pPr>
            <w:r w:rsidRPr="003036D0">
              <w:rPr>
                <w:rFonts w:ascii="Sylfaen" w:eastAsia="Times New Roman" w:hAnsi="Sylfaen" w:cs="Calibri"/>
                <w:b/>
                <w:bCs/>
                <w:sz w:val="16"/>
                <w:szCs w:val="16"/>
              </w:rPr>
              <w:t>მათ შორის</w:t>
            </w:r>
          </w:p>
        </w:tc>
      </w:tr>
      <w:tr w:rsidR="003036D0" w:rsidRPr="003036D0" w:rsidTr="003036D0">
        <w:trPr>
          <w:trHeight w:val="1140"/>
          <w:tblHeader/>
        </w:trPr>
        <w:tc>
          <w:tcPr>
            <w:tcW w:w="1511" w:type="pct"/>
            <w:vMerge/>
            <w:tcBorders>
              <w:top w:val="single" w:sz="8" w:space="0" w:color="auto"/>
              <w:left w:val="single" w:sz="8" w:space="0" w:color="auto"/>
              <w:bottom w:val="single" w:sz="8" w:space="0" w:color="000000"/>
              <w:right w:val="single" w:sz="8" w:space="0" w:color="auto"/>
            </w:tcBorders>
            <w:vAlign w:val="center"/>
            <w:hideMark/>
          </w:tcPr>
          <w:p w:rsidR="003036D0" w:rsidRPr="003036D0" w:rsidRDefault="003036D0" w:rsidP="003036D0">
            <w:pPr>
              <w:spacing w:line="240" w:lineRule="auto"/>
              <w:rPr>
                <w:rFonts w:ascii="LitNusx" w:eastAsia="Times New Roman" w:hAnsi="LitNusx" w:cs="Calibri"/>
                <w:b/>
                <w:bCs/>
                <w:sz w:val="16"/>
                <w:szCs w:val="16"/>
              </w:rPr>
            </w:pPr>
          </w:p>
        </w:tc>
        <w:tc>
          <w:tcPr>
            <w:tcW w:w="506" w:type="pct"/>
            <w:vMerge/>
            <w:tcBorders>
              <w:top w:val="nil"/>
              <w:left w:val="single" w:sz="8" w:space="0" w:color="auto"/>
              <w:bottom w:val="single" w:sz="8" w:space="0" w:color="000000"/>
              <w:right w:val="single" w:sz="4" w:space="0" w:color="auto"/>
            </w:tcBorders>
            <w:vAlign w:val="center"/>
            <w:hideMark/>
          </w:tcPr>
          <w:p w:rsidR="003036D0" w:rsidRPr="003036D0" w:rsidRDefault="003036D0" w:rsidP="003036D0">
            <w:pPr>
              <w:spacing w:line="240" w:lineRule="auto"/>
              <w:rPr>
                <w:rFonts w:ascii="Sylfaen" w:eastAsia="Times New Roman" w:hAnsi="Sylfaen" w:cs="Calibri"/>
                <w:b/>
                <w:bCs/>
                <w:sz w:val="16"/>
                <w:szCs w:val="16"/>
              </w:rPr>
            </w:pPr>
          </w:p>
        </w:tc>
        <w:tc>
          <w:tcPr>
            <w:tcW w:w="632" w:type="pct"/>
            <w:tcBorders>
              <w:top w:val="nil"/>
              <w:left w:val="nil"/>
              <w:bottom w:val="single" w:sz="8"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
                <w:bCs/>
                <w:sz w:val="16"/>
                <w:szCs w:val="16"/>
              </w:rPr>
            </w:pPr>
            <w:r w:rsidRPr="003036D0">
              <w:rPr>
                <w:rFonts w:ascii="Sylfaen" w:eastAsia="Times New Roman" w:hAnsi="Sylfaen" w:cs="Calibri"/>
                <w:b/>
                <w:bCs/>
                <w:sz w:val="16"/>
                <w:szCs w:val="16"/>
              </w:rPr>
              <w:t>სახელმწიფო ბიუჯეტის ფონდებიდან გამოყოფილი ტრანსფერები</w:t>
            </w:r>
          </w:p>
        </w:tc>
        <w:tc>
          <w:tcPr>
            <w:tcW w:w="609" w:type="pct"/>
            <w:tcBorders>
              <w:top w:val="nil"/>
              <w:left w:val="nil"/>
              <w:bottom w:val="single" w:sz="8" w:space="0" w:color="auto"/>
              <w:right w:val="single" w:sz="8"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
                <w:bCs/>
                <w:sz w:val="16"/>
                <w:szCs w:val="16"/>
              </w:rPr>
            </w:pPr>
            <w:r w:rsidRPr="003036D0">
              <w:rPr>
                <w:rFonts w:ascii="Sylfaen" w:eastAsia="Times New Roman" w:hAnsi="Sylfaen" w:cs="Calibri"/>
                <w:b/>
                <w:bCs/>
                <w:sz w:val="16"/>
                <w:szCs w:val="16"/>
              </w:rPr>
              <w:t>საკუთარი შემოსავლები</w:t>
            </w:r>
          </w:p>
        </w:tc>
        <w:tc>
          <w:tcPr>
            <w:tcW w:w="506" w:type="pct"/>
            <w:vMerge/>
            <w:tcBorders>
              <w:top w:val="nil"/>
              <w:left w:val="single" w:sz="8" w:space="0" w:color="auto"/>
              <w:bottom w:val="single" w:sz="8" w:space="0" w:color="000000"/>
              <w:right w:val="single" w:sz="4" w:space="0" w:color="auto"/>
            </w:tcBorders>
            <w:vAlign w:val="center"/>
            <w:hideMark/>
          </w:tcPr>
          <w:p w:rsidR="003036D0" w:rsidRPr="003036D0" w:rsidRDefault="003036D0" w:rsidP="003036D0">
            <w:pPr>
              <w:spacing w:line="240" w:lineRule="auto"/>
              <w:rPr>
                <w:rFonts w:ascii="Sylfaen" w:eastAsia="Times New Roman" w:hAnsi="Sylfaen" w:cs="Calibri"/>
                <w:b/>
                <w:bCs/>
                <w:sz w:val="16"/>
                <w:szCs w:val="16"/>
              </w:rPr>
            </w:pPr>
          </w:p>
        </w:tc>
        <w:tc>
          <w:tcPr>
            <w:tcW w:w="627" w:type="pct"/>
            <w:tcBorders>
              <w:top w:val="nil"/>
              <w:left w:val="nil"/>
              <w:bottom w:val="single" w:sz="8"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
                <w:bCs/>
                <w:sz w:val="16"/>
                <w:szCs w:val="16"/>
              </w:rPr>
            </w:pPr>
            <w:r w:rsidRPr="003036D0">
              <w:rPr>
                <w:rFonts w:ascii="Sylfaen" w:eastAsia="Times New Roman" w:hAnsi="Sylfaen" w:cs="Calibri"/>
                <w:b/>
                <w:bCs/>
                <w:sz w:val="16"/>
                <w:szCs w:val="16"/>
              </w:rPr>
              <w:t>სახელმწიფო ბიუჯეტის ფონდებიდან გამოყოფილი ტრანსფერები</w:t>
            </w:r>
          </w:p>
        </w:tc>
        <w:tc>
          <w:tcPr>
            <w:tcW w:w="609" w:type="pct"/>
            <w:tcBorders>
              <w:top w:val="nil"/>
              <w:left w:val="nil"/>
              <w:bottom w:val="single" w:sz="8" w:space="0" w:color="auto"/>
              <w:right w:val="single" w:sz="8"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
                <w:bCs/>
                <w:sz w:val="16"/>
                <w:szCs w:val="16"/>
              </w:rPr>
            </w:pPr>
            <w:r w:rsidRPr="003036D0">
              <w:rPr>
                <w:rFonts w:ascii="Sylfaen" w:eastAsia="Times New Roman" w:hAnsi="Sylfaen" w:cs="Calibri"/>
                <w:b/>
                <w:bCs/>
                <w:sz w:val="16"/>
                <w:szCs w:val="16"/>
              </w:rPr>
              <w:t>საკუთარი შემოსავლები</w:t>
            </w:r>
          </w:p>
        </w:tc>
      </w:tr>
      <w:tr w:rsidR="003036D0" w:rsidRPr="003036D0" w:rsidTr="00E87D83">
        <w:trPr>
          <w:trHeight w:val="160"/>
        </w:trPr>
        <w:tc>
          <w:tcPr>
            <w:tcW w:w="1511" w:type="pct"/>
            <w:tcBorders>
              <w:top w:val="nil"/>
              <w:left w:val="single" w:sz="8" w:space="0" w:color="auto"/>
              <w:bottom w:val="single" w:sz="4" w:space="0" w:color="auto"/>
              <w:right w:val="single" w:sz="8"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
                <w:bCs/>
                <w:sz w:val="16"/>
                <w:szCs w:val="16"/>
              </w:rPr>
            </w:pPr>
            <w:r w:rsidRPr="003036D0">
              <w:rPr>
                <w:rFonts w:ascii="Sylfaen" w:eastAsia="Times New Roman" w:hAnsi="Sylfaen" w:cs="Calibri"/>
                <w:b/>
                <w:bCs/>
                <w:sz w:val="16"/>
                <w:szCs w:val="16"/>
              </w:rPr>
              <w:t>I. შემოსავლები</w:t>
            </w:r>
          </w:p>
        </w:tc>
        <w:tc>
          <w:tcPr>
            <w:tcW w:w="506" w:type="pct"/>
            <w:tcBorders>
              <w:top w:val="single" w:sz="4" w:space="0" w:color="auto"/>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
                <w:bCs/>
                <w:sz w:val="16"/>
                <w:szCs w:val="16"/>
              </w:rPr>
            </w:pPr>
            <w:r w:rsidRPr="003036D0">
              <w:rPr>
                <w:rFonts w:ascii="Sylfaen" w:eastAsia="Times New Roman" w:hAnsi="Sylfaen" w:cs="Calibri"/>
                <w:b/>
                <w:bCs/>
                <w:sz w:val="16"/>
                <w:szCs w:val="16"/>
              </w:rPr>
              <w:t>21,190.52</w:t>
            </w:r>
          </w:p>
        </w:tc>
        <w:tc>
          <w:tcPr>
            <w:tcW w:w="632" w:type="pct"/>
            <w:tcBorders>
              <w:top w:val="single" w:sz="4" w:space="0" w:color="auto"/>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
                <w:bCs/>
                <w:sz w:val="16"/>
                <w:szCs w:val="16"/>
              </w:rPr>
            </w:pPr>
            <w:r w:rsidRPr="003036D0">
              <w:rPr>
                <w:rFonts w:ascii="Sylfaen" w:eastAsia="Times New Roman" w:hAnsi="Sylfaen" w:cs="Calibri"/>
                <w:b/>
                <w:bCs/>
                <w:sz w:val="16"/>
                <w:szCs w:val="16"/>
              </w:rPr>
              <w:t>1,305.29</w:t>
            </w:r>
          </w:p>
        </w:tc>
        <w:tc>
          <w:tcPr>
            <w:tcW w:w="609" w:type="pct"/>
            <w:tcBorders>
              <w:top w:val="single" w:sz="4" w:space="0" w:color="auto"/>
              <w:left w:val="nil"/>
              <w:bottom w:val="single" w:sz="4" w:space="0" w:color="auto"/>
              <w:right w:val="single" w:sz="8"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
                <w:bCs/>
                <w:sz w:val="16"/>
                <w:szCs w:val="16"/>
              </w:rPr>
            </w:pPr>
            <w:r w:rsidRPr="003036D0">
              <w:rPr>
                <w:rFonts w:ascii="Sylfaen" w:eastAsia="Times New Roman" w:hAnsi="Sylfaen" w:cs="Calibri"/>
                <w:b/>
                <w:bCs/>
                <w:sz w:val="16"/>
                <w:szCs w:val="16"/>
              </w:rPr>
              <w:t>19,885.23</w:t>
            </w:r>
          </w:p>
        </w:tc>
        <w:tc>
          <w:tcPr>
            <w:tcW w:w="506" w:type="pct"/>
            <w:tcBorders>
              <w:top w:val="single" w:sz="4" w:space="0" w:color="auto"/>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
                <w:bCs/>
                <w:sz w:val="16"/>
                <w:szCs w:val="16"/>
              </w:rPr>
            </w:pPr>
            <w:r w:rsidRPr="003036D0">
              <w:rPr>
                <w:rFonts w:ascii="Sylfaen" w:eastAsia="Times New Roman" w:hAnsi="Sylfaen" w:cs="Calibri"/>
                <w:b/>
                <w:bCs/>
                <w:sz w:val="16"/>
                <w:szCs w:val="16"/>
              </w:rPr>
              <w:t>22,161.94</w:t>
            </w:r>
          </w:p>
        </w:tc>
        <w:tc>
          <w:tcPr>
            <w:tcW w:w="627" w:type="pct"/>
            <w:tcBorders>
              <w:top w:val="single" w:sz="4" w:space="0" w:color="auto"/>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
                <w:bCs/>
                <w:sz w:val="16"/>
                <w:szCs w:val="16"/>
              </w:rPr>
            </w:pPr>
            <w:r w:rsidRPr="003036D0">
              <w:rPr>
                <w:rFonts w:ascii="Sylfaen" w:eastAsia="Times New Roman" w:hAnsi="Sylfaen" w:cs="Calibri"/>
                <w:b/>
                <w:bCs/>
                <w:sz w:val="16"/>
                <w:szCs w:val="16"/>
              </w:rPr>
              <w:t>992.90</w:t>
            </w:r>
          </w:p>
        </w:tc>
        <w:tc>
          <w:tcPr>
            <w:tcW w:w="609" w:type="pct"/>
            <w:tcBorders>
              <w:top w:val="nil"/>
              <w:left w:val="nil"/>
              <w:bottom w:val="single" w:sz="4" w:space="0" w:color="auto"/>
              <w:right w:val="single" w:sz="8"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
                <w:bCs/>
                <w:sz w:val="16"/>
                <w:szCs w:val="16"/>
              </w:rPr>
            </w:pPr>
            <w:r w:rsidRPr="003036D0">
              <w:rPr>
                <w:rFonts w:ascii="Sylfaen" w:eastAsia="Times New Roman" w:hAnsi="Sylfaen" w:cs="Calibri"/>
                <w:b/>
                <w:bCs/>
                <w:sz w:val="16"/>
                <w:szCs w:val="16"/>
              </w:rPr>
              <w:t>21,169.04</w:t>
            </w:r>
          </w:p>
        </w:tc>
      </w:tr>
      <w:tr w:rsidR="003036D0" w:rsidRPr="003036D0" w:rsidTr="00E87D83">
        <w:trPr>
          <w:trHeight w:val="269"/>
        </w:trPr>
        <w:tc>
          <w:tcPr>
            <w:tcW w:w="1511" w:type="pct"/>
            <w:tcBorders>
              <w:top w:val="nil"/>
              <w:left w:val="single" w:sz="8" w:space="0" w:color="auto"/>
              <w:bottom w:val="single" w:sz="4" w:space="0" w:color="auto"/>
              <w:right w:val="single" w:sz="8" w:space="0" w:color="auto"/>
            </w:tcBorders>
            <w:shd w:val="clear" w:color="auto" w:fill="auto"/>
            <w:vAlign w:val="center"/>
            <w:hideMark/>
          </w:tcPr>
          <w:p w:rsidR="003036D0" w:rsidRPr="003036D0" w:rsidRDefault="003036D0" w:rsidP="003036D0">
            <w:pPr>
              <w:spacing w:line="240" w:lineRule="auto"/>
              <w:ind w:firstLineChars="200" w:firstLine="320"/>
              <w:rPr>
                <w:rFonts w:ascii="Sylfaen" w:eastAsia="Times New Roman" w:hAnsi="Sylfaen" w:cs="Calibri"/>
                <w:bCs/>
                <w:sz w:val="16"/>
                <w:szCs w:val="16"/>
              </w:rPr>
            </w:pPr>
            <w:r w:rsidRPr="003036D0">
              <w:rPr>
                <w:rFonts w:ascii="Sylfaen" w:eastAsia="Times New Roman" w:hAnsi="Sylfaen" w:cs="Calibri"/>
                <w:bCs/>
                <w:sz w:val="16"/>
                <w:szCs w:val="16"/>
              </w:rPr>
              <w:t>გადასახადები</w:t>
            </w:r>
          </w:p>
        </w:tc>
        <w:tc>
          <w:tcPr>
            <w:tcW w:w="506"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17,198.13</w:t>
            </w:r>
          </w:p>
        </w:tc>
        <w:tc>
          <w:tcPr>
            <w:tcW w:w="632"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17,198.13</w:t>
            </w:r>
          </w:p>
        </w:tc>
        <w:tc>
          <w:tcPr>
            <w:tcW w:w="506"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17,597.93</w:t>
            </w:r>
          </w:p>
        </w:tc>
        <w:tc>
          <w:tcPr>
            <w:tcW w:w="627"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17,597.93</w:t>
            </w:r>
          </w:p>
        </w:tc>
      </w:tr>
      <w:tr w:rsidR="003036D0" w:rsidRPr="003036D0" w:rsidTr="00E87D83">
        <w:trPr>
          <w:trHeight w:val="206"/>
        </w:trPr>
        <w:tc>
          <w:tcPr>
            <w:tcW w:w="1511" w:type="pct"/>
            <w:tcBorders>
              <w:top w:val="nil"/>
              <w:left w:val="single" w:sz="8" w:space="0" w:color="auto"/>
              <w:bottom w:val="single" w:sz="4" w:space="0" w:color="auto"/>
              <w:right w:val="single" w:sz="8" w:space="0" w:color="auto"/>
            </w:tcBorders>
            <w:shd w:val="clear" w:color="auto" w:fill="auto"/>
            <w:vAlign w:val="center"/>
            <w:hideMark/>
          </w:tcPr>
          <w:p w:rsidR="003036D0" w:rsidRPr="003036D0" w:rsidRDefault="003036D0" w:rsidP="003036D0">
            <w:pPr>
              <w:spacing w:line="240" w:lineRule="auto"/>
              <w:ind w:firstLineChars="200" w:firstLine="320"/>
              <w:rPr>
                <w:rFonts w:ascii="Sylfaen" w:eastAsia="Times New Roman" w:hAnsi="Sylfaen" w:cs="Calibri"/>
                <w:bCs/>
                <w:sz w:val="16"/>
                <w:szCs w:val="16"/>
              </w:rPr>
            </w:pPr>
            <w:r w:rsidRPr="003036D0">
              <w:rPr>
                <w:rFonts w:ascii="Sylfaen" w:eastAsia="Times New Roman" w:hAnsi="Sylfaen" w:cs="Calibri"/>
                <w:bCs/>
                <w:sz w:val="16"/>
                <w:szCs w:val="16"/>
              </w:rPr>
              <w:t>გრანტები</w:t>
            </w:r>
          </w:p>
        </w:tc>
        <w:tc>
          <w:tcPr>
            <w:tcW w:w="506"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1,521.29</w:t>
            </w:r>
          </w:p>
        </w:tc>
        <w:tc>
          <w:tcPr>
            <w:tcW w:w="632"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1,305.29</w:t>
            </w:r>
          </w:p>
        </w:tc>
        <w:tc>
          <w:tcPr>
            <w:tcW w:w="609" w:type="pct"/>
            <w:tcBorders>
              <w:top w:val="nil"/>
              <w:left w:val="nil"/>
              <w:bottom w:val="single" w:sz="4" w:space="0" w:color="auto"/>
              <w:right w:val="single" w:sz="8"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216.00</w:t>
            </w:r>
          </w:p>
        </w:tc>
        <w:tc>
          <w:tcPr>
            <w:tcW w:w="506"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1,740.70</w:t>
            </w:r>
          </w:p>
        </w:tc>
        <w:tc>
          <w:tcPr>
            <w:tcW w:w="627"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992.90</w:t>
            </w:r>
          </w:p>
        </w:tc>
        <w:tc>
          <w:tcPr>
            <w:tcW w:w="609" w:type="pct"/>
            <w:tcBorders>
              <w:top w:val="nil"/>
              <w:left w:val="nil"/>
              <w:bottom w:val="single" w:sz="4" w:space="0" w:color="auto"/>
              <w:right w:val="single" w:sz="8"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747.80</w:t>
            </w:r>
          </w:p>
        </w:tc>
      </w:tr>
      <w:tr w:rsidR="003036D0" w:rsidRPr="003036D0" w:rsidTr="00E87D83">
        <w:trPr>
          <w:trHeight w:val="305"/>
        </w:trPr>
        <w:tc>
          <w:tcPr>
            <w:tcW w:w="1511" w:type="pct"/>
            <w:tcBorders>
              <w:top w:val="nil"/>
              <w:left w:val="single" w:sz="8" w:space="0" w:color="auto"/>
              <w:bottom w:val="single" w:sz="4" w:space="0" w:color="auto"/>
              <w:right w:val="single" w:sz="8" w:space="0" w:color="auto"/>
            </w:tcBorders>
            <w:shd w:val="clear" w:color="auto" w:fill="auto"/>
            <w:vAlign w:val="center"/>
            <w:hideMark/>
          </w:tcPr>
          <w:p w:rsidR="003036D0" w:rsidRPr="003036D0" w:rsidRDefault="003036D0" w:rsidP="003036D0">
            <w:pPr>
              <w:spacing w:line="240" w:lineRule="auto"/>
              <w:ind w:firstLineChars="200" w:firstLine="320"/>
              <w:rPr>
                <w:rFonts w:ascii="Sylfaen" w:eastAsia="Times New Roman" w:hAnsi="Sylfaen" w:cs="Calibri"/>
                <w:bCs/>
                <w:sz w:val="16"/>
                <w:szCs w:val="16"/>
              </w:rPr>
            </w:pPr>
            <w:r w:rsidRPr="003036D0">
              <w:rPr>
                <w:rFonts w:ascii="Sylfaen" w:eastAsia="Times New Roman" w:hAnsi="Sylfaen" w:cs="Calibri"/>
                <w:bCs/>
                <w:sz w:val="16"/>
                <w:szCs w:val="16"/>
              </w:rPr>
              <w:t>სხვა შემოსავლები</w:t>
            </w:r>
          </w:p>
        </w:tc>
        <w:tc>
          <w:tcPr>
            <w:tcW w:w="506"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2,471.10</w:t>
            </w:r>
          </w:p>
        </w:tc>
        <w:tc>
          <w:tcPr>
            <w:tcW w:w="632"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2,471.10</w:t>
            </w:r>
          </w:p>
        </w:tc>
        <w:tc>
          <w:tcPr>
            <w:tcW w:w="506"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2,823.31</w:t>
            </w:r>
          </w:p>
        </w:tc>
        <w:tc>
          <w:tcPr>
            <w:tcW w:w="627"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2,823.31</w:t>
            </w:r>
          </w:p>
        </w:tc>
      </w:tr>
      <w:tr w:rsidR="003036D0" w:rsidRPr="003036D0" w:rsidTr="00E87D83">
        <w:trPr>
          <w:trHeight w:val="242"/>
        </w:trPr>
        <w:tc>
          <w:tcPr>
            <w:tcW w:w="1511" w:type="pct"/>
            <w:tcBorders>
              <w:top w:val="nil"/>
              <w:left w:val="single" w:sz="8" w:space="0" w:color="auto"/>
              <w:bottom w:val="single" w:sz="4" w:space="0" w:color="auto"/>
              <w:right w:val="single" w:sz="8"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sz w:val="16"/>
                <w:szCs w:val="16"/>
              </w:rPr>
            </w:pPr>
            <w:r w:rsidRPr="003036D0">
              <w:rPr>
                <w:rFonts w:ascii="Sylfaen" w:eastAsia="Times New Roman" w:hAnsi="Sylfaen" w:cs="Calibri"/>
                <w:sz w:val="16"/>
                <w:szCs w:val="16"/>
              </w:rPr>
              <w:t> </w:t>
            </w:r>
          </w:p>
        </w:tc>
        <w:tc>
          <w:tcPr>
            <w:tcW w:w="506"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sz w:val="16"/>
                <w:szCs w:val="16"/>
              </w:rPr>
            </w:pPr>
            <w:r w:rsidRPr="003036D0">
              <w:rPr>
                <w:rFonts w:ascii="Sylfaen" w:eastAsia="Times New Roman" w:hAnsi="Sylfaen" w:cs="Calibri"/>
                <w:sz w:val="16"/>
                <w:szCs w:val="16"/>
              </w:rPr>
              <w:t> </w:t>
            </w:r>
          </w:p>
        </w:tc>
        <w:tc>
          <w:tcPr>
            <w:tcW w:w="632"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sz w:val="16"/>
                <w:szCs w:val="16"/>
              </w:rPr>
            </w:pPr>
            <w:r w:rsidRPr="003036D0">
              <w:rPr>
                <w:rFonts w:ascii="Sylfaen" w:eastAsia="Times New Roman" w:hAnsi="Sylfaen" w:cs="Calibri"/>
                <w:sz w:val="16"/>
                <w:szCs w:val="16"/>
              </w:rPr>
              <w:t> </w:t>
            </w:r>
          </w:p>
        </w:tc>
        <w:tc>
          <w:tcPr>
            <w:tcW w:w="609" w:type="pct"/>
            <w:tcBorders>
              <w:top w:val="nil"/>
              <w:left w:val="nil"/>
              <w:bottom w:val="single" w:sz="4" w:space="0" w:color="auto"/>
              <w:right w:val="single" w:sz="8"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sz w:val="16"/>
                <w:szCs w:val="16"/>
              </w:rPr>
            </w:pPr>
            <w:r w:rsidRPr="003036D0">
              <w:rPr>
                <w:rFonts w:ascii="Sylfaen" w:eastAsia="Times New Roman" w:hAnsi="Sylfaen" w:cs="Calibri"/>
                <w:sz w:val="16"/>
                <w:szCs w:val="16"/>
              </w:rPr>
              <w:t> </w:t>
            </w:r>
          </w:p>
        </w:tc>
        <w:tc>
          <w:tcPr>
            <w:tcW w:w="506"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sz w:val="16"/>
                <w:szCs w:val="16"/>
              </w:rPr>
            </w:pPr>
            <w:r w:rsidRPr="003036D0">
              <w:rPr>
                <w:rFonts w:ascii="Sylfaen" w:eastAsia="Times New Roman" w:hAnsi="Sylfaen" w:cs="Calibri"/>
                <w:sz w:val="16"/>
                <w:szCs w:val="16"/>
              </w:rPr>
              <w:t> </w:t>
            </w:r>
          </w:p>
        </w:tc>
        <w:tc>
          <w:tcPr>
            <w:tcW w:w="627"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sz w:val="16"/>
                <w:szCs w:val="16"/>
              </w:rPr>
            </w:pPr>
            <w:r w:rsidRPr="003036D0">
              <w:rPr>
                <w:rFonts w:ascii="Sylfaen" w:eastAsia="Times New Roman" w:hAnsi="Sylfaen" w:cs="Calibri"/>
                <w:sz w:val="16"/>
                <w:szCs w:val="16"/>
              </w:rPr>
              <w:t> </w:t>
            </w:r>
          </w:p>
        </w:tc>
        <w:tc>
          <w:tcPr>
            <w:tcW w:w="609" w:type="pct"/>
            <w:tcBorders>
              <w:top w:val="nil"/>
              <w:left w:val="nil"/>
              <w:bottom w:val="single" w:sz="4" w:space="0" w:color="auto"/>
              <w:right w:val="single" w:sz="8"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sz w:val="16"/>
                <w:szCs w:val="16"/>
              </w:rPr>
            </w:pPr>
            <w:r w:rsidRPr="003036D0">
              <w:rPr>
                <w:rFonts w:ascii="Sylfaen" w:eastAsia="Times New Roman" w:hAnsi="Sylfaen" w:cs="Calibri"/>
                <w:sz w:val="16"/>
                <w:szCs w:val="16"/>
              </w:rPr>
              <w:t> </w:t>
            </w:r>
          </w:p>
        </w:tc>
      </w:tr>
      <w:tr w:rsidR="003036D0" w:rsidRPr="003036D0" w:rsidTr="00E87D83">
        <w:trPr>
          <w:trHeight w:val="314"/>
        </w:trPr>
        <w:tc>
          <w:tcPr>
            <w:tcW w:w="1511" w:type="pct"/>
            <w:tcBorders>
              <w:top w:val="nil"/>
              <w:left w:val="single" w:sz="8" w:space="0" w:color="auto"/>
              <w:bottom w:val="single" w:sz="4" w:space="0" w:color="auto"/>
              <w:right w:val="single" w:sz="8"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
                <w:bCs/>
                <w:sz w:val="16"/>
                <w:szCs w:val="16"/>
              </w:rPr>
            </w:pPr>
            <w:r w:rsidRPr="003036D0">
              <w:rPr>
                <w:rFonts w:ascii="Sylfaen" w:eastAsia="Times New Roman" w:hAnsi="Sylfaen" w:cs="Calibri"/>
                <w:b/>
                <w:bCs/>
                <w:sz w:val="16"/>
                <w:szCs w:val="16"/>
              </w:rPr>
              <w:t>II. ხარჯები</w:t>
            </w:r>
          </w:p>
        </w:tc>
        <w:tc>
          <w:tcPr>
            <w:tcW w:w="506"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
                <w:bCs/>
                <w:sz w:val="16"/>
                <w:szCs w:val="16"/>
              </w:rPr>
            </w:pPr>
            <w:r w:rsidRPr="003036D0">
              <w:rPr>
                <w:rFonts w:ascii="Sylfaen" w:eastAsia="Times New Roman" w:hAnsi="Sylfaen" w:cs="Calibri"/>
                <w:b/>
                <w:bCs/>
                <w:sz w:val="16"/>
                <w:szCs w:val="16"/>
              </w:rPr>
              <w:t>15,241.27</w:t>
            </w:r>
          </w:p>
        </w:tc>
        <w:tc>
          <w:tcPr>
            <w:tcW w:w="632"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
                <w:bCs/>
                <w:sz w:val="16"/>
                <w:szCs w:val="16"/>
              </w:rPr>
            </w:pPr>
            <w:r w:rsidRPr="003036D0">
              <w:rPr>
                <w:rFonts w:ascii="Sylfaen" w:eastAsia="Times New Roman" w:hAnsi="Sylfaen" w:cs="Calibri"/>
                <w:b/>
                <w:bCs/>
                <w:sz w:val="16"/>
                <w:szCs w:val="16"/>
              </w:rPr>
              <w:t>555.72</w:t>
            </w:r>
          </w:p>
        </w:tc>
        <w:tc>
          <w:tcPr>
            <w:tcW w:w="609" w:type="pct"/>
            <w:tcBorders>
              <w:top w:val="nil"/>
              <w:left w:val="nil"/>
              <w:bottom w:val="single" w:sz="4" w:space="0" w:color="auto"/>
              <w:right w:val="single" w:sz="8"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
                <w:bCs/>
                <w:sz w:val="16"/>
                <w:szCs w:val="16"/>
              </w:rPr>
            </w:pPr>
            <w:r w:rsidRPr="003036D0">
              <w:rPr>
                <w:rFonts w:ascii="Sylfaen" w:eastAsia="Times New Roman" w:hAnsi="Sylfaen" w:cs="Calibri"/>
                <w:b/>
                <w:bCs/>
                <w:sz w:val="16"/>
                <w:szCs w:val="16"/>
              </w:rPr>
              <w:t>14,685.55</w:t>
            </w:r>
          </w:p>
        </w:tc>
        <w:tc>
          <w:tcPr>
            <w:tcW w:w="506"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
                <w:bCs/>
                <w:sz w:val="16"/>
                <w:szCs w:val="16"/>
              </w:rPr>
            </w:pPr>
            <w:r w:rsidRPr="003036D0">
              <w:rPr>
                <w:rFonts w:ascii="Sylfaen" w:eastAsia="Times New Roman" w:hAnsi="Sylfaen" w:cs="Calibri"/>
                <w:b/>
                <w:bCs/>
                <w:sz w:val="16"/>
                <w:szCs w:val="16"/>
              </w:rPr>
              <w:t>13,634.12</w:t>
            </w:r>
          </w:p>
        </w:tc>
        <w:tc>
          <w:tcPr>
            <w:tcW w:w="627"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
                <w:bCs/>
                <w:sz w:val="16"/>
                <w:szCs w:val="16"/>
              </w:rPr>
            </w:pPr>
            <w:r w:rsidRPr="003036D0">
              <w:rPr>
                <w:rFonts w:ascii="Sylfaen" w:eastAsia="Times New Roman" w:hAnsi="Sylfaen" w:cs="Calibri"/>
                <w:b/>
                <w:bCs/>
                <w:sz w:val="16"/>
                <w:szCs w:val="16"/>
              </w:rPr>
              <w:t>488.71</w:t>
            </w:r>
          </w:p>
        </w:tc>
        <w:tc>
          <w:tcPr>
            <w:tcW w:w="609" w:type="pct"/>
            <w:tcBorders>
              <w:top w:val="nil"/>
              <w:left w:val="nil"/>
              <w:bottom w:val="single" w:sz="4" w:space="0" w:color="auto"/>
              <w:right w:val="single" w:sz="8"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
                <w:bCs/>
                <w:sz w:val="16"/>
                <w:szCs w:val="16"/>
              </w:rPr>
            </w:pPr>
            <w:r w:rsidRPr="003036D0">
              <w:rPr>
                <w:rFonts w:ascii="Sylfaen" w:eastAsia="Times New Roman" w:hAnsi="Sylfaen" w:cs="Calibri"/>
                <w:b/>
                <w:bCs/>
                <w:sz w:val="16"/>
                <w:szCs w:val="16"/>
              </w:rPr>
              <w:t>13,145.42</w:t>
            </w:r>
          </w:p>
        </w:tc>
      </w:tr>
      <w:tr w:rsidR="003036D0" w:rsidRPr="003036D0" w:rsidTr="00E87D83">
        <w:trPr>
          <w:trHeight w:val="242"/>
        </w:trPr>
        <w:tc>
          <w:tcPr>
            <w:tcW w:w="1511" w:type="pct"/>
            <w:tcBorders>
              <w:top w:val="nil"/>
              <w:left w:val="single" w:sz="8" w:space="0" w:color="auto"/>
              <w:bottom w:val="single" w:sz="4" w:space="0" w:color="auto"/>
              <w:right w:val="single" w:sz="8" w:space="0" w:color="auto"/>
            </w:tcBorders>
            <w:shd w:val="clear" w:color="auto" w:fill="auto"/>
            <w:vAlign w:val="center"/>
            <w:hideMark/>
          </w:tcPr>
          <w:p w:rsidR="003036D0" w:rsidRPr="003036D0" w:rsidRDefault="003036D0" w:rsidP="003036D0">
            <w:pPr>
              <w:spacing w:line="240" w:lineRule="auto"/>
              <w:ind w:firstLineChars="200" w:firstLine="320"/>
              <w:rPr>
                <w:rFonts w:ascii="Sylfaen" w:eastAsia="Times New Roman" w:hAnsi="Sylfaen" w:cs="Calibri"/>
                <w:bCs/>
                <w:sz w:val="16"/>
                <w:szCs w:val="16"/>
              </w:rPr>
            </w:pPr>
            <w:r w:rsidRPr="003036D0">
              <w:rPr>
                <w:rFonts w:ascii="Sylfaen" w:eastAsia="Times New Roman" w:hAnsi="Sylfaen" w:cs="Calibri"/>
                <w:bCs/>
                <w:sz w:val="16"/>
                <w:szCs w:val="16"/>
              </w:rPr>
              <w:t>შრომის ანაზღაურება</w:t>
            </w:r>
          </w:p>
        </w:tc>
        <w:tc>
          <w:tcPr>
            <w:tcW w:w="506" w:type="pct"/>
            <w:tcBorders>
              <w:top w:val="nil"/>
              <w:left w:val="single" w:sz="8" w:space="0" w:color="auto"/>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2,250.00</w:t>
            </w:r>
          </w:p>
        </w:tc>
        <w:tc>
          <w:tcPr>
            <w:tcW w:w="632"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2,250.00</w:t>
            </w:r>
          </w:p>
        </w:tc>
        <w:tc>
          <w:tcPr>
            <w:tcW w:w="506"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2,134.90</w:t>
            </w:r>
          </w:p>
        </w:tc>
        <w:tc>
          <w:tcPr>
            <w:tcW w:w="627"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2,134.90</w:t>
            </w:r>
          </w:p>
        </w:tc>
      </w:tr>
      <w:tr w:rsidR="003036D0" w:rsidRPr="003036D0" w:rsidTr="00E87D83">
        <w:trPr>
          <w:trHeight w:val="278"/>
        </w:trPr>
        <w:tc>
          <w:tcPr>
            <w:tcW w:w="1511" w:type="pct"/>
            <w:tcBorders>
              <w:top w:val="nil"/>
              <w:left w:val="single" w:sz="8" w:space="0" w:color="auto"/>
              <w:bottom w:val="single" w:sz="4" w:space="0" w:color="auto"/>
              <w:right w:val="single" w:sz="8" w:space="0" w:color="auto"/>
            </w:tcBorders>
            <w:shd w:val="clear" w:color="auto" w:fill="auto"/>
            <w:vAlign w:val="center"/>
            <w:hideMark/>
          </w:tcPr>
          <w:p w:rsidR="003036D0" w:rsidRPr="003036D0" w:rsidRDefault="003036D0" w:rsidP="003036D0">
            <w:pPr>
              <w:spacing w:line="240" w:lineRule="auto"/>
              <w:ind w:firstLineChars="200" w:firstLine="320"/>
              <w:rPr>
                <w:rFonts w:ascii="Sylfaen" w:eastAsia="Times New Roman" w:hAnsi="Sylfaen" w:cs="Calibri"/>
                <w:bCs/>
                <w:sz w:val="16"/>
                <w:szCs w:val="16"/>
              </w:rPr>
            </w:pPr>
            <w:r w:rsidRPr="003036D0">
              <w:rPr>
                <w:rFonts w:ascii="Sylfaen" w:eastAsia="Times New Roman" w:hAnsi="Sylfaen" w:cs="Calibri"/>
                <w:bCs/>
                <w:sz w:val="16"/>
                <w:szCs w:val="16"/>
              </w:rPr>
              <w:t>საქონელი და მომსახურება</w:t>
            </w:r>
          </w:p>
        </w:tc>
        <w:tc>
          <w:tcPr>
            <w:tcW w:w="506" w:type="pct"/>
            <w:tcBorders>
              <w:top w:val="nil"/>
              <w:left w:val="single" w:sz="8" w:space="0" w:color="auto"/>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3,109.48</w:t>
            </w:r>
          </w:p>
        </w:tc>
        <w:tc>
          <w:tcPr>
            <w:tcW w:w="632"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124.02</w:t>
            </w:r>
          </w:p>
        </w:tc>
        <w:tc>
          <w:tcPr>
            <w:tcW w:w="609" w:type="pct"/>
            <w:tcBorders>
              <w:top w:val="nil"/>
              <w:left w:val="nil"/>
              <w:bottom w:val="single" w:sz="4" w:space="0" w:color="auto"/>
              <w:right w:val="single" w:sz="8"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2,985.47</w:t>
            </w:r>
          </w:p>
        </w:tc>
        <w:tc>
          <w:tcPr>
            <w:tcW w:w="506"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2,799.73</w:t>
            </w:r>
          </w:p>
        </w:tc>
        <w:tc>
          <w:tcPr>
            <w:tcW w:w="627"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109.27</w:t>
            </w:r>
          </w:p>
        </w:tc>
        <w:tc>
          <w:tcPr>
            <w:tcW w:w="609" w:type="pct"/>
            <w:tcBorders>
              <w:top w:val="nil"/>
              <w:left w:val="nil"/>
              <w:bottom w:val="single" w:sz="4" w:space="0" w:color="auto"/>
              <w:right w:val="single" w:sz="8"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2,690.46</w:t>
            </w:r>
          </w:p>
        </w:tc>
      </w:tr>
      <w:tr w:rsidR="003036D0" w:rsidRPr="003036D0" w:rsidTr="003036D0">
        <w:trPr>
          <w:trHeight w:val="420"/>
        </w:trPr>
        <w:tc>
          <w:tcPr>
            <w:tcW w:w="1511" w:type="pct"/>
            <w:tcBorders>
              <w:top w:val="nil"/>
              <w:left w:val="single" w:sz="8" w:space="0" w:color="auto"/>
              <w:bottom w:val="single" w:sz="4" w:space="0" w:color="auto"/>
              <w:right w:val="single" w:sz="8" w:space="0" w:color="auto"/>
            </w:tcBorders>
            <w:shd w:val="clear" w:color="auto" w:fill="auto"/>
            <w:vAlign w:val="center"/>
            <w:hideMark/>
          </w:tcPr>
          <w:p w:rsidR="003036D0" w:rsidRPr="003036D0" w:rsidRDefault="003036D0" w:rsidP="003036D0">
            <w:pPr>
              <w:spacing w:line="240" w:lineRule="auto"/>
              <w:ind w:firstLineChars="200" w:firstLine="320"/>
              <w:rPr>
                <w:rFonts w:ascii="Sylfaen" w:eastAsia="Times New Roman" w:hAnsi="Sylfaen" w:cs="Calibri"/>
                <w:bCs/>
                <w:sz w:val="16"/>
                <w:szCs w:val="16"/>
              </w:rPr>
            </w:pPr>
            <w:r w:rsidRPr="003036D0">
              <w:rPr>
                <w:rFonts w:ascii="Sylfaen" w:eastAsia="Times New Roman" w:hAnsi="Sylfaen" w:cs="Calibri"/>
                <w:bCs/>
                <w:sz w:val="16"/>
                <w:szCs w:val="16"/>
              </w:rPr>
              <w:t xml:space="preserve">ძირითადი კაპიტალის მომსახურება </w:t>
            </w:r>
          </w:p>
        </w:tc>
        <w:tc>
          <w:tcPr>
            <w:tcW w:w="506" w:type="pct"/>
            <w:tcBorders>
              <w:top w:val="nil"/>
              <w:left w:val="single" w:sz="8" w:space="0" w:color="auto"/>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0.00</w:t>
            </w:r>
          </w:p>
        </w:tc>
        <w:tc>
          <w:tcPr>
            <w:tcW w:w="632"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0.00</w:t>
            </w:r>
          </w:p>
        </w:tc>
        <w:tc>
          <w:tcPr>
            <w:tcW w:w="506"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0.00</w:t>
            </w:r>
          </w:p>
        </w:tc>
        <w:tc>
          <w:tcPr>
            <w:tcW w:w="627"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0.00</w:t>
            </w:r>
          </w:p>
        </w:tc>
      </w:tr>
      <w:tr w:rsidR="003036D0" w:rsidRPr="003036D0" w:rsidTr="003036D0">
        <w:trPr>
          <w:trHeight w:val="287"/>
        </w:trPr>
        <w:tc>
          <w:tcPr>
            <w:tcW w:w="1511" w:type="pct"/>
            <w:tcBorders>
              <w:top w:val="nil"/>
              <w:left w:val="single" w:sz="8" w:space="0" w:color="auto"/>
              <w:bottom w:val="single" w:sz="4" w:space="0" w:color="auto"/>
              <w:right w:val="single" w:sz="8" w:space="0" w:color="auto"/>
            </w:tcBorders>
            <w:shd w:val="clear" w:color="auto" w:fill="auto"/>
            <w:vAlign w:val="center"/>
            <w:hideMark/>
          </w:tcPr>
          <w:p w:rsidR="003036D0" w:rsidRPr="003036D0" w:rsidRDefault="003036D0" w:rsidP="003036D0">
            <w:pPr>
              <w:spacing w:line="240" w:lineRule="auto"/>
              <w:ind w:firstLineChars="200" w:firstLine="320"/>
              <w:rPr>
                <w:rFonts w:ascii="Sylfaen" w:eastAsia="Times New Roman" w:hAnsi="Sylfaen" w:cs="Calibri"/>
                <w:bCs/>
                <w:sz w:val="16"/>
                <w:szCs w:val="16"/>
              </w:rPr>
            </w:pPr>
            <w:r w:rsidRPr="003036D0">
              <w:rPr>
                <w:rFonts w:ascii="Sylfaen" w:eastAsia="Times New Roman" w:hAnsi="Sylfaen" w:cs="Calibri"/>
                <w:bCs/>
                <w:sz w:val="16"/>
                <w:szCs w:val="16"/>
              </w:rPr>
              <w:t>პროცენტი</w:t>
            </w:r>
          </w:p>
        </w:tc>
        <w:tc>
          <w:tcPr>
            <w:tcW w:w="506" w:type="pct"/>
            <w:tcBorders>
              <w:top w:val="nil"/>
              <w:left w:val="single" w:sz="8" w:space="0" w:color="auto"/>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236.50</w:t>
            </w:r>
          </w:p>
        </w:tc>
        <w:tc>
          <w:tcPr>
            <w:tcW w:w="632"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236.50</w:t>
            </w:r>
          </w:p>
        </w:tc>
        <w:tc>
          <w:tcPr>
            <w:tcW w:w="506"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233.67</w:t>
            </w:r>
          </w:p>
        </w:tc>
        <w:tc>
          <w:tcPr>
            <w:tcW w:w="627"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233.67</w:t>
            </w:r>
          </w:p>
        </w:tc>
      </w:tr>
      <w:tr w:rsidR="003036D0" w:rsidRPr="003036D0" w:rsidTr="003036D0">
        <w:trPr>
          <w:trHeight w:val="296"/>
        </w:trPr>
        <w:tc>
          <w:tcPr>
            <w:tcW w:w="1511" w:type="pct"/>
            <w:tcBorders>
              <w:top w:val="nil"/>
              <w:left w:val="single" w:sz="8" w:space="0" w:color="auto"/>
              <w:bottom w:val="single" w:sz="4" w:space="0" w:color="auto"/>
              <w:right w:val="single" w:sz="8" w:space="0" w:color="auto"/>
            </w:tcBorders>
            <w:shd w:val="clear" w:color="auto" w:fill="auto"/>
            <w:vAlign w:val="center"/>
            <w:hideMark/>
          </w:tcPr>
          <w:p w:rsidR="003036D0" w:rsidRPr="003036D0" w:rsidRDefault="003036D0" w:rsidP="003036D0">
            <w:pPr>
              <w:spacing w:line="240" w:lineRule="auto"/>
              <w:ind w:firstLineChars="200" w:firstLine="320"/>
              <w:rPr>
                <w:rFonts w:ascii="Sylfaen" w:eastAsia="Times New Roman" w:hAnsi="Sylfaen" w:cs="Calibri"/>
                <w:bCs/>
                <w:sz w:val="16"/>
                <w:szCs w:val="16"/>
              </w:rPr>
            </w:pPr>
            <w:r w:rsidRPr="003036D0">
              <w:rPr>
                <w:rFonts w:ascii="Sylfaen" w:eastAsia="Times New Roman" w:hAnsi="Sylfaen" w:cs="Calibri"/>
                <w:bCs/>
                <w:sz w:val="16"/>
                <w:szCs w:val="16"/>
              </w:rPr>
              <w:t>სუბსიდიები</w:t>
            </w:r>
          </w:p>
        </w:tc>
        <w:tc>
          <w:tcPr>
            <w:tcW w:w="506" w:type="pct"/>
            <w:tcBorders>
              <w:top w:val="nil"/>
              <w:left w:val="single" w:sz="8" w:space="0" w:color="auto"/>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7,596.80</w:t>
            </w:r>
          </w:p>
        </w:tc>
        <w:tc>
          <w:tcPr>
            <w:tcW w:w="632"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7,596.80</w:t>
            </w:r>
          </w:p>
        </w:tc>
        <w:tc>
          <w:tcPr>
            <w:tcW w:w="506"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6,700.41</w:t>
            </w:r>
          </w:p>
        </w:tc>
        <w:tc>
          <w:tcPr>
            <w:tcW w:w="627"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6,700.41</w:t>
            </w:r>
          </w:p>
        </w:tc>
      </w:tr>
      <w:tr w:rsidR="003036D0" w:rsidRPr="003036D0" w:rsidTr="003036D0">
        <w:trPr>
          <w:trHeight w:val="233"/>
        </w:trPr>
        <w:tc>
          <w:tcPr>
            <w:tcW w:w="1511" w:type="pct"/>
            <w:tcBorders>
              <w:top w:val="nil"/>
              <w:left w:val="single" w:sz="8" w:space="0" w:color="auto"/>
              <w:bottom w:val="single" w:sz="4" w:space="0" w:color="auto"/>
              <w:right w:val="single" w:sz="8" w:space="0" w:color="auto"/>
            </w:tcBorders>
            <w:shd w:val="clear" w:color="auto" w:fill="auto"/>
            <w:vAlign w:val="center"/>
            <w:hideMark/>
          </w:tcPr>
          <w:p w:rsidR="003036D0" w:rsidRPr="003036D0" w:rsidRDefault="003036D0" w:rsidP="003036D0">
            <w:pPr>
              <w:spacing w:line="240" w:lineRule="auto"/>
              <w:ind w:firstLineChars="200" w:firstLine="320"/>
              <w:rPr>
                <w:rFonts w:ascii="Sylfaen" w:eastAsia="Times New Roman" w:hAnsi="Sylfaen" w:cs="Calibri"/>
                <w:bCs/>
                <w:sz w:val="16"/>
                <w:szCs w:val="16"/>
              </w:rPr>
            </w:pPr>
            <w:r w:rsidRPr="003036D0">
              <w:rPr>
                <w:rFonts w:ascii="Sylfaen" w:eastAsia="Times New Roman" w:hAnsi="Sylfaen" w:cs="Calibri"/>
                <w:bCs/>
                <w:sz w:val="16"/>
                <w:szCs w:val="16"/>
              </w:rPr>
              <w:t>გრანტები</w:t>
            </w:r>
          </w:p>
        </w:tc>
        <w:tc>
          <w:tcPr>
            <w:tcW w:w="506" w:type="pct"/>
            <w:tcBorders>
              <w:top w:val="nil"/>
              <w:left w:val="single" w:sz="8" w:space="0" w:color="auto"/>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170.00</w:t>
            </w:r>
          </w:p>
        </w:tc>
        <w:tc>
          <w:tcPr>
            <w:tcW w:w="632"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170.00</w:t>
            </w:r>
          </w:p>
        </w:tc>
        <w:tc>
          <w:tcPr>
            <w:tcW w:w="506"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170.00</w:t>
            </w:r>
          </w:p>
        </w:tc>
        <w:tc>
          <w:tcPr>
            <w:tcW w:w="627"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170.00</w:t>
            </w:r>
          </w:p>
        </w:tc>
      </w:tr>
      <w:tr w:rsidR="003036D0" w:rsidRPr="003036D0" w:rsidTr="00E87D83">
        <w:trPr>
          <w:trHeight w:val="332"/>
        </w:trPr>
        <w:tc>
          <w:tcPr>
            <w:tcW w:w="1511" w:type="pct"/>
            <w:tcBorders>
              <w:top w:val="nil"/>
              <w:left w:val="single" w:sz="8" w:space="0" w:color="auto"/>
              <w:bottom w:val="single" w:sz="4" w:space="0" w:color="auto"/>
              <w:right w:val="single" w:sz="8" w:space="0" w:color="auto"/>
            </w:tcBorders>
            <w:shd w:val="clear" w:color="auto" w:fill="auto"/>
            <w:vAlign w:val="center"/>
            <w:hideMark/>
          </w:tcPr>
          <w:p w:rsidR="003036D0" w:rsidRPr="003036D0" w:rsidRDefault="003036D0" w:rsidP="003036D0">
            <w:pPr>
              <w:spacing w:line="240" w:lineRule="auto"/>
              <w:ind w:firstLineChars="200" w:firstLine="320"/>
              <w:rPr>
                <w:rFonts w:ascii="Sylfaen" w:eastAsia="Times New Roman" w:hAnsi="Sylfaen" w:cs="Calibri"/>
                <w:bCs/>
                <w:sz w:val="16"/>
                <w:szCs w:val="16"/>
              </w:rPr>
            </w:pPr>
            <w:r w:rsidRPr="003036D0">
              <w:rPr>
                <w:rFonts w:ascii="Sylfaen" w:eastAsia="Times New Roman" w:hAnsi="Sylfaen" w:cs="Calibri"/>
                <w:bCs/>
                <w:sz w:val="16"/>
                <w:szCs w:val="16"/>
              </w:rPr>
              <w:t>სოციალური უზრუნველყოფა</w:t>
            </w:r>
          </w:p>
        </w:tc>
        <w:tc>
          <w:tcPr>
            <w:tcW w:w="506" w:type="pct"/>
            <w:tcBorders>
              <w:top w:val="nil"/>
              <w:left w:val="single" w:sz="8" w:space="0" w:color="auto"/>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891.90</w:t>
            </w:r>
          </w:p>
        </w:tc>
        <w:tc>
          <w:tcPr>
            <w:tcW w:w="632"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891.90</w:t>
            </w:r>
          </w:p>
        </w:tc>
        <w:tc>
          <w:tcPr>
            <w:tcW w:w="506"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771.06</w:t>
            </w:r>
          </w:p>
        </w:tc>
        <w:tc>
          <w:tcPr>
            <w:tcW w:w="627"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771.06</w:t>
            </w:r>
          </w:p>
        </w:tc>
      </w:tr>
      <w:tr w:rsidR="003036D0" w:rsidRPr="003036D0" w:rsidTr="003036D0">
        <w:trPr>
          <w:trHeight w:val="269"/>
        </w:trPr>
        <w:tc>
          <w:tcPr>
            <w:tcW w:w="1511" w:type="pct"/>
            <w:tcBorders>
              <w:top w:val="nil"/>
              <w:left w:val="single" w:sz="8" w:space="0" w:color="auto"/>
              <w:bottom w:val="single" w:sz="4" w:space="0" w:color="auto"/>
              <w:right w:val="single" w:sz="8" w:space="0" w:color="auto"/>
            </w:tcBorders>
            <w:shd w:val="clear" w:color="auto" w:fill="auto"/>
            <w:vAlign w:val="center"/>
            <w:hideMark/>
          </w:tcPr>
          <w:p w:rsidR="003036D0" w:rsidRPr="003036D0" w:rsidRDefault="003036D0" w:rsidP="003036D0">
            <w:pPr>
              <w:spacing w:line="240" w:lineRule="auto"/>
              <w:ind w:firstLineChars="200" w:firstLine="320"/>
              <w:rPr>
                <w:rFonts w:ascii="Sylfaen" w:eastAsia="Times New Roman" w:hAnsi="Sylfaen" w:cs="Calibri"/>
                <w:bCs/>
                <w:sz w:val="16"/>
                <w:szCs w:val="16"/>
              </w:rPr>
            </w:pPr>
            <w:r w:rsidRPr="003036D0">
              <w:rPr>
                <w:rFonts w:ascii="Sylfaen" w:eastAsia="Times New Roman" w:hAnsi="Sylfaen" w:cs="Calibri"/>
                <w:bCs/>
                <w:sz w:val="16"/>
                <w:szCs w:val="16"/>
              </w:rPr>
              <w:t>სხვა ხარჯები</w:t>
            </w:r>
          </w:p>
        </w:tc>
        <w:tc>
          <w:tcPr>
            <w:tcW w:w="506" w:type="pct"/>
            <w:tcBorders>
              <w:top w:val="nil"/>
              <w:left w:val="single" w:sz="8" w:space="0" w:color="auto"/>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986.59</w:t>
            </w:r>
          </w:p>
        </w:tc>
        <w:tc>
          <w:tcPr>
            <w:tcW w:w="632"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431.70</w:t>
            </w:r>
          </w:p>
        </w:tc>
        <w:tc>
          <w:tcPr>
            <w:tcW w:w="609" w:type="pct"/>
            <w:tcBorders>
              <w:top w:val="nil"/>
              <w:left w:val="nil"/>
              <w:bottom w:val="single" w:sz="4" w:space="0" w:color="auto"/>
              <w:right w:val="single" w:sz="8"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554.89</w:t>
            </w:r>
          </w:p>
        </w:tc>
        <w:tc>
          <w:tcPr>
            <w:tcW w:w="506"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824.36</w:t>
            </w:r>
          </w:p>
        </w:tc>
        <w:tc>
          <w:tcPr>
            <w:tcW w:w="627"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379.43</w:t>
            </w:r>
          </w:p>
        </w:tc>
        <w:tc>
          <w:tcPr>
            <w:tcW w:w="609" w:type="pct"/>
            <w:tcBorders>
              <w:top w:val="nil"/>
              <w:left w:val="nil"/>
              <w:bottom w:val="single" w:sz="4" w:space="0" w:color="auto"/>
              <w:right w:val="single" w:sz="8"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444.93</w:t>
            </w:r>
          </w:p>
        </w:tc>
      </w:tr>
      <w:tr w:rsidR="003036D0" w:rsidRPr="003036D0" w:rsidTr="003036D0">
        <w:trPr>
          <w:trHeight w:val="420"/>
        </w:trPr>
        <w:tc>
          <w:tcPr>
            <w:tcW w:w="1511" w:type="pct"/>
            <w:tcBorders>
              <w:top w:val="nil"/>
              <w:left w:val="single" w:sz="8" w:space="0" w:color="auto"/>
              <w:bottom w:val="single" w:sz="4" w:space="0" w:color="auto"/>
              <w:right w:val="single" w:sz="8"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sz w:val="16"/>
                <w:szCs w:val="16"/>
              </w:rPr>
            </w:pPr>
            <w:r w:rsidRPr="003036D0">
              <w:rPr>
                <w:rFonts w:ascii="Sylfaen" w:eastAsia="Times New Roman" w:hAnsi="Sylfaen" w:cs="Calibri"/>
                <w:sz w:val="16"/>
                <w:szCs w:val="16"/>
              </w:rPr>
              <w:t> </w:t>
            </w:r>
          </w:p>
        </w:tc>
        <w:tc>
          <w:tcPr>
            <w:tcW w:w="506"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sz w:val="16"/>
                <w:szCs w:val="16"/>
              </w:rPr>
            </w:pPr>
            <w:r w:rsidRPr="003036D0">
              <w:rPr>
                <w:rFonts w:ascii="Sylfaen" w:eastAsia="Times New Roman" w:hAnsi="Sylfaen" w:cs="Calibri"/>
                <w:sz w:val="16"/>
                <w:szCs w:val="16"/>
              </w:rPr>
              <w:t> </w:t>
            </w:r>
          </w:p>
        </w:tc>
        <w:tc>
          <w:tcPr>
            <w:tcW w:w="632"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sz w:val="16"/>
                <w:szCs w:val="16"/>
              </w:rPr>
            </w:pPr>
            <w:r w:rsidRPr="003036D0">
              <w:rPr>
                <w:rFonts w:ascii="Sylfaen" w:eastAsia="Times New Roman" w:hAnsi="Sylfaen" w:cs="Calibri"/>
                <w:sz w:val="16"/>
                <w:szCs w:val="16"/>
              </w:rPr>
              <w:t> </w:t>
            </w:r>
          </w:p>
        </w:tc>
        <w:tc>
          <w:tcPr>
            <w:tcW w:w="609" w:type="pct"/>
            <w:tcBorders>
              <w:top w:val="nil"/>
              <w:left w:val="nil"/>
              <w:bottom w:val="single" w:sz="4" w:space="0" w:color="auto"/>
              <w:right w:val="single" w:sz="8"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sz w:val="16"/>
                <w:szCs w:val="16"/>
              </w:rPr>
            </w:pPr>
            <w:r w:rsidRPr="003036D0">
              <w:rPr>
                <w:rFonts w:ascii="Sylfaen" w:eastAsia="Times New Roman" w:hAnsi="Sylfaen" w:cs="Calibri"/>
                <w:sz w:val="16"/>
                <w:szCs w:val="16"/>
              </w:rPr>
              <w:t> </w:t>
            </w:r>
          </w:p>
        </w:tc>
        <w:tc>
          <w:tcPr>
            <w:tcW w:w="506"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sz w:val="16"/>
                <w:szCs w:val="16"/>
              </w:rPr>
            </w:pPr>
            <w:r w:rsidRPr="003036D0">
              <w:rPr>
                <w:rFonts w:ascii="Sylfaen" w:eastAsia="Times New Roman" w:hAnsi="Sylfaen" w:cs="Calibri"/>
                <w:sz w:val="16"/>
                <w:szCs w:val="16"/>
              </w:rPr>
              <w:t> </w:t>
            </w:r>
          </w:p>
        </w:tc>
        <w:tc>
          <w:tcPr>
            <w:tcW w:w="627"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sz w:val="16"/>
                <w:szCs w:val="16"/>
              </w:rPr>
            </w:pPr>
            <w:r w:rsidRPr="003036D0">
              <w:rPr>
                <w:rFonts w:ascii="Sylfaen" w:eastAsia="Times New Roman" w:hAnsi="Sylfaen" w:cs="Calibri"/>
                <w:sz w:val="16"/>
                <w:szCs w:val="16"/>
              </w:rPr>
              <w:t> </w:t>
            </w:r>
          </w:p>
        </w:tc>
        <w:tc>
          <w:tcPr>
            <w:tcW w:w="609" w:type="pct"/>
            <w:tcBorders>
              <w:top w:val="nil"/>
              <w:left w:val="nil"/>
              <w:bottom w:val="single" w:sz="4" w:space="0" w:color="auto"/>
              <w:right w:val="single" w:sz="8"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sz w:val="16"/>
                <w:szCs w:val="16"/>
              </w:rPr>
            </w:pPr>
            <w:r w:rsidRPr="003036D0">
              <w:rPr>
                <w:rFonts w:ascii="Sylfaen" w:eastAsia="Times New Roman" w:hAnsi="Sylfaen" w:cs="Calibri"/>
                <w:sz w:val="16"/>
                <w:szCs w:val="16"/>
              </w:rPr>
              <w:t> </w:t>
            </w:r>
          </w:p>
        </w:tc>
      </w:tr>
      <w:tr w:rsidR="003036D0" w:rsidRPr="003036D0" w:rsidTr="003036D0">
        <w:trPr>
          <w:trHeight w:val="179"/>
        </w:trPr>
        <w:tc>
          <w:tcPr>
            <w:tcW w:w="1511" w:type="pct"/>
            <w:tcBorders>
              <w:top w:val="nil"/>
              <w:left w:val="single" w:sz="8" w:space="0" w:color="auto"/>
              <w:bottom w:val="single" w:sz="4" w:space="0" w:color="auto"/>
              <w:right w:val="single" w:sz="8"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
                <w:bCs/>
                <w:sz w:val="16"/>
                <w:szCs w:val="16"/>
              </w:rPr>
            </w:pPr>
            <w:r w:rsidRPr="003036D0">
              <w:rPr>
                <w:rFonts w:ascii="Sylfaen" w:eastAsia="Times New Roman" w:hAnsi="Sylfaen" w:cs="Calibri"/>
                <w:b/>
                <w:bCs/>
                <w:sz w:val="16"/>
                <w:szCs w:val="16"/>
              </w:rPr>
              <w:t>III. საოპერაციო სალდო</w:t>
            </w:r>
          </w:p>
        </w:tc>
        <w:tc>
          <w:tcPr>
            <w:tcW w:w="506"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
                <w:bCs/>
                <w:sz w:val="16"/>
                <w:szCs w:val="16"/>
              </w:rPr>
            </w:pPr>
            <w:r w:rsidRPr="003036D0">
              <w:rPr>
                <w:rFonts w:ascii="Sylfaen" w:eastAsia="Times New Roman" w:hAnsi="Sylfaen" w:cs="Calibri"/>
                <w:b/>
                <w:bCs/>
                <w:sz w:val="16"/>
                <w:szCs w:val="16"/>
              </w:rPr>
              <w:t>5,949.25</w:t>
            </w:r>
          </w:p>
        </w:tc>
        <w:tc>
          <w:tcPr>
            <w:tcW w:w="632"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
                <w:bCs/>
                <w:sz w:val="16"/>
                <w:szCs w:val="16"/>
              </w:rPr>
            </w:pPr>
            <w:r w:rsidRPr="003036D0">
              <w:rPr>
                <w:rFonts w:ascii="Sylfaen" w:eastAsia="Times New Roman" w:hAnsi="Sylfaen" w:cs="Calibri"/>
                <w:b/>
                <w:bCs/>
                <w:sz w:val="16"/>
                <w:szCs w:val="16"/>
              </w:rPr>
              <w:t>749.57</w:t>
            </w:r>
          </w:p>
        </w:tc>
        <w:tc>
          <w:tcPr>
            <w:tcW w:w="609" w:type="pct"/>
            <w:tcBorders>
              <w:top w:val="nil"/>
              <w:left w:val="nil"/>
              <w:bottom w:val="single" w:sz="4" w:space="0" w:color="auto"/>
              <w:right w:val="single" w:sz="8"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
                <w:bCs/>
                <w:sz w:val="16"/>
                <w:szCs w:val="16"/>
              </w:rPr>
            </w:pPr>
            <w:r w:rsidRPr="003036D0">
              <w:rPr>
                <w:rFonts w:ascii="Sylfaen" w:eastAsia="Times New Roman" w:hAnsi="Sylfaen" w:cs="Calibri"/>
                <w:b/>
                <w:bCs/>
                <w:sz w:val="16"/>
                <w:szCs w:val="16"/>
              </w:rPr>
              <w:t>5,199.68</w:t>
            </w:r>
          </w:p>
        </w:tc>
        <w:tc>
          <w:tcPr>
            <w:tcW w:w="506"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
                <w:bCs/>
                <w:sz w:val="16"/>
                <w:szCs w:val="16"/>
              </w:rPr>
            </w:pPr>
            <w:r w:rsidRPr="003036D0">
              <w:rPr>
                <w:rFonts w:ascii="Sylfaen" w:eastAsia="Times New Roman" w:hAnsi="Sylfaen" w:cs="Calibri"/>
                <w:b/>
                <w:bCs/>
                <w:sz w:val="16"/>
                <w:szCs w:val="16"/>
              </w:rPr>
              <w:t>8,527.82</w:t>
            </w:r>
          </w:p>
        </w:tc>
        <w:tc>
          <w:tcPr>
            <w:tcW w:w="627"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
                <w:bCs/>
                <w:sz w:val="16"/>
                <w:szCs w:val="16"/>
              </w:rPr>
            </w:pPr>
            <w:r w:rsidRPr="003036D0">
              <w:rPr>
                <w:rFonts w:ascii="Sylfaen" w:eastAsia="Times New Roman" w:hAnsi="Sylfaen" w:cs="Calibri"/>
                <w:b/>
                <w:bCs/>
                <w:sz w:val="16"/>
                <w:szCs w:val="16"/>
              </w:rPr>
              <w:t>504.19</w:t>
            </w:r>
          </w:p>
        </w:tc>
        <w:tc>
          <w:tcPr>
            <w:tcW w:w="609" w:type="pct"/>
            <w:tcBorders>
              <w:top w:val="nil"/>
              <w:left w:val="nil"/>
              <w:bottom w:val="single" w:sz="4" w:space="0" w:color="auto"/>
              <w:right w:val="single" w:sz="8"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
                <w:bCs/>
                <w:sz w:val="16"/>
                <w:szCs w:val="16"/>
              </w:rPr>
            </w:pPr>
            <w:r w:rsidRPr="003036D0">
              <w:rPr>
                <w:rFonts w:ascii="Sylfaen" w:eastAsia="Times New Roman" w:hAnsi="Sylfaen" w:cs="Calibri"/>
                <w:b/>
                <w:bCs/>
                <w:sz w:val="16"/>
                <w:szCs w:val="16"/>
              </w:rPr>
              <w:t>8,023.63</w:t>
            </w:r>
          </w:p>
        </w:tc>
      </w:tr>
      <w:tr w:rsidR="003036D0" w:rsidRPr="003036D0" w:rsidTr="003036D0">
        <w:trPr>
          <w:trHeight w:val="420"/>
        </w:trPr>
        <w:tc>
          <w:tcPr>
            <w:tcW w:w="1511" w:type="pct"/>
            <w:tcBorders>
              <w:top w:val="nil"/>
              <w:left w:val="single" w:sz="8" w:space="0" w:color="auto"/>
              <w:bottom w:val="single" w:sz="4" w:space="0" w:color="auto"/>
              <w:right w:val="single" w:sz="8"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sz w:val="16"/>
                <w:szCs w:val="16"/>
              </w:rPr>
            </w:pPr>
            <w:r w:rsidRPr="003036D0">
              <w:rPr>
                <w:rFonts w:ascii="Sylfaen" w:eastAsia="Times New Roman" w:hAnsi="Sylfaen" w:cs="Calibri"/>
                <w:sz w:val="16"/>
                <w:szCs w:val="16"/>
              </w:rPr>
              <w:t> </w:t>
            </w:r>
          </w:p>
        </w:tc>
        <w:tc>
          <w:tcPr>
            <w:tcW w:w="506"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sz w:val="16"/>
                <w:szCs w:val="16"/>
              </w:rPr>
            </w:pPr>
            <w:r w:rsidRPr="003036D0">
              <w:rPr>
                <w:rFonts w:ascii="Sylfaen" w:eastAsia="Times New Roman" w:hAnsi="Sylfaen" w:cs="Calibri"/>
                <w:sz w:val="16"/>
                <w:szCs w:val="16"/>
              </w:rPr>
              <w:t> </w:t>
            </w:r>
          </w:p>
        </w:tc>
        <w:tc>
          <w:tcPr>
            <w:tcW w:w="632"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sz w:val="16"/>
                <w:szCs w:val="16"/>
              </w:rPr>
            </w:pPr>
            <w:r w:rsidRPr="003036D0">
              <w:rPr>
                <w:rFonts w:ascii="Sylfaen" w:eastAsia="Times New Roman" w:hAnsi="Sylfaen" w:cs="Calibri"/>
                <w:sz w:val="16"/>
                <w:szCs w:val="16"/>
              </w:rPr>
              <w:t> </w:t>
            </w:r>
          </w:p>
        </w:tc>
        <w:tc>
          <w:tcPr>
            <w:tcW w:w="609" w:type="pct"/>
            <w:tcBorders>
              <w:top w:val="nil"/>
              <w:left w:val="nil"/>
              <w:bottom w:val="single" w:sz="4" w:space="0" w:color="auto"/>
              <w:right w:val="single" w:sz="8"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sz w:val="16"/>
                <w:szCs w:val="16"/>
              </w:rPr>
            </w:pPr>
            <w:r w:rsidRPr="003036D0">
              <w:rPr>
                <w:rFonts w:ascii="Sylfaen" w:eastAsia="Times New Roman" w:hAnsi="Sylfaen" w:cs="Calibri"/>
                <w:sz w:val="16"/>
                <w:szCs w:val="16"/>
              </w:rPr>
              <w:t> </w:t>
            </w:r>
          </w:p>
        </w:tc>
        <w:tc>
          <w:tcPr>
            <w:tcW w:w="506"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sz w:val="16"/>
                <w:szCs w:val="16"/>
              </w:rPr>
            </w:pPr>
            <w:r w:rsidRPr="003036D0">
              <w:rPr>
                <w:rFonts w:ascii="Sylfaen" w:eastAsia="Times New Roman" w:hAnsi="Sylfaen" w:cs="Calibri"/>
                <w:sz w:val="16"/>
                <w:szCs w:val="16"/>
              </w:rPr>
              <w:t> </w:t>
            </w:r>
          </w:p>
        </w:tc>
        <w:tc>
          <w:tcPr>
            <w:tcW w:w="627"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sz w:val="16"/>
                <w:szCs w:val="16"/>
              </w:rPr>
            </w:pPr>
            <w:r w:rsidRPr="003036D0">
              <w:rPr>
                <w:rFonts w:ascii="Sylfaen" w:eastAsia="Times New Roman" w:hAnsi="Sylfaen" w:cs="Calibri"/>
                <w:sz w:val="16"/>
                <w:szCs w:val="16"/>
              </w:rPr>
              <w:t> </w:t>
            </w:r>
          </w:p>
        </w:tc>
        <w:tc>
          <w:tcPr>
            <w:tcW w:w="609" w:type="pct"/>
            <w:tcBorders>
              <w:top w:val="nil"/>
              <w:left w:val="nil"/>
              <w:bottom w:val="single" w:sz="4" w:space="0" w:color="auto"/>
              <w:right w:val="single" w:sz="8"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sz w:val="16"/>
                <w:szCs w:val="16"/>
              </w:rPr>
            </w:pPr>
            <w:r w:rsidRPr="003036D0">
              <w:rPr>
                <w:rFonts w:ascii="Sylfaen" w:eastAsia="Times New Roman" w:hAnsi="Sylfaen" w:cs="Calibri"/>
                <w:sz w:val="16"/>
                <w:szCs w:val="16"/>
              </w:rPr>
              <w:t> </w:t>
            </w:r>
          </w:p>
        </w:tc>
      </w:tr>
      <w:tr w:rsidR="003036D0" w:rsidRPr="003036D0" w:rsidTr="003036D0">
        <w:trPr>
          <w:trHeight w:val="420"/>
        </w:trPr>
        <w:tc>
          <w:tcPr>
            <w:tcW w:w="1511" w:type="pct"/>
            <w:tcBorders>
              <w:top w:val="nil"/>
              <w:left w:val="single" w:sz="8" w:space="0" w:color="auto"/>
              <w:bottom w:val="single" w:sz="4" w:space="0" w:color="auto"/>
              <w:right w:val="single" w:sz="8"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
                <w:bCs/>
                <w:sz w:val="16"/>
                <w:szCs w:val="16"/>
              </w:rPr>
            </w:pPr>
            <w:r w:rsidRPr="003036D0">
              <w:rPr>
                <w:rFonts w:ascii="Sylfaen" w:eastAsia="Times New Roman" w:hAnsi="Sylfaen" w:cs="Calibri"/>
                <w:b/>
                <w:bCs/>
                <w:sz w:val="16"/>
                <w:szCs w:val="16"/>
              </w:rPr>
              <w:t>IV. არაფინანსური აქტივების ცვლილება</w:t>
            </w:r>
          </w:p>
        </w:tc>
        <w:tc>
          <w:tcPr>
            <w:tcW w:w="506"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
                <w:bCs/>
                <w:sz w:val="16"/>
                <w:szCs w:val="16"/>
              </w:rPr>
            </w:pPr>
            <w:r w:rsidRPr="003036D0">
              <w:rPr>
                <w:rFonts w:ascii="Sylfaen" w:eastAsia="Times New Roman" w:hAnsi="Sylfaen" w:cs="Calibri"/>
                <w:b/>
                <w:bCs/>
                <w:sz w:val="16"/>
                <w:szCs w:val="16"/>
              </w:rPr>
              <w:t>13,433.30</w:t>
            </w:r>
          </w:p>
        </w:tc>
        <w:tc>
          <w:tcPr>
            <w:tcW w:w="632"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
                <w:bCs/>
                <w:sz w:val="16"/>
                <w:szCs w:val="16"/>
              </w:rPr>
            </w:pPr>
            <w:r w:rsidRPr="003036D0">
              <w:rPr>
                <w:rFonts w:ascii="Sylfaen" w:eastAsia="Times New Roman" w:hAnsi="Sylfaen" w:cs="Calibri"/>
                <w:b/>
                <w:bCs/>
                <w:sz w:val="16"/>
                <w:szCs w:val="16"/>
              </w:rPr>
              <w:t>8,295.77</w:t>
            </w:r>
          </w:p>
        </w:tc>
        <w:tc>
          <w:tcPr>
            <w:tcW w:w="609" w:type="pct"/>
            <w:tcBorders>
              <w:top w:val="nil"/>
              <w:left w:val="nil"/>
              <w:bottom w:val="single" w:sz="4" w:space="0" w:color="auto"/>
              <w:right w:val="single" w:sz="8"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
                <w:bCs/>
                <w:sz w:val="16"/>
                <w:szCs w:val="16"/>
              </w:rPr>
            </w:pPr>
            <w:r w:rsidRPr="003036D0">
              <w:rPr>
                <w:rFonts w:ascii="Sylfaen" w:eastAsia="Times New Roman" w:hAnsi="Sylfaen" w:cs="Calibri"/>
                <w:b/>
                <w:bCs/>
                <w:sz w:val="16"/>
                <w:szCs w:val="16"/>
              </w:rPr>
              <w:t>5,137.53</w:t>
            </w:r>
          </w:p>
        </w:tc>
        <w:tc>
          <w:tcPr>
            <w:tcW w:w="506"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
                <w:bCs/>
                <w:sz w:val="16"/>
                <w:szCs w:val="16"/>
              </w:rPr>
            </w:pPr>
            <w:r w:rsidRPr="003036D0">
              <w:rPr>
                <w:rFonts w:ascii="Sylfaen" w:eastAsia="Times New Roman" w:hAnsi="Sylfaen" w:cs="Calibri"/>
                <w:b/>
                <w:bCs/>
                <w:sz w:val="16"/>
                <w:szCs w:val="16"/>
              </w:rPr>
              <w:t>11,736.00</w:t>
            </w:r>
          </w:p>
        </w:tc>
        <w:tc>
          <w:tcPr>
            <w:tcW w:w="627"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
                <w:bCs/>
                <w:sz w:val="16"/>
                <w:szCs w:val="16"/>
              </w:rPr>
            </w:pPr>
            <w:r w:rsidRPr="003036D0">
              <w:rPr>
                <w:rFonts w:ascii="Sylfaen" w:eastAsia="Times New Roman" w:hAnsi="Sylfaen" w:cs="Calibri"/>
                <w:b/>
                <w:bCs/>
                <w:sz w:val="16"/>
                <w:szCs w:val="16"/>
              </w:rPr>
              <w:t>7,720.90</w:t>
            </w:r>
          </w:p>
        </w:tc>
        <w:tc>
          <w:tcPr>
            <w:tcW w:w="609" w:type="pct"/>
            <w:tcBorders>
              <w:top w:val="nil"/>
              <w:left w:val="nil"/>
              <w:bottom w:val="single" w:sz="4" w:space="0" w:color="auto"/>
              <w:right w:val="single" w:sz="8"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
                <w:bCs/>
                <w:sz w:val="16"/>
                <w:szCs w:val="16"/>
              </w:rPr>
            </w:pPr>
            <w:r w:rsidRPr="003036D0">
              <w:rPr>
                <w:rFonts w:ascii="Sylfaen" w:eastAsia="Times New Roman" w:hAnsi="Sylfaen" w:cs="Calibri"/>
                <w:b/>
                <w:bCs/>
                <w:sz w:val="16"/>
                <w:szCs w:val="16"/>
              </w:rPr>
              <w:t>4,015.10</w:t>
            </w:r>
          </w:p>
        </w:tc>
      </w:tr>
      <w:tr w:rsidR="003036D0" w:rsidRPr="003036D0" w:rsidTr="00E87D83">
        <w:trPr>
          <w:trHeight w:val="188"/>
        </w:trPr>
        <w:tc>
          <w:tcPr>
            <w:tcW w:w="1511" w:type="pct"/>
            <w:tcBorders>
              <w:top w:val="nil"/>
              <w:left w:val="single" w:sz="8" w:space="0" w:color="auto"/>
              <w:bottom w:val="single" w:sz="4" w:space="0" w:color="auto"/>
              <w:right w:val="single" w:sz="8" w:space="0" w:color="auto"/>
            </w:tcBorders>
            <w:shd w:val="clear" w:color="auto" w:fill="auto"/>
            <w:vAlign w:val="center"/>
            <w:hideMark/>
          </w:tcPr>
          <w:p w:rsidR="003036D0" w:rsidRPr="003036D0" w:rsidRDefault="003036D0" w:rsidP="003036D0">
            <w:pPr>
              <w:spacing w:line="240" w:lineRule="auto"/>
              <w:ind w:firstLineChars="200" w:firstLine="320"/>
              <w:rPr>
                <w:rFonts w:ascii="Sylfaen" w:eastAsia="Times New Roman" w:hAnsi="Sylfaen" w:cs="Calibri"/>
                <w:bCs/>
                <w:sz w:val="16"/>
                <w:szCs w:val="16"/>
              </w:rPr>
            </w:pPr>
            <w:r w:rsidRPr="003036D0">
              <w:rPr>
                <w:rFonts w:ascii="Sylfaen" w:eastAsia="Times New Roman" w:hAnsi="Sylfaen" w:cs="Calibri"/>
                <w:bCs/>
                <w:sz w:val="16"/>
                <w:szCs w:val="16"/>
              </w:rPr>
              <w:t xml:space="preserve">ზრდა </w:t>
            </w:r>
          </w:p>
        </w:tc>
        <w:tc>
          <w:tcPr>
            <w:tcW w:w="506" w:type="pct"/>
            <w:tcBorders>
              <w:top w:val="nil"/>
              <w:left w:val="single" w:sz="8" w:space="0" w:color="auto"/>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14,283.30</w:t>
            </w:r>
          </w:p>
        </w:tc>
        <w:tc>
          <w:tcPr>
            <w:tcW w:w="632"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8,295.77</w:t>
            </w:r>
          </w:p>
        </w:tc>
        <w:tc>
          <w:tcPr>
            <w:tcW w:w="609"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5,987.53</w:t>
            </w:r>
          </w:p>
        </w:tc>
        <w:tc>
          <w:tcPr>
            <w:tcW w:w="506" w:type="pct"/>
            <w:tcBorders>
              <w:top w:val="nil"/>
              <w:left w:val="single" w:sz="8" w:space="0" w:color="auto"/>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12,800.60</w:t>
            </w:r>
          </w:p>
        </w:tc>
        <w:tc>
          <w:tcPr>
            <w:tcW w:w="627"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7,720.90</w:t>
            </w:r>
          </w:p>
        </w:tc>
        <w:tc>
          <w:tcPr>
            <w:tcW w:w="609" w:type="pct"/>
            <w:tcBorders>
              <w:top w:val="nil"/>
              <w:left w:val="nil"/>
              <w:bottom w:val="single" w:sz="4" w:space="0" w:color="auto"/>
              <w:right w:val="single" w:sz="8"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5,079.70</w:t>
            </w:r>
          </w:p>
        </w:tc>
      </w:tr>
      <w:tr w:rsidR="003036D0" w:rsidRPr="003036D0" w:rsidTr="003036D0">
        <w:trPr>
          <w:trHeight w:val="197"/>
        </w:trPr>
        <w:tc>
          <w:tcPr>
            <w:tcW w:w="1511" w:type="pct"/>
            <w:tcBorders>
              <w:top w:val="nil"/>
              <w:left w:val="single" w:sz="8" w:space="0" w:color="auto"/>
              <w:bottom w:val="single" w:sz="4" w:space="0" w:color="auto"/>
              <w:right w:val="single" w:sz="8" w:space="0" w:color="auto"/>
            </w:tcBorders>
            <w:shd w:val="clear" w:color="auto" w:fill="auto"/>
            <w:vAlign w:val="center"/>
            <w:hideMark/>
          </w:tcPr>
          <w:p w:rsidR="003036D0" w:rsidRPr="003036D0" w:rsidRDefault="003036D0" w:rsidP="003036D0">
            <w:pPr>
              <w:spacing w:line="240" w:lineRule="auto"/>
              <w:ind w:firstLineChars="200" w:firstLine="320"/>
              <w:rPr>
                <w:rFonts w:ascii="Sylfaen" w:eastAsia="Times New Roman" w:hAnsi="Sylfaen" w:cs="Calibri"/>
                <w:bCs/>
                <w:sz w:val="16"/>
                <w:szCs w:val="16"/>
              </w:rPr>
            </w:pPr>
            <w:r w:rsidRPr="003036D0">
              <w:rPr>
                <w:rFonts w:ascii="Sylfaen" w:eastAsia="Times New Roman" w:hAnsi="Sylfaen" w:cs="Calibri"/>
                <w:bCs/>
                <w:sz w:val="16"/>
                <w:szCs w:val="16"/>
              </w:rPr>
              <w:t>კლება</w:t>
            </w:r>
          </w:p>
        </w:tc>
        <w:tc>
          <w:tcPr>
            <w:tcW w:w="506" w:type="pct"/>
            <w:tcBorders>
              <w:top w:val="nil"/>
              <w:left w:val="single" w:sz="8" w:space="0" w:color="auto"/>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850.00</w:t>
            </w:r>
          </w:p>
        </w:tc>
        <w:tc>
          <w:tcPr>
            <w:tcW w:w="632"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0.00</w:t>
            </w:r>
          </w:p>
        </w:tc>
        <w:tc>
          <w:tcPr>
            <w:tcW w:w="609"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850.00</w:t>
            </w:r>
          </w:p>
        </w:tc>
        <w:tc>
          <w:tcPr>
            <w:tcW w:w="506" w:type="pct"/>
            <w:tcBorders>
              <w:top w:val="nil"/>
              <w:left w:val="single" w:sz="8" w:space="0" w:color="auto"/>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1,064.60</w:t>
            </w:r>
          </w:p>
        </w:tc>
        <w:tc>
          <w:tcPr>
            <w:tcW w:w="627"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0.00</w:t>
            </w:r>
          </w:p>
        </w:tc>
        <w:tc>
          <w:tcPr>
            <w:tcW w:w="609"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1,064.60</w:t>
            </w:r>
          </w:p>
        </w:tc>
      </w:tr>
      <w:tr w:rsidR="003036D0" w:rsidRPr="003036D0" w:rsidTr="003036D0">
        <w:trPr>
          <w:trHeight w:val="420"/>
        </w:trPr>
        <w:tc>
          <w:tcPr>
            <w:tcW w:w="1511" w:type="pct"/>
            <w:tcBorders>
              <w:top w:val="nil"/>
              <w:left w:val="single" w:sz="8" w:space="0" w:color="auto"/>
              <w:bottom w:val="single" w:sz="4" w:space="0" w:color="auto"/>
              <w:right w:val="single" w:sz="8"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sz w:val="16"/>
                <w:szCs w:val="16"/>
              </w:rPr>
            </w:pPr>
            <w:r w:rsidRPr="003036D0">
              <w:rPr>
                <w:rFonts w:ascii="Sylfaen" w:eastAsia="Times New Roman" w:hAnsi="Sylfaen" w:cs="Calibri"/>
                <w:sz w:val="16"/>
                <w:szCs w:val="16"/>
              </w:rPr>
              <w:t> </w:t>
            </w:r>
          </w:p>
        </w:tc>
        <w:tc>
          <w:tcPr>
            <w:tcW w:w="506"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sz w:val="16"/>
                <w:szCs w:val="16"/>
              </w:rPr>
            </w:pPr>
            <w:r w:rsidRPr="003036D0">
              <w:rPr>
                <w:rFonts w:ascii="Sylfaen" w:eastAsia="Times New Roman" w:hAnsi="Sylfaen" w:cs="Calibri"/>
                <w:sz w:val="16"/>
                <w:szCs w:val="16"/>
              </w:rPr>
              <w:t> </w:t>
            </w:r>
          </w:p>
        </w:tc>
        <w:tc>
          <w:tcPr>
            <w:tcW w:w="632"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sz w:val="16"/>
                <w:szCs w:val="16"/>
              </w:rPr>
            </w:pPr>
            <w:r w:rsidRPr="003036D0">
              <w:rPr>
                <w:rFonts w:ascii="Sylfaen" w:eastAsia="Times New Roman" w:hAnsi="Sylfaen" w:cs="Calibri"/>
                <w:sz w:val="16"/>
                <w:szCs w:val="16"/>
              </w:rPr>
              <w:t> </w:t>
            </w:r>
          </w:p>
        </w:tc>
        <w:tc>
          <w:tcPr>
            <w:tcW w:w="609" w:type="pct"/>
            <w:tcBorders>
              <w:top w:val="nil"/>
              <w:left w:val="nil"/>
              <w:bottom w:val="single" w:sz="4" w:space="0" w:color="auto"/>
              <w:right w:val="single" w:sz="8"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sz w:val="16"/>
                <w:szCs w:val="16"/>
              </w:rPr>
            </w:pPr>
            <w:r w:rsidRPr="003036D0">
              <w:rPr>
                <w:rFonts w:ascii="Sylfaen" w:eastAsia="Times New Roman" w:hAnsi="Sylfaen" w:cs="Calibri"/>
                <w:sz w:val="16"/>
                <w:szCs w:val="16"/>
              </w:rPr>
              <w:t> </w:t>
            </w:r>
          </w:p>
        </w:tc>
        <w:tc>
          <w:tcPr>
            <w:tcW w:w="506"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sz w:val="16"/>
                <w:szCs w:val="16"/>
              </w:rPr>
            </w:pPr>
            <w:r w:rsidRPr="003036D0">
              <w:rPr>
                <w:rFonts w:ascii="Sylfaen" w:eastAsia="Times New Roman" w:hAnsi="Sylfaen" w:cs="Calibri"/>
                <w:sz w:val="16"/>
                <w:szCs w:val="16"/>
              </w:rPr>
              <w:t> </w:t>
            </w:r>
          </w:p>
        </w:tc>
        <w:tc>
          <w:tcPr>
            <w:tcW w:w="627"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sz w:val="16"/>
                <w:szCs w:val="16"/>
              </w:rPr>
            </w:pPr>
            <w:r w:rsidRPr="003036D0">
              <w:rPr>
                <w:rFonts w:ascii="Sylfaen" w:eastAsia="Times New Roman" w:hAnsi="Sylfaen" w:cs="Calibri"/>
                <w:sz w:val="16"/>
                <w:szCs w:val="16"/>
              </w:rPr>
              <w:t> </w:t>
            </w:r>
          </w:p>
        </w:tc>
        <w:tc>
          <w:tcPr>
            <w:tcW w:w="609" w:type="pct"/>
            <w:tcBorders>
              <w:top w:val="nil"/>
              <w:left w:val="nil"/>
              <w:bottom w:val="single" w:sz="4" w:space="0" w:color="auto"/>
              <w:right w:val="single" w:sz="8"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sz w:val="16"/>
                <w:szCs w:val="16"/>
              </w:rPr>
            </w:pPr>
            <w:r w:rsidRPr="003036D0">
              <w:rPr>
                <w:rFonts w:ascii="Sylfaen" w:eastAsia="Times New Roman" w:hAnsi="Sylfaen" w:cs="Calibri"/>
                <w:sz w:val="16"/>
                <w:szCs w:val="16"/>
              </w:rPr>
              <w:t> </w:t>
            </w:r>
          </w:p>
        </w:tc>
      </w:tr>
      <w:tr w:rsidR="003036D0" w:rsidRPr="003036D0" w:rsidTr="00E87D83">
        <w:trPr>
          <w:trHeight w:val="296"/>
        </w:trPr>
        <w:tc>
          <w:tcPr>
            <w:tcW w:w="1511" w:type="pct"/>
            <w:tcBorders>
              <w:top w:val="nil"/>
              <w:left w:val="single" w:sz="8" w:space="0" w:color="auto"/>
              <w:bottom w:val="single" w:sz="4" w:space="0" w:color="auto"/>
              <w:right w:val="single" w:sz="8"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
                <w:bCs/>
                <w:sz w:val="16"/>
                <w:szCs w:val="16"/>
              </w:rPr>
            </w:pPr>
            <w:r w:rsidRPr="003036D0">
              <w:rPr>
                <w:rFonts w:ascii="Sylfaen" w:eastAsia="Times New Roman" w:hAnsi="Sylfaen" w:cs="Calibri"/>
                <w:b/>
                <w:bCs/>
                <w:sz w:val="16"/>
                <w:szCs w:val="16"/>
              </w:rPr>
              <w:t>V. მთლიანი სალდო</w:t>
            </w:r>
          </w:p>
        </w:tc>
        <w:tc>
          <w:tcPr>
            <w:tcW w:w="506"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
                <w:bCs/>
                <w:sz w:val="16"/>
                <w:szCs w:val="16"/>
              </w:rPr>
            </w:pPr>
            <w:r w:rsidRPr="003036D0">
              <w:rPr>
                <w:rFonts w:ascii="Sylfaen" w:eastAsia="Times New Roman" w:hAnsi="Sylfaen" w:cs="Calibri"/>
                <w:b/>
                <w:bCs/>
                <w:sz w:val="16"/>
                <w:szCs w:val="16"/>
              </w:rPr>
              <w:t>-7,484.05</w:t>
            </w:r>
          </w:p>
        </w:tc>
        <w:tc>
          <w:tcPr>
            <w:tcW w:w="632"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
                <w:bCs/>
                <w:sz w:val="16"/>
                <w:szCs w:val="16"/>
              </w:rPr>
            </w:pPr>
            <w:r w:rsidRPr="003036D0">
              <w:rPr>
                <w:rFonts w:ascii="Sylfaen" w:eastAsia="Times New Roman" w:hAnsi="Sylfaen" w:cs="Calibri"/>
                <w:b/>
                <w:bCs/>
                <w:sz w:val="16"/>
                <w:szCs w:val="16"/>
              </w:rPr>
              <w:t>-7,546.20</w:t>
            </w:r>
          </w:p>
        </w:tc>
        <w:tc>
          <w:tcPr>
            <w:tcW w:w="609" w:type="pct"/>
            <w:tcBorders>
              <w:top w:val="nil"/>
              <w:left w:val="nil"/>
              <w:bottom w:val="single" w:sz="4" w:space="0" w:color="auto"/>
              <w:right w:val="single" w:sz="8"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
                <w:bCs/>
                <w:sz w:val="16"/>
                <w:szCs w:val="16"/>
              </w:rPr>
            </w:pPr>
            <w:r w:rsidRPr="003036D0">
              <w:rPr>
                <w:rFonts w:ascii="Sylfaen" w:eastAsia="Times New Roman" w:hAnsi="Sylfaen" w:cs="Calibri"/>
                <w:b/>
                <w:bCs/>
                <w:sz w:val="16"/>
                <w:szCs w:val="16"/>
              </w:rPr>
              <w:t>62.15</w:t>
            </w:r>
          </w:p>
        </w:tc>
        <w:tc>
          <w:tcPr>
            <w:tcW w:w="506"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
                <w:bCs/>
                <w:sz w:val="16"/>
                <w:szCs w:val="16"/>
              </w:rPr>
            </w:pPr>
            <w:r w:rsidRPr="003036D0">
              <w:rPr>
                <w:rFonts w:ascii="Sylfaen" w:eastAsia="Times New Roman" w:hAnsi="Sylfaen" w:cs="Calibri"/>
                <w:b/>
                <w:bCs/>
                <w:sz w:val="16"/>
                <w:szCs w:val="16"/>
              </w:rPr>
              <w:t>-3,208.18</w:t>
            </w:r>
          </w:p>
        </w:tc>
        <w:tc>
          <w:tcPr>
            <w:tcW w:w="627"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
                <w:bCs/>
                <w:sz w:val="16"/>
                <w:szCs w:val="16"/>
              </w:rPr>
            </w:pPr>
            <w:r w:rsidRPr="003036D0">
              <w:rPr>
                <w:rFonts w:ascii="Sylfaen" w:eastAsia="Times New Roman" w:hAnsi="Sylfaen" w:cs="Calibri"/>
                <w:b/>
                <w:bCs/>
                <w:sz w:val="16"/>
                <w:szCs w:val="16"/>
              </w:rPr>
              <w:t>-7,216.71</w:t>
            </w:r>
          </w:p>
        </w:tc>
        <w:tc>
          <w:tcPr>
            <w:tcW w:w="609" w:type="pct"/>
            <w:tcBorders>
              <w:top w:val="nil"/>
              <w:left w:val="nil"/>
              <w:bottom w:val="single" w:sz="4" w:space="0" w:color="auto"/>
              <w:right w:val="single" w:sz="8"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
                <w:bCs/>
                <w:sz w:val="16"/>
                <w:szCs w:val="16"/>
              </w:rPr>
            </w:pPr>
            <w:r w:rsidRPr="003036D0">
              <w:rPr>
                <w:rFonts w:ascii="Sylfaen" w:eastAsia="Times New Roman" w:hAnsi="Sylfaen" w:cs="Calibri"/>
                <w:b/>
                <w:bCs/>
                <w:sz w:val="16"/>
                <w:szCs w:val="16"/>
              </w:rPr>
              <w:t>4,008.53</w:t>
            </w:r>
          </w:p>
        </w:tc>
      </w:tr>
      <w:tr w:rsidR="003036D0" w:rsidRPr="003036D0" w:rsidTr="003036D0">
        <w:trPr>
          <w:trHeight w:val="420"/>
        </w:trPr>
        <w:tc>
          <w:tcPr>
            <w:tcW w:w="1511" w:type="pct"/>
            <w:tcBorders>
              <w:top w:val="nil"/>
              <w:left w:val="single" w:sz="8" w:space="0" w:color="auto"/>
              <w:bottom w:val="single" w:sz="4" w:space="0" w:color="auto"/>
              <w:right w:val="single" w:sz="8"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sz w:val="16"/>
                <w:szCs w:val="16"/>
              </w:rPr>
            </w:pPr>
            <w:r w:rsidRPr="003036D0">
              <w:rPr>
                <w:rFonts w:ascii="Sylfaen" w:eastAsia="Times New Roman" w:hAnsi="Sylfaen" w:cs="Calibri"/>
                <w:sz w:val="16"/>
                <w:szCs w:val="16"/>
              </w:rPr>
              <w:t> </w:t>
            </w:r>
          </w:p>
        </w:tc>
        <w:tc>
          <w:tcPr>
            <w:tcW w:w="506"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sz w:val="16"/>
                <w:szCs w:val="16"/>
              </w:rPr>
            </w:pPr>
            <w:r w:rsidRPr="003036D0">
              <w:rPr>
                <w:rFonts w:ascii="Sylfaen" w:eastAsia="Times New Roman" w:hAnsi="Sylfaen" w:cs="Calibri"/>
                <w:sz w:val="16"/>
                <w:szCs w:val="16"/>
              </w:rPr>
              <w:t> </w:t>
            </w:r>
          </w:p>
        </w:tc>
        <w:tc>
          <w:tcPr>
            <w:tcW w:w="632"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sz w:val="16"/>
                <w:szCs w:val="16"/>
              </w:rPr>
            </w:pPr>
            <w:r w:rsidRPr="003036D0">
              <w:rPr>
                <w:rFonts w:ascii="Sylfaen" w:eastAsia="Times New Roman" w:hAnsi="Sylfaen" w:cs="Calibri"/>
                <w:sz w:val="16"/>
                <w:szCs w:val="16"/>
              </w:rPr>
              <w:t> </w:t>
            </w:r>
          </w:p>
        </w:tc>
        <w:tc>
          <w:tcPr>
            <w:tcW w:w="609" w:type="pct"/>
            <w:tcBorders>
              <w:top w:val="nil"/>
              <w:left w:val="nil"/>
              <w:bottom w:val="single" w:sz="4" w:space="0" w:color="auto"/>
              <w:right w:val="single" w:sz="8"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sz w:val="16"/>
                <w:szCs w:val="16"/>
              </w:rPr>
            </w:pPr>
            <w:r w:rsidRPr="003036D0">
              <w:rPr>
                <w:rFonts w:ascii="Sylfaen" w:eastAsia="Times New Roman" w:hAnsi="Sylfaen" w:cs="Calibri"/>
                <w:sz w:val="16"/>
                <w:szCs w:val="16"/>
              </w:rPr>
              <w:t> </w:t>
            </w:r>
          </w:p>
        </w:tc>
        <w:tc>
          <w:tcPr>
            <w:tcW w:w="506"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sz w:val="16"/>
                <w:szCs w:val="16"/>
              </w:rPr>
            </w:pPr>
            <w:r w:rsidRPr="003036D0">
              <w:rPr>
                <w:rFonts w:ascii="Sylfaen" w:eastAsia="Times New Roman" w:hAnsi="Sylfaen" w:cs="Calibri"/>
                <w:sz w:val="16"/>
                <w:szCs w:val="16"/>
              </w:rPr>
              <w:t> </w:t>
            </w:r>
          </w:p>
        </w:tc>
        <w:tc>
          <w:tcPr>
            <w:tcW w:w="627"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sz w:val="16"/>
                <w:szCs w:val="16"/>
              </w:rPr>
            </w:pPr>
            <w:r w:rsidRPr="003036D0">
              <w:rPr>
                <w:rFonts w:ascii="Sylfaen" w:eastAsia="Times New Roman" w:hAnsi="Sylfaen" w:cs="Calibri"/>
                <w:sz w:val="16"/>
                <w:szCs w:val="16"/>
              </w:rPr>
              <w:t> </w:t>
            </w:r>
          </w:p>
        </w:tc>
        <w:tc>
          <w:tcPr>
            <w:tcW w:w="609" w:type="pct"/>
            <w:tcBorders>
              <w:top w:val="nil"/>
              <w:left w:val="nil"/>
              <w:bottom w:val="single" w:sz="4" w:space="0" w:color="auto"/>
              <w:right w:val="single" w:sz="8"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sz w:val="16"/>
                <w:szCs w:val="16"/>
              </w:rPr>
            </w:pPr>
            <w:r w:rsidRPr="003036D0">
              <w:rPr>
                <w:rFonts w:ascii="Sylfaen" w:eastAsia="Times New Roman" w:hAnsi="Sylfaen" w:cs="Calibri"/>
                <w:sz w:val="16"/>
                <w:szCs w:val="16"/>
              </w:rPr>
              <w:t> </w:t>
            </w:r>
          </w:p>
        </w:tc>
      </w:tr>
      <w:tr w:rsidR="003036D0" w:rsidRPr="003036D0" w:rsidTr="003036D0">
        <w:trPr>
          <w:trHeight w:val="420"/>
        </w:trPr>
        <w:tc>
          <w:tcPr>
            <w:tcW w:w="1511" w:type="pct"/>
            <w:tcBorders>
              <w:top w:val="nil"/>
              <w:left w:val="single" w:sz="8" w:space="0" w:color="auto"/>
              <w:bottom w:val="single" w:sz="4" w:space="0" w:color="auto"/>
              <w:right w:val="single" w:sz="8"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
                <w:bCs/>
                <w:sz w:val="16"/>
                <w:szCs w:val="16"/>
              </w:rPr>
            </w:pPr>
            <w:r w:rsidRPr="003036D0">
              <w:rPr>
                <w:rFonts w:ascii="Sylfaen" w:eastAsia="Times New Roman" w:hAnsi="Sylfaen" w:cs="Calibri"/>
                <w:b/>
                <w:bCs/>
                <w:sz w:val="16"/>
                <w:szCs w:val="16"/>
              </w:rPr>
              <w:t>VI. ფინანსური აქტივების ცვლილება</w:t>
            </w:r>
          </w:p>
        </w:tc>
        <w:tc>
          <w:tcPr>
            <w:tcW w:w="506"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
                <w:bCs/>
                <w:sz w:val="16"/>
                <w:szCs w:val="16"/>
              </w:rPr>
            </w:pPr>
            <w:r w:rsidRPr="003036D0">
              <w:rPr>
                <w:rFonts w:ascii="Sylfaen" w:eastAsia="Times New Roman" w:hAnsi="Sylfaen" w:cs="Calibri"/>
                <w:b/>
                <w:bCs/>
                <w:sz w:val="16"/>
                <w:szCs w:val="16"/>
              </w:rPr>
              <w:t>-7,801.92</w:t>
            </w:r>
          </w:p>
        </w:tc>
        <w:tc>
          <w:tcPr>
            <w:tcW w:w="632"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
                <w:bCs/>
                <w:sz w:val="16"/>
                <w:szCs w:val="16"/>
              </w:rPr>
            </w:pPr>
            <w:r w:rsidRPr="003036D0">
              <w:rPr>
                <w:rFonts w:ascii="Sylfaen" w:eastAsia="Times New Roman" w:hAnsi="Sylfaen" w:cs="Calibri"/>
                <w:b/>
                <w:bCs/>
                <w:sz w:val="16"/>
                <w:szCs w:val="16"/>
              </w:rPr>
              <w:t>-7,546.20</w:t>
            </w:r>
          </w:p>
        </w:tc>
        <w:tc>
          <w:tcPr>
            <w:tcW w:w="609" w:type="pct"/>
            <w:tcBorders>
              <w:top w:val="nil"/>
              <w:left w:val="nil"/>
              <w:bottom w:val="single" w:sz="4" w:space="0" w:color="auto"/>
              <w:right w:val="single" w:sz="8"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
                <w:bCs/>
                <w:sz w:val="16"/>
                <w:szCs w:val="16"/>
              </w:rPr>
            </w:pPr>
            <w:r w:rsidRPr="003036D0">
              <w:rPr>
                <w:rFonts w:ascii="Sylfaen" w:eastAsia="Times New Roman" w:hAnsi="Sylfaen" w:cs="Calibri"/>
                <w:b/>
                <w:bCs/>
                <w:sz w:val="16"/>
                <w:szCs w:val="16"/>
              </w:rPr>
              <w:t>-255.72</w:t>
            </w:r>
          </w:p>
        </w:tc>
        <w:tc>
          <w:tcPr>
            <w:tcW w:w="506"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
                <w:bCs/>
                <w:sz w:val="16"/>
                <w:szCs w:val="16"/>
              </w:rPr>
            </w:pPr>
            <w:r w:rsidRPr="003036D0">
              <w:rPr>
                <w:rFonts w:ascii="Sylfaen" w:eastAsia="Times New Roman" w:hAnsi="Sylfaen" w:cs="Calibri"/>
                <w:b/>
                <w:bCs/>
                <w:sz w:val="16"/>
                <w:szCs w:val="16"/>
              </w:rPr>
              <w:t>-3,526.04</w:t>
            </w:r>
          </w:p>
        </w:tc>
        <w:tc>
          <w:tcPr>
            <w:tcW w:w="627"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
                <w:bCs/>
                <w:sz w:val="16"/>
                <w:szCs w:val="16"/>
              </w:rPr>
            </w:pPr>
            <w:r w:rsidRPr="003036D0">
              <w:rPr>
                <w:rFonts w:ascii="Sylfaen" w:eastAsia="Times New Roman" w:hAnsi="Sylfaen" w:cs="Calibri"/>
                <w:b/>
                <w:bCs/>
                <w:sz w:val="16"/>
                <w:szCs w:val="16"/>
              </w:rPr>
              <w:t>-7,216.71</w:t>
            </w:r>
          </w:p>
        </w:tc>
        <w:tc>
          <w:tcPr>
            <w:tcW w:w="609" w:type="pct"/>
            <w:tcBorders>
              <w:top w:val="nil"/>
              <w:left w:val="nil"/>
              <w:bottom w:val="single" w:sz="4" w:space="0" w:color="auto"/>
              <w:right w:val="single" w:sz="8"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
                <w:bCs/>
                <w:sz w:val="16"/>
                <w:szCs w:val="16"/>
              </w:rPr>
            </w:pPr>
            <w:r w:rsidRPr="003036D0">
              <w:rPr>
                <w:rFonts w:ascii="Sylfaen" w:eastAsia="Times New Roman" w:hAnsi="Sylfaen" w:cs="Calibri"/>
                <w:b/>
                <w:bCs/>
                <w:sz w:val="16"/>
                <w:szCs w:val="16"/>
              </w:rPr>
              <w:t>3,690.67</w:t>
            </w:r>
          </w:p>
        </w:tc>
      </w:tr>
      <w:tr w:rsidR="003036D0" w:rsidRPr="003036D0" w:rsidTr="00E87D83">
        <w:trPr>
          <w:trHeight w:val="215"/>
        </w:trPr>
        <w:tc>
          <w:tcPr>
            <w:tcW w:w="1511" w:type="pct"/>
            <w:tcBorders>
              <w:top w:val="nil"/>
              <w:left w:val="single" w:sz="8" w:space="0" w:color="auto"/>
              <w:bottom w:val="single" w:sz="4" w:space="0" w:color="auto"/>
              <w:right w:val="single" w:sz="8" w:space="0" w:color="auto"/>
            </w:tcBorders>
            <w:shd w:val="clear" w:color="auto" w:fill="auto"/>
            <w:vAlign w:val="center"/>
            <w:hideMark/>
          </w:tcPr>
          <w:p w:rsidR="003036D0" w:rsidRPr="003036D0" w:rsidRDefault="003036D0" w:rsidP="003036D0">
            <w:pPr>
              <w:spacing w:line="240" w:lineRule="auto"/>
              <w:ind w:firstLineChars="200" w:firstLine="320"/>
              <w:rPr>
                <w:rFonts w:ascii="Sylfaen" w:eastAsia="Times New Roman" w:hAnsi="Sylfaen" w:cs="Calibri"/>
                <w:bCs/>
                <w:sz w:val="16"/>
                <w:szCs w:val="16"/>
              </w:rPr>
            </w:pPr>
            <w:r w:rsidRPr="003036D0">
              <w:rPr>
                <w:rFonts w:ascii="Sylfaen" w:eastAsia="Times New Roman" w:hAnsi="Sylfaen" w:cs="Calibri"/>
                <w:bCs/>
                <w:sz w:val="16"/>
                <w:szCs w:val="16"/>
              </w:rPr>
              <w:t>ზრდა</w:t>
            </w:r>
          </w:p>
        </w:tc>
        <w:tc>
          <w:tcPr>
            <w:tcW w:w="506"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0.00</w:t>
            </w:r>
          </w:p>
        </w:tc>
        <w:tc>
          <w:tcPr>
            <w:tcW w:w="632"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0.00</w:t>
            </w:r>
          </w:p>
        </w:tc>
        <w:tc>
          <w:tcPr>
            <w:tcW w:w="506"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3,690.67</w:t>
            </w:r>
          </w:p>
        </w:tc>
        <w:tc>
          <w:tcPr>
            <w:tcW w:w="627"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3,690.67</w:t>
            </w:r>
          </w:p>
        </w:tc>
      </w:tr>
      <w:tr w:rsidR="003036D0" w:rsidRPr="003036D0" w:rsidTr="00E87D83">
        <w:trPr>
          <w:trHeight w:val="251"/>
        </w:trPr>
        <w:tc>
          <w:tcPr>
            <w:tcW w:w="1511" w:type="pct"/>
            <w:tcBorders>
              <w:top w:val="nil"/>
              <w:left w:val="single" w:sz="8" w:space="0" w:color="auto"/>
              <w:bottom w:val="single" w:sz="4" w:space="0" w:color="auto"/>
              <w:right w:val="single" w:sz="8" w:space="0" w:color="auto"/>
            </w:tcBorders>
            <w:shd w:val="clear" w:color="auto" w:fill="auto"/>
            <w:vAlign w:val="center"/>
            <w:hideMark/>
          </w:tcPr>
          <w:p w:rsidR="003036D0" w:rsidRPr="003036D0" w:rsidRDefault="003036D0" w:rsidP="003036D0">
            <w:pPr>
              <w:spacing w:line="240" w:lineRule="auto"/>
              <w:ind w:firstLineChars="400" w:firstLine="640"/>
              <w:rPr>
                <w:rFonts w:ascii="Sylfaen" w:eastAsia="Times New Roman" w:hAnsi="Sylfaen" w:cs="Calibri"/>
                <w:bCs/>
                <w:sz w:val="16"/>
                <w:szCs w:val="16"/>
              </w:rPr>
            </w:pPr>
            <w:r w:rsidRPr="003036D0">
              <w:rPr>
                <w:rFonts w:ascii="Sylfaen" w:eastAsia="Times New Roman" w:hAnsi="Sylfaen" w:cs="Calibri"/>
                <w:bCs/>
                <w:sz w:val="16"/>
                <w:szCs w:val="16"/>
              </w:rPr>
              <w:t>ვალუტა და დეპოზიტები</w:t>
            </w:r>
          </w:p>
        </w:tc>
        <w:tc>
          <w:tcPr>
            <w:tcW w:w="506"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0.00</w:t>
            </w:r>
          </w:p>
        </w:tc>
        <w:tc>
          <w:tcPr>
            <w:tcW w:w="632"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 xml:space="preserve"> </w:t>
            </w:r>
          </w:p>
        </w:tc>
        <w:tc>
          <w:tcPr>
            <w:tcW w:w="609" w:type="pct"/>
            <w:tcBorders>
              <w:top w:val="nil"/>
              <w:left w:val="nil"/>
              <w:bottom w:val="single" w:sz="4" w:space="0" w:color="auto"/>
              <w:right w:val="single" w:sz="8"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 xml:space="preserve"> </w:t>
            </w:r>
          </w:p>
        </w:tc>
        <w:tc>
          <w:tcPr>
            <w:tcW w:w="506"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3,690.67</w:t>
            </w:r>
          </w:p>
        </w:tc>
        <w:tc>
          <w:tcPr>
            <w:tcW w:w="627"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 xml:space="preserve"> </w:t>
            </w:r>
          </w:p>
        </w:tc>
        <w:tc>
          <w:tcPr>
            <w:tcW w:w="609"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3,690.67</w:t>
            </w:r>
          </w:p>
        </w:tc>
      </w:tr>
      <w:tr w:rsidR="003036D0" w:rsidRPr="003036D0" w:rsidTr="00E87D83">
        <w:trPr>
          <w:trHeight w:val="269"/>
        </w:trPr>
        <w:tc>
          <w:tcPr>
            <w:tcW w:w="1511" w:type="pct"/>
            <w:tcBorders>
              <w:top w:val="nil"/>
              <w:left w:val="single" w:sz="8" w:space="0" w:color="auto"/>
              <w:bottom w:val="single" w:sz="4" w:space="0" w:color="auto"/>
              <w:right w:val="single" w:sz="8" w:space="0" w:color="auto"/>
            </w:tcBorders>
            <w:shd w:val="clear" w:color="auto" w:fill="auto"/>
            <w:vAlign w:val="center"/>
            <w:hideMark/>
          </w:tcPr>
          <w:p w:rsidR="003036D0" w:rsidRPr="003036D0" w:rsidRDefault="003036D0" w:rsidP="003036D0">
            <w:pPr>
              <w:spacing w:line="240" w:lineRule="auto"/>
              <w:ind w:firstLineChars="200" w:firstLine="320"/>
              <w:rPr>
                <w:rFonts w:ascii="Sylfaen" w:eastAsia="Times New Roman" w:hAnsi="Sylfaen" w:cs="Calibri"/>
                <w:bCs/>
                <w:sz w:val="16"/>
                <w:szCs w:val="16"/>
              </w:rPr>
            </w:pPr>
            <w:r w:rsidRPr="003036D0">
              <w:rPr>
                <w:rFonts w:ascii="Sylfaen" w:eastAsia="Times New Roman" w:hAnsi="Sylfaen" w:cs="Calibri"/>
                <w:bCs/>
                <w:sz w:val="16"/>
                <w:szCs w:val="16"/>
              </w:rPr>
              <w:t>კლება</w:t>
            </w:r>
          </w:p>
        </w:tc>
        <w:tc>
          <w:tcPr>
            <w:tcW w:w="506"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7,801.92</w:t>
            </w:r>
          </w:p>
        </w:tc>
        <w:tc>
          <w:tcPr>
            <w:tcW w:w="632"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7,546.20</w:t>
            </w:r>
          </w:p>
        </w:tc>
        <w:tc>
          <w:tcPr>
            <w:tcW w:w="609" w:type="pct"/>
            <w:tcBorders>
              <w:top w:val="nil"/>
              <w:left w:val="nil"/>
              <w:bottom w:val="single" w:sz="4" w:space="0" w:color="auto"/>
              <w:right w:val="single" w:sz="8"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255.72</w:t>
            </w:r>
          </w:p>
        </w:tc>
        <w:tc>
          <w:tcPr>
            <w:tcW w:w="506"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7,216.71</w:t>
            </w:r>
          </w:p>
        </w:tc>
        <w:tc>
          <w:tcPr>
            <w:tcW w:w="627"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7,216.71</w:t>
            </w:r>
          </w:p>
        </w:tc>
        <w:tc>
          <w:tcPr>
            <w:tcW w:w="609" w:type="pct"/>
            <w:tcBorders>
              <w:top w:val="nil"/>
              <w:left w:val="nil"/>
              <w:bottom w:val="single" w:sz="4" w:space="0" w:color="auto"/>
              <w:right w:val="single" w:sz="8"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0.00</w:t>
            </w:r>
          </w:p>
        </w:tc>
      </w:tr>
      <w:tr w:rsidR="003036D0" w:rsidRPr="003036D0" w:rsidTr="003036D0">
        <w:trPr>
          <w:trHeight w:val="420"/>
        </w:trPr>
        <w:tc>
          <w:tcPr>
            <w:tcW w:w="1511" w:type="pct"/>
            <w:tcBorders>
              <w:top w:val="nil"/>
              <w:left w:val="single" w:sz="8" w:space="0" w:color="auto"/>
              <w:bottom w:val="single" w:sz="4" w:space="0" w:color="auto"/>
              <w:right w:val="single" w:sz="8"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sz w:val="16"/>
                <w:szCs w:val="16"/>
              </w:rPr>
            </w:pPr>
            <w:r w:rsidRPr="003036D0">
              <w:rPr>
                <w:rFonts w:ascii="Sylfaen" w:eastAsia="Times New Roman" w:hAnsi="Sylfaen" w:cs="Calibri"/>
                <w:sz w:val="16"/>
                <w:szCs w:val="16"/>
              </w:rPr>
              <w:t> </w:t>
            </w:r>
          </w:p>
        </w:tc>
        <w:tc>
          <w:tcPr>
            <w:tcW w:w="506"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sz w:val="16"/>
                <w:szCs w:val="16"/>
              </w:rPr>
            </w:pPr>
            <w:r w:rsidRPr="003036D0">
              <w:rPr>
                <w:rFonts w:ascii="Sylfaen" w:eastAsia="Times New Roman" w:hAnsi="Sylfaen" w:cs="Calibri"/>
                <w:sz w:val="16"/>
                <w:szCs w:val="16"/>
              </w:rPr>
              <w:t> </w:t>
            </w:r>
          </w:p>
        </w:tc>
        <w:tc>
          <w:tcPr>
            <w:tcW w:w="632"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sz w:val="16"/>
                <w:szCs w:val="16"/>
              </w:rPr>
            </w:pPr>
            <w:r w:rsidRPr="003036D0">
              <w:rPr>
                <w:rFonts w:ascii="Sylfaen" w:eastAsia="Times New Roman" w:hAnsi="Sylfaen" w:cs="Calibri"/>
                <w:sz w:val="16"/>
                <w:szCs w:val="16"/>
              </w:rPr>
              <w:t> </w:t>
            </w:r>
          </w:p>
        </w:tc>
        <w:tc>
          <w:tcPr>
            <w:tcW w:w="609" w:type="pct"/>
            <w:tcBorders>
              <w:top w:val="nil"/>
              <w:left w:val="nil"/>
              <w:bottom w:val="single" w:sz="4" w:space="0" w:color="auto"/>
              <w:right w:val="single" w:sz="8"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sz w:val="16"/>
                <w:szCs w:val="16"/>
              </w:rPr>
            </w:pPr>
            <w:r w:rsidRPr="003036D0">
              <w:rPr>
                <w:rFonts w:ascii="Sylfaen" w:eastAsia="Times New Roman" w:hAnsi="Sylfaen" w:cs="Calibri"/>
                <w:sz w:val="16"/>
                <w:szCs w:val="16"/>
              </w:rPr>
              <w:t> </w:t>
            </w:r>
          </w:p>
        </w:tc>
        <w:tc>
          <w:tcPr>
            <w:tcW w:w="506"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sz w:val="16"/>
                <w:szCs w:val="16"/>
              </w:rPr>
            </w:pPr>
            <w:r w:rsidRPr="003036D0">
              <w:rPr>
                <w:rFonts w:ascii="Sylfaen" w:eastAsia="Times New Roman" w:hAnsi="Sylfaen" w:cs="Calibri"/>
                <w:sz w:val="16"/>
                <w:szCs w:val="16"/>
              </w:rPr>
              <w:t> </w:t>
            </w:r>
          </w:p>
        </w:tc>
        <w:tc>
          <w:tcPr>
            <w:tcW w:w="627"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sz w:val="16"/>
                <w:szCs w:val="16"/>
              </w:rPr>
            </w:pPr>
            <w:r w:rsidRPr="003036D0">
              <w:rPr>
                <w:rFonts w:ascii="Sylfaen" w:eastAsia="Times New Roman" w:hAnsi="Sylfaen" w:cs="Calibri"/>
                <w:sz w:val="16"/>
                <w:szCs w:val="16"/>
              </w:rPr>
              <w:t> </w:t>
            </w:r>
          </w:p>
        </w:tc>
        <w:tc>
          <w:tcPr>
            <w:tcW w:w="609" w:type="pct"/>
            <w:tcBorders>
              <w:top w:val="nil"/>
              <w:left w:val="nil"/>
              <w:bottom w:val="single" w:sz="4" w:space="0" w:color="auto"/>
              <w:right w:val="single" w:sz="8"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sz w:val="16"/>
                <w:szCs w:val="16"/>
              </w:rPr>
            </w:pPr>
            <w:r w:rsidRPr="003036D0">
              <w:rPr>
                <w:rFonts w:ascii="Sylfaen" w:eastAsia="Times New Roman" w:hAnsi="Sylfaen" w:cs="Calibri"/>
                <w:sz w:val="16"/>
                <w:szCs w:val="16"/>
              </w:rPr>
              <w:t> </w:t>
            </w:r>
          </w:p>
        </w:tc>
      </w:tr>
      <w:tr w:rsidR="003036D0" w:rsidRPr="003036D0" w:rsidTr="003036D0">
        <w:trPr>
          <w:trHeight w:val="420"/>
        </w:trPr>
        <w:tc>
          <w:tcPr>
            <w:tcW w:w="1511" w:type="pct"/>
            <w:tcBorders>
              <w:top w:val="nil"/>
              <w:left w:val="single" w:sz="8" w:space="0" w:color="auto"/>
              <w:bottom w:val="single" w:sz="4" w:space="0" w:color="auto"/>
              <w:right w:val="single" w:sz="8"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
                <w:bCs/>
                <w:sz w:val="16"/>
                <w:szCs w:val="16"/>
              </w:rPr>
            </w:pPr>
            <w:r w:rsidRPr="003036D0">
              <w:rPr>
                <w:rFonts w:ascii="Sylfaen" w:eastAsia="Times New Roman" w:hAnsi="Sylfaen" w:cs="Calibri"/>
                <w:b/>
                <w:bCs/>
                <w:sz w:val="16"/>
                <w:szCs w:val="16"/>
              </w:rPr>
              <w:t>VII. ვალდებულებების ცვლილება</w:t>
            </w:r>
          </w:p>
        </w:tc>
        <w:tc>
          <w:tcPr>
            <w:tcW w:w="506"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
                <w:bCs/>
                <w:sz w:val="16"/>
                <w:szCs w:val="16"/>
              </w:rPr>
            </w:pPr>
            <w:r w:rsidRPr="003036D0">
              <w:rPr>
                <w:rFonts w:ascii="Sylfaen" w:eastAsia="Times New Roman" w:hAnsi="Sylfaen" w:cs="Calibri"/>
                <w:b/>
                <w:bCs/>
                <w:sz w:val="16"/>
                <w:szCs w:val="16"/>
              </w:rPr>
              <w:t>-317.87</w:t>
            </w:r>
          </w:p>
        </w:tc>
        <w:tc>
          <w:tcPr>
            <w:tcW w:w="632"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
                <w:bCs/>
                <w:sz w:val="16"/>
                <w:szCs w:val="16"/>
              </w:rPr>
            </w:pPr>
            <w:r w:rsidRPr="003036D0">
              <w:rPr>
                <w:rFonts w:ascii="Sylfaen" w:eastAsia="Times New Roman" w:hAnsi="Sylfaen" w:cs="Calibri"/>
                <w:b/>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
                <w:bCs/>
                <w:sz w:val="16"/>
                <w:szCs w:val="16"/>
              </w:rPr>
            </w:pPr>
            <w:r w:rsidRPr="003036D0">
              <w:rPr>
                <w:rFonts w:ascii="Sylfaen" w:eastAsia="Times New Roman" w:hAnsi="Sylfaen" w:cs="Calibri"/>
                <w:b/>
                <w:bCs/>
                <w:sz w:val="16"/>
                <w:szCs w:val="16"/>
              </w:rPr>
              <w:t>-317.87</w:t>
            </w:r>
          </w:p>
        </w:tc>
        <w:tc>
          <w:tcPr>
            <w:tcW w:w="506"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
                <w:bCs/>
                <w:sz w:val="16"/>
                <w:szCs w:val="16"/>
              </w:rPr>
            </w:pPr>
            <w:r w:rsidRPr="003036D0">
              <w:rPr>
                <w:rFonts w:ascii="Sylfaen" w:eastAsia="Times New Roman" w:hAnsi="Sylfaen" w:cs="Calibri"/>
                <w:b/>
                <w:bCs/>
                <w:sz w:val="16"/>
                <w:szCs w:val="16"/>
              </w:rPr>
              <w:t>-317.86</w:t>
            </w:r>
          </w:p>
        </w:tc>
        <w:tc>
          <w:tcPr>
            <w:tcW w:w="627"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
                <w:bCs/>
                <w:sz w:val="16"/>
                <w:szCs w:val="16"/>
              </w:rPr>
            </w:pPr>
            <w:r w:rsidRPr="003036D0">
              <w:rPr>
                <w:rFonts w:ascii="Sylfaen" w:eastAsia="Times New Roman" w:hAnsi="Sylfaen" w:cs="Calibri"/>
                <w:b/>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
                <w:bCs/>
                <w:sz w:val="16"/>
                <w:szCs w:val="16"/>
              </w:rPr>
            </w:pPr>
            <w:r w:rsidRPr="003036D0">
              <w:rPr>
                <w:rFonts w:ascii="Sylfaen" w:eastAsia="Times New Roman" w:hAnsi="Sylfaen" w:cs="Calibri"/>
                <w:b/>
                <w:bCs/>
                <w:sz w:val="16"/>
                <w:szCs w:val="16"/>
              </w:rPr>
              <w:t>-317.86</w:t>
            </w:r>
          </w:p>
        </w:tc>
      </w:tr>
      <w:tr w:rsidR="003036D0" w:rsidRPr="003036D0" w:rsidTr="00E87D83">
        <w:trPr>
          <w:trHeight w:val="296"/>
        </w:trPr>
        <w:tc>
          <w:tcPr>
            <w:tcW w:w="1511" w:type="pct"/>
            <w:tcBorders>
              <w:top w:val="nil"/>
              <w:left w:val="single" w:sz="8" w:space="0" w:color="auto"/>
              <w:bottom w:val="single" w:sz="4" w:space="0" w:color="auto"/>
              <w:right w:val="single" w:sz="8" w:space="0" w:color="auto"/>
            </w:tcBorders>
            <w:shd w:val="clear" w:color="auto" w:fill="auto"/>
            <w:vAlign w:val="center"/>
            <w:hideMark/>
          </w:tcPr>
          <w:p w:rsidR="003036D0" w:rsidRPr="003036D0" w:rsidRDefault="003036D0" w:rsidP="003036D0">
            <w:pPr>
              <w:spacing w:line="240" w:lineRule="auto"/>
              <w:ind w:firstLineChars="200" w:firstLine="320"/>
              <w:rPr>
                <w:rFonts w:ascii="Sylfaen" w:eastAsia="Times New Roman" w:hAnsi="Sylfaen" w:cs="Calibri"/>
                <w:bCs/>
                <w:sz w:val="16"/>
                <w:szCs w:val="16"/>
              </w:rPr>
            </w:pPr>
            <w:r w:rsidRPr="003036D0">
              <w:rPr>
                <w:rFonts w:ascii="Sylfaen" w:eastAsia="Times New Roman" w:hAnsi="Sylfaen" w:cs="Calibri"/>
                <w:bCs/>
                <w:sz w:val="16"/>
                <w:szCs w:val="16"/>
              </w:rPr>
              <w:t>ზრდა</w:t>
            </w:r>
          </w:p>
        </w:tc>
        <w:tc>
          <w:tcPr>
            <w:tcW w:w="506"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0.00</w:t>
            </w:r>
          </w:p>
        </w:tc>
        <w:tc>
          <w:tcPr>
            <w:tcW w:w="632"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0.00</w:t>
            </w:r>
          </w:p>
        </w:tc>
        <w:tc>
          <w:tcPr>
            <w:tcW w:w="506"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0.00</w:t>
            </w:r>
          </w:p>
        </w:tc>
        <w:tc>
          <w:tcPr>
            <w:tcW w:w="627"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0.00</w:t>
            </w:r>
          </w:p>
        </w:tc>
      </w:tr>
      <w:tr w:rsidR="003036D0" w:rsidRPr="003036D0" w:rsidTr="00E87D83">
        <w:trPr>
          <w:trHeight w:val="224"/>
        </w:trPr>
        <w:tc>
          <w:tcPr>
            <w:tcW w:w="1511" w:type="pct"/>
            <w:tcBorders>
              <w:top w:val="nil"/>
              <w:left w:val="single" w:sz="8" w:space="0" w:color="auto"/>
              <w:bottom w:val="single" w:sz="4" w:space="0" w:color="auto"/>
              <w:right w:val="single" w:sz="8" w:space="0" w:color="auto"/>
            </w:tcBorders>
            <w:shd w:val="clear" w:color="auto" w:fill="auto"/>
            <w:vAlign w:val="center"/>
            <w:hideMark/>
          </w:tcPr>
          <w:p w:rsidR="003036D0" w:rsidRPr="003036D0" w:rsidRDefault="003036D0" w:rsidP="003036D0">
            <w:pPr>
              <w:spacing w:line="240" w:lineRule="auto"/>
              <w:ind w:firstLineChars="400" w:firstLine="640"/>
              <w:rPr>
                <w:rFonts w:ascii="Sylfaen" w:eastAsia="Times New Roman" w:hAnsi="Sylfaen" w:cs="Calibri"/>
                <w:bCs/>
                <w:sz w:val="16"/>
                <w:szCs w:val="16"/>
              </w:rPr>
            </w:pPr>
            <w:r w:rsidRPr="003036D0">
              <w:rPr>
                <w:rFonts w:ascii="Sylfaen" w:eastAsia="Times New Roman" w:hAnsi="Sylfaen" w:cs="Calibri"/>
                <w:bCs/>
                <w:sz w:val="16"/>
                <w:szCs w:val="16"/>
              </w:rPr>
              <w:t>საშინაო</w:t>
            </w:r>
          </w:p>
        </w:tc>
        <w:tc>
          <w:tcPr>
            <w:tcW w:w="506" w:type="pct"/>
            <w:tcBorders>
              <w:top w:val="nil"/>
              <w:left w:val="single" w:sz="8" w:space="0" w:color="auto"/>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0.00</w:t>
            </w:r>
          </w:p>
        </w:tc>
        <w:tc>
          <w:tcPr>
            <w:tcW w:w="632"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0.00</w:t>
            </w:r>
          </w:p>
        </w:tc>
        <w:tc>
          <w:tcPr>
            <w:tcW w:w="506"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0.00</w:t>
            </w:r>
          </w:p>
        </w:tc>
        <w:tc>
          <w:tcPr>
            <w:tcW w:w="627"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0.00</w:t>
            </w:r>
          </w:p>
        </w:tc>
      </w:tr>
      <w:tr w:rsidR="003036D0" w:rsidRPr="003036D0" w:rsidTr="00E87D83">
        <w:trPr>
          <w:trHeight w:val="296"/>
        </w:trPr>
        <w:tc>
          <w:tcPr>
            <w:tcW w:w="1511" w:type="pct"/>
            <w:tcBorders>
              <w:top w:val="nil"/>
              <w:left w:val="single" w:sz="8" w:space="0" w:color="auto"/>
              <w:bottom w:val="single" w:sz="4" w:space="0" w:color="auto"/>
              <w:right w:val="single" w:sz="8" w:space="0" w:color="auto"/>
            </w:tcBorders>
            <w:shd w:val="clear" w:color="auto" w:fill="auto"/>
            <w:vAlign w:val="center"/>
            <w:hideMark/>
          </w:tcPr>
          <w:p w:rsidR="003036D0" w:rsidRPr="003036D0" w:rsidRDefault="003036D0" w:rsidP="003036D0">
            <w:pPr>
              <w:spacing w:line="240" w:lineRule="auto"/>
              <w:ind w:firstLineChars="400" w:firstLine="640"/>
              <w:rPr>
                <w:rFonts w:ascii="Sylfaen" w:eastAsia="Times New Roman" w:hAnsi="Sylfaen" w:cs="Calibri"/>
                <w:bCs/>
                <w:sz w:val="16"/>
                <w:szCs w:val="16"/>
              </w:rPr>
            </w:pPr>
            <w:r w:rsidRPr="003036D0">
              <w:rPr>
                <w:rFonts w:ascii="Sylfaen" w:eastAsia="Times New Roman" w:hAnsi="Sylfaen" w:cs="Calibri"/>
                <w:bCs/>
                <w:sz w:val="16"/>
                <w:szCs w:val="16"/>
              </w:rPr>
              <w:t>საგარეო</w:t>
            </w:r>
          </w:p>
        </w:tc>
        <w:tc>
          <w:tcPr>
            <w:tcW w:w="506" w:type="pct"/>
            <w:tcBorders>
              <w:top w:val="nil"/>
              <w:left w:val="single" w:sz="8" w:space="0" w:color="auto"/>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0.00</w:t>
            </w:r>
          </w:p>
        </w:tc>
        <w:tc>
          <w:tcPr>
            <w:tcW w:w="632"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0.00</w:t>
            </w:r>
          </w:p>
        </w:tc>
        <w:tc>
          <w:tcPr>
            <w:tcW w:w="506"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0.00</w:t>
            </w:r>
          </w:p>
        </w:tc>
        <w:tc>
          <w:tcPr>
            <w:tcW w:w="627"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0.00</w:t>
            </w:r>
          </w:p>
        </w:tc>
      </w:tr>
      <w:tr w:rsidR="003036D0" w:rsidRPr="003036D0" w:rsidTr="00E87D83">
        <w:trPr>
          <w:trHeight w:val="233"/>
        </w:trPr>
        <w:tc>
          <w:tcPr>
            <w:tcW w:w="1511" w:type="pct"/>
            <w:tcBorders>
              <w:top w:val="nil"/>
              <w:left w:val="single" w:sz="8" w:space="0" w:color="auto"/>
              <w:bottom w:val="single" w:sz="4" w:space="0" w:color="auto"/>
              <w:right w:val="single" w:sz="8" w:space="0" w:color="auto"/>
            </w:tcBorders>
            <w:shd w:val="clear" w:color="auto" w:fill="auto"/>
            <w:vAlign w:val="center"/>
            <w:hideMark/>
          </w:tcPr>
          <w:p w:rsidR="003036D0" w:rsidRPr="003036D0" w:rsidRDefault="003036D0" w:rsidP="003036D0">
            <w:pPr>
              <w:spacing w:line="240" w:lineRule="auto"/>
              <w:ind w:firstLineChars="200" w:firstLine="320"/>
              <w:rPr>
                <w:rFonts w:ascii="Sylfaen" w:eastAsia="Times New Roman" w:hAnsi="Sylfaen" w:cs="Calibri"/>
                <w:bCs/>
                <w:sz w:val="16"/>
                <w:szCs w:val="16"/>
              </w:rPr>
            </w:pPr>
            <w:r w:rsidRPr="003036D0">
              <w:rPr>
                <w:rFonts w:ascii="Sylfaen" w:eastAsia="Times New Roman" w:hAnsi="Sylfaen" w:cs="Calibri"/>
                <w:bCs/>
                <w:sz w:val="16"/>
                <w:szCs w:val="16"/>
              </w:rPr>
              <w:t>კლება</w:t>
            </w:r>
          </w:p>
        </w:tc>
        <w:tc>
          <w:tcPr>
            <w:tcW w:w="506"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317.87</w:t>
            </w:r>
          </w:p>
        </w:tc>
        <w:tc>
          <w:tcPr>
            <w:tcW w:w="632"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317.87</w:t>
            </w:r>
          </w:p>
        </w:tc>
        <w:tc>
          <w:tcPr>
            <w:tcW w:w="506"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317.86</w:t>
            </w:r>
          </w:p>
        </w:tc>
        <w:tc>
          <w:tcPr>
            <w:tcW w:w="627"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317.86</w:t>
            </w:r>
          </w:p>
        </w:tc>
      </w:tr>
      <w:tr w:rsidR="003036D0" w:rsidRPr="003036D0" w:rsidTr="00E87D83">
        <w:trPr>
          <w:trHeight w:val="251"/>
        </w:trPr>
        <w:tc>
          <w:tcPr>
            <w:tcW w:w="1511" w:type="pct"/>
            <w:tcBorders>
              <w:top w:val="nil"/>
              <w:left w:val="single" w:sz="8" w:space="0" w:color="auto"/>
              <w:bottom w:val="single" w:sz="4" w:space="0" w:color="auto"/>
              <w:right w:val="single" w:sz="8" w:space="0" w:color="auto"/>
            </w:tcBorders>
            <w:shd w:val="clear" w:color="auto" w:fill="auto"/>
            <w:vAlign w:val="center"/>
            <w:hideMark/>
          </w:tcPr>
          <w:p w:rsidR="003036D0" w:rsidRPr="003036D0" w:rsidRDefault="003036D0" w:rsidP="003036D0">
            <w:pPr>
              <w:spacing w:line="240" w:lineRule="auto"/>
              <w:ind w:firstLineChars="400" w:firstLine="640"/>
              <w:rPr>
                <w:rFonts w:ascii="Sylfaen" w:eastAsia="Times New Roman" w:hAnsi="Sylfaen" w:cs="Calibri"/>
                <w:bCs/>
                <w:sz w:val="16"/>
                <w:szCs w:val="16"/>
              </w:rPr>
            </w:pPr>
            <w:r w:rsidRPr="003036D0">
              <w:rPr>
                <w:rFonts w:ascii="Sylfaen" w:eastAsia="Times New Roman" w:hAnsi="Sylfaen" w:cs="Calibri"/>
                <w:bCs/>
                <w:sz w:val="16"/>
                <w:szCs w:val="16"/>
              </w:rPr>
              <w:t>საშინაო</w:t>
            </w:r>
          </w:p>
        </w:tc>
        <w:tc>
          <w:tcPr>
            <w:tcW w:w="506" w:type="pct"/>
            <w:tcBorders>
              <w:top w:val="nil"/>
              <w:left w:val="single" w:sz="8" w:space="0" w:color="auto"/>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317.87</w:t>
            </w:r>
          </w:p>
        </w:tc>
        <w:tc>
          <w:tcPr>
            <w:tcW w:w="632"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317.87</w:t>
            </w:r>
          </w:p>
        </w:tc>
        <w:tc>
          <w:tcPr>
            <w:tcW w:w="506"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317.86</w:t>
            </w:r>
          </w:p>
        </w:tc>
        <w:tc>
          <w:tcPr>
            <w:tcW w:w="627"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317.86</w:t>
            </w:r>
          </w:p>
        </w:tc>
      </w:tr>
      <w:tr w:rsidR="003036D0" w:rsidRPr="003036D0" w:rsidTr="003036D0">
        <w:trPr>
          <w:trHeight w:val="420"/>
        </w:trPr>
        <w:tc>
          <w:tcPr>
            <w:tcW w:w="1511" w:type="pct"/>
            <w:tcBorders>
              <w:top w:val="nil"/>
              <w:left w:val="single" w:sz="8" w:space="0" w:color="auto"/>
              <w:bottom w:val="single" w:sz="4" w:space="0" w:color="auto"/>
              <w:right w:val="single" w:sz="8" w:space="0" w:color="auto"/>
            </w:tcBorders>
            <w:shd w:val="clear" w:color="auto" w:fill="auto"/>
            <w:vAlign w:val="center"/>
            <w:hideMark/>
          </w:tcPr>
          <w:p w:rsidR="003036D0" w:rsidRPr="003036D0" w:rsidRDefault="003036D0" w:rsidP="003036D0">
            <w:pPr>
              <w:spacing w:line="240" w:lineRule="auto"/>
              <w:ind w:firstLineChars="400" w:firstLine="640"/>
              <w:rPr>
                <w:rFonts w:ascii="Sylfaen" w:eastAsia="Times New Roman" w:hAnsi="Sylfaen" w:cs="Calibri"/>
                <w:bCs/>
                <w:sz w:val="16"/>
                <w:szCs w:val="16"/>
              </w:rPr>
            </w:pPr>
            <w:r w:rsidRPr="003036D0">
              <w:rPr>
                <w:rFonts w:ascii="Sylfaen" w:eastAsia="Times New Roman" w:hAnsi="Sylfaen" w:cs="Calibri"/>
                <w:bCs/>
                <w:sz w:val="16"/>
                <w:szCs w:val="16"/>
              </w:rPr>
              <w:t>საგარეო</w:t>
            </w:r>
          </w:p>
        </w:tc>
        <w:tc>
          <w:tcPr>
            <w:tcW w:w="506" w:type="pct"/>
            <w:tcBorders>
              <w:top w:val="nil"/>
              <w:left w:val="single" w:sz="8" w:space="0" w:color="auto"/>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0.00</w:t>
            </w:r>
          </w:p>
        </w:tc>
        <w:tc>
          <w:tcPr>
            <w:tcW w:w="632"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0.00</w:t>
            </w:r>
          </w:p>
        </w:tc>
        <w:tc>
          <w:tcPr>
            <w:tcW w:w="506"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0.00</w:t>
            </w:r>
          </w:p>
        </w:tc>
        <w:tc>
          <w:tcPr>
            <w:tcW w:w="627"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Cs/>
                <w:sz w:val="16"/>
                <w:szCs w:val="16"/>
              </w:rPr>
            </w:pPr>
            <w:r w:rsidRPr="003036D0">
              <w:rPr>
                <w:rFonts w:ascii="Sylfaen" w:eastAsia="Times New Roman" w:hAnsi="Sylfaen" w:cs="Calibri"/>
                <w:bCs/>
                <w:sz w:val="16"/>
                <w:szCs w:val="16"/>
              </w:rPr>
              <w:t>0.00</w:t>
            </w:r>
          </w:p>
        </w:tc>
      </w:tr>
      <w:tr w:rsidR="003036D0" w:rsidRPr="003036D0" w:rsidTr="003036D0">
        <w:trPr>
          <w:trHeight w:val="107"/>
        </w:trPr>
        <w:tc>
          <w:tcPr>
            <w:tcW w:w="1511" w:type="pct"/>
            <w:tcBorders>
              <w:top w:val="nil"/>
              <w:left w:val="single" w:sz="8" w:space="0" w:color="auto"/>
              <w:bottom w:val="single" w:sz="4" w:space="0" w:color="auto"/>
              <w:right w:val="single" w:sz="8"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sz w:val="16"/>
                <w:szCs w:val="16"/>
              </w:rPr>
            </w:pPr>
            <w:r w:rsidRPr="003036D0">
              <w:rPr>
                <w:rFonts w:ascii="Sylfaen" w:eastAsia="Times New Roman" w:hAnsi="Sylfaen" w:cs="Calibri"/>
                <w:sz w:val="16"/>
                <w:szCs w:val="16"/>
              </w:rPr>
              <w:t> </w:t>
            </w:r>
          </w:p>
        </w:tc>
        <w:tc>
          <w:tcPr>
            <w:tcW w:w="506"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sz w:val="16"/>
                <w:szCs w:val="16"/>
              </w:rPr>
            </w:pPr>
            <w:r w:rsidRPr="003036D0">
              <w:rPr>
                <w:rFonts w:ascii="Sylfaen" w:eastAsia="Times New Roman" w:hAnsi="Sylfaen" w:cs="Calibri"/>
                <w:sz w:val="16"/>
                <w:szCs w:val="16"/>
              </w:rPr>
              <w:t> </w:t>
            </w:r>
          </w:p>
        </w:tc>
        <w:tc>
          <w:tcPr>
            <w:tcW w:w="632"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sz w:val="16"/>
                <w:szCs w:val="16"/>
              </w:rPr>
            </w:pPr>
            <w:r w:rsidRPr="003036D0">
              <w:rPr>
                <w:rFonts w:ascii="Sylfaen" w:eastAsia="Times New Roman" w:hAnsi="Sylfaen" w:cs="Calibri"/>
                <w:sz w:val="16"/>
                <w:szCs w:val="16"/>
              </w:rPr>
              <w:t> </w:t>
            </w:r>
          </w:p>
        </w:tc>
        <w:tc>
          <w:tcPr>
            <w:tcW w:w="609" w:type="pct"/>
            <w:tcBorders>
              <w:top w:val="nil"/>
              <w:left w:val="nil"/>
              <w:bottom w:val="single" w:sz="4" w:space="0" w:color="auto"/>
              <w:right w:val="single" w:sz="8"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sz w:val="16"/>
                <w:szCs w:val="16"/>
              </w:rPr>
            </w:pPr>
            <w:r w:rsidRPr="003036D0">
              <w:rPr>
                <w:rFonts w:ascii="Sylfaen" w:eastAsia="Times New Roman" w:hAnsi="Sylfaen" w:cs="Calibri"/>
                <w:sz w:val="16"/>
                <w:szCs w:val="16"/>
              </w:rPr>
              <w:t> </w:t>
            </w:r>
          </w:p>
        </w:tc>
        <w:tc>
          <w:tcPr>
            <w:tcW w:w="506"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sz w:val="16"/>
                <w:szCs w:val="16"/>
              </w:rPr>
            </w:pPr>
            <w:r w:rsidRPr="003036D0">
              <w:rPr>
                <w:rFonts w:ascii="Sylfaen" w:eastAsia="Times New Roman" w:hAnsi="Sylfaen" w:cs="Calibri"/>
                <w:sz w:val="16"/>
                <w:szCs w:val="16"/>
              </w:rPr>
              <w:t> </w:t>
            </w:r>
          </w:p>
        </w:tc>
        <w:tc>
          <w:tcPr>
            <w:tcW w:w="627" w:type="pct"/>
            <w:tcBorders>
              <w:top w:val="nil"/>
              <w:left w:val="nil"/>
              <w:bottom w:val="single" w:sz="4"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sz w:val="16"/>
                <w:szCs w:val="16"/>
              </w:rPr>
            </w:pPr>
            <w:r w:rsidRPr="003036D0">
              <w:rPr>
                <w:rFonts w:ascii="Sylfaen" w:eastAsia="Times New Roman" w:hAnsi="Sylfaen" w:cs="Calibri"/>
                <w:sz w:val="16"/>
                <w:szCs w:val="16"/>
              </w:rPr>
              <w:t> </w:t>
            </w:r>
          </w:p>
        </w:tc>
        <w:tc>
          <w:tcPr>
            <w:tcW w:w="609" w:type="pct"/>
            <w:tcBorders>
              <w:top w:val="nil"/>
              <w:left w:val="nil"/>
              <w:bottom w:val="single" w:sz="4" w:space="0" w:color="auto"/>
              <w:right w:val="single" w:sz="8"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sz w:val="16"/>
                <w:szCs w:val="16"/>
              </w:rPr>
            </w:pPr>
            <w:r w:rsidRPr="003036D0">
              <w:rPr>
                <w:rFonts w:ascii="Sylfaen" w:eastAsia="Times New Roman" w:hAnsi="Sylfaen" w:cs="Calibri"/>
                <w:sz w:val="16"/>
                <w:szCs w:val="16"/>
              </w:rPr>
              <w:t> </w:t>
            </w:r>
          </w:p>
        </w:tc>
      </w:tr>
      <w:tr w:rsidR="003036D0" w:rsidRPr="003036D0" w:rsidTr="00E87D83">
        <w:trPr>
          <w:trHeight w:val="233"/>
        </w:trPr>
        <w:tc>
          <w:tcPr>
            <w:tcW w:w="1511" w:type="pct"/>
            <w:tcBorders>
              <w:top w:val="nil"/>
              <w:left w:val="single" w:sz="8" w:space="0" w:color="auto"/>
              <w:bottom w:val="single" w:sz="8" w:space="0" w:color="auto"/>
              <w:right w:val="single" w:sz="8"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
                <w:bCs/>
                <w:sz w:val="16"/>
                <w:szCs w:val="16"/>
              </w:rPr>
            </w:pPr>
            <w:r w:rsidRPr="003036D0">
              <w:rPr>
                <w:rFonts w:ascii="Sylfaen" w:eastAsia="Times New Roman" w:hAnsi="Sylfaen" w:cs="Calibri"/>
                <w:b/>
                <w:bCs/>
                <w:sz w:val="16"/>
                <w:szCs w:val="16"/>
              </w:rPr>
              <w:t>VIII. ბალანსი</w:t>
            </w:r>
          </w:p>
        </w:tc>
        <w:tc>
          <w:tcPr>
            <w:tcW w:w="506" w:type="pct"/>
            <w:tcBorders>
              <w:top w:val="nil"/>
              <w:left w:val="nil"/>
              <w:bottom w:val="single" w:sz="8"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
                <w:bCs/>
                <w:sz w:val="16"/>
                <w:szCs w:val="16"/>
              </w:rPr>
            </w:pPr>
            <w:r w:rsidRPr="003036D0">
              <w:rPr>
                <w:rFonts w:ascii="Sylfaen" w:eastAsia="Times New Roman" w:hAnsi="Sylfaen" w:cs="Calibri"/>
                <w:b/>
                <w:bCs/>
                <w:sz w:val="16"/>
                <w:szCs w:val="16"/>
              </w:rPr>
              <w:t>0.00</w:t>
            </w:r>
          </w:p>
        </w:tc>
        <w:tc>
          <w:tcPr>
            <w:tcW w:w="632" w:type="pct"/>
            <w:tcBorders>
              <w:top w:val="nil"/>
              <w:left w:val="nil"/>
              <w:bottom w:val="single" w:sz="8"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
                <w:bCs/>
                <w:sz w:val="16"/>
                <w:szCs w:val="16"/>
              </w:rPr>
            </w:pPr>
            <w:r w:rsidRPr="003036D0">
              <w:rPr>
                <w:rFonts w:ascii="Sylfaen" w:eastAsia="Times New Roman" w:hAnsi="Sylfaen" w:cs="Calibri"/>
                <w:b/>
                <w:bCs/>
                <w:sz w:val="16"/>
                <w:szCs w:val="16"/>
              </w:rPr>
              <w:t>0.00</w:t>
            </w:r>
          </w:p>
        </w:tc>
        <w:tc>
          <w:tcPr>
            <w:tcW w:w="609" w:type="pct"/>
            <w:tcBorders>
              <w:top w:val="nil"/>
              <w:left w:val="nil"/>
              <w:bottom w:val="single" w:sz="8" w:space="0" w:color="auto"/>
              <w:right w:val="single" w:sz="8"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
                <w:bCs/>
                <w:sz w:val="16"/>
                <w:szCs w:val="16"/>
              </w:rPr>
            </w:pPr>
            <w:r w:rsidRPr="003036D0">
              <w:rPr>
                <w:rFonts w:ascii="Sylfaen" w:eastAsia="Times New Roman" w:hAnsi="Sylfaen" w:cs="Calibri"/>
                <w:b/>
                <w:bCs/>
                <w:sz w:val="16"/>
                <w:szCs w:val="16"/>
              </w:rPr>
              <w:t>0.00</w:t>
            </w:r>
          </w:p>
        </w:tc>
        <w:tc>
          <w:tcPr>
            <w:tcW w:w="506" w:type="pct"/>
            <w:tcBorders>
              <w:top w:val="nil"/>
              <w:left w:val="nil"/>
              <w:bottom w:val="single" w:sz="8"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
                <w:bCs/>
                <w:sz w:val="16"/>
                <w:szCs w:val="16"/>
              </w:rPr>
            </w:pPr>
            <w:r w:rsidRPr="003036D0">
              <w:rPr>
                <w:rFonts w:ascii="Sylfaen" w:eastAsia="Times New Roman" w:hAnsi="Sylfaen" w:cs="Calibri"/>
                <w:b/>
                <w:bCs/>
                <w:sz w:val="16"/>
                <w:szCs w:val="16"/>
              </w:rPr>
              <w:t>0.00</w:t>
            </w:r>
          </w:p>
        </w:tc>
        <w:tc>
          <w:tcPr>
            <w:tcW w:w="627" w:type="pct"/>
            <w:tcBorders>
              <w:top w:val="nil"/>
              <w:left w:val="nil"/>
              <w:bottom w:val="single" w:sz="8" w:space="0" w:color="auto"/>
              <w:right w:val="single" w:sz="4"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
                <w:bCs/>
                <w:sz w:val="16"/>
                <w:szCs w:val="16"/>
              </w:rPr>
            </w:pPr>
            <w:r w:rsidRPr="003036D0">
              <w:rPr>
                <w:rFonts w:ascii="Sylfaen" w:eastAsia="Times New Roman" w:hAnsi="Sylfaen" w:cs="Calibri"/>
                <w:b/>
                <w:bCs/>
                <w:sz w:val="16"/>
                <w:szCs w:val="16"/>
              </w:rPr>
              <w:t>0.00</w:t>
            </w:r>
          </w:p>
        </w:tc>
        <w:tc>
          <w:tcPr>
            <w:tcW w:w="609" w:type="pct"/>
            <w:tcBorders>
              <w:top w:val="nil"/>
              <w:left w:val="nil"/>
              <w:bottom w:val="single" w:sz="8" w:space="0" w:color="auto"/>
              <w:right w:val="single" w:sz="8" w:space="0" w:color="auto"/>
            </w:tcBorders>
            <w:shd w:val="clear" w:color="auto" w:fill="auto"/>
            <w:vAlign w:val="center"/>
            <w:hideMark/>
          </w:tcPr>
          <w:p w:rsidR="003036D0" w:rsidRPr="003036D0" w:rsidRDefault="003036D0" w:rsidP="003036D0">
            <w:pPr>
              <w:spacing w:line="240" w:lineRule="auto"/>
              <w:jc w:val="center"/>
              <w:rPr>
                <w:rFonts w:ascii="Sylfaen" w:eastAsia="Times New Roman" w:hAnsi="Sylfaen" w:cs="Calibri"/>
                <w:b/>
                <w:bCs/>
                <w:sz w:val="16"/>
                <w:szCs w:val="16"/>
              </w:rPr>
            </w:pPr>
            <w:r w:rsidRPr="003036D0">
              <w:rPr>
                <w:rFonts w:ascii="Sylfaen" w:eastAsia="Times New Roman" w:hAnsi="Sylfaen" w:cs="Calibri"/>
                <w:b/>
                <w:bCs/>
                <w:sz w:val="16"/>
                <w:szCs w:val="16"/>
              </w:rPr>
              <w:t>0.00</w:t>
            </w:r>
          </w:p>
        </w:tc>
      </w:tr>
    </w:tbl>
    <w:p w:rsidR="0018341D" w:rsidRPr="00F04F8F" w:rsidRDefault="00105B64" w:rsidP="00A15A56">
      <w:pPr>
        <w:ind w:firstLine="567"/>
        <w:rPr>
          <w:rFonts w:ascii="Sylfaen" w:hAnsi="Sylfaen"/>
          <w:b/>
          <w:sz w:val="20"/>
          <w:szCs w:val="20"/>
          <w:lang w:val="ka-GE"/>
        </w:rPr>
      </w:pPr>
      <w:r>
        <w:rPr>
          <w:rFonts w:ascii="Sylfaen" w:hAnsi="Sylfaen" w:cs="Sylfaen"/>
          <w:b/>
          <w:sz w:val="20"/>
          <w:szCs w:val="20"/>
          <w:lang w:val="ka-GE"/>
        </w:rPr>
        <w:lastRenderedPageBreak/>
        <w:t>6 თვის</w:t>
      </w:r>
      <w:r w:rsidR="009A6A28" w:rsidRPr="00F04F8F">
        <w:rPr>
          <w:rFonts w:ascii="Sylfaen" w:hAnsi="Sylfaen" w:cs="Sylfaen"/>
          <w:b/>
          <w:sz w:val="20"/>
          <w:szCs w:val="20"/>
          <w:lang w:val="ka-GE"/>
        </w:rPr>
        <w:t xml:space="preserve"> </w:t>
      </w:r>
      <w:r w:rsidR="0018341D" w:rsidRPr="00F04F8F">
        <w:rPr>
          <w:rFonts w:ascii="Sylfaen" w:hAnsi="Sylfaen" w:cs="Sylfaen"/>
          <w:b/>
          <w:sz w:val="20"/>
          <w:szCs w:val="20"/>
          <w:lang w:val="ka-GE"/>
        </w:rPr>
        <w:t>შემოსულობების</w:t>
      </w:r>
      <w:r w:rsidR="00EF68A6" w:rsidRPr="00F04F8F">
        <w:rPr>
          <w:rFonts w:ascii="Sylfaen" w:hAnsi="Sylfaen" w:cs="Sylfaen"/>
          <w:b/>
          <w:sz w:val="20"/>
          <w:szCs w:val="20"/>
        </w:rPr>
        <w:t xml:space="preserve"> </w:t>
      </w:r>
      <w:r w:rsidR="0018341D" w:rsidRPr="00F04F8F">
        <w:rPr>
          <w:rFonts w:ascii="Sylfaen" w:hAnsi="Sylfaen" w:cs="Sylfaen"/>
          <w:b/>
          <w:sz w:val="20"/>
          <w:szCs w:val="20"/>
          <w:lang w:val="ka-GE"/>
        </w:rPr>
        <w:t>მიხედვით</w:t>
      </w:r>
      <w:r w:rsidR="0018341D" w:rsidRPr="00F04F8F">
        <w:rPr>
          <w:rFonts w:ascii="Sylfaen" w:hAnsi="Sylfaen"/>
          <w:b/>
          <w:sz w:val="20"/>
          <w:szCs w:val="20"/>
          <w:lang w:val="ka-GE"/>
        </w:rPr>
        <w:t>:</w:t>
      </w:r>
    </w:p>
    <w:p w:rsidR="009A6A28" w:rsidRPr="00F04F8F" w:rsidRDefault="009A6A28" w:rsidP="0018341D">
      <w:pPr>
        <w:jc w:val="center"/>
        <w:rPr>
          <w:rFonts w:ascii="Sylfaen" w:hAnsi="Sylfaen"/>
          <w:b/>
          <w:sz w:val="20"/>
          <w:szCs w:val="20"/>
          <w:lang w:val="ka-GE"/>
        </w:rPr>
      </w:pPr>
    </w:p>
    <w:p w:rsidR="008F668E" w:rsidRPr="00F04F8F" w:rsidRDefault="00220C72" w:rsidP="008F668E">
      <w:pPr>
        <w:jc w:val="both"/>
        <w:rPr>
          <w:rFonts w:ascii="Sylfaen" w:hAnsi="Sylfaen"/>
          <w:sz w:val="20"/>
          <w:szCs w:val="20"/>
        </w:rPr>
      </w:pPr>
      <w:r w:rsidRPr="00F04F8F">
        <w:rPr>
          <w:rFonts w:ascii="Sylfaen" w:hAnsi="Sylfaen"/>
          <w:sz w:val="20"/>
          <w:szCs w:val="20"/>
          <w:lang w:val="ka-GE"/>
        </w:rPr>
        <w:t>შემოსავლების</w:t>
      </w:r>
      <w:r w:rsidR="008F668E" w:rsidRPr="00F04F8F">
        <w:rPr>
          <w:rFonts w:ascii="Sylfaen" w:hAnsi="Sylfaen"/>
          <w:sz w:val="20"/>
          <w:szCs w:val="20"/>
          <w:lang w:val="ka-GE"/>
        </w:rPr>
        <w:t xml:space="preserve">  გეგმა</w:t>
      </w:r>
      <w:r w:rsidR="00C16CB0" w:rsidRPr="00F04F8F">
        <w:rPr>
          <w:rFonts w:ascii="Sylfaen" w:hAnsi="Sylfaen"/>
          <w:sz w:val="20"/>
          <w:szCs w:val="20"/>
          <w:lang w:val="ka-GE"/>
        </w:rPr>
        <w:t xml:space="preserve"> </w:t>
      </w:r>
      <w:r w:rsidR="00105B64">
        <w:rPr>
          <w:rFonts w:ascii="Sylfaen" w:hAnsi="Sylfaen"/>
          <w:sz w:val="20"/>
          <w:szCs w:val="20"/>
          <w:lang w:val="ka-GE"/>
        </w:rPr>
        <w:t>6</w:t>
      </w:r>
      <w:r w:rsidR="008F668E" w:rsidRPr="00F04F8F">
        <w:rPr>
          <w:rFonts w:ascii="Sylfaen" w:hAnsi="Sylfaen"/>
          <w:sz w:val="20"/>
          <w:szCs w:val="20"/>
          <w:lang w:val="ka-GE"/>
        </w:rPr>
        <w:t xml:space="preserve"> თვის განმავლობაში </w:t>
      </w:r>
      <w:r w:rsidR="008F668E" w:rsidRPr="00F04F8F">
        <w:rPr>
          <w:rFonts w:ascii="Sylfaen" w:hAnsi="Sylfaen" w:cs="Sylfaen"/>
          <w:sz w:val="20"/>
          <w:szCs w:val="20"/>
          <w:lang w:val="ka-GE"/>
        </w:rPr>
        <w:t xml:space="preserve">დაგეგმილი იყო </w:t>
      </w:r>
      <w:r w:rsidR="00D9534B">
        <w:rPr>
          <w:rFonts w:ascii="Sylfaen" w:hAnsi="Sylfaen"/>
          <w:sz w:val="20"/>
          <w:szCs w:val="20"/>
          <w:lang w:val="ka-GE"/>
        </w:rPr>
        <w:t>21190,52</w:t>
      </w:r>
      <w:r w:rsidR="008F668E" w:rsidRPr="00F04F8F">
        <w:rPr>
          <w:rFonts w:ascii="Sylfaen" w:hAnsi="Sylfaen" w:cs="Sylfaen"/>
          <w:sz w:val="20"/>
          <w:szCs w:val="20"/>
          <w:lang w:val="ka-GE"/>
        </w:rPr>
        <w:t xml:space="preserve"> ათ</w:t>
      </w:r>
      <w:r w:rsidR="009266BE" w:rsidRPr="00F04F8F">
        <w:rPr>
          <w:rFonts w:ascii="Sylfaen" w:hAnsi="Sylfaen" w:cs="Sylfaen"/>
          <w:sz w:val="20"/>
          <w:szCs w:val="20"/>
          <w:lang w:val="ka-GE"/>
        </w:rPr>
        <w:t xml:space="preserve">ასი </w:t>
      </w:r>
      <w:r w:rsidR="008F668E" w:rsidRPr="00F04F8F">
        <w:rPr>
          <w:rFonts w:ascii="Sylfaen" w:hAnsi="Sylfaen" w:cs="Sylfaen"/>
          <w:sz w:val="20"/>
          <w:szCs w:val="20"/>
          <w:lang w:val="ka-GE"/>
        </w:rPr>
        <w:t>ლარი, ფაქტ</w:t>
      </w:r>
      <w:r w:rsidR="009A6A28" w:rsidRPr="00F04F8F">
        <w:rPr>
          <w:rFonts w:ascii="Sylfaen" w:hAnsi="Sylfaen" w:cs="Sylfaen"/>
          <w:sz w:val="20"/>
          <w:szCs w:val="20"/>
          <w:lang w:val="ka-GE"/>
        </w:rPr>
        <w:t>ი</w:t>
      </w:r>
      <w:r w:rsidR="008F668E" w:rsidRPr="00F04F8F">
        <w:rPr>
          <w:rFonts w:ascii="Sylfaen" w:hAnsi="Sylfaen" w:cs="Sylfaen"/>
          <w:sz w:val="20"/>
          <w:szCs w:val="20"/>
          <w:lang w:val="ka-GE"/>
        </w:rPr>
        <w:t xml:space="preserve">ურმა </w:t>
      </w:r>
      <w:r w:rsidRPr="00F04F8F">
        <w:rPr>
          <w:rFonts w:ascii="Sylfaen" w:hAnsi="Sylfaen" w:cs="Sylfaen"/>
          <w:sz w:val="20"/>
          <w:szCs w:val="20"/>
          <w:lang w:val="ka-GE"/>
        </w:rPr>
        <w:t>შემოსავლებმა</w:t>
      </w:r>
      <w:r w:rsidR="008F668E" w:rsidRPr="00F04F8F">
        <w:rPr>
          <w:rFonts w:ascii="Sylfaen" w:hAnsi="Sylfaen" w:cs="Sylfaen"/>
          <w:sz w:val="20"/>
          <w:szCs w:val="20"/>
          <w:lang w:val="ka-GE"/>
        </w:rPr>
        <w:t xml:space="preserve"> შეადგინა </w:t>
      </w:r>
      <w:r w:rsidR="00C026CB">
        <w:rPr>
          <w:rFonts w:ascii="Sylfaen" w:hAnsi="Sylfaen" w:cs="Sylfaen"/>
          <w:sz w:val="20"/>
          <w:szCs w:val="20"/>
          <w:lang w:val="ka-GE"/>
        </w:rPr>
        <w:t>22161,94</w:t>
      </w:r>
      <w:r w:rsidR="008F668E" w:rsidRPr="00F04F8F">
        <w:rPr>
          <w:rFonts w:ascii="Sylfaen" w:hAnsi="Sylfaen" w:cs="Sylfaen"/>
          <w:sz w:val="20"/>
          <w:szCs w:val="20"/>
          <w:lang w:val="ka-GE"/>
        </w:rPr>
        <w:t xml:space="preserve"> ათ</w:t>
      </w:r>
      <w:r w:rsidR="009266BE" w:rsidRPr="00F04F8F">
        <w:rPr>
          <w:rFonts w:ascii="Sylfaen" w:hAnsi="Sylfaen" w:cs="Sylfaen"/>
          <w:sz w:val="20"/>
          <w:szCs w:val="20"/>
          <w:lang w:val="ka-GE"/>
        </w:rPr>
        <w:t xml:space="preserve">ასი </w:t>
      </w:r>
      <w:r w:rsidR="008F668E" w:rsidRPr="00F04F8F">
        <w:rPr>
          <w:rFonts w:ascii="Sylfaen" w:hAnsi="Sylfaen" w:cs="Sylfaen"/>
          <w:sz w:val="20"/>
          <w:szCs w:val="20"/>
          <w:lang w:val="ka-GE"/>
        </w:rPr>
        <w:t>ლარი, გეგმა</w:t>
      </w:r>
      <w:r w:rsidR="00C16CB0" w:rsidRPr="00F04F8F">
        <w:rPr>
          <w:rFonts w:ascii="Sylfaen" w:hAnsi="Sylfaen" w:cs="Sylfaen"/>
          <w:sz w:val="20"/>
          <w:szCs w:val="20"/>
          <w:lang w:val="ka-GE"/>
        </w:rPr>
        <w:t xml:space="preserve"> </w:t>
      </w:r>
      <w:r w:rsidR="008F668E" w:rsidRPr="00F04F8F">
        <w:rPr>
          <w:rFonts w:ascii="Sylfaen" w:hAnsi="Sylfaen" w:cs="Sylfaen"/>
          <w:sz w:val="20"/>
          <w:szCs w:val="20"/>
          <w:lang w:val="ka-GE"/>
        </w:rPr>
        <w:t>შესრულდა</w:t>
      </w:r>
      <w:r w:rsidR="00C16CB0" w:rsidRPr="00F04F8F">
        <w:rPr>
          <w:rFonts w:ascii="Sylfaen" w:hAnsi="Sylfaen" w:cs="Sylfaen"/>
          <w:sz w:val="20"/>
          <w:szCs w:val="20"/>
          <w:lang w:val="ka-GE"/>
        </w:rPr>
        <w:t xml:space="preserve"> </w:t>
      </w:r>
      <w:r w:rsidR="00D9534B">
        <w:rPr>
          <w:rFonts w:ascii="Sylfaen" w:hAnsi="Sylfaen"/>
          <w:sz w:val="20"/>
          <w:szCs w:val="20"/>
          <w:lang w:val="ka-GE"/>
        </w:rPr>
        <w:t>104,58</w:t>
      </w:r>
      <w:r w:rsidR="008F668E" w:rsidRPr="00F04F8F">
        <w:rPr>
          <w:rFonts w:ascii="Sylfaen" w:hAnsi="Sylfaen"/>
          <w:sz w:val="20"/>
          <w:szCs w:val="20"/>
          <w:lang w:val="ka-GE"/>
        </w:rPr>
        <w:t>%-</w:t>
      </w:r>
      <w:r w:rsidR="008F668E" w:rsidRPr="00F04F8F">
        <w:rPr>
          <w:rFonts w:ascii="Sylfaen" w:hAnsi="Sylfaen" w:cs="Sylfaen"/>
          <w:sz w:val="20"/>
          <w:szCs w:val="20"/>
          <w:lang w:val="ka-GE"/>
        </w:rPr>
        <w:t>ით</w:t>
      </w:r>
      <w:r w:rsidRPr="00F04F8F">
        <w:rPr>
          <w:rFonts w:ascii="Sylfaen" w:hAnsi="Sylfaen"/>
          <w:sz w:val="20"/>
          <w:szCs w:val="20"/>
          <w:lang w:val="ka-GE"/>
        </w:rPr>
        <w:t>:</w:t>
      </w:r>
    </w:p>
    <w:p w:rsidR="00784667" w:rsidRPr="00F04F8F" w:rsidRDefault="00784667" w:rsidP="00784667">
      <w:pPr>
        <w:jc w:val="both"/>
        <w:rPr>
          <w:rFonts w:ascii="Sylfaen" w:hAnsi="Sylfaen"/>
          <w:sz w:val="20"/>
          <w:szCs w:val="20"/>
          <w:lang w:val="ka-GE"/>
        </w:rPr>
      </w:pPr>
      <w:r w:rsidRPr="00F04F8F">
        <w:rPr>
          <w:rFonts w:ascii="Sylfaen" w:hAnsi="Sylfaen"/>
          <w:sz w:val="20"/>
          <w:szCs w:val="20"/>
          <w:lang w:val="ka-GE"/>
        </w:rPr>
        <w:t>გადასახადებიდან</w:t>
      </w:r>
      <w:r w:rsidR="00A743E0" w:rsidRPr="00F04F8F">
        <w:rPr>
          <w:rFonts w:ascii="Sylfaen" w:hAnsi="Sylfaen"/>
          <w:sz w:val="20"/>
          <w:szCs w:val="20"/>
          <w:lang w:val="ka-GE"/>
        </w:rPr>
        <w:t xml:space="preserve"> </w:t>
      </w:r>
      <w:r w:rsidRPr="00F04F8F">
        <w:rPr>
          <w:rFonts w:ascii="Sylfaen" w:hAnsi="Sylfaen"/>
          <w:sz w:val="20"/>
          <w:szCs w:val="20"/>
          <w:lang w:val="ka-GE"/>
        </w:rPr>
        <w:t>მიღებულმა შემოსავლებმა</w:t>
      </w:r>
      <w:r w:rsidR="00A743E0" w:rsidRPr="00F04F8F">
        <w:rPr>
          <w:rFonts w:ascii="Sylfaen" w:hAnsi="Sylfaen"/>
          <w:sz w:val="20"/>
          <w:szCs w:val="20"/>
          <w:lang w:val="ka-GE"/>
        </w:rPr>
        <w:t xml:space="preserve"> </w:t>
      </w:r>
      <w:r w:rsidR="00C026CB">
        <w:rPr>
          <w:rFonts w:ascii="Sylfaen" w:hAnsi="Sylfaen"/>
          <w:sz w:val="20"/>
          <w:szCs w:val="20"/>
          <w:lang w:val="ka-GE"/>
        </w:rPr>
        <w:t>6</w:t>
      </w:r>
      <w:r w:rsidRPr="00F04F8F">
        <w:rPr>
          <w:rFonts w:ascii="Sylfaen" w:hAnsi="Sylfaen"/>
          <w:sz w:val="20"/>
          <w:szCs w:val="20"/>
          <w:lang w:val="ka-GE"/>
        </w:rPr>
        <w:t xml:space="preserve"> თვის განმავლობაში შეადგინა</w:t>
      </w:r>
      <w:r w:rsidR="00A743E0" w:rsidRPr="00F04F8F">
        <w:rPr>
          <w:rFonts w:ascii="Sylfaen" w:hAnsi="Sylfaen"/>
          <w:sz w:val="20"/>
          <w:szCs w:val="20"/>
          <w:lang w:val="ka-GE"/>
        </w:rPr>
        <w:t xml:space="preserve"> </w:t>
      </w:r>
      <w:r w:rsidR="00C026CB">
        <w:rPr>
          <w:rFonts w:ascii="Sylfaen" w:hAnsi="Sylfaen"/>
          <w:sz w:val="20"/>
          <w:szCs w:val="20"/>
          <w:lang w:val="ka-GE"/>
        </w:rPr>
        <w:t>17597,93</w:t>
      </w:r>
      <w:r w:rsidR="004E51D9" w:rsidRPr="00F04F8F">
        <w:rPr>
          <w:rFonts w:ascii="Sylfaen" w:hAnsi="Sylfaen"/>
          <w:sz w:val="20"/>
          <w:szCs w:val="20"/>
          <w:lang w:val="ka-GE"/>
        </w:rPr>
        <w:t xml:space="preserve"> </w:t>
      </w:r>
      <w:r w:rsidRPr="00F04F8F">
        <w:rPr>
          <w:rFonts w:ascii="Sylfaen" w:hAnsi="Sylfaen"/>
          <w:sz w:val="20"/>
          <w:szCs w:val="20"/>
          <w:lang w:val="ka-GE"/>
        </w:rPr>
        <w:t xml:space="preserve"> ათ</w:t>
      </w:r>
      <w:r w:rsidR="009266BE" w:rsidRPr="00F04F8F">
        <w:rPr>
          <w:rFonts w:ascii="Sylfaen" w:hAnsi="Sylfaen"/>
          <w:sz w:val="20"/>
          <w:szCs w:val="20"/>
          <w:lang w:val="ka-GE"/>
        </w:rPr>
        <w:t>ასი</w:t>
      </w:r>
      <w:r w:rsidRPr="00F04F8F">
        <w:rPr>
          <w:rFonts w:ascii="Sylfaen" w:hAnsi="Sylfaen"/>
          <w:sz w:val="20"/>
          <w:szCs w:val="20"/>
          <w:lang w:val="ka-GE"/>
        </w:rPr>
        <w:t xml:space="preserve"> ლარი. გეგმა შესრულდა </w:t>
      </w:r>
      <w:r w:rsidR="00D9534B">
        <w:rPr>
          <w:rFonts w:ascii="Sylfaen" w:hAnsi="Sylfaen"/>
          <w:sz w:val="20"/>
          <w:szCs w:val="20"/>
          <w:lang w:val="ka-GE"/>
        </w:rPr>
        <w:t>102,32</w:t>
      </w:r>
      <w:r w:rsidRPr="00F04F8F">
        <w:rPr>
          <w:rFonts w:ascii="Sylfaen" w:hAnsi="Sylfaen"/>
          <w:sz w:val="20"/>
          <w:szCs w:val="20"/>
          <w:lang w:val="ka-GE"/>
        </w:rPr>
        <w:t>%-ით.</w:t>
      </w:r>
    </w:p>
    <w:p w:rsidR="002A01FA" w:rsidRPr="00F04F8F" w:rsidRDefault="008F668E" w:rsidP="0043059B">
      <w:pPr>
        <w:ind w:firstLine="720"/>
        <w:jc w:val="both"/>
        <w:rPr>
          <w:rFonts w:ascii="Sylfaen" w:eastAsia="Times New Roman" w:hAnsi="Sylfaen" w:cs="Arial"/>
          <w:b/>
          <w:bCs/>
          <w:sz w:val="20"/>
          <w:szCs w:val="20"/>
          <w:lang w:val="ru-RU" w:eastAsia="ru-RU"/>
        </w:rPr>
      </w:pPr>
      <w:r w:rsidRPr="00F04F8F">
        <w:rPr>
          <w:rFonts w:ascii="Sylfaen" w:hAnsi="Sylfaen" w:cs="Sylfaen"/>
          <w:sz w:val="20"/>
          <w:szCs w:val="20"/>
          <w:lang w:val="ka-GE"/>
        </w:rPr>
        <w:t xml:space="preserve">- </w:t>
      </w:r>
      <w:r w:rsidR="00B44356" w:rsidRPr="00F04F8F">
        <w:rPr>
          <w:rFonts w:ascii="Sylfaen" w:hAnsi="Sylfaen" w:cs="Sylfaen"/>
          <w:sz w:val="20"/>
          <w:szCs w:val="20"/>
          <w:lang w:val="ka-GE"/>
        </w:rPr>
        <w:t>დამატებული ღირებულების</w:t>
      </w:r>
      <w:r w:rsidRPr="00F04F8F">
        <w:rPr>
          <w:rFonts w:ascii="Sylfaen" w:hAnsi="Sylfaen" w:cs="Sylfaen"/>
          <w:sz w:val="20"/>
          <w:szCs w:val="20"/>
          <w:lang w:val="ka-GE"/>
        </w:rPr>
        <w:t xml:space="preserve"> გადასახადი დაგეგმილი იყო </w:t>
      </w:r>
      <w:r w:rsidR="00D9534B">
        <w:rPr>
          <w:rFonts w:ascii="Sylfaen" w:hAnsi="Sylfaen" w:cs="Sylfaen"/>
          <w:sz w:val="20"/>
          <w:szCs w:val="20"/>
          <w:lang w:val="ka-GE"/>
        </w:rPr>
        <w:t>11655,13</w:t>
      </w:r>
      <w:r w:rsidR="00A743E0" w:rsidRPr="00F04F8F">
        <w:rPr>
          <w:rFonts w:ascii="Sylfaen" w:hAnsi="Sylfaen" w:cs="Sylfaen"/>
          <w:sz w:val="20"/>
          <w:szCs w:val="20"/>
          <w:lang w:val="ka-GE"/>
        </w:rPr>
        <w:t xml:space="preserve"> </w:t>
      </w:r>
      <w:r w:rsidRPr="00F04F8F">
        <w:rPr>
          <w:rFonts w:ascii="Sylfaen" w:hAnsi="Sylfaen" w:cs="Sylfaen"/>
          <w:sz w:val="20"/>
          <w:szCs w:val="20"/>
          <w:lang w:val="ka-GE"/>
        </w:rPr>
        <w:t>ათ</w:t>
      </w:r>
      <w:r w:rsidR="009266BE" w:rsidRPr="00F04F8F">
        <w:rPr>
          <w:rFonts w:ascii="Sylfaen" w:hAnsi="Sylfaen" w:cs="Sylfaen"/>
          <w:sz w:val="20"/>
          <w:szCs w:val="20"/>
          <w:lang w:val="ka-GE"/>
        </w:rPr>
        <w:t xml:space="preserve">ასი </w:t>
      </w:r>
      <w:r w:rsidRPr="00F04F8F">
        <w:rPr>
          <w:rFonts w:ascii="Sylfaen" w:hAnsi="Sylfaen" w:cs="Sylfaen"/>
          <w:sz w:val="20"/>
          <w:szCs w:val="20"/>
          <w:lang w:val="ka-GE"/>
        </w:rPr>
        <w:t>ლარი, ფაქტ</w:t>
      </w:r>
      <w:r w:rsidR="00456C24" w:rsidRPr="00F04F8F">
        <w:rPr>
          <w:rFonts w:ascii="Sylfaen" w:hAnsi="Sylfaen" w:cs="Sylfaen"/>
          <w:sz w:val="20"/>
          <w:szCs w:val="20"/>
          <w:lang w:val="ka-GE"/>
        </w:rPr>
        <w:t>ი</w:t>
      </w:r>
      <w:r w:rsidRPr="00F04F8F">
        <w:rPr>
          <w:rFonts w:ascii="Sylfaen" w:hAnsi="Sylfaen" w:cs="Sylfaen"/>
          <w:sz w:val="20"/>
          <w:szCs w:val="20"/>
          <w:lang w:val="ka-GE"/>
        </w:rPr>
        <w:t>ურმა შემოსავ</w:t>
      </w:r>
      <w:r w:rsidR="00456C24" w:rsidRPr="00F04F8F">
        <w:rPr>
          <w:rFonts w:ascii="Sylfaen" w:hAnsi="Sylfaen" w:cs="Sylfaen"/>
          <w:sz w:val="20"/>
          <w:szCs w:val="20"/>
          <w:lang w:val="ka-GE"/>
        </w:rPr>
        <w:t>ა</w:t>
      </w:r>
      <w:r w:rsidRPr="00F04F8F">
        <w:rPr>
          <w:rFonts w:ascii="Sylfaen" w:hAnsi="Sylfaen" w:cs="Sylfaen"/>
          <w:sz w:val="20"/>
          <w:szCs w:val="20"/>
          <w:lang w:val="ka-GE"/>
        </w:rPr>
        <w:t xml:space="preserve">ლმა შეადგინა </w:t>
      </w:r>
      <w:r w:rsidR="00D9534B">
        <w:rPr>
          <w:rFonts w:ascii="Sylfaen" w:hAnsi="Sylfaen" w:cs="Sylfaen"/>
          <w:sz w:val="20"/>
          <w:szCs w:val="20"/>
          <w:lang w:val="ka-GE"/>
        </w:rPr>
        <w:t>10728,53</w:t>
      </w:r>
      <w:r w:rsidR="00A743E0" w:rsidRPr="00F04F8F">
        <w:rPr>
          <w:rFonts w:ascii="Sylfaen" w:hAnsi="Sylfaen" w:cs="Sylfaen"/>
          <w:sz w:val="20"/>
          <w:szCs w:val="20"/>
          <w:lang w:val="ka-GE"/>
        </w:rPr>
        <w:t xml:space="preserve"> </w:t>
      </w:r>
      <w:r w:rsidRPr="00F04F8F">
        <w:rPr>
          <w:rFonts w:ascii="Sylfaen" w:hAnsi="Sylfaen" w:cs="Sylfaen"/>
          <w:sz w:val="20"/>
          <w:szCs w:val="20"/>
          <w:lang w:val="ka-GE"/>
        </w:rPr>
        <w:t>ათ</w:t>
      </w:r>
      <w:r w:rsidR="009266BE" w:rsidRPr="00F04F8F">
        <w:rPr>
          <w:rFonts w:ascii="Sylfaen" w:hAnsi="Sylfaen" w:cs="Sylfaen"/>
          <w:sz w:val="20"/>
          <w:szCs w:val="20"/>
          <w:lang w:val="ka-GE"/>
        </w:rPr>
        <w:t xml:space="preserve">ასი </w:t>
      </w:r>
      <w:r w:rsidRPr="00F04F8F">
        <w:rPr>
          <w:rFonts w:ascii="Sylfaen" w:hAnsi="Sylfaen" w:cs="Sylfaen"/>
          <w:sz w:val="20"/>
          <w:szCs w:val="20"/>
          <w:lang w:val="ka-GE"/>
        </w:rPr>
        <w:t>ლარი</w:t>
      </w:r>
      <w:r w:rsidR="00B44356" w:rsidRPr="00F04F8F">
        <w:rPr>
          <w:rFonts w:ascii="Sylfaen" w:hAnsi="Sylfaen" w:cs="Sylfaen"/>
          <w:sz w:val="20"/>
          <w:szCs w:val="20"/>
          <w:lang w:val="ka-GE"/>
        </w:rPr>
        <w:t xml:space="preserve">, გეგმა შესრულდა </w:t>
      </w:r>
      <w:r w:rsidR="00D9534B">
        <w:rPr>
          <w:rFonts w:ascii="Sylfaen" w:hAnsi="Sylfaen" w:cs="Sylfaen"/>
          <w:sz w:val="20"/>
          <w:szCs w:val="20"/>
          <w:lang w:val="ka-GE"/>
        </w:rPr>
        <w:t>92,05</w:t>
      </w:r>
      <w:r w:rsidR="00B44356" w:rsidRPr="00F04F8F">
        <w:rPr>
          <w:rFonts w:ascii="Sylfaen" w:hAnsi="Sylfaen" w:cs="Sylfaen"/>
          <w:sz w:val="20"/>
          <w:szCs w:val="20"/>
          <w:lang w:val="ka-GE"/>
        </w:rPr>
        <w:t>%-ით.</w:t>
      </w:r>
    </w:p>
    <w:p w:rsidR="00B44356" w:rsidRPr="00F04F8F" w:rsidRDefault="002A01FA" w:rsidP="00336381">
      <w:pPr>
        <w:ind w:firstLine="720"/>
        <w:jc w:val="both"/>
        <w:rPr>
          <w:rFonts w:ascii="Sylfaen" w:hAnsi="Sylfaen"/>
          <w:sz w:val="20"/>
          <w:szCs w:val="20"/>
          <w:lang w:val="ka-GE"/>
        </w:rPr>
      </w:pPr>
      <w:r w:rsidRPr="00F04F8F">
        <w:rPr>
          <w:rFonts w:ascii="Sylfaen" w:hAnsi="Sylfaen" w:cs="Sylfaen"/>
          <w:sz w:val="20"/>
          <w:szCs w:val="20"/>
          <w:lang w:val="ka-GE"/>
        </w:rPr>
        <w:t xml:space="preserve">- </w:t>
      </w:r>
      <w:r w:rsidR="0018341D" w:rsidRPr="00F04F8F">
        <w:rPr>
          <w:rFonts w:ascii="Sylfaen" w:hAnsi="Sylfaen" w:cs="Sylfaen"/>
          <w:sz w:val="20"/>
          <w:szCs w:val="20"/>
          <w:lang w:val="ka-GE"/>
        </w:rPr>
        <w:t>ქონების</w:t>
      </w:r>
      <w:r w:rsidR="004E51D9" w:rsidRPr="00F04F8F">
        <w:rPr>
          <w:rFonts w:ascii="Sylfaen" w:hAnsi="Sylfaen" w:cs="Sylfaen"/>
          <w:sz w:val="20"/>
          <w:szCs w:val="20"/>
          <w:lang w:val="ka-GE"/>
        </w:rPr>
        <w:t xml:space="preserve"> </w:t>
      </w:r>
      <w:r w:rsidR="0018341D" w:rsidRPr="00F04F8F">
        <w:rPr>
          <w:rFonts w:ascii="Sylfaen" w:hAnsi="Sylfaen" w:cs="Sylfaen"/>
          <w:sz w:val="20"/>
          <w:szCs w:val="20"/>
          <w:lang w:val="ka-GE"/>
        </w:rPr>
        <w:t>გადასახადიდან</w:t>
      </w:r>
      <w:r w:rsidR="0018341D" w:rsidRPr="00F04F8F">
        <w:rPr>
          <w:rFonts w:ascii="Sylfaen" w:hAnsi="Sylfaen"/>
          <w:sz w:val="20"/>
          <w:szCs w:val="20"/>
          <w:lang w:val="ka-GE"/>
        </w:rPr>
        <w:t xml:space="preserve"> 20</w:t>
      </w:r>
      <w:r w:rsidR="00A743E0" w:rsidRPr="00F04F8F">
        <w:rPr>
          <w:rFonts w:ascii="Sylfaen" w:hAnsi="Sylfaen"/>
          <w:sz w:val="20"/>
          <w:szCs w:val="20"/>
          <w:lang w:val="ka-GE"/>
        </w:rPr>
        <w:t>2</w:t>
      </w:r>
      <w:r w:rsidR="007D3A7E" w:rsidRPr="00F04F8F">
        <w:rPr>
          <w:rFonts w:ascii="Sylfaen" w:hAnsi="Sylfaen"/>
          <w:sz w:val="20"/>
          <w:szCs w:val="20"/>
        </w:rPr>
        <w:t>3</w:t>
      </w:r>
      <w:r w:rsidR="0018341D" w:rsidRPr="00F04F8F">
        <w:rPr>
          <w:rFonts w:ascii="Sylfaen" w:hAnsi="Sylfaen"/>
          <w:sz w:val="20"/>
          <w:szCs w:val="20"/>
          <w:lang w:val="ka-GE"/>
        </w:rPr>
        <w:t xml:space="preserve"> წლის </w:t>
      </w:r>
      <w:r w:rsidR="00105B64">
        <w:rPr>
          <w:rFonts w:ascii="Sylfaen" w:hAnsi="Sylfaen"/>
          <w:sz w:val="20"/>
          <w:szCs w:val="20"/>
          <w:lang w:val="ka-GE"/>
        </w:rPr>
        <w:t>6</w:t>
      </w:r>
      <w:r w:rsidR="007953D9" w:rsidRPr="00F04F8F">
        <w:rPr>
          <w:rFonts w:ascii="Sylfaen" w:hAnsi="Sylfaen"/>
          <w:sz w:val="20"/>
          <w:szCs w:val="20"/>
          <w:lang w:val="ka-GE"/>
        </w:rPr>
        <w:t xml:space="preserve"> თვის </w:t>
      </w:r>
      <w:r w:rsidR="0018341D" w:rsidRPr="00F04F8F">
        <w:rPr>
          <w:rFonts w:ascii="Sylfaen" w:hAnsi="Sylfaen"/>
          <w:sz w:val="20"/>
          <w:szCs w:val="20"/>
          <w:lang w:val="ka-GE"/>
        </w:rPr>
        <w:t xml:space="preserve">განმავლობაში </w:t>
      </w:r>
      <w:r w:rsidR="0018341D" w:rsidRPr="00F04F8F">
        <w:rPr>
          <w:rFonts w:ascii="Sylfaen" w:hAnsi="Sylfaen" w:cs="Sylfaen"/>
          <w:sz w:val="20"/>
          <w:szCs w:val="20"/>
          <w:lang w:val="ka-GE"/>
        </w:rPr>
        <w:t>შემოვიდა</w:t>
      </w:r>
      <w:r w:rsidR="00A743E0" w:rsidRPr="00F04F8F">
        <w:rPr>
          <w:rFonts w:ascii="Sylfaen" w:hAnsi="Sylfaen" w:cs="Sylfaen"/>
          <w:sz w:val="20"/>
          <w:szCs w:val="20"/>
          <w:lang w:val="ka-GE"/>
        </w:rPr>
        <w:t xml:space="preserve"> </w:t>
      </w:r>
      <w:r w:rsidR="00D9534B">
        <w:rPr>
          <w:rFonts w:ascii="Sylfaen" w:hAnsi="Sylfaen"/>
          <w:sz w:val="20"/>
          <w:szCs w:val="20"/>
          <w:lang w:val="ka-GE"/>
        </w:rPr>
        <w:t>6869,41</w:t>
      </w:r>
      <w:r w:rsidR="00A743E0" w:rsidRPr="00F04F8F">
        <w:rPr>
          <w:rFonts w:ascii="Sylfaen" w:hAnsi="Sylfaen"/>
          <w:sz w:val="20"/>
          <w:szCs w:val="20"/>
          <w:lang w:val="ka-GE"/>
        </w:rPr>
        <w:t xml:space="preserve"> </w:t>
      </w:r>
      <w:r w:rsidR="009266BE" w:rsidRPr="00F04F8F">
        <w:rPr>
          <w:rFonts w:ascii="Sylfaen" w:hAnsi="Sylfaen" w:cs="Sylfaen"/>
          <w:sz w:val="20"/>
          <w:szCs w:val="20"/>
          <w:lang w:val="ka-GE"/>
        </w:rPr>
        <w:t xml:space="preserve">ათასი </w:t>
      </w:r>
      <w:r w:rsidR="0018341D" w:rsidRPr="00F04F8F">
        <w:rPr>
          <w:rFonts w:ascii="Sylfaen" w:hAnsi="Sylfaen" w:cs="Sylfaen"/>
          <w:sz w:val="20"/>
          <w:szCs w:val="20"/>
          <w:lang w:val="ka-GE"/>
        </w:rPr>
        <w:t>ლარი</w:t>
      </w:r>
      <w:r w:rsidR="0018341D" w:rsidRPr="00F04F8F">
        <w:rPr>
          <w:rFonts w:ascii="Sylfaen" w:hAnsi="Sylfaen"/>
          <w:sz w:val="20"/>
          <w:szCs w:val="20"/>
          <w:lang w:val="ka-GE"/>
        </w:rPr>
        <w:t xml:space="preserve">.  </w:t>
      </w:r>
      <w:r w:rsidR="004E4160" w:rsidRPr="00F04F8F">
        <w:rPr>
          <w:rFonts w:ascii="Sylfaen" w:hAnsi="Sylfaen" w:cs="Sylfaen"/>
          <w:sz w:val="20"/>
          <w:szCs w:val="20"/>
          <w:lang w:val="ka-GE"/>
        </w:rPr>
        <w:t xml:space="preserve">დაგეგმილი იყო </w:t>
      </w:r>
      <w:r w:rsidR="00D9534B">
        <w:rPr>
          <w:rFonts w:ascii="Sylfaen" w:hAnsi="Sylfaen" w:cs="Sylfaen"/>
          <w:sz w:val="20"/>
          <w:szCs w:val="20"/>
          <w:lang w:val="ka-GE"/>
        </w:rPr>
        <w:t>5543,0</w:t>
      </w:r>
      <w:r w:rsidR="004E4160" w:rsidRPr="00F04F8F">
        <w:rPr>
          <w:rFonts w:ascii="Sylfaen" w:hAnsi="Sylfaen" w:cs="Sylfaen"/>
          <w:sz w:val="20"/>
          <w:szCs w:val="20"/>
          <w:lang w:val="ka-GE"/>
        </w:rPr>
        <w:t xml:space="preserve"> ათ</w:t>
      </w:r>
      <w:r w:rsidR="009266BE" w:rsidRPr="00F04F8F">
        <w:rPr>
          <w:rFonts w:ascii="Sylfaen" w:hAnsi="Sylfaen" w:cs="Sylfaen"/>
          <w:sz w:val="20"/>
          <w:szCs w:val="20"/>
          <w:lang w:val="ka-GE"/>
        </w:rPr>
        <w:t xml:space="preserve">ასი </w:t>
      </w:r>
      <w:r w:rsidR="004E4160" w:rsidRPr="00F04F8F">
        <w:rPr>
          <w:rFonts w:ascii="Sylfaen" w:hAnsi="Sylfaen" w:cs="Sylfaen"/>
          <w:sz w:val="20"/>
          <w:szCs w:val="20"/>
          <w:lang w:val="ka-GE"/>
        </w:rPr>
        <w:t>ლარი</w:t>
      </w:r>
      <w:r w:rsidR="00860754" w:rsidRPr="00F04F8F">
        <w:rPr>
          <w:rFonts w:ascii="Sylfaen" w:hAnsi="Sylfaen" w:cs="Sylfaen"/>
          <w:sz w:val="20"/>
          <w:szCs w:val="20"/>
          <w:lang w:val="ka-GE"/>
        </w:rPr>
        <w:t xml:space="preserve">, გეგმა შესრულდა </w:t>
      </w:r>
      <w:r w:rsidR="00D9534B">
        <w:rPr>
          <w:rFonts w:ascii="Sylfaen" w:hAnsi="Sylfaen" w:cs="Sylfaen"/>
          <w:sz w:val="20"/>
          <w:szCs w:val="20"/>
          <w:lang w:val="ka-GE"/>
        </w:rPr>
        <w:t>123,93</w:t>
      </w:r>
      <w:r w:rsidR="00A743E0" w:rsidRPr="00F04F8F">
        <w:rPr>
          <w:rFonts w:ascii="Sylfaen" w:hAnsi="Sylfaen" w:cs="Sylfaen"/>
          <w:sz w:val="20"/>
          <w:szCs w:val="20"/>
          <w:lang w:val="ka-GE"/>
        </w:rPr>
        <w:t xml:space="preserve"> </w:t>
      </w:r>
      <w:r w:rsidR="00820860" w:rsidRPr="00F04F8F">
        <w:rPr>
          <w:rFonts w:ascii="Sylfaen" w:hAnsi="Sylfaen" w:cs="Sylfaen"/>
          <w:sz w:val="20"/>
          <w:szCs w:val="20"/>
          <w:lang w:val="ka-GE"/>
        </w:rPr>
        <w:t>%</w:t>
      </w:r>
      <w:r w:rsidR="00860754" w:rsidRPr="00F04F8F">
        <w:rPr>
          <w:rFonts w:ascii="Sylfaen" w:hAnsi="Sylfaen" w:cs="Sylfaen"/>
          <w:sz w:val="20"/>
          <w:szCs w:val="20"/>
          <w:lang w:val="ka-GE"/>
        </w:rPr>
        <w:t>-ით</w:t>
      </w:r>
      <w:r w:rsidR="00A743E0" w:rsidRPr="00F04F8F">
        <w:rPr>
          <w:rFonts w:ascii="Sylfaen" w:hAnsi="Sylfaen" w:cs="Sylfaen"/>
          <w:sz w:val="20"/>
          <w:szCs w:val="20"/>
          <w:lang w:val="ka-GE"/>
        </w:rPr>
        <w:t>,</w:t>
      </w:r>
    </w:p>
    <w:p w:rsidR="004E4160" w:rsidRPr="00F04F8F" w:rsidRDefault="0088609E" w:rsidP="00D649AE">
      <w:pPr>
        <w:ind w:firstLine="720"/>
        <w:jc w:val="both"/>
        <w:rPr>
          <w:rFonts w:ascii="Sylfaen" w:hAnsi="Sylfaen"/>
          <w:sz w:val="20"/>
          <w:szCs w:val="20"/>
          <w:lang w:val="ka-GE"/>
        </w:rPr>
      </w:pPr>
      <w:r w:rsidRPr="00F04F8F">
        <w:rPr>
          <w:rFonts w:ascii="Sylfaen" w:hAnsi="Sylfaen" w:cs="Sylfaen"/>
          <w:sz w:val="20"/>
          <w:szCs w:val="20"/>
          <w:lang w:val="ka-GE"/>
        </w:rPr>
        <w:t>მათ შორის</w:t>
      </w:r>
      <w:r w:rsidR="004E4160" w:rsidRPr="00F04F8F">
        <w:rPr>
          <w:rFonts w:ascii="Sylfaen" w:hAnsi="Sylfaen"/>
          <w:sz w:val="20"/>
          <w:szCs w:val="20"/>
          <w:lang w:val="ka-GE"/>
        </w:rPr>
        <w:t xml:space="preserve">  -</w:t>
      </w:r>
      <w:r w:rsidR="00DA4867" w:rsidRPr="00F04F8F">
        <w:rPr>
          <w:rFonts w:ascii="Sylfaen" w:hAnsi="Sylfaen"/>
          <w:sz w:val="20"/>
          <w:szCs w:val="20"/>
        </w:rPr>
        <w:t xml:space="preserve"> </w:t>
      </w:r>
      <w:r w:rsidR="00B07FD2" w:rsidRPr="00F04F8F">
        <w:rPr>
          <w:rFonts w:ascii="Sylfaen" w:hAnsi="Sylfaen"/>
          <w:sz w:val="20"/>
          <w:szCs w:val="20"/>
          <w:lang w:val="ka-GE"/>
        </w:rPr>
        <w:t xml:space="preserve">საქართველოს </w:t>
      </w:r>
      <w:r w:rsidR="0018341D" w:rsidRPr="00F04F8F">
        <w:rPr>
          <w:rFonts w:ascii="Sylfaen" w:hAnsi="Sylfaen" w:cs="Sylfaen"/>
          <w:sz w:val="20"/>
          <w:szCs w:val="20"/>
          <w:lang w:val="ka-GE"/>
        </w:rPr>
        <w:t>საწარმოთა</w:t>
      </w:r>
      <w:r w:rsidR="00A743E0" w:rsidRPr="00F04F8F">
        <w:rPr>
          <w:rFonts w:ascii="Sylfaen" w:hAnsi="Sylfaen" w:cs="Sylfaen"/>
          <w:sz w:val="20"/>
          <w:szCs w:val="20"/>
          <w:lang w:val="ka-GE"/>
        </w:rPr>
        <w:t xml:space="preserve"> </w:t>
      </w:r>
      <w:r w:rsidR="0018341D" w:rsidRPr="00F04F8F">
        <w:rPr>
          <w:rFonts w:ascii="Sylfaen" w:hAnsi="Sylfaen" w:cs="Sylfaen"/>
          <w:sz w:val="20"/>
          <w:szCs w:val="20"/>
          <w:lang w:val="ka-GE"/>
        </w:rPr>
        <w:t>ქონების</w:t>
      </w:r>
      <w:r w:rsidR="00361E8B" w:rsidRPr="00F04F8F">
        <w:rPr>
          <w:rFonts w:ascii="Sylfaen" w:hAnsi="Sylfaen" w:cs="Sylfaen"/>
          <w:sz w:val="20"/>
          <w:szCs w:val="20"/>
          <w:lang w:val="ka-GE"/>
        </w:rPr>
        <w:t>ა</w:t>
      </w:r>
      <w:r w:rsidR="00A743E0" w:rsidRPr="00F04F8F">
        <w:rPr>
          <w:rFonts w:ascii="Sylfaen" w:hAnsi="Sylfaen" w:cs="Sylfaen"/>
          <w:sz w:val="20"/>
          <w:szCs w:val="20"/>
          <w:lang w:val="ka-GE"/>
        </w:rPr>
        <w:t xml:space="preserve"> </w:t>
      </w:r>
      <w:r w:rsidR="00A31231" w:rsidRPr="00F04F8F">
        <w:rPr>
          <w:rFonts w:ascii="Sylfaen" w:hAnsi="Sylfaen"/>
          <w:sz w:val="20"/>
          <w:szCs w:val="20"/>
          <w:lang w:val="ka-GE"/>
        </w:rPr>
        <w:t xml:space="preserve">(გარდა მიწისა) </w:t>
      </w:r>
      <w:r w:rsidR="0018341D" w:rsidRPr="00F04F8F">
        <w:rPr>
          <w:rFonts w:ascii="Sylfaen" w:hAnsi="Sylfaen" w:cs="Sylfaen"/>
          <w:sz w:val="20"/>
          <w:szCs w:val="20"/>
          <w:lang w:val="ka-GE"/>
        </w:rPr>
        <w:t xml:space="preserve">შემოვიდა </w:t>
      </w:r>
      <w:r w:rsidR="00336381" w:rsidRPr="00F04F8F">
        <w:rPr>
          <w:rFonts w:ascii="Sylfaen" w:hAnsi="Sylfaen" w:cs="Sylfaen"/>
          <w:sz w:val="20"/>
          <w:szCs w:val="20"/>
          <w:lang w:val="ka-GE"/>
        </w:rPr>
        <w:t>-</w:t>
      </w:r>
      <w:r w:rsidR="00D9534B">
        <w:rPr>
          <w:rFonts w:ascii="Sylfaen" w:hAnsi="Sylfaen" w:cs="Sylfaen"/>
          <w:sz w:val="20"/>
          <w:szCs w:val="20"/>
          <w:lang w:val="ka-GE"/>
        </w:rPr>
        <w:t>6671,37</w:t>
      </w:r>
      <w:r w:rsidR="00A743E0" w:rsidRPr="00F04F8F">
        <w:rPr>
          <w:rFonts w:ascii="Sylfaen" w:hAnsi="Sylfaen" w:cs="Sylfaen"/>
          <w:sz w:val="20"/>
          <w:szCs w:val="20"/>
          <w:lang w:val="ka-GE"/>
        </w:rPr>
        <w:t xml:space="preserve"> </w:t>
      </w:r>
      <w:r w:rsidR="0018341D" w:rsidRPr="00F04F8F">
        <w:rPr>
          <w:rFonts w:ascii="Sylfaen" w:hAnsi="Sylfaen" w:cs="Sylfaen"/>
          <w:sz w:val="20"/>
          <w:szCs w:val="20"/>
          <w:lang w:val="ka-GE"/>
        </w:rPr>
        <w:t>ათ</w:t>
      </w:r>
      <w:r w:rsidR="00756B9A" w:rsidRPr="00F04F8F">
        <w:rPr>
          <w:rFonts w:ascii="Sylfaen" w:hAnsi="Sylfaen" w:cs="Sylfaen"/>
          <w:sz w:val="20"/>
          <w:szCs w:val="20"/>
          <w:lang w:val="ka-GE"/>
        </w:rPr>
        <w:t xml:space="preserve">ასი </w:t>
      </w:r>
      <w:r w:rsidR="0018341D" w:rsidRPr="00F04F8F">
        <w:rPr>
          <w:rFonts w:ascii="Sylfaen" w:hAnsi="Sylfaen" w:cs="Sylfaen"/>
          <w:sz w:val="20"/>
          <w:szCs w:val="20"/>
          <w:lang w:val="ka-GE"/>
        </w:rPr>
        <w:t>ლარი</w:t>
      </w:r>
      <w:r w:rsidR="00D649AE" w:rsidRPr="00F04F8F">
        <w:rPr>
          <w:rFonts w:ascii="Sylfaen" w:hAnsi="Sylfaen"/>
          <w:sz w:val="20"/>
          <w:szCs w:val="20"/>
          <w:lang w:val="ka-GE"/>
        </w:rPr>
        <w:t>;</w:t>
      </w:r>
    </w:p>
    <w:p w:rsidR="001436ED" w:rsidRPr="00F04F8F" w:rsidRDefault="00B401E8" w:rsidP="00784667">
      <w:pPr>
        <w:ind w:firstLine="720"/>
        <w:jc w:val="both"/>
        <w:rPr>
          <w:rFonts w:ascii="Sylfaen" w:hAnsi="Sylfaen"/>
          <w:sz w:val="20"/>
          <w:szCs w:val="20"/>
          <w:lang w:val="ka-GE"/>
        </w:rPr>
      </w:pPr>
      <w:r w:rsidRPr="00F04F8F">
        <w:rPr>
          <w:rFonts w:ascii="Sylfaen" w:hAnsi="Sylfaen"/>
          <w:sz w:val="20"/>
          <w:szCs w:val="20"/>
          <w:lang w:val="ka-GE"/>
        </w:rPr>
        <w:tab/>
      </w:r>
      <w:r w:rsidRPr="00F04F8F">
        <w:rPr>
          <w:rFonts w:ascii="Sylfaen" w:hAnsi="Sylfaen"/>
          <w:sz w:val="20"/>
          <w:szCs w:val="20"/>
          <w:lang w:val="ka-GE"/>
        </w:rPr>
        <w:tab/>
      </w:r>
      <w:r w:rsidR="001436ED" w:rsidRPr="00F04F8F">
        <w:rPr>
          <w:rFonts w:ascii="Sylfaen" w:hAnsi="Sylfaen"/>
          <w:sz w:val="20"/>
          <w:szCs w:val="20"/>
        </w:rPr>
        <w:t xml:space="preserve">- </w:t>
      </w:r>
      <w:proofErr w:type="gramStart"/>
      <w:r w:rsidR="001436ED" w:rsidRPr="00F04F8F">
        <w:rPr>
          <w:rFonts w:ascii="Sylfaen" w:hAnsi="Sylfaen"/>
          <w:sz w:val="20"/>
          <w:szCs w:val="20"/>
          <w:lang w:val="ka-GE"/>
        </w:rPr>
        <w:t>უცხოურ</w:t>
      </w:r>
      <w:proofErr w:type="gramEnd"/>
      <w:r w:rsidR="001436ED" w:rsidRPr="00F04F8F">
        <w:rPr>
          <w:rFonts w:ascii="Sylfaen" w:hAnsi="Sylfaen"/>
          <w:sz w:val="20"/>
          <w:szCs w:val="20"/>
          <w:lang w:val="ka-GE"/>
        </w:rPr>
        <w:t xml:space="preserve"> საწარმოთა ქონებაზე (გარდა მიწისა)</w:t>
      </w:r>
      <w:r w:rsidR="001436ED" w:rsidRPr="00F04F8F">
        <w:rPr>
          <w:rFonts w:ascii="Sylfaen" w:hAnsi="Sylfaen"/>
          <w:sz w:val="20"/>
          <w:szCs w:val="20"/>
        </w:rPr>
        <w:t xml:space="preserve"> – (-0.0</w:t>
      </w:r>
      <w:r w:rsidR="001436ED" w:rsidRPr="00F04F8F">
        <w:rPr>
          <w:rFonts w:ascii="Sylfaen" w:hAnsi="Sylfaen"/>
          <w:sz w:val="20"/>
          <w:szCs w:val="20"/>
          <w:lang w:val="ka-GE"/>
        </w:rPr>
        <w:t>47</w:t>
      </w:r>
      <w:r w:rsidR="001436ED" w:rsidRPr="00F04F8F">
        <w:rPr>
          <w:rFonts w:ascii="Sylfaen" w:hAnsi="Sylfaen"/>
          <w:sz w:val="20"/>
          <w:szCs w:val="20"/>
        </w:rPr>
        <w:t xml:space="preserve">) </w:t>
      </w:r>
      <w:r w:rsidR="001436ED" w:rsidRPr="00F04F8F">
        <w:rPr>
          <w:rFonts w:ascii="Sylfaen" w:hAnsi="Sylfaen"/>
          <w:sz w:val="20"/>
          <w:szCs w:val="20"/>
          <w:lang w:val="ka-GE"/>
        </w:rPr>
        <w:t>ათასი ლარი;</w:t>
      </w:r>
    </w:p>
    <w:p w:rsidR="0043059B" w:rsidRPr="00F04F8F" w:rsidRDefault="0043059B" w:rsidP="001436ED">
      <w:pPr>
        <w:ind w:left="1440" w:firstLine="720"/>
        <w:jc w:val="both"/>
        <w:rPr>
          <w:rFonts w:ascii="Sylfaen" w:hAnsi="Sylfaen"/>
          <w:sz w:val="20"/>
          <w:szCs w:val="20"/>
          <w:lang w:val="ka-GE"/>
        </w:rPr>
      </w:pPr>
      <w:r w:rsidRPr="00F04F8F">
        <w:rPr>
          <w:rFonts w:ascii="Sylfaen" w:hAnsi="Sylfaen"/>
          <w:sz w:val="20"/>
          <w:szCs w:val="20"/>
          <w:lang w:val="ka-GE"/>
        </w:rPr>
        <w:t xml:space="preserve">- ფიზიკურ პირთა ქონებაზე (გარდა მიწისა) – </w:t>
      </w:r>
      <w:r w:rsidR="00D9534B">
        <w:rPr>
          <w:rFonts w:ascii="Sylfaen" w:hAnsi="Sylfaen"/>
          <w:sz w:val="20"/>
          <w:szCs w:val="20"/>
          <w:lang w:val="ka-GE"/>
        </w:rPr>
        <w:t>1,70</w:t>
      </w:r>
      <w:r w:rsidRPr="00F04F8F">
        <w:rPr>
          <w:rFonts w:ascii="Sylfaen" w:hAnsi="Sylfaen"/>
          <w:sz w:val="20"/>
          <w:szCs w:val="20"/>
          <w:lang w:val="ka-GE"/>
        </w:rPr>
        <w:t xml:space="preserve"> ათ</w:t>
      </w:r>
      <w:r w:rsidR="00756B9A" w:rsidRPr="00F04F8F">
        <w:rPr>
          <w:rFonts w:ascii="Sylfaen" w:hAnsi="Sylfaen"/>
          <w:sz w:val="20"/>
          <w:szCs w:val="20"/>
          <w:lang w:val="ka-GE"/>
        </w:rPr>
        <w:t xml:space="preserve">ასი </w:t>
      </w:r>
      <w:r w:rsidRPr="00F04F8F">
        <w:rPr>
          <w:rFonts w:ascii="Sylfaen" w:hAnsi="Sylfaen"/>
          <w:sz w:val="20"/>
          <w:szCs w:val="20"/>
          <w:lang w:val="ka-GE"/>
        </w:rPr>
        <w:t>ლარი;</w:t>
      </w:r>
    </w:p>
    <w:p w:rsidR="004E4160" w:rsidRPr="00F04F8F" w:rsidRDefault="004E4160" w:rsidP="0088609E">
      <w:pPr>
        <w:ind w:left="2160"/>
        <w:jc w:val="both"/>
        <w:rPr>
          <w:rFonts w:ascii="Sylfaen" w:hAnsi="Sylfaen" w:cs="Sylfaen"/>
          <w:sz w:val="20"/>
          <w:szCs w:val="20"/>
          <w:lang w:val="ka-GE"/>
        </w:rPr>
      </w:pPr>
      <w:r w:rsidRPr="00F04F8F">
        <w:rPr>
          <w:rFonts w:ascii="Sylfaen" w:hAnsi="Sylfaen"/>
          <w:sz w:val="20"/>
          <w:szCs w:val="20"/>
          <w:lang w:val="ka-GE"/>
        </w:rPr>
        <w:t>-</w:t>
      </w:r>
      <w:r w:rsidR="0018341D" w:rsidRPr="00F04F8F">
        <w:rPr>
          <w:rFonts w:ascii="Sylfaen" w:hAnsi="Sylfaen" w:cs="Sylfaen"/>
          <w:sz w:val="20"/>
          <w:szCs w:val="20"/>
          <w:lang w:val="ka-GE"/>
        </w:rPr>
        <w:t>სასოფლო</w:t>
      </w:r>
      <w:r w:rsidR="0018341D" w:rsidRPr="00F04F8F">
        <w:rPr>
          <w:rFonts w:ascii="Sylfaen" w:hAnsi="Sylfaen"/>
          <w:sz w:val="20"/>
          <w:szCs w:val="20"/>
          <w:lang w:val="ka-GE"/>
        </w:rPr>
        <w:t>-</w:t>
      </w:r>
      <w:r w:rsidR="0018341D" w:rsidRPr="00F04F8F">
        <w:rPr>
          <w:rFonts w:ascii="Sylfaen" w:hAnsi="Sylfaen" w:cs="Sylfaen"/>
          <w:sz w:val="20"/>
          <w:szCs w:val="20"/>
          <w:lang w:val="ka-GE"/>
        </w:rPr>
        <w:t>სამეურნეო</w:t>
      </w:r>
      <w:r w:rsidR="00A743E0" w:rsidRPr="00F04F8F">
        <w:rPr>
          <w:rFonts w:ascii="Sylfaen" w:hAnsi="Sylfaen" w:cs="Sylfaen"/>
          <w:sz w:val="20"/>
          <w:szCs w:val="20"/>
          <w:lang w:val="ka-GE"/>
        </w:rPr>
        <w:t xml:space="preserve"> </w:t>
      </w:r>
      <w:r w:rsidR="0018341D" w:rsidRPr="00F04F8F">
        <w:rPr>
          <w:rFonts w:ascii="Sylfaen" w:hAnsi="Sylfaen" w:cs="Sylfaen"/>
          <w:sz w:val="20"/>
          <w:szCs w:val="20"/>
          <w:lang w:val="ka-GE"/>
        </w:rPr>
        <w:t>დანიშნულების</w:t>
      </w:r>
      <w:r w:rsidR="00A743E0" w:rsidRPr="00F04F8F">
        <w:rPr>
          <w:rFonts w:ascii="Sylfaen" w:hAnsi="Sylfaen" w:cs="Sylfaen"/>
          <w:sz w:val="20"/>
          <w:szCs w:val="20"/>
          <w:lang w:val="ka-GE"/>
        </w:rPr>
        <w:t xml:space="preserve"> </w:t>
      </w:r>
      <w:r w:rsidR="0018341D" w:rsidRPr="00F04F8F">
        <w:rPr>
          <w:rFonts w:ascii="Sylfaen" w:hAnsi="Sylfaen" w:cs="Sylfaen"/>
          <w:sz w:val="20"/>
          <w:szCs w:val="20"/>
          <w:lang w:val="ka-GE"/>
        </w:rPr>
        <w:t>მიწის</w:t>
      </w:r>
      <w:r w:rsidR="00A743E0" w:rsidRPr="00F04F8F">
        <w:rPr>
          <w:rFonts w:ascii="Sylfaen" w:hAnsi="Sylfaen" w:cs="Sylfaen"/>
          <w:sz w:val="20"/>
          <w:szCs w:val="20"/>
          <w:lang w:val="ka-GE"/>
        </w:rPr>
        <w:t xml:space="preserve"> </w:t>
      </w:r>
      <w:r w:rsidR="0018341D" w:rsidRPr="00F04F8F">
        <w:rPr>
          <w:rFonts w:ascii="Sylfaen" w:hAnsi="Sylfaen" w:cs="Sylfaen"/>
          <w:sz w:val="20"/>
          <w:szCs w:val="20"/>
          <w:lang w:val="ka-GE"/>
        </w:rPr>
        <w:t>გადასახადიდან</w:t>
      </w:r>
      <w:r w:rsidR="00A743E0" w:rsidRPr="00F04F8F">
        <w:rPr>
          <w:rFonts w:ascii="Sylfaen" w:hAnsi="Sylfaen" w:cs="Sylfaen"/>
          <w:sz w:val="20"/>
          <w:szCs w:val="20"/>
          <w:lang w:val="ka-GE"/>
        </w:rPr>
        <w:t xml:space="preserve"> </w:t>
      </w:r>
      <w:r w:rsidR="0018341D" w:rsidRPr="00F04F8F">
        <w:rPr>
          <w:rFonts w:ascii="Sylfaen" w:hAnsi="Sylfaen" w:cs="Sylfaen"/>
          <w:sz w:val="20"/>
          <w:szCs w:val="20"/>
          <w:lang w:val="ka-GE"/>
        </w:rPr>
        <w:t>შემოვიდა</w:t>
      </w:r>
      <w:r w:rsidR="00A743E0" w:rsidRPr="00F04F8F">
        <w:rPr>
          <w:rFonts w:ascii="Sylfaen" w:hAnsi="Sylfaen" w:cs="Sylfaen"/>
          <w:sz w:val="20"/>
          <w:szCs w:val="20"/>
          <w:lang w:val="ka-GE"/>
        </w:rPr>
        <w:t xml:space="preserve"> </w:t>
      </w:r>
      <w:r w:rsidR="00D9534B">
        <w:rPr>
          <w:rFonts w:ascii="Sylfaen" w:hAnsi="Sylfaen"/>
          <w:sz w:val="20"/>
          <w:szCs w:val="20"/>
          <w:lang w:val="ka-GE"/>
        </w:rPr>
        <w:t>89,55</w:t>
      </w:r>
      <w:r w:rsidR="00A743E0" w:rsidRPr="00F04F8F">
        <w:rPr>
          <w:rFonts w:ascii="Sylfaen" w:hAnsi="Sylfaen"/>
          <w:sz w:val="20"/>
          <w:szCs w:val="20"/>
          <w:lang w:val="ka-GE"/>
        </w:rPr>
        <w:t xml:space="preserve"> </w:t>
      </w:r>
      <w:r w:rsidR="0018341D" w:rsidRPr="00F04F8F">
        <w:rPr>
          <w:rFonts w:ascii="Sylfaen" w:hAnsi="Sylfaen" w:cs="Sylfaen"/>
          <w:sz w:val="20"/>
          <w:szCs w:val="20"/>
          <w:lang w:val="ka-GE"/>
        </w:rPr>
        <w:t>ათ</w:t>
      </w:r>
      <w:r w:rsidR="00756B9A" w:rsidRPr="00F04F8F">
        <w:rPr>
          <w:rFonts w:ascii="Sylfaen" w:hAnsi="Sylfaen" w:cs="Sylfaen"/>
          <w:sz w:val="20"/>
          <w:szCs w:val="20"/>
          <w:lang w:val="ka-GE"/>
        </w:rPr>
        <w:t xml:space="preserve">ასი </w:t>
      </w:r>
      <w:r w:rsidR="0018341D" w:rsidRPr="00F04F8F">
        <w:rPr>
          <w:rFonts w:ascii="Sylfaen" w:hAnsi="Sylfaen" w:cs="Sylfaen"/>
          <w:sz w:val="20"/>
          <w:szCs w:val="20"/>
          <w:lang w:val="ka-GE"/>
        </w:rPr>
        <w:t>ლარი</w:t>
      </w:r>
      <w:r w:rsidRPr="00F04F8F">
        <w:rPr>
          <w:rFonts w:ascii="Sylfaen" w:hAnsi="Sylfaen" w:cs="Sylfaen"/>
          <w:sz w:val="20"/>
          <w:szCs w:val="20"/>
          <w:lang w:val="ka-GE"/>
        </w:rPr>
        <w:t>;</w:t>
      </w:r>
    </w:p>
    <w:p w:rsidR="0018341D" w:rsidRPr="00F04F8F" w:rsidRDefault="004E4160" w:rsidP="0088609E">
      <w:pPr>
        <w:ind w:left="2160"/>
        <w:jc w:val="both"/>
        <w:rPr>
          <w:rFonts w:ascii="Sylfaen" w:hAnsi="Sylfaen"/>
          <w:sz w:val="20"/>
          <w:szCs w:val="20"/>
          <w:lang w:val="ka-GE"/>
        </w:rPr>
      </w:pPr>
      <w:r w:rsidRPr="00F04F8F">
        <w:rPr>
          <w:rFonts w:ascii="Sylfaen" w:hAnsi="Sylfaen" w:cs="Sylfaen"/>
          <w:sz w:val="20"/>
          <w:szCs w:val="20"/>
          <w:lang w:val="ka-GE"/>
        </w:rPr>
        <w:t xml:space="preserve">- </w:t>
      </w:r>
      <w:r w:rsidR="0018341D" w:rsidRPr="00F04F8F">
        <w:rPr>
          <w:rFonts w:ascii="Sylfaen" w:hAnsi="Sylfaen" w:cs="Sylfaen"/>
          <w:sz w:val="20"/>
          <w:szCs w:val="20"/>
          <w:lang w:val="ka-GE"/>
        </w:rPr>
        <w:t>არასასოფლო</w:t>
      </w:r>
      <w:r w:rsidR="0018341D" w:rsidRPr="00F04F8F">
        <w:rPr>
          <w:rFonts w:ascii="Sylfaen" w:hAnsi="Sylfaen"/>
          <w:sz w:val="20"/>
          <w:szCs w:val="20"/>
          <w:lang w:val="ka-GE"/>
        </w:rPr>
        <w:t>-</w:t>
      </w:r>
      <w:r w:rsidR="0018341D" w:rsidRPr="00F04F8F">
        <w:rPr>
          <w:rFonts w:ascii="Sylfaen" w:hAnsi="Sylfaen" w:cs="Sylfaen"/>
          <w:sz w:val="20"/>
          <w:szCs w:val="20"/>
          <w:lang w:val="ka-GE"/>
        </w:rPr>
        <w:t>სამეურნეო</w:t>
      </w:r>
      <w:r w:rsidR="00A743E0" w:rsidRPr="00F04F8F">
        <w:rPr>
          <w:rFonts w:ascii="Sylfaen" w:hAnsi="Sylfaen" w:cs="Sylfaen"/>
          <w:sz w:val="20"/>
          <w:szCs w:val="20"/>
          <w:lang w:val="ka-GE"/>
        </w:rPr>
        <w:t xml:space="preserve"> </w:t>
      </w:r>
      <w:r w:rsidR="0018341D" w:rsidRPr="00F04F8F">
        <w:rPr>
          <w:rFonts w:ascii="Sylfaen" w:hAnsi="Sylfaen" w:cs="Sylfaen"/>
          <w:sz w:val="20"/>
          <w:szCs w:val="20"/>
          <w:lang w:val="ka-GE"/>
        </w:rPr>
        <w:t>დანიშნულების</w:t>
      </w:r>
      <w:r w:rsidR="00A743E0" w:rsidRPr="00F04F8F">
        <w:rPr>
          <w:rFonts w:ascii="Sylfaen" w:hAnsi="Sylfaen" w:cs="Sylfaen"/>
          <w:sz w:val="20"/>
          <w:szCs w:val="20"/>
          <w:lang w:val="ka-GE"/>
        </w:rPr>
        <w:t xml:space="preserve"> </w:t>
      </w:r>
      <w:r w:rsidR="0018341D" w:rsidRPr="00F04F8F">
        <w:rPr>
          <w:rFonts w:ascii="Sylfaen" w:hAnsi="Sylfaen" w:cs="Sylfaen"/>
          <w:sz w:val="20"/>
          <w:szCs w:val="20"/>
          <w:lang w:val="ka-GE"/>
        </w:rPr>
        <w:t>მიწის</w:t>
      </w:r>
      <w:r w:rsidR="00A743E0" w:rsidRPr="00F04F8F">
        <w:rPr>
          <w:rFonts w:ascii="Sylfaen" w:hAnsi="Sylfaen" w:cs="Sylfaen"/>
          <w:sz w:val="20"/>
          <w:szCs w:val="20"/>
          <w:lang w:val="ka-GE"/>
        </w:rPr>
        <w:t xml:space="preserve"> </w:t>
      </w:r>
      <w:r w:rsidR="0018341D" w:rsidRPr="00F04F8F">
        <w:rPr>
          <w:rFonts w:ascii="Sylfaen" w:hAnsi="Sylfaen" w:cs="Sylfaen"/>
          <w:sz w:val="20"/>
          <w:szCs w:val="20"/>
          <w:lang w:val="ka-GE"/>
        </w:rPr>
        <w:t>გადასახადიდან</w:t>
      </w:r>
      <w:r w:rsidR="00A743E0" w:rsidRPr="00F04F8F">
        <w:rPr>
          <w:rFonts w:ascii="Sylfaen" w:hAnsi="Sylfaen" w:cs="Sylfaen"/>
          <w:sz w:val="20"/>
          <w:szCs w:val="20"/>
          <w:lang w:val="ka-GE"/>
        </w:rPr>
        <w:t xml:space="preserve"> </w:t>
      </w:r>
      <w:r w:rsidR="0018341D" w:rsidRPr="00F04F8F">
        <w:rPr>
          <w:rFonts w:ascii="Sylfaen" w:hAnsi="Sylfaen" w:cs="Sylfaen"/>
          <w:sz w:val="20"/>
          <w:szCs w:val="20"/>
          <w:lang w:val="ka-GE"/>
        </w:rPr>
        <w:t>შემოვიდა</w:t>
      </w:r>
      <w:r w:rsidR="00A743E0" w:rsidRPr="00F04F8F">
        <w:rPr>
          <w:rFonts w:ascii="Sylfaen" w:hAnsi="Sylfaen" w:cs="Sylfaen"/>
          <w:sz w:val="20"/>
          <w:szCs w:val="20"/>
          <w:lang w:val="ka-GE"/>
        </w:rPr>
        <w:t xml:space="preserve"> </w:t>
      </w:r>
      <w:r w:rsidR="00D9534B">
        <w:rPr>
          <w:rFonts w:ascii="Sylfaen" w:hAnsi="Sylfaen"/>
          <w:sz w:val="20"/>
          <w:szCs w:val="20"/>
          <w:lang w:val="ka-GE"/>
        </w:rPr>
        <w:t>106,84</w:t>
      </w:r>
      <w:r w:rsidR="00A743E0" w:rsidRPr="00F04F8F">
        <w:rPr>
          <w:rFonts w:ascii="Sylfaen" w:hAnsi="Sylfaen"/>
          <w:sz w:val="20"/>
          <w:szCs w:val="20"/>
          <w:lang w:val="ka-GE"/>
        </w:rPr>
        <w:t xml:space="preserve"> </w:t>
      </w:r>
      <w:r w:rsidR="0018341D" w:rsidRPr="00F04F8F">
        <w:rPr>
          <w:rFonts w:ascii="Sylfaen" w:hAnsi="Sylfaen" w:cs="Sylfaen"/>
          <w:sz w:val="20"/>
          <w:szCs w:val="20"/>
          <w:lang w:val="ka-GE"/>
        </w:rPr>
        <w:t>ათ</w:t>
      </w:r>
      <w:r w:rsidR="00756B9A" w:rsidRPr="00F04F8F">
        <w:rPr>
          <w:rFonts w:ascii="Sylfaen" w:hAnsi="Sylfaen" w:cs="Sylfaen"/>
          <w:sz w:val="20"/>
          <w:szCs w:val="20"/>
          <w:lang w:val="ka-GE"/>
        </w:rPr>
        <w:t xml:space="preserve">ასი </w:t>
      </w:r>
      <w:r w:rsidR="0018341D" w:rsidRPr="00F04F8F">
        <w:rPr>
          <w:rFonts w:ascii="Sylfaen" w:hAnsi="Sylfaen" w:cs="Sylfaen"/>
          <w:sz w:val="20"/>
          <w:szCs w:val="20"/>
          <w:lang w:val="ka-GE"/>
        </w:rPr>
        <w:t>ლარი</w:t>
      </w:r>
      <w:r w:rsidR="00D649AE" w:rsidRPr="00F04F8F">
        <w:rPr>
          <w:rFonts w:ascii="Sylfaen" w:hAnsi="Sylfaen" w:cs="Sylfaen"/>
          <w:sz w:val="20"/>
          <w:szCs w:val="20"/>
          <w:lang w:val="ka-GE"/>
        </w:rPr>
        <w:t>;</w:t>
      </w:r>
    </w:p>
    <w:p w:rsidR="0088609E" w:rsidRPr="00F04F8F" w:rsidRDefault="0018341D" w:rsidP="00456C24">
      <w:pPr>
        <w:jc w:val="both"/>
        <w:rPr>
          <w:rFonts w:ascii="Sylfaen" w:hAnsi="Sylfaen"/>
          <w:sz w:val="20"/>
          <w:szCs w:val="20"/>
          <w:lang w:val="ka-GE"/>
        </w:rPr>
      </w:pPr>
      <w:r w:rsidRPr="00F04F8F">
        <w:rPr>
          <w:rFonts w:ascii="Sylfaen" w:hAnsi="Sylfaen"/>
          <w:sz w:val="20"/>
          <w:szCs w:val="20"/>
          <w:lang w:val="ka-GE"/>
        </w:rPr>
        <w:tab/>
      </w:r>
      <w:r w:rsidR="002A01FA" w:rsidRPr="00F04F8F">
        <w:rPr>
          <w:rFonts w:ascii="Sylfaen" w:hAnsi="Sylfaen"/>
          <w:sz w:val="20"/>
          <w:szCs w:val="20"/>
          <w:lang w:val="ka-GE"/>
        </w:rPr>
        <w:t xml:space="preserve">- </w:t>
      </w:r>
      <w:r w:rsidRPr="00F04F8F">
        <w:rPr>
          <w:rFonts w:ascii="Sylfaen" w:hAnsi="Sylfaen"/>
          <w:sz w:val="20"/>
          <w:szCs w:val="20"/>
          <w:lang w:val="ka-GE"/>
        </w:rPr>
        <w:t>გრანტებიდან</w:t>
      </w:r>
      <w:r w:rsidR="00A743E0" w:rsidRPr="00F04F8F">
        <w:rPr>
          <w:rFonts w:ascii="Sylfaen" w:hAnsi="Sylfaen"/>
          <w:sz w:val="20"/>
          <w:szCs w:val="20"/>
          <w:lang w:val="ka-GE"/>
        </w:rPr>
        <w:t xml:space="preserve"> </w:t>
      </w:r>
      <w:r w:rsidRPr="00F04F8F">
        <w:rPr>
          <w:rFonts w:ascii="Sylfaen" w:hAnsi="Sylfaen"/>
          <w:sz w:val="20"/>
          <w:szCs w:val="20"/>
          <w:lang w:val="ka-GE"/>
        </w:rPr>
        <w:t xml:space="preserve">მიღებული შემოსავლები შესრულდა </w:t>
      </w:r>
      <w:r w:rsidR="005A0A9B">
        <w:rPr>
          <w:rFonts w:ascii="Sylfaen" w:hAnsi="Sylfaen"/>
          <w:sz w:val="20"/>
          <w:szCs w:val="20"/>
          <w:lang w:val="ka-GE"/>
        </w:rPr>
        <w:t>114,42</w:t>
      </w:r>
      <w:r w:rsidRPr="00F04F8F">
        <w:rPr>
          <w:rFonts w:ascii="Sylfaen" w:hAnsi="Sylfaen"/>
          <w:sz w:val="20"/>
          <w:szCs w:val="20"/>
          <w:lang w:val="ka-GE"/>
        </w:rPr>
        <w:t>%-ით</w:t>
      </w:r>
      <w:r w:rsidR="0088609E" w:rsidRPr="00F04F8F">
        <w:rPr>
          <w:rFonts w:ascii="Sylfaen" w:hAnsi="Sylfaen"/>
          <w:sz w:val="20"/>
          <w:szCs w:val="20"/>
          <w:lang w:val="ka-GE"/>
        </w:rPr>
        <w:t xml:space="preserve">, დაგეგმილი იყო </w:t>
      </w:r>
      <w:r w:rsidR="005A0A9B">
        <w:rPr>
          <w:rFonts w:ascii="Sylfaen" w:hAnsi="Sylfaen"/>
          <w:sz w:val="20"/>
          <w:szCs w:val="20"/>
          <w:lang w:val="ka-GE"/>
        </w:rPr>
        <w:t>1521,29</w:t>
      </w:r>
      <w:r w:rsidR="0088609E" w:rsidRPr="00F04F8F">
        <w:rPr>
          <w:rFonts w:ascii="Sylfaen" w:hAnsi="Sylfaen"/>
          <w:sz w:val="20"/>
          <w:szCs w:val="20"/>
          <w:lang w:val="ka-GE"/>
        </w:rPr>
        <w:t xml:space="preserve"> ათ</w:t>
      </w:r>
      <w:r w:rsidR="00756B9A" w:rsidRPr="00F04F8F">
        <w:rPr>
          <w:rFonts w:ascii="Sylfaen" w:hAnsi="Sylfaen"/>
          <w:sz w:val="20"/>
          <w:szCs w:val="20"/>
          <w:lang w:val="ka-GE"/>
        </w:rPr>
        <w:t xml:space="preserve">ასი </w:t>
      </w:r>
      <w:r w:rsidR="0088609E" w:rsidRPr="00F04F8F">
        <w:rPr>
          <w:rFonts w:ascii="Sylfaen" w:hAnsi="Sylfaen"/>
          <w:sz w:val="20"/>
          <w:szCs w:val="20"/>
          <w:lang w:val="ka-GE"/>
        </w:rPr>
        <w:t>ლარი</w:t>
      </w:r>
      <w:r w:rsidR="00756B9A" w:rsidRPr="00F04F8F">
        <w:rPr>
          <w:rFonts w:ascii="Sylfaen" w:hAnsi="Sylfaen"/>
          <w:sz w:val="20"/>
          <w:szCs w:val="20"/>
          <w:lang w:val="ka-GE"/>
        </w:rPr>
        <w:t>,</w:t>
      </w:r>
      <w:r w:rsidR="0088609E" w:rsidRPr="00F04F8F">
        <w:rPr>
          <w:rFonts w:ascii="Sylfaen" w:hAnsi="Sylfaen"/>
          <w:sz w:val="20"/>
          <w:szCs w:val="20"/>
          <w:lang w:val="ka-GE"/>
        </w:rPr>
        <w:t xml:space="preserve"> ფაქტმა შეადგინა </w:t>
      </w:r>
      <w:r w:rsidR="005A0A9B">
        <w:rPr>
          <w:rFonts w:ascii="Sylfaen" w:hAnsi="Sylfaen"/>
          <w:sz w:val="20"/>
          <w:szCs w:val="20"/>
          <w:lang w:val="ka-GE"/>
        </w:rPr>
        <w:t>1740,70</w:t>
      </w:r>
      <w:r w:rsidR="0088609E" w:rsidRPr="00F04F8F">
        <w:rPr>
          <w:rFonts w:ascii="Sylfaen" w:hAnsi="Sylfaen"/>
          <w:sz w:val="20"/>
          <w:szCs w:val="20"/>
          <w:lang w:val="ka-GE"/>
        </w:rPr>
        <w:t xml:space="preserve"> ათ</w:t>
      </w:r>
      <w:r w:rsidR="00756B9A" w:rsidRPr="00F04F8F">
        <w:rPr>
          <w:rFonts w:ascii="Sylfaen" w:hAnsi="Sylfaen"/>
          <w:sz w:val="20"/>
          <w:szCs w:val="20"/>
          <w:lang w:val="ka-GE"/>
        </w:rPr>
        <w:t xml:space="preserve">ასი </w:t>
      </w:r>
      <w:r w:rsidR="0088609E" w:rsidRPr="00F04F8F">
        <w:rPr>
          <w:rFonts w:ascii="Sylfaen" w:hAnsi="Sylfaen"/>
          <w:sz w:val="20"/>
          <w:szCs w:val="20"/>
          <w:lang w:val="ka-GE"/>
        </w:rPr>
        <w:t>ლარი</w:t>
      </w:r>
      <w:r w:rsidR="00575392" w:rsidRPr="00F04F8F">
        <w:rPr>
          <w:rFonts w:ascii="Sylfaen" w:hAnsi="Sylfaen"/>
          <w:sz w:val="20"/>
          <w:szCs w:val="20"/>
        </w:rPr>
        <w:t xml:space="preserve">, </w:t>
      </w:r>
    </w:p>
    <w:p w:rsidR="0088609E" w:rsidRDefault="00BB571A" w:rsidP="00E04B8C">
      <w:pPr>
        <w:ind w:left="2220" w:hanging="1500"/>
        <w:jc w:val="both"/>
        <w:rPr>
          <w:rFonts w:ascii="Sylfaen" w:hAnsi="Sylfaen"/>
          <w:sz w:val="20"/>
          <w:szCs w:val="20"/>
          <w:lang w:val="ka-GE"/>
        </w:rPr>
      </w:pPr>
      <w:r w:rsidRPr="00F04F8F">
        <w:rPr>
          <w:rFonts w:ascii="Sylfaen" w:hAnsi="Sylfaen" w:cs="Sylfaen"/>
          <w:sz w:val="20"/>
          <w:szCs w:val="20"/>
          <w:lang w:val="ka-GE"/>
        </w:rPr>
        <w:t xml:space="preserve">    </w:t>
      </w:r>
      <w:r w:rsidR="0018341D" w:rsidRPr="00F04F8F">
        <w:rPr>
          <w:rFonts w:ascii="Sylfaen" w:hAnsi="Sylfaen" w:cs="Sylfaen"/>
          <w:sz w:val="20"/>
          <w:szCs w:val="20"/>
          <w:lang w:val="ka-GE"/>
        </w:rPr>
        <w:t>მათ</w:t>
      </w:r>
      <w:r w:rsidR="002D4637" w:rsidRPr="00F04F8F">
        <w:rPr>
          <w:rFonts w:ascii="Sylfaen" w:hAnsi="Sylfaen" w:cs="Sylfaen"/>
          <w:sz w:val="20"/>
          <w:szCs w:val="20"/>
        </w:rPr>
        <w:t xml:space="preserve"> </w:t>
      </w:r>
      <w:r w:rsidR="0018341D" w:rsidRPr="00F04F8F">
        <w:rPr>
          <w:rFonts w:ascii="Sylfaen" w:hAnsi="Sylfaen" w:cs="Sylfaen"/>
          <w:sz w:val="20"/>
          <w:szCs w:val="20"/>
          <w:lang w:val="ka-GE"/>
        </w:rPr>
        <w:t>შორის</w:t>
      </w:r>
      <w:r w:rsidR="005A0A9B">
        <w:rPr>
          <w:rFonts w:ascii="Sylfaen" w:hAnsi="Sylfaen" w:cs="Sylfaen"/>
          <w:sz w:val="20"/>
          <w:szCs w:val="20"/>
          <w:lang w:val="ka-GE"/>
        </w:rPr>
        <w:t xml:space="preserve"> </w:t>
      </w:r>
      <w:r w:rsidR="00E04B8C" w:rsidRPr="00F04F8F">
        <w:rPr>
          <w:rFonts w:ascii="Sylfaen" w:hAnsi="Sylfaen"/>
          <w:sz w:val="20"/>
          <w:szCs w:val="20"/>
          <w:lang w:val="ka-GE"/>
        </w:rPr>
        <w:t>-</w:t>
      </w:r>
      <w:r w:rsidR="004E51D9" w:rsidRPr="00F04F8F">
        <w:rPr>
          <w:rFonts w:ascii="Sylfaen" w:hAnsi="Sylfaen"/>
          <w:sz w:val="20"/>
          <w:szCs w:val="20"/>
          <w:lang w:val="ka-GE"/>
        </w:rPr>
        <w:t xml:space="preserve"> </w:t>
      </w:r>
      <w:r w:rsidR="0018341D" w:rsidRPr="00F04F8F">
        <w:rPr>
          <w:rFonts w:ascii="Sylfaen" w:hAnsi="Sylfaen"/>
          <w:sz w:val="20"/>
          <w:szCs w:val="20"/>
          <w:lang w:val="ka-GE"/>
        </w:rPr>
        <w:t xml:space="preserve">მიზნობრივი ტრანსფერი დელეგირებული უფლებამოსილების </w:t>
      </w:r>
      <w:r w:rsidR="005A0A9B">
        <w:rPr>
          <w:rFonts w:ascii="Sylfaen" w:hAnsi="Sylfaen"/>
          <w:sz w:val="20"/>
          <w:szCs w:val="20"/>
          <w:lang w:val="ka-GE"/>
        </w:rPr>
        <w:t xml:space="preserve"> </w:t>
      </w:r>
      <w:r w:rsidR="0018341D" w:rsidRPr="00F04F8F">
        <w:rPr>
          <w:rFonts w:ascii="Sylfaen" w:hAnsi="Sylfaen"/>
          <w:sz w:val="20"/>
          <w:szCs w:val="20"/>
          <w:lang w:val="ka-GE"/>
        </w:rPr>
        <w:t>განსახორციელებლად</w:t>
      </w:r>
      <w:r w:rsidRPr="00F04F8F">
        <w:rPr>
          <w:rFonts w:ascii="Sylfaen" w:hAnsi="Sylfaen"/>
          <w:sz w:val="20"/>
          <w:szCs w:val="20"/>
          <w:lang w:val="ka-GE"/>
        </w:rPr>
        <w:t>, საკასო შესრულებამ შ</w:t>
      </w:r>
      <w:r w:rsidR="00756B9A" w:rsidRPr="00F04F8F">
        <w:rPr>
          <w:rFonts w:ascii="Sylfaen" w:hAnsi="Sylfaen"/>
          <w:sz w:val="20"/>
          <w:szCs w:val="20"/>
          <w:lang w:val="ka-GE"/>
        </w:rPr>
        <w:t>ეა</w:t>
      </w:r>
      <w:r w:rsidRPr="00F04F8F">
        <w:rPr>
          <w:rFonts w:ascii="Sylfaen" w:hAnsi="Sylfaen"/>
          <w:sz w:val="20"/>
          <w:szCs w:val="20"/>
          <w:lang w:val="ka-GE"/>
        </w:rPr>
        <w:t>დგინა</w:t>
      </w:r>
      <w:r w:rsidR="0018341D" w:rsidRPr="00F04F8F">
        <w:rPr>
          <w:rFonts w:ascii="Sylfaen" w:hAnsi="Sylfaen"/>
          <w:sz w:val="20"/>
          <w:szCs w:val="20"/>
          <w:lang w:val="ka-GE"/>
        </w:rPr>
        <w:t xml:space="preserve"> </w:t>
      </w:r>
      <w:r w:rsidR="00A743E0" w:rsidRPr="00F04F8F">
        <w:rPr>
          <w:rFonts w:ascii="Sylfaen" w:hAnsi="Sylfaen"/>
          <w:sz w:val="20"/>
          <w:szCs w:val="20"/>
          <w:lang w:val="ka-GE"/>
        </w:rPr>
        <w:t xml:space="preserve">- </w:t>
      </w:r>
      <w:r w:rsidR="005A0A9B">
        <w:rPr>
          <w:rFonts w:ascii="Sylfaen" w:hAnsi="Sylfaen"/>
          <w:sz w:val="20"/>
          <w:szCs w:val="20"/>
          <w:lang w:val="ka-GE"/>
        </w:rPr>
        <w:t>217,80</w:t>
      </w:r>
      <w:r w:rsidR="0088609E" w:rsidRPr="00F04F8F">
        <w:rPr>
          <w:rFonts w:ascii="Sylfaen" w:hAnsi="Sylfaen"/>
          <w:sz w:val="20"/>
          <w:szCs w:val="20"/>
          <w:lang w:val="ka-GE"/>
        </w:rPr>
        <w:t xml:space="preserve"> ათ</w:t>
      </w:r>
      <w:r w:rsidR="00756B9A" w:rsidRPr="00F04F8F">
        <w:rPr>
          <w:rFonts w:ascii="Sylfaen" w:hAnsi="Sylfaen"/>
          <w:sz w:val="20"/>
          <w:szCs w:val="20"/>
          <w:lang w:val="ka-GE"/>
        </w:rPr>
        <w:t xml:space="preserve">ასი </w:t>
      </w:r>
      <w:r w:rsidR="0088609E" w:rsidRPr="00F04F8F">
        <w:rPr>
          <w:rFonts w:ascii="Sylfaen" w:hAnsi="Sylfaen"/>
          <w:sz w:val="20"/>
          <w:szCs w:val="20"/>
          <w:lang w:val="ka-GE"/>
        </w:rPr>
        <w:t>ლარი</w:t>
      </w:r>
      <w:r w:rsidR="00756B9A" w:rsidRPr="00F04F8F">
        <w:rPr>
          <w:rFonts w:ascii="Sylfaen" w:hAnsi="Sylfaen"/>
          <w:sz w:val="20"/>
          <w:szCs w:val="20"/>
          <w:lang w:val="ka-GE"/>
        </w:rPr>
        <w:t>;</w:t>
      </w:r>
    </w:p>
    <w:p w:rsidR="005A0A9B" w:rsidRPr="005A0A9B" w:rsidRDefault="005A0A9B" w:rsidP="005A0A9B">
      <w:pPr>
        <w:pStyle w:val="ListParagraph"/>
        <w:numPr>
          <w:ilvl w:val="0"/>
          <w:numId w:val="28"/>
        </w:numPr>
        <w:jc w:val="both"/>
        <w:rPr>
          <w:rFonts w:ascii="Sylfaen" w:hAnsi="Sylfaen"/>
          <w:lang w:val="ka-GE"/>
        </w:rPr>
      </w:pPr>
      <w:r>
        <w:rPr>
          <w:rFonts w:ascii="Sylfaen" w:hAnsi="Sylfaen"/>
          <w:lang w:val="ka-GE"/>
        </w:rPr>
        <w:t>რეგიონებში განსახორციელებელი პროექტების ფონდი - 897,63 ათასი ლარი;</w:t>
      </w:r>
    </w:p>
    <w:p w:rsidR="002E3DF9" w:rsidRPr="00F04F8F" w:rsidRDefault="00E04B8C" w:rsidP="0088609E">
      <w:pPr>
        <w:pStyle w:val="ListParagraph"/>
        <w:numPr>
          <w:ilvl w:val="0"/>
          <w:numId w:val="28"/>
        </w:numPr>
        <w:jc w:val="both"/>
        <w:rPr>
          <w:rFonts w:ascii="Sylfaen" w:eastAsiaTheme="minorHAnsi" w:hAnsi="Sylfaen" w:cstheme="minorBidi"/>
          <w:lang w:val="ka-GE" w:eastAsia="en-US"/>
        </w:rPr>
      </w:pPr>
      <w:r w:rsidRPr="00F04F8F">
        <w:rPr>
          <w:rFonts w:ascii="Sylfaen" w:eastAsiaTheme="minorHAnsi" w:hAnsi="Sylfaen" w:cstheme="minorBidi"/>
          <w:lang w:val="ka-GE" w:eastAsia="en-US"/>
        </w:rPr>
        <w:t xml:space="preserve">სხვა ტრანსფერები </w:t>
      </w:r>
      <w:r w:rsidR="002E3DF9" w:rsidRPr="00F04F8F">
        <w:rPr>
          <w:rFonts w:ascii="Sylfaen" w:eastAsiaTheme="minorHAnsi" w:hAnsi="Sylfaen" w:cstheme="minorBidi"/>
          <w:lang w:val="ka-GE" w:eastAsia="en-US"/>
        </w:rPr>
        <w:t xml:space="preserve"> -</w:t>
      </w:r>
      <w:r w:rsidR="002D4637" w:rsidRPr="00F04F8F">
        <w:rPr>
          <w:rFonts w:ascii="Sylfaen" w:eastAsiaTheme="minorHAnsi" w:hAnsi="Sylfaen" w:cstheme="minorBidi"/>
          <w:lang w:val="en-US" w:eastAsia="en-US"/>
        </w:rPr>
        <w:t xml:space="preserve"> </w:t>
      </w:r>
      <w:r w:rsidR="00BB571A" w:rsidRPr="00F04F8F">
        <w:rPr>
          <w:rFonts w:ascii="Sylfaen" w:eastAsiaTheme="minorHAnsi" w:hAnsi="Sylfaen" w:cstheme="minorBidi"/>
          <w:lang w:val="ka-GE" w:eastAsia="en-US"/>
        </w:rPr>
        <w:t>საკასო შესრულებამ შეადგინა</w:t>
      </w:r>
      <w:r w:rsidR="005A0A9B">
        <w:rPr>
          <w:rFonts w:ascii="Sylfaen" w:eastAsiaTheme="minorHAnsi" w:hAnsi="Sylfaen" w:cstheme="minorBidi"/>
          <w:lang w:val="ka-GE" w:eastAsia="en-US"/>
        </w:rPr>
        <w:t xml:space="preserve"> 625,27 ათასი ლარი,</w:t>
      </w:r>
      <w:r w:rsidR="002E3DF9" w:rsidRPr="00F04F8F">
        <w:rPr>
          <w:rFonts w:ascii="Sylfaen" w:eastAsiaTheme="minorHAnsi" w:hAnsi="Sylfaen" w:cstheme="minorBidi"/>
          <w:lang w:val="ka-GE" w:eastAsia="en-US"/>
        </w:rPr>
        <w:t xml:space="preserve"> </w:t>
      </w:r>
      <w:r w:rsidR="000D0B6F">
        <w:rPr>
          <w:rFonts w:ascii="Sylfaen" w:eastAsiaTheme="minorHAnsi" w:hAnsi="Sylfaen" w:cstheme="minorBidi"/>
          <w:lang w:val="ka-GE" w:eastAsia="en-US"/>
        </w:rPr>
        <w:t>აქედან</w:t>
      </w:r>
      <w:r w:rsidR="00160512">
        <w:rPr>
          <w:rFonts w:ascii="Sylfaen" w:eastAsiaTheme="minorHAnsi" w:hAnsi="Sylfaen" w:cstheme="minorBidi"/>
          <w:lang w:val="en-US" w:eastAsia="en-US"/>
        </w:rPr>
        <w:t>:</w:t>
      </w:r>
      <w:r w:rsidR="000D0B6F">
        <w:rPr>
          <w:rFonts w:ascii="Sylfaen" w:eastAsiaTheme="minorHAnsi" w:hAnsi="Sylfaen" w:cstheme="minorBidi"/>
          <w:lang w:val="ka-GE" w:eastAsia="en-US"/>
        </w:rPr>
        <w:t xml:space="preserve"> </w:t>
      </w:r>
      <w:r w:rsidR="005A0A9B">
        <w:rPr>
          <w:rFonts w:ascii="Sylfaen" w:eastAsiaTheme="minorHAnsi" w:hAnsi="Sylfaen" w:cstheme="minorBidi"/>
          <w:lang w:val="ka-GE" w:eastAsia="en-US"/>
        </w:rPr>
        <w:t>95,27</w:t>
      </w:r>
      <w:r w:rsidR="002E3DF9" w:rsidRPr="00F04F8F">
        <w:rPr>
          <w:rFonts w:ascii="Sylfaen" w:eastAsiaTheme="minorHAnsi" w:hAnsi="Sylfaen" w:cstheme="minorBidi"/>
          <w:lang w:val="ka-GE" w:eastAsia="en-US"/>
        </w:rPr>
        <w:t xml:space="preserve"> ათ</w:t>
      </w:r>
      <w:r w:rsidR="00756B9A" w:rsidRPr="00F04F8F">
        <w:rPr>
          <w:rFonts w:ascii="Sylfaen" w:eastAsiaTheme="minorHAnsi" w:hAnsi="Sylfaen" w:cstheme="minorBidi"/>
          <w:lang w:val="ka-GE" w:eastAsia="en-US"/>
        </w:rPr>
        <w:t xml:space="preserve">ასი </w:t>
      </w:r>
      <w:r w:rsidR="002E3DF9" w:rsidRPr="00F04F8F">
        <w:rPr>
          <w:rFonts w:ascii="Sylfaen" w:eastAsiaTheme="minorHAnsi" w:hAnsi="Sylfaen" w:cstheme="minorBidi"/>
          <w:lang w:val="ka-GE" w:eastAsia="en-US"/>
        </w:rPr>
        <w:t>ლარი</w:t>
      </w:r>
      <w:r w:rsidR="00160512">
        <w:rPr>
          <w:rFonts w:ascii="Sylfaen" w:eastAsiaTheme="minorHAnsi" w:hAnsi="Sylfaen" w:cstheme="minorBidi"/>
          <w:lang w:val="en-US" w:eastAsia="en-US"/>
        </w:rPr>
        <w:t xml:space="preserve"> -</w:t>
      </w:r>
      <w:r w:rsidR="000D0B6F">
        <w:rPr>
          <w:rFonts w:ascii="Sylfaen" w:eastAsiaTheme="minorHAnsi" w:hAnsi="Sylfaen" w:cstheme="minorBidi"/>
          <w:lang w:val="ka-GE" w:eastAsia="en-US"/>
        </w:rPr>
        <w:t xml:space="preserve"> </w:t>
      </w:r>
      <w:r w:rsidR="00FC3B86" w:rsidRPr="00F04F8F">
        <w:rPr>
          <w:rFonts w:ascii="Sylfaen" w:eastAsiaTheme="minorHAnsi" w:hAnsi="Sylfaen" w:cstheme="minorBidi"/>
          <w:lang w:val="ka-GE" w:eastAsia="en-US"/>
        </w:rPr>
        <w:t xml:space="preserve">სკოლაში </w:t>
      </w:r>
      <w:r w:rsidR="00E2478C" w:rsidRPr="00F04F8F">
        <w:rPr>
          <w:rFonts w:ascii="Sylfaen" w:eastAsiaTheme="minorHAnsi" w:hAnsi="Sylfaen" w:cstheme="minorBidi"/>
          <w:lang w:val="ka-GE" w:eastAsia="en-US"/>
        </w:rPr>
        <w:t>მოსწავლეთა ტრანსპორტით მომსახურების უზრუნველყოფისათვის</w:t>
      </w:r>
      <w:r w:rsidR="005A0A9B">
        <w:rPr>
          <w:rFonts w:ascii="Sylfaen" w:eastAsiaTheme="minorHAnsi" w:hAnsi="Sylfaen" w:cstheme="minorBidi"/>
          <w:lang w:val="ka-GE" w:eastAsia="en-US"/>
        </w:rPr>
        <w:t>, 530,0 ათასი ლარი</w:t>
      </w:r>
      <w:r w:rsidR="000D0B6F">
        <w:rPr>
          <w:rFonts w:ascii="Sylfaen" w:eastAsiaTheme="minorHAnsi" w:hAnsi="Sylfaen" w:cstheme="minorBidi"/>
          <w:lang w:val="ka-GE" w:eastAsia="en-US"/>
        </w:rPr>
        <w:t xml:space="preserve"> </w:t>
      </w:r>
      <w:r w:rsidR="00160512">
        <w:rPr>
          <w:rFonts w:ascii="Sylfaen" w:eastAsiaTheme="minorHAnsi" w:hAnsi="Sylfaen" w:cstheme="minorBidi"/>
          <w:lang w:val="en-US" w:eastAsia="en-US"/>
        </w:rPr>
        <w:t xml:space="preserve">- </w:t>
      </w:r>
      <w:r w:rsidR="000D0B6F">
        <w:rPr>
          <w:rFonts w:ascii="Sylfaen" w:hAnsi="Sylfaen" w:cs="Arial"/>
          <w:lang w:val="ka-GE"/>
        </w:rPr>
        <w:t>საჯარო ფინანსების მართვის 2018-2021 წლების სტრატეგიის ფარგლებში ზოგიერთი მუნიციპალიტეტის მიერ ფინანსების მართვის გაუმჯობესების ხელშეწყობის მიზნით, 2022 წელს განსაზღვრული ღონისძიებების შესრულებიდან გამომდინარე, ზოგიერთი მუნიციპალიტეტისთვის გამოყოფილი კაპიტალური გრანტი</w:t>
      </w:r>
      <w:r w:rsidR="00BB571A" w:rsidRPr="00F04F8F">
        <w:rPr>
          <w:rFonts w:ascii="Sylfaen" w:eastAsiaTheme="minorHAnsi" w:hAnsi="Sylfaen" w:cstheme="minorBidi"/>
          <w:lang w:val="ka-GE" w:eastAsia="en-US"/>
        </w:rPr>
        <w:t>.</w:t>
      </w:r>
    </w:p>
    <w:p w:rsidR="00D747A3" w:rsidRPr="00F04F8F" w:rsidRDefault="002A01FA" w:rsidP="00D747A3">
      <w:pPr>
        <w:ind w:firstLine="720"/>
        <w:jc w:val="both"/>
        <w:rPr>
          <w:rFonts w:ascii="Sylfaen" w:hAnsi="Sylfaen"/>
          <w:sz w:val="20"/>
          <w:szCs w:val="20"/>
          <w:lang w:val="ka-GE"/>
        </w:rPr>
      </w:pPr>
      <w:r w:rsidRPr="00F04F8F">
        <w:rPr>
          <w:rFonts w:ascii="Sylfaen" w:hAnsi="Sylfaen"/>
          <w:sz w:val="20"/>
          <w:szCs w:val="20"/>
          <w:lang w:val="ka-GE"/>
        </w:rPr>
        <w:t xml:space="preserve">-  </w:t>
      </w:r>
      <w:r w:rsidR="00D747A3" w:rsidRPr="00F04F8F">
        <w:rPr>
          <w:rFonts w:ascii="Sylfaen" w:hAnsi="Sylfaen"/>
          <w:b/>
          <w:sz w:val="20"/>
          <w:szCs w:val="20"/>
          <w:lang w:val="ka-GE"/>
        </w:rPr>
        <w:t xml:space="preserve">სხვა </w:t>
      </w:r>
      <w:r w:rsidR="006E6609" w:rsidRPr="00F04F8F">
        <w:rPr>
          <w:rFonts w:ascii="Sylfaen" w:hAnsi="Sylfaen"/>
          <w:b/>
          <w:sz w:val="20"/>
          <w:szCs w:val="20"/>
          <w:lang w:val="ka-GE"/>
        </w:rPr>
        <w:t>შემოსავლები</w:t>
      </w:r>
      <w:r w:rsidR="00D747A3" w:rsidRPr="00F04F8F">
        <w:rPr>
          <w:rFonts w:ascii="Sylfaen" w:hAnsi="Sylfaen"/>
          <w:b/>
          <w:sz w:val="20"/>
          <w:szCs w:val="20"/>
          <w:lang w:val="ka-GE"/>
        </w:rPr>
        <w:t xml:space="preserve">, </w:t>
      </w:r>
      <w:r w:rsidR="00D747A3" w:rsidRPr="00F04F8F">
        <w:rPr>
          <w:rFonts w:ascii="Sylfaen" w:hAnsi="Sylfaen"/>
          <w:sz w:val="20"/>
          <w:szCs w:val="20"/>
          <w:lang w:val="ka-GE"/>
        </w:rPr>
        <w:t xml:space="preserve">დაგეგმილი იყო </w:t>
      </w:r>
      <w:r w:rsidR="000D0B6F">
        <w:rPr>
          <w:rFonts w:ascii="Sylfaen" w:hAnsi="Sylfaen"/>
          <w:sz w:val="20"/>
          <w:szCs w:val="20"/>
          <w:lang w:val="ka-GE"/>
        </w:rPr>
        <w:t>2471,10</w:t>
      </w:r>
      <w:r w:rsidR="004E51D9" w:rsidRPr="00F04F8F">
        <w:rPr>
          <w:rFonts w:ascii="Sylfaen" w:hAnsi="Sylfaen"/>
          <w:sz w:val="20"/>
          <w:szCs w:val="20"/>
          <w:lang w:val="ka-GE"/>
        </w:rPr>
        <w:t xml:space="preserve"> </w:t>
      </w:r>
      <w:r w:rsidR="00D747A3" w:rsidRPr="00F04F8F">
        <w:rPr>
          <w:rFonts w:ascii="Sylfaen" w:hAnsi="Sylfaen"/>
          <w:sz w:val="20"/>
          <w:szCs w:val="20"/>
          <w:lang w:val="ka-GE"/>
        </w:rPr>
        <w:t>ათ</w:t>
      </w:r>
      <w:r w:rsidR="00E627BF" w:rsidRPr="00F04F8F">
        <w:rPr>
          <w:rFonts w:ascii="Sylfaen" w:hAnsi="Sylfaen"/>
          <w:sz w:val="20"/>
          <w:szCs w:val="20"/>
          <w:lang w:val="ka-GE"/>
        </w:rPr>
        <w:t xml:space="preserve">ასი </w:t>
      </w:r>
      <w:r w:rsidR="00D747A3" w:rsidRPr="00F04F8F">
        <w:rPr>
          <w:rFonts w:ascii="Sylfaen" w:hAnsi="Sylfaen"/>
          <w:sz w:val="20"/>
          <w:szCs w:val="20"/>
          <w:lang w:val="ka-GE"/>
        </w:rPr>
        <w:t xml:space="preserve">ლარი, ხოლო ფაქტმა შეადგინა </w:t>
      </w:r>
      <w:r w:rsidR="000D0B6F">
        <w:rPr>
          <w:rFonts w:ascii="Sylfaen" w:hAnsi="Sylfaen"/>
          <w:sz w:val="20"/>
          <w:szCs w:val="20"/>
          <w:lang w:val="ka-GE"/>
        </w:rPr>
        <w:t>2823,31</w:t>
      </w:r>
      <w:r w:rsidR="00D747A3" w:rsidRPr="00F04F8F">
        <w:rPr>
          <w:rFonts w:ascii="Sylfaen" w:hAnsi="Sylfaen"/>
          <w:sz w:val="20"/>
          <w:szCs w:val="20"/>
          <w:lang w:val="ka-GE"/>
        </w:rPr>
        <w:t xml:space="preserve"> ათ</w:t>
      </w:r>
      <w:r w:rsidR="00E627BF" w:rsidRPr="00F04F8F">
        <w:rPr>
          <w:rFonts w:ascii="Sylfaen" w:hAnsi="Sylfaen"/>
          <w:sz w:val="20"/>
          <w:szCs w:val="20"/>
          <w:lang w:val="ka-GE"/>
        </w:rPr>
        <w:t xml:space="preserve">ასი </w:t>
      </w:r>
      <w:r w:rsidR="00D747A3" w:rsidRPr="00F04F8F">
        <w:rPr>
          <w:rFonts w:ascii="Sylfaen" w:hAnsi="Sylfaen"/>
          <w:sz w:val="20"/>
          <w:szCs w:val="20"/>
          <w:lang w:val="ka-GE"/>
        </w:rPr>
        <w:t>ლარი</w:t>
      </w:r>
      <w:r w:rsidR="00F12711" w:rsidRPr="00F04F8F">
        <w:rPr>
          <w:rFonts w:ascii="Sylfaen" w:hAnsi="Sylfaen"/>
          <w:sz w:val="20"/>
          <w:szCs w:val="20"/>
          <w:lang w:val="ka-GE"/>
        </w:rPr>
        <w:t xml:space="preserve">, გეგმა შესრულდა </w:t>
      </w:r>
      <w:r w:rsidR="00A63B9F" w:rsidRPr="00F04F8F">
        <w:rPr>
          <w:rFonts w:ascii="Sylfaen" w:hAnsi="Sylfaen"/>
          <w:sz w:val="20"/>
          <w:szCs w:val="20"/>
          <w:lang w:val="ka-GE"/>
        </w:rPr>
        <w:t xml:space="preserve">გადაჭარბებით </w:t>
      </w:r>
      <w:r w:rsidR="000D0B6F">
        <w:rPr>
          <w:rFonts w:ascii="Sylfaen" w:hAnsi="Sylfaen"/>
          <w:sz w:val="20"/>
          <w:szCs w:val="20"/>
          <w:lang w:val="ka-GE"/>
        </w:rPr>
        <w:t>114,25</w:t>
      </w:r>
      <w:r w:rsidR="004E51D9" w:rsidRPr="00F04F8F">
        <w:rPr>
          <w:rFonts w:ascii="Sylfaen" w:hAnsi="Sylfaen"/>
          <w:sz w:val="20"/>
          <w:szCs w:val="20"/>
          <w:lang w:val="ka-GE"/>
        </w:rPr>
        <w:t>%-ით.</w:t>
      </w:r>
    </w:p>
    <w:p w:rsidR="008C6DD3" w:rsidRPr="00F04F8F" w:rsidRDefault="00D747A3" w:rsidP="009244EF">
      <w:pPr>
        <w:ind w:firstLine="720"/>
        <w:jc w:val="both"/>
        <w:rPr>
          <w:rFonts w:ascii="Sylfaen" w:hAnsi="Sylfaen"/>
          <w:sz w:val="20"/>
          <w:szCs w:val="20"/>
          <w:lang w:val="ka-GE"/>
        </w:rPr>
      </w:pPr>
      <w:r w:rsidRPr="00F04F8F">
        <w:rPr>
          <w:rFonts w:ascii="Sylfaen" w:hAnsi="Sylfaen"/>
          <w:sz w:val="20"/>
          <w:szCs w:val="20"/>
          <w:lang w:val="ka-GE"/>
        </w:rPr>
        <w:t xml:space="preserve">აქედან: </w:t>
      </w:r>
      <w:r w:rsidRPr="00F04F8F">
        <w:rPr>
          <w:rFonts w:ascii="Sylfaen" w:hAnsi="Sylfaen"/>
          <w:b/>
          <w:sz w:val="20"/>
          <w:szCs w:val="20"/>
          <w:lang w:val="ka-GE"/>
        </w:rPr>
        <w:t>შემოსავლები საკუთრებიდან</w:t>
      </w:r>
      <w:r w:rsidR="004E51D9" w:rsidRPr="00F04F8F">
        <w:rPr>
          <w:rFonts w:ascii="Sylfaen" w:hAnsi="Sylfaen"/>
          <w:b/>
          <w:sz w:val="20"/>
          <w:szCs w:val="20"/>
          <w:lang w:val="ka-GE"/>
        </w:rPr>
        <w:t xml:space="preserve"> </w:t>
      </w:r>
      <w:r w:rsidR="0021216A" w:rsidRPr="00F04F8F">
        <w:rPr>
          <w:rFonts w:ascii="Sylfaen" w:hAnsi="Sylfaen"/>
          <w:b/>
          <w:sz w:val="20"/>
          <w:szCs w:val="20"/>
          <w:lang w:val="ka-GE"/>
        </w:rPr>
        <w:t xml:space="preserve"> </w:t>
      </w:r>
      <w:r w:rsidR="0021216A" w:rsidRPr="00F04F8F">
        <w:rPr>
          <w:rFonts w:ascii="Sylfaen" w:hAnsi="Sylfaen"/>
          <w:sz w:val="20"/>
          <w:szCs w:val="20"/>
          <w:lang w:val="ka-GE"/>
        </w:rPr>
        <w:t xml:space="preserve">დაგეგმილი იყო </w:t>
      </w:r>
      <w:r w:rsidR="000D0B6F">
        <w:rPr>
          <w:rFonts w:ascii="Sylfaen" w:hAnsi="Sylfaen"/>
          <w:sz w:val="20"/>
          <w:szCs w:val="20"/>
          <w:lang w:val="ka-GE"/>
        </w:rPr>
        <w:t>1005,0</w:t>
      </w:r>
      <w:r w:rsidR="0021216A" w:rsidRPr="00F04F8F">
        <w:rPr>
          <w:rFonts w:ascii="Sylfaen" w:hAnsi="Sylfaen"/>
          <w:sz w:val="20"/>
          <w:szCs w:val="20"/>
          <w:lang w:val="ka-GE"/>
        </w:rPr>
        <w:t xml:space="preserve"> ათ</w:t>
      </w:r>
      <w:r w:rsidR="000475D9" w:rsidRPr="00F04F8F">
        <w:rPr>
          <w:rFonts w:ascii="Sylfaen" w:hAnsi="Sylfaen"/>
          <w:sz w:val="20"/>
          <w:szCs w:val="20"/>
          <w:lang w:val="ka-GE"/>
        </w:rPr>
        <w:t>ასი</w:t>
      </w:r>
      <w:r w:rsidR="0021216A" w:rsidRPr="00F04F8F">
        <w:rPr>
          <w:rFonts w:ascii="Sylfaen" w:hAnsi="Sylfaen"/>
          <w:sz w:val="20"/>
          <w:szCs w:val="20"/>
          <w:lang w:val="ka-GE"/>
        </w:rPr>
        <w:t xml:space="preserve"> ლარი, </w:t>
      </w:r>
      <w:r w:rsidR="00D649AE" w:rsidRPr="00F04F8F">
        <w:rPr>
          <w:rFonts w:ascii="Sylfaen" w:hAnsi="Sylfaen"/>
          <w:sz w:val="20"/>
          <w:szCs w:val="20"/>
          <w:lang w:val="ka-GE"/>
        </w:rPr>
        <w:t xml:space="preserve">შემოსავალმა შეადგინა </w:t>
      </w:r>
      <w:r w:rsidR="000D0B6F">
        <w:rPr>
          <w:rFonts w:ascii="Sylfaen" w:hAnsi="Sylfaen"/>
          <w:sz w:val="20"/>
          <w:szCs w:val="20"/>
          <w:lang w:val="ka-GE"/>
        </w:rPr>
        <w:t>1210,96</w:t>
      </w:r>
      <w:r w:rsidR="00D649AE" w:rsidRPr="00F04F8F">
        <w:rPr>
          <w:rFonts w:ascii="Sylfaen" w:hAnsi="Sylfaen"/>
          <w:sz w:val="20"/>
          <w:szCs w:val="20"/>
          <w:lang w:val="ka-GE"/>
        </w:rPr>
        <w:t xml:space="preserve"> ათ</w:t>
      </w:r>
      <w:r w:rsidR="000475D9" w:rsidRPr="00F04F8F">
        <w:rPr>
          <w:rFonts w:ascii="Sylfaen" w:hAnsi="Sylfaen"/>
          <w:sz w:val="20"/>
          <w:szCs w:val="20"/>
          <w:lang w:val="ka-GE"/>
        </w:rPr>
        <w:t xml:space="preserve">ასი </w:t>
      </w:r>
      <w:r w:rsidR="00D649AE" w:rsidRPr="00F04F8F">
        <w:rPr>
          <w:rFonts w:ascii="Sylfaen" w:hAnsi="Sylfaen"/>
          <w:sz w:val="20"/>
          <w:szCs w:val="20"/>
          <w:lang w:val="ka-GE"/>
        </w:rPr>
        <w:t>ლარი</w:t>
      </w:r>
      <w:r w:rsidRPr="00F04F8F">
        <w:rPr>
          <w:rFonts w:ascii="Sylfaen" w:hAnsi="Sylfaen"/>
          <w:sz w:val="20"/>
          <w:szCs w:val="20"/>
          <w:lang w:val="ka-GE"/>
        </w:rPr>
        <w:t xml:space="preserve"> მ.შ.: </w:t>
      </w:r>
    </w:p>
    <w:p w:rsidR="007803F9" w:rsidRPr="00F04F8F" w:rsidRDefault="007803F9" w:rsidP="009244EF">
      <w:pPr>
        <w:spacing w:line="240" w:lineRule="auto"/>
        <w:ind w:firstLine="720"/>
        <w:jc w:val="both"/>
        <w:rPr>
          <w:rFonts w:ascii="Sylfaen" w:hAnsi="Sylfaen"/>
          <w:sz w:val="20"/>
          <w:szCs w:val="20"/>
          <w:lang w:val="ka-GE"/>
        </w:rPr>
      </w:pPr>
      <w:r w:rsidRPr="00F04F8F">
        <w:rPr>
          <w:rFonts w:ascii="Sylfaen" w:hAnsi="Sylfaen"/>
          <w:sz w:val="20"/>
          <w:szCs w:val="20"/>
          <w:lang w:val="ka-GE"/>
        </w:rPr>
        <w:t xml:space="preserve">პროცენტებიდან მიღებულმა შემოსავალმა </w:t>
      </w:r>
      <w:r w:rsidR="000D0B6F">
        <w:rPr>
          <w:rFonts w:ascii="Sylfaen" w:hAnsi="Sylfaen"/>
          <w:sz w:val="20"/>
          <w:szCs w:val="20"/>
          <w:lang w:val="ka-GE"/>
        </w:rPr>
        <w:t>6</w:t>
      </w:r>
      <w:r w:rsidR="00CF2461" w:rsidRPr="00F04F8F">
        <w:rPr>
          <w:rFonts w:ascii="Sylfaen" w:hAnsi="Sylfaen"/>
          <w:sz w:val="20"/>
          <w:szCs w:val="20"/>
          <w:lang w:val="ka-GE"/>
        </w:rPr>
        <w:t xml:space="preserve"> თვის განმავლობაში </w:t>
      </w:r>
      <w:r w:rsidR="00FC3A49" w:rsidRPr="00F04F8F">
        <w:rPr>
          <w:rFonts w:ascii="Sylfaen" w:hAnsi="Sylfaen"/>
          <w:sz w:val="20"/>
          <w:szCs w:val="20"/>
          <w:lang w:val="ka-GE"/>
        </w:rPr>
        <w:t xml:space="preserve">შეადგინა </w:t>
      </w:r>
      <w:r w:rsidR="000D0B6F">
        <w:rPr>
          <w:rFonts w:ascii="Sylfaen" w:hAnsi="Sylfaen"/>
          <w:sz w:val="20"/>
          <w:szCs w:val="20"/>
          <w:lang w:val="ka-GE"/>
        </w:rPr>
        <w:t>1027,46</w:t>
      </w:r>
      <w:r w:rsidR="00DD435F" w:rsidRPr="00F04F8F">
        <w:rPr>
          <w:rFonts w:ascii="Sylfaen" w:hAnsi="Sylfaen"/>
          <w:sz w:val="20"/>
          <w:szCs w:val="20"/>
          <w:lang w:val="ka-GE"/>
        </w:rPr>
        <w:t xml:space="preserve"> </w:t>
      </w:r>
      <w:r w:rsidR="00CF2461" w:rsidRPr="00F04F8F">
        <w:rPr>
          <w:rFonts w:ascii="Sylfaen" w:hAnsi="Sylfaen"/>
          <w:sz w:val="20"/>
          <w:szCs w:val="20"/>
          <w:lang w:val="ka-GE"/>
        </w:rPr>
        <w:t>ათ</w:t>
      </w:r>
      <w:r w:rsidR="000475D9" w:rsidRPr="00F04F8F">
        <w:rPr>
          <w:rFonts w:ascii="Sylfaen" w:hAnsi="Sylfaen"/>
          <w:sz w:val="20"/>
          <w:szCs w:val="20"/>
          <w:lang w:val="ka-GE"/>
        </w:rPr>
        <w:t xml:space="preserve">ასი </w:t>
      </w:r>
      <w:r w:rsidR="00CF2461" w:rsidRPr="00F04F8F">
        <w:rPr>
          <w:rFonts w:ascii="Sylfaen" w:hAnsi="Sylfaen"/>
          <w:sz w:val="20"/>
          <w:szCs w:val="20"/>
          <w:lang w:val="ka-GE"/>
        </w:rPr>
        <w:t xml:space="preserve">ლარი. </w:t>
      </w:r>
      <w:r w:rsidR="006E6609" w:rsidRPr="00F04F8F">
        <w:rPr>
          <w:rFonts w:ascii="Sylfaen" w:hAnsi="Sylfaen"/>
          <w:sz w:val="20"/>
          <w:szCs w:val="20"/>
          <w:lang w:val="ka-GE"/>
        </w:rPr>
        <w:t xml:space="preserve">დაგეგმილი იყო </w:t>
      </w:r>
      <w:r w:rsidR="000D0B6F">
        <w:rPr>
          <w:rFonts w:ascii="Sylfaen" w:hAnsi="Sylfaen"/>
          <w:sz w:val="20"/>
          <w:szCs w:val="20"/>
          <w:lang w:val="ka-GE"/>
        </w:rPr>
        <w:t>820,0</w:t>
      </w:r>
      <w:r w:rsidR="006E6609" w:rsidRPr="00F04F8F">
        <w:rPr>
          <w:rFonts w:ascii="Sylfaen" w:hAnsi="Sylfaen"/>
          <w:sz w:val="20"/>
          <w:szCs w:val="20"/>
          <w:lang w:val="ka-GE"/>
        </w:rPr>
        <w:t xml:space="preserve"> ათ</w:t>
      </w:r>
      <w:r w:rsidR="000475D9" w:rsidRPr="00F04F8F">
        <w:rPr>
          <w:rFonts w:ascii="Sylfaen" w:hAnsi="Sylfaen"/>
          <w:sz w:val="20"/>
          <w:szCs w:val="20"/>
          <w:lang w:val="ka-GE"/>
        </w:rPr>
        <w:t xml:space="preserve">ასი </w:t>
      </w:r>
      <w:r w:rsidR="006E6609" w:rsidRPr="00F04F8F">
        <w:rPr>
          <w:rFonts w:ascii="Sylfaen" w:hAnsi="Sylfaen"/>
          <w:sz w:val="20"/>
          <w:szCs w:val="20"/>
          <w:lang w:val="ka-GE"/>
        </w:rPr>
        <w:t>ლარი, გეგმა შესრულდა</w:t>
      </w:r>
      <w:r w:rsidR="002D4637" w:rsidRPr="00F04F8F">
        <w:rPr>
          <w:rFonts w:ascii="Sylfaen" w:hAnsi="Sylfaen"/>
          <w:sz w:val="20"/>
          <w:szCs w:val="20"/>
        </w:rPr>
        <w:t xml:space="preserve"> </w:t>
      </w:r>
      <w:r w:rsidR="002D4637" w:rsidRPr="00F04F8F">
        <w:rPr>
          <w:rFonts w:ascii="Sylfaen" w:hAnsi="Sylfaen"/>
          <w:sz w:val="20"/>
          <w:szCs w:val="20"/>
          <w:lang w:val="ka-GE"/>
        </w:rPr>
        <w:t>გადაჭარბებით</w:t>
      </w:r>
      <w:r w:rsidR="006E6609" w:rsidRPr="00F04F8F">
        <w:rPr>
          <w:rFonts w:ascii="Sylfaen" w:hAnsi="Sylfaen"/>
          <w:sz w:val="20"/>
          <w:szCs w:val="20"/>
          <w:lang w:val="ka-GE"/>
        </w:rPr>
        <w:t xml:space="preserve"> </w:t>
      </w:r>
      <w:r w:rsidR="000D0B6F">
        <w:rPr>
          <w:rFonts w:ascii="Sylfaen" w:hAnsi="Sylfaen"/>
          <w:sz w:val="20"/>
          <w:szCs w:val="20"/>
          <w:lang w:val="ka-GE"/>
        </w:rPr>
        <w:t>125,30</w:t>
      </w:r>
      <w:r w:rsidR="006E6609" w:rsidRPr="00F04F8F">
        <w:rPr>
          <w:rFonts w:ascii="Sylfaen" w:hAnsi="Sylfaen"/>
          <w:sz w:val="20"/>
          <w:szCs w:val="20"/>
          <w:lang w:val="ka-GE"/>
        </w:rPr>
        <w:t>%-ით.</w:t>
      </w:r>
    </w:p>
    <w:p w:rsidR="0018341D" w:rsidRPr="00F04F8F" w:rsidRDefault="00965B12" w:rsidP="009244EF">
      <w:pPr>
        <w:spacing w:line="240" w:lineRule="auto"/>
        <w:ind w:firstLine="720"/>
        <w:jc w:val="both"/>
        <w:rPr>
          <w:rFonts w:ascii="Sylfaen" w:hAnsi="Sylfaen"/>
          <w:sz w:val="20"/>
          <w:szCs w:val="20"/>
          <w:lang w:val="ka-GE"/>
        </w:rPr>
      </w:pPr>
      <w:r w:rsidRPr="00F04F8F">
        <w:rPr>
          <w:rFonts w:ascii="Sylfaen" w:hAnsi="Sylfaen"/>
          <w:sz w:val="20"/>
          <w:szCs w:val="20"/>
          <w:lang w:val="ka-GE"/>
        </w:rPr>
        <w:t xml:space="preserve">მიწის იჯარიდან და მართვაში (უზურფრუქტი, ქირავნობა და სხვა) გადაცემიდან მიღებულმა შემოსავალმა შეადგინა </w:t>
      </w:r>
      <w:r w:rsidR="000D0B6F">
        <w:rPr>
          <w:rFonts w:ascii="Sylfaen" w:hAnsi="Sylfaen"/>
          <w:sz w:val="20"/>
          <w:szCs w:val="20"/>
          <w:lang w:val="ka-GE"/>
        </w:rPr>
        <w:t>68,04</w:t>
      </w:r>
      <w:r w:rsidRPr="00F04F8F">
        <w:rPr>
          <w:rFonts w:ascii="Sylfaen" w:hAnsi="Sylfaen"/>
          <w:sz w:val="20"/>
          <w:szCs w:val="20"/>
          <w:lang w:val="ka-GE"/>
        </w:rPr>
        <w:t xml:space="preserve"> ათ</w:t>
      </w:r>
      <w:r w:rsidR="000475D9" w:rsidRPr="00F04F8F">
        <w:rPr>
          <w:rFonts w:ascii="Sylfaen" w:hAnsi="Sylfaen"/>
          <w:sz w:val="20"/>
          <w:szCs w:val="20"/>
          <w:lang w:val="ka-GE"/>
        </w:rPr>
        <w:t>ასი</w:t>
      </w:r>
      <w:r w:rsidRPr="00F04F8F">
        <w:rPr>
          <w:rFonts w:ascii="Sylfaen" w:hAnsi="Sylfaen"/>
          <w:sz w:val="20"/>
          <w:szCs w:val="20"/>
          <w:lang w:val="ka-GE"/>
        </w:rPr>
        <w:t xml:space="preserve"> ლარი</w:t>
      </w:r>
      <w:r w:rsidR="008F668E" w:rsidRPr="00F04F8F">
        <w:rPr>
          <w:rFonts w:ascii="Sylfaen" w:hAnsi="Sylfaen"/>
          <w:sz w:val="20"/>
          <w:szCs w:val="20"/>
          <w:lang w:val="ka-GE"/>
        </w:rPr>
        <w:t xml:space="preserve">, დაგეგმილი იყო </w:t>
      </w:r>
      <w:r w:rsidR="000D0B6F">
        <w:rPr>
          <w:rFonts w:ascii="Sylfaen" w:hAnsi="Sylfaen"/>
          <w:sz w:val="20"/>
          <w:szCs w:val="20"/>
          <w:lang w:val="ka-GE"/>
        </w:rPr>
        <w:t>60,0</w:t>
      </w:r>
      <w:r w:rsidR="00DD435F" w:rsidRPr="00F04F8F">
        <w:rPr>
          <w:rFonts w:ascii="Sylfaen" w:hAnsi="Sylfaen"/>
          <w:sz w:val="20"/>
          <w:szCs w:val="20"/>
          <w:lang w:val="ka-GE"/>
        </w:rPr>
        <w:t xml:space="preserve"> </w:t>
      </w:r>
      <w:r w:rsidR="008F668E" w:rsidRPr="00F04F8F">
        <w:rPr>
          <w:rFonts w:ascii="Sylfaen" w:hAnsi="Sylfaen"/>
          <w:sz w:val="20"/>
          <w:szCs w:val="20"/>
          <w:lang w:val="ka-GE"/>
        </w:rPr>
        <w:t>ათ</w:t>
      </w:r>
      <w:r w:rsidR="000475D9" w:rsidRPr="00F04F8F">
        <w:rPr>
          <w:rFonts w:ascii="Sylfaen" w:hAnsi="Sylfaen"/>
          <w:sz w:val="20"/>
          <w:szCs w:val="20"/>
          <w:lang w:val="ka-GE"/>
        </w:rPr>
        <w:t xml:space="preserve">ასი </w:t>
      </w:r>
      <w:r w:rsidR="008F668E" w:rsidRPr="00F04F8F">
        <w:rPr>
          <w:rFonts w:ascii="Sylfaen" w:hAnsi="Sylfaen"/>
          <w:sz w:val="20"/>
          <w:szCs w:val="20"/>
          <w:lang w:val="ka-GE"/>
        </w:rPr>
        <w:t>ლარი, გეგმა შესრულდა</w:t>
      </w:r>
      <w:r w:rsidR="000475D9" w:rsidRPr="00F04F8F">
        <w:rPr>
          <w:rFonts w:ascii="Sylfaen" w:hAnsi="Sylfaen"/>
          <w:sz w:val="20"/>
          <w:szCs w:val="20"/>
          <w:lang w:val="ka-GE"/>
        </w:rPr>
        <w:t xml:space="preserve"> </w:t>
      </w:r>
      <w:r w:rsidR="00DA4867" w:rsidRPr="00F04F8F">
        <w:rPr>
          <w:rFonts w:ascii="Sylfaen" w:hAnsi="Sylfaen"/>
          <w:sz w:val="20"/>
          <w:szCs w:val="20"/>
          <w:lang w:val="ka-GE"/>
        </w:rPr>
        <w:t xml:space="preserve">გადაჭარბებით </w:t>
      </w:r>
      <w:r w:rsidR="000D0B6F">
        <w:rPr>
          <w:rFonts w:ascii="Sylfaen" w:hAnsi="Sylfaen"/>
          <w:sz w:val="20"/>
          <w:szCs w:val="20"/>
          <w:lang w:val="ka-GE"/>
        </w:rPr>
        <w:t>113,39</w:t>
      </w:r>
      <w:r w:rsidR="008F668E" w:rsidRPr="00F04F8F">
        <w:rPr>
          <w:rFonts w:ascii="Sylfaen" w:hAnsi="Sylfaen"/>
          <w:sz w:val="20"/>
          <w:szCs w:val="20"/>
          <w:lang w:val="ka-GE"/>
        </w:rPr>
        <w:t>%-ით</w:t>
      </w:r>
      <w:r w:rsidR="00B477D3" w:rsidRPr="00F04F8F">
        <w:rPr>
          <w:rFonts w:ascii="Sylfaen" w:hAnsi="Sylfaen"/>
          <w:sz w:val="20"/>
          <w:szCs w:val="20"/>
          <w:lang w:val="ka-GE"/>
        </w:rPr>
        <w:t>.</w:t>
      </w:r>
    </w:p>
    <w:p w:rsidR="00BD1D21" w:rsidRPr="00F04F8F" w:rsidRDefault="00BD1D21" w:rsidP="009244EF">
      <w:pPr>
        <w:ind w:firstLine="720"/>
        <w:jc w:val="both"/>
        <w:rPr>
          <w:rFonts w:ascii="Sylfaen" w:hAnsi="Sylfaen"/>
          <w:sz w:val="20"/>
          <w:szCs w:val="20"/>
          <w:lang w:val="ka-GE"/>
        </w:rPr>
      </w:pPr>
      <w:r w:rsidRPr="00F04F8F">
        <w:rPr>
          <w:rFonts w:ascii="Sylfaen" w:hAnsi="Sylfaen"/>
          <w:sz w:val="20"/>
          <w:szCs w:val="20"/>
          <w:lang w:val="ka-GE"/>
        </w:rPr>
        <w:t xml:space="preserve">მოსაკრებელი ბუნებრივი რესურსებით სარგებლობისათვის  </w:t>
      </w:r>
      <w:r w:rsidR="00DC0BE7" w:rsidRPr="00F04F8F">
        <w:rPr>
          <w:rFonts w:ascii="Sylfaen" w:hAnsi="Sylfaen"/>
          <w:sz w:val="20"/>
          <w:szCs w:val="20"/>
          <w:lang w:val="ka-GE"/>
        </w:rPr>
        <w:t xml:space="preserve">შემოვიდა </w:t>
      </w:r>
      <w:r w:rsidR="000D0B6F">
        <w:rPr>
          <w:rFonts w:ascii="Sylfaen" w:hAnsi="Sylfaen"/>
          <w:sz w:val="20"/>
          <w:szCs w:val="20"/>
          <w:lang w:val="ka-GE"/>
        </w:rPr>
        <w:t>115,46</w:t>
      </w:r>
      <w:r w:rsidR="00DC0BE7" w:rsidRPr="00F04F8F">
        <w:rPr>
          <w:rFonts w:ascii="Sylfaen" w:hAnsi="Sylfaen"/>
          <w:sz w:val="20"/>
          <w:szCs w:val="20"/>
          <w:lang w:val="ka-GE"/>
        </w:rPr>
        <w:t xml:space="preserve"> ათ</w:t>
      </w:r>
      <w:r w:rsidR="000475D9" w:rsidRPr="00F04F8F">
        <w:rPr>
          <w:rFonts w:ascii="Sylfaen" w:hAnsi="Sylfaen"/>
          <w:sz w:val="20"/>
          <w:szCs w:val="20"/>
          <w:lang w:val="ka-GE"/>
        </w:rPr>
        <w:t xml:space="preserve">ასი </w:t>
      </w:r>
      <w:r w:rsidR="00DC0BE7" w:rsidRPr="00F04F8F">
        <w:rPr>
          <w:rFonts w:ascii="Sylfaen" w:hAnsi="Sylfaen"/>
          <w:sz w:val="20"/>
          <w:szCs w:val="20"/>
          <w:lang w:val="ka-GE"/>
        </w:rPr>
        <w:t>ლარი</w:t>
      </w:r>
      <w:r w:rsidRPr="00F04F8F">
        <w:rPr>
          <w:rFonts w:ascii="Sylfaen" w:hAnsi="Sylfaen"/>
          <w:sz w:val="20"/>
          <w:szCs w:val="20"/>
          <w:lang w:val="ka-GE"/>
        </w:rPr>
        <w:t>.</w:t>
      </w:r>
      <w:r w:rsidR="00764721" w:rsidRPr="00F04F8F">
        <w:rPr>
          <w:rFonts w:ascii="Sylfaen" w:hAnsi="Sylfaen"/>
          <w:sz w:val="20"/>
          <w:szCs w:val="20"/>
          <w:lang w:val="ka-GE"/>
        </w:rPr>
        <w:t xml:space="preserve"> დაგეგმილი იყო </w:t>
      </w:r>
      <w:r w:rsidR="000D0B6F">
        <w:rPr>
          <w:rFonts w:ascii="Sylfaen" w:hAnsi="Sylfaen"/>
          <w:sz w:val="20"/>
          <w:szCs w:val="20"/>
          <w:lang w:val="ka-GE"/>
        </w:rPr>
        <w:t>125,0</w:t>
      </w:r>
      <w:r w:rsidR="00764721" w:rsidRPr="00F04F8F">
        <w:rPr>
          <w:rFonts w:ascii="Sylfaen" w:hAnsi="Sylfaen"/>
          <w:sz w:val="20"/>
          <w:szCs w:val="20"/>
          <w:lang w:val="ka-GE"/>
        </w:rPr>
        <w:t xml:space="preserve"> ათ</w:t>
      </w:r>
      <w:r w:rsidR="000475D9" w:rsidRPr="00F04F8F">
        <w:rPr>
          <w:rFonts w:ascii="Sylfaen" w:hAnsi="Sylfaen"/>
          <w:sz w:val="20"/>
          <w:szCs w:val="20"/>
          <w:lang w:val="ka-GE"/>
        </w:rPr>
        <w:t>ასი</w:t>
      </w:r>
      <w:r w:rsidR="00764721" w:rsidRPr="00F04F8F">
        <w:rPr>
          <w:rFonts w:ascii="Sylfaen" w:hAnsi="Sylfaen"/>
          <w:sz w:val="20"/>
          <w:szCs w:val="20"/>
          <w:lang w:val="ka-GE"/>
        </w:rPr>
        <w:t xml:space="preserve"> ლარი, გეგმა შესრულდა </w:t>
      </w:r>
      <w:r w:rsidR="000D0B6F">
        <w:rPr>
          <w:rFonts w:ascii="Sylfaen" w:hAnsi="Sylfaen"/>
          <w:sz w:val="20"/>
          <w:szCs w:val="20"/>
          <w:lang w:val="ka-GE"/>
        </w:rPr>
        <w:t>92,37</w:t>
      </w:r>
      <w:r w:rsidR="00764721" w:rsidRPr="00F04F8F">
        <w:rPr>
          <w:rFonts w:ascii="Sylfaen" w:hAnsi="Sylfaen"/>
          <w:sz w:val="20"/>
          <w:szCs w:val="20"/>
          <w:lang w:val="ka-GE"/>
        </w:rPr>
        <w:t>%-ით.</w:t>
      </w:r>
    </w:p>
    <w:p w:rsidR="008C6DD3" w:rsidRPr="00F04F8F" w:rsidRDefault="008C6DD3" w:rsidP="009244EF">
      <w:pPr>
        <w:ind w:firstLine="720"/>
        <w:jc w:val="both"/>
        <w:rPr>
          <w:rFonts w:ascii="Sylfaen" w:hAnsi="Sylfaen"/>
          <w:b/>
          <w:sz w:val="20"/>
          <w:szCs w:val="20"/>
          <w:lang w:val="ka-GE"/>
        </w:rPr>
      </w:pPr>
      <w:r w:rsidRPr="00F04F8F">
        <w:rPr>
          <w:rFonts w:ascii="Sylfaen" w:hAnsi="Sylfaen"/>
          <w:b/>
          <w:sz w:val="20"/>
          <w:szCs w:val="20"/>
          <w:lang w:val="de-AT"/>
        </w:rPr>
        <w:t>საქონლისა და მომსახურების რეალიზაცია</w:t>
      </w:r>
      <w:r w:rsidR="009244EF" w:rsidRPr="00F04F8F">
        <w:rPr>
          <w:rFonts w:ascii="Sylfaen" w:hAnsi="Sylfaen"/>
          <w:b/>
          <w:sz w:val="20"/>
          <w:szCs w:val="20"/>
          <w:lang w:val="ka-GE"/>
        </w:rPr>
        <w:t xml:space="preserve"> </w:t>
      </w:r>
      <w:r w:rsidR="007910E1" w:rsidRPr="00F04F8F">
        <w:rPr>
          <w:rFonts w:ascii="Sylfaen" w:hAnsi="Sylfaen"/>
          <w:b/>
          <w:sz w:val="20"/>
          <w:szCs w:val="20"/>
          <w:lang w:val="ka-GE"/>
        </w:rPr>
        <w:t xml:space="preserve">- </w:t>
      </w:r>
      <w:r w:rsidRPr="00F04F8F">
        <w:rPr>
          <w:rFonts w:ascii="Sylfaen" w:hAnsi="Sylfaen"/>
          <w:sz w:val="20"/>
          <w:szCs w:val="20"/>
          <w:lang w:val="ka-GE"/>
        </w:rPr>
        <w:t xml:space="preserve">დაგეგმილი იყო </w:t>
      </w:r>
      <w:r w:rsidR="000D0B6F">
        <w:rPr>
          <w:rFonts w:ascii="Sylfaen" w:hAnsi="Sylfaen"/>
          <w:sz w:val="20"/>
          <w:szCs w:val="20"/>
          <w:lang w:val="ka-GE"/>
        </w:rPr>
        <w:t>744,70</w:t>
      </w:r>
      <w:r w:rsidRPr="00F04F8F">
        <w:rPr>
          <w:rFonts w:ascii="Sylfaen" w:hAnsi="Sylfaen"/>
          <w:sz w:val="20"/>
          <w:szCs w:val="20"/>
          <w:lang w:val="ka-GE"/>
        </w:rPr>
        <w:t xml:space="preserve"> ათ</w:t>
      </w:r>
      <w:r w:rsidR="009244EF" w:rsidRPr="00F04F8F">
        <w:rPr>
          <w:rFonts w:ascii="Sylfaen" w:hAnsi="Sylfaen"/>
          <w:sz w:val="20"/>
          <w:szCs w:val="20"/>
          <w:lang w:val="ka-GE"/>
        </w:rPr>
        <w:t xml:space="preserve">ასი </w:t>
      </w:r>
      <w:r w:rsidRPr="00F04F8F">
        <w:rPr>
          <w:rFonts w:ascii="Sylfaen" w:hAnsi="Sylfaen"/>
          <w:sz w:val="20"/>
          <w:szCs w:val="20"/>
          <w:lang w:val="ka-GE"/>
        </w:rPr>
        <w:t xml:space="preserve">ლარი, ხოლო ფაქტმა შეადგინა </w:t>
      </w:r>
      <w:r w:rsidR="000D0B6F">
        <w:rPr>
          <w:rFonts w:ascii="Sylfaen" w:hAnsi="Sylfaen"/>
          <w:sz w:val="20"/>
          <w:szCs w:val="20"/>
          <w:lang w:val="ka-GE"/>
        </w:rPr>
        <w:t>768,10</w:t>
      </w:r>
      <w:r w:rsidRPr="00F04F8F">
        <w:rPr>
          <w:rFonts w:ascii="Sylfaen" w:hAnsi="Sylfaen"/>
          <w:sz w:val="20"/>
          <w:szCs w:val="20"/>
          <w:lang w:val="ka-GE"/>
        </w:rPr>
        <w:t xml:space="preserve"> ათ</w:t>
      </w:r>
      <w:r w:rsidR="009244EF" w:rsidRPr="00F04F8F">
        <w:rPr>
          <w:rFonts w:ascii="Sylfaen" w:hAnsi="Sylfaen"/>
          <w:sz w:val="20"/>
          <w:szCs w:val="20"/>
          <w:lang w:val="ka-GE"/>
        </w:rPr>
        <w:t xml:space="preserve">ასი </w:t>
      </w:r>
      <w:r w:rsidRPr="00F04F8F">
        <w:rPr>
          <w:rFonts w:ascii="Sylfaen" w:hAnsi="Sylfaen"/>
          <w:sz w:val="20"/>
          <w:szCs w:val="20"/>
          <w:lang w:val="ka-GE"/>
        </w:rPr>
        <w:t>ლარი</w:t>
      </w:r>
      <w:r w:rsidR="00764721" w:rsidRPr="00F04F8F">
        <w:rPr>
          <w:rFonts w:ascii="Sylfaen" w:hAnsi="Sylfaen"/>
          <w:sz w:val="20"/>
          <w:szCs w:val="20"/>
          <w:lang w:val="ka-GE"/>
        </w:rPr>
        <w:t xml:space="preserve">.  </w:t>
      </w:r>
      <w:r w:rsidRPr="00F04F8F">
        <w:rPr>
          <w:rFonts w:ascii="Sylfaen" w:hAnsi="Sylfaen"/>
          <w:sz w:val="20"/>
          <w:szCs w:val="20"/>
          <w:lang w:val="ka-GE"/>
        </w:rPr>
        <w:t>მ.შ.:</w:t>
      </w:r>
    </w:p>
    <w:p w:rsidR="00BE6DA4" w:rsidRDefault="0018341D" w:rsidP="00965B12">
      <w:pPr>
        <w:jc w:val="both"/>
        <w:rPr>
          <w:rFonts w:ascii="Sylfaen" w:hAnsi="Sylfaen"/>
          <w:sz w:val="20"/>
          <w:szCs w:val="20"/>
          <w:lang w:val="ka-GE"/>
        </w:rPr>
      </w:pPr>
      <w:r w:rsidRPr="00F04F8F">
        <w:rPr>
          <w:rFonts w:ascii="Sylfaen" w:hAnsi="Sylfaen"/>
          <w:sz w:val="20"/>
          <w:szCs w:val="20"/>
          <w:lang w:val="ka-GE"/>
        </w:rPr>
        <w:tab/>
      </w:r>
      <w:r w:rsidR="00055DAF" w:rsidRPr="00F04F8F">
        <w:rPr>
          <w:rFonts w:ascii="Sylfaen" w:hAnsi="Sylfaen"/>
          <w:sz w:val="20"/>
          <w:szCs w:val="20"/>
          <w:lang w:val="ka-GE"/>
        </w:rPr>
        <w:t>სანებართვო მოსაკრე</w:t>
      </w:r>
      <w:r w:rsidR="00E20440" w:rsidRPr="00F04F8F">
        <w:rPr>
          <w:rFonts w:ascii="Sylfaen" w:hAnsi="Sylfaen"/>
          <w:sz w:val="20"/>
          <w:szCs w:val="20"/>
          <w:lang w:val="ka-GE"/>
        </w:rPr>
        <w:t xml:space="preserve">ბლიდან შემოვიდა </w:t>
      </w:r>
      <w:r w:rsidR="000D0B6F">
        <w:rPr>
          <w:rFonts w:ascii="Sylfaen" w:hAnsi="Sylfaen"/>
          <w:sz w:val="20"/>
          <w:szCs w:val="20"/>
          <w:lang w:val="ka-GE"/>
        </w:rPr>
        <w:t>18,40</w:t>
      </w:r>
      <w:r w:rsidR="00E20440" w:rsidRPr="00F04F8F">
        <w:rPr>
          <w:rFonts w:ascii="Sylfaen" w:hAnsi="Sylfaen"/>
          <w:sz w:val="20"/>
          <w:szCs w:val="20"/>
          <w:lang w:val="ka-GE"/>
        </w:rPr>
        <w:t xml:space="preserve"> ათ</w:t>
      </w:r>
      <w:r w:rsidR="009244EF" w:rsidRPr="00F04F8F">
        <w:rPr>
          <w:rFonts w:ascii="Sylfaen" w:hAnsi="Sylfaen"/>
          <w:sz w:val="20"/>
          <w:szCs w:val="20"/>
          <w:lang w:val="ka-GE"/>
        </w:rPr>
        <w:t xml:space="preserve">ასი </w:t>
      </w:r>
      <w:r w:rsidR="00E20440" w:rsidRPr="00F04F8F">
        <w:rPr>
          <w:rFonts w:ascii="Sylfaen" w:hAnsi="Sylfaen"/>
          <w:sz w:val="20"/>
          <w:szCs w:val="20"/>
          <w:lang w:val="ka-GE"/>
        </w:rPr>
        <w:t xml:space="preserve">ლარი. დაგეგმილი იყო </w:t>
      </w:r>
      <w:r w:rsidR="000D0B6F">
        <w:rPr>
          <w:rFonts w:ascii="Sylfaen" w:hAnsi="Sylfaen"/>
          <w:sz w:val="20"/>
          <w:szCs w:val="20"/>
          <w:lang w:val="ka-GE"/>
        </w:rPr>
        <w:t>15,50</w:t>
      </w:r>
      <w:r w:rsidR="00E20440" w:rsidRPr="00F04F8F">
        <w:rPr>
          <w:rFonts w:ascii="Sylfaen" w:hAnsi="Sylfaen"/>
          <w:sz w:val="20"/>
          <w:szCs w:val="20"/>
          <w:lang w:val="ka-GE"/>
        </w:rPr>
        <w:t xml:space="preserve"> ათ</w:t>
      </w:r>
      <w:r w:rsidR="009244EF" w:rsidRPr="00F04F8F">
        <w:rPr>
          <w:rFonts w:ascii="Sylfaen" w:hAnsi="Sylfaen"/>
          <w:sz w:val="20"/>
          <w:szCs w:val="20"/>
          <w:lang w:val="ka-GE"/>
        </w:rPr>
        <w:t xml:space="preserve">ასი </w:t>
      </w:r>
      <w:r w:rsidR="00E20440" w:rsidRPr="00F04F8F">
        <w:rPr>
          <w:rFonts w:ascii="Sylfaen" w:hAnsi="Sylfaen"/>
          <w:sz w:val="20"/>
          <w:szCs w:val="20"/>
          <w:lang w:val="ka-GE"/>
        </w:rPr>
        <w:t>ლარი</w:t>
      </w:r>
      <w:r w:rsidR="006F1428" w:rsidRPr="00F04F8F">
        <w:rPr>
          <w:rFonts w:ascii="Sylfaen" w:hAnsi="Sylfaen"/>
          <w:sz w:val="20"/>
          <w:szCs w:val="20"/>
          <w:lang w:val="ka-GE"/>
        </w:rPr>
        <w:t xml:space="preserve">, გეგმა შესრულდა </w:t>
      </w:r>
      <w:r w:rsidR="009244EF" w:rsidRPr="00F04F8F">
        <w:rPr>
          <w:rFonts w:ascii="Sylfaen" w:hAnsi="Sylfaen"/>
          <w:sz w:val="20"/>
          <w:szCs w:val="20"/>
          <w:lang w:val="ka-GE"/>
        </w:rPr>
        <w:t>გადაჭარბებით</w:t>
      </w:r>
      <w:r w:rsidR="000D0B6F">
        <w:rPr>
          <w:rFonts w:ascii="Sylfaen" w:hAnsi="Sylfaen"/>
          <w:sz w:val="20"/>
          <w:szCs w:val="20"/>
          <w:lang w:val="ka-GE"/>
        </w:rPr>
        <w:t xml:space="preserve"> 126,92%-ით</w:t>
      </w:r>
      <w:r w:rsidR="009244EF" w:rsidRPr="00F04F8F">
        <w:rPr>
          <w:rFonts w:ascii="Sylfaen" w:hAnsi="Sylfaen"/>
          <w:sz w:val="20"/>
          <w:szCs w:val="20"/>
          <w:lang w:val="ka-GE"/>
        </w:rPr>
        <w:t>;</w:t>
      </w:r>
    </w:p>
    <w:p w:rsidR="000D0B6F" w:rsidRPr="00F04F8F" w:rsidRDefault="000D0B6F" w:rsidP="00965B12">
      <w:pPr>
        <w:jc w:val="both"/>
        <w:rPr>
          <w:rFonts w:ascii="Sylfaen" w:hAnsi="Sylfaen"/>
          <w:sz w:val="20"/>
          <w:szCs w:val="20"/>
          <w:lang w:val="ka-GE"/>
        </w:rPr>
      </w:pPr>
      <w:r>
        <w:rPr>
          <w:rFonts w:ascii="Sylfaen" w:hAnsi="Sylfaen"/>
          <w:sz w:val="20"/>
          <w:szCs w:val="20"/>
          <w:lang w:val="ka-GE"/>
        </w:rPr>
        <w:tab/>
        <w:t>სამხედრო სავალდებულო სამსახურის გადავადების მოსაკრებელიდან მიღებულმა შემოსავალმა შეადგინა 0,4 ათასი ლარი, დაგეგმილი იყო 0,2 ათასი ლარი;</w:t>
      </w:r>
    </w:p>
    <w:p w:rsidR="009244EF" w:rsidRPr="00F04F8F" w:rsidRDefault="009244EF" w:rsidP="00965B12">
      <w:pPr>
        <w:jc w:val="both"/>
        <w:rPr>
          <w:rFonts w:ascii="Sylfaen" w:hAnsi="Sylfaen"/>
          <w:sz w:val="20"/>
          <w:szCs w:val="20"/>
          <w:lang w:val="ka-GE"/>
        </w:rPr>
      </w:pPr>
      <w:r w:rsidRPr="00F04F8F">
        <w:rPr>
          <w:rFonts w:ascii="Sylfaen" w:hAnsi="Sylfaen"/>
          <w:sz w:val="20"/>
          <w:szCs w:val="20"/>
          <w:lang w:val="ka-GE"/>
        </w:rPr>
        <w:tab/>
        <w:t xml:space="preserve">სათამაშო ბიზნესის მოსაკრებელიდან შემოვიდა </w:t>
      </w:r>
      <w:r w:rsidR="000D0B6F">
        <w:rPr>
          <w:rFonts w:ascii="Sylfaen" w:hAnsi="Sylfaen"/>
          <w:sz w:val="20"/>
          <w:szCs w:val="20"/>
          <w:lang w:val="ka-GE"/>
        </w:rPr>
        <w:t>606,61</w:t>
      </w:r>
      <w:r w:rsidRPr="00F04F8F">
        <w:rPr>
          <w:rFonts w:ascii="Sylfaen" w:hAnsi="Sylfaen"/>
          <w:sz w:val="20"/>
          <w:szCs w:val="20"/>
          <w:lang w:val="ka-GE"/>
        </w:rPr>
        <w:t xml:space="preserve"> ათასი ლარი, დაგეგმილი იყო </w:t>
      </w:r>
      <w:r w:rsidR="000D0B6F">
        <w:rPr>
          <w:rFonts w:ascii="Sylfaen" w:hAnsi="Sylfaen"/>
          <w:sz w:val="20"/>
          <w:szCs w:val="20"/>
          <w:lang w:val="ka-GE"/>
        </w:rPr>
        <w:t>600,0</w:t>
      </w:r>
      <w:r w:rsidRPr="00F04F8F">
        <w:rPr>
          <w:rFonts w:ascii="Sylfaen" w:hAnsi="Sylfaen"/>
          <w:sz w:val="20"/>
          <w:szCs w:val="20"/>
          <w:lang w:val="ka-GE"/>
        </w:rPr>
        <w:t xml:space="preserve"> ათასი ლარი. გეგმა შესრულდა </w:t>
      </w:r>
      <w:r w:rsidR="00A63B9F" w:rsidRPr="00F04F8F">
        <w:rPr>
          <w:rFonts w:ascii="Sylfaen" w:hAnsi="Sylfaen"/>
          <w:sz w:val="20"/>
          <w:szCs w:val="20"/>
          <w:lang w:val="ka-GE"/>
        </w:rPr>
        <w:t xml:space="preserve">გადაჭარბებით </w:t>
      </w:r>
      <w:r w:rsidR="000D0B6F">
        <w:rPr>
          <w:rFonts w:ascii="Sylfaen" w:hAnsi="Sylfaen"/>
          <w:sz w:val="20"/>
          <w:szCs w:val="20"/>
          <w:lang w:val="ka-GE"/>
        </w:rPr>
        <w:t>101,10</w:t>
      </w:r>
      <w:r w:rsidRPr="00F04F8F">
        <w:rPr>
          <w:rFonts w:ascii="Sylfaen" w:hAnsi="Sylfaen"/>
          <w:sz w:val="20"/>
          <w:szCs w:val="20"/>
          <w:lang w:val="ka-GE"/>
        </w:rPr>
        <w:t>%-ით;</w:t>
      </w:r>
    </w:p>
    <w:p w:rsidR="008C6DD3" w:rsidRPr="00F04F8F" w:rsidRDefault="00E20440" w:rsidP="002D4637">
      <w:pPr>
        <w:jc w:val="both"/>
        <w:rPr>
          <w:rFonts w:ascii="Sylfaen" w:hAnsi="Sylfaen"/>
          <w:sz w:val="20"/>
          <w:szCs w:val="20"/>
          <w:lang w:val="ka-GE"/>
        </w:rPr>
      </w:pPr>
      <w:r w:rsidRPr="00F04F8F">
        <w:rPr>
          <w:rFonts w:ascii="Sylfaen" w:hAnsi="Sylfaen"/>
          <w:sz w:val="20"/>
          <w:szCs w:val="20"/>
          <w:lang w:val="ka-GE"/>
        </w:rPr>
        <w:tab/>
      </w:r>
      <w:r w:rsidR="0018341D" w:rsidRPr="00F04F8F">
        <w:rPr>
          <w:rFonts w:ascii="Sylfaen" w:hAnsi="Sylfaen" w:cs="Sylfaen"/>
          <w:sz w:val="20"/>
          <w:szCs w:val="20"/>
          <w:lang w:val="ka-GE"/>
        </w:rPr>
        <w:t>მოსაკრებელი</w:t>
      </w:r>
      <w:r w:rsidR="00DD435F" w:rsidRPr="00F04F8F">
        <w:rPr>
          <w:rFonts w:ascii="Sylfaen" w:hAnsi="Sylfaen" w:cs="Sylfaen"/>
          <w:sz w:val="20"/>
          <w:szCs w:val="20"/>
          <w:lang w:val="ka-GE"/>
        </w:rPr>
        <w:t xml:space="preserve"> </w:t>
      </w:r>
      <w:r w:rsidR="0018341D" w:rsidRPr="00F04F8F">
        <w:rPr>
          <w:rFonts w:ascii="Sylfaen" w:hAnsi="Sylfaen" w:cs="Sylfaen"/>
          <w:sz w:val="20"/>
          <w:szCs w:val="20"/>
          <w:lang w:val="ka-GE"/>
        </w:rPr>
        <w:t>დასახლებული</w:t>
      </w:r>
      <w:r w:rsidR="00DD435F" w:rsidRPr="00F04F8F">
        <w:rPr>
          <w:rFonts w:ascii="Sylfaen" w:hAnsi="Sylfaen" w:cs="Sylfaen"/>
          <w:sz w:val="20"/>
          <w:szCs w:val="20"/>
          <w:lang w:val="ka-GE"/>
        </w:rPr>
        <w:t xml:space="preserve"> </w:t>
      </w:r>
      <w:r w:rsidR="0018341D" w:rsidRPr="00F04F8F">
        <w:rPr>
          <w:rFonts w:ascii="Sylfaen" w:hAnsi="Sylfaen" w:cs="Sylfaen"/>
          <w:sz w:val="20"/>
          <w:szCs w:val="20"/>
          <w:lang w:val="ka-GE"/>
        </w:rPr>
        <w:t>ტერიტორიის</w:t>
      </w:r>
      <w:r w:rsidR="00DD435F" w:rsidRPr="00F04F8F">
        <w:rPr>
          <w:rFonts w:ascii="Sylfaen" w:hAnsi="Sylfaen" w:cs="Sylfaen"/>
          <w:sz w:val="20"/>
          <w:szCs w:val="20"/>
          <w:lang w:val="ka-GE"/>
        </w:rPr>
        <w:t xml:space="preserve"> </w:t>
      </w:r>
      <w:r w:rsidR="0018341D" w:rsidRPr="00F04F8F">
        <w:rPr>
          <w:rFonts w:ascii="Sylfaen" w:hAnsi="Sylfaen" w:cs="Sylfaen"/>
          <w:sz w:val="20"/>
          <w:szCs w:val="20"/>
          <w:lang w:val="ka-GE"/>
        </w:rPr>
        <w:t>დასუფთავებისათვის</w:t>
      </w:r>
      <w:r w:rsidR="00DD435F" w:rsidRPr="00F04F8F">
        <w:rPr>
          <w:rFonts w:ascii="Sylfaen" w:hAnsi="Sylfaen" w:cs="Sylfaen"/>
          <w:sz w:val="20"/>
          <w:szCs w:val="20"/>
          <w:lang w:val="ka-GE"/>
        </w:rPr>
        <w:t xml:space="preserve"> </w:t>
      </w:r>
      <w:r w:rsidR="0054546A">
        <w:rPr>
          <w:rFonts w:ascii="Sylfaen" w:hAnsi="Sylfaen" w:cs="Sylfaen"/>
          <w:sz w:val="20"/>
          <w:szCs w:val="20"/>
          <w:lang w:val="ka-GE"/>
        </w:rPr>
        <w:t xml:space="preserve">მიღებულმა </w:t>
      </w:r>
      <w:r w:rsidR="0018341D" w:rsidRPr="00F04F8F">
        <w:rPr>
          <w:rFonts w:ascii="Sylfaen" w:hAnsi="Sylfaen" w:cs="Sylfaen"/>
          <w:sz w:val="20"/>
          <w:szCs w:val="20"/>
          <w:lang w:val="ka-GE"/>
        </w:rPr>
        <w:t>შემოსავალმა</w:t>
      </w:r>
      <w:r w:rsidR="00DD435F" w:rsidRPr="00F04F8F">
        <w:rPr>
          <w:rFonts w:ascii="Sylfaen" w:hAnsi="Sylfaen" w:cs="Sylfaen"/>
          <w:sz w:val="20"/>
          <w:szCs w:val="20"/>
          <w:lang w:val="ka-GE"/>
        </w:rPr>
        <w:t xml:space="preserve"> </w:t>
      </w:r>
      <w:r w:rsidR="0018341D" w:rsidRPr="00F04F8F">
        <w:rPr>
          <w:rFonts w:ascii="Sylfaen" w:hAnsi="Sylfaen" w:cs="Sylfaen"/>
          <w:sz w:val="20"/>
          <w:szCs w:val="20"/>
          <w:lang w:val="ka-GE"/>
        </w:rPr>
        <w:t>შეადგინა</w:t>
      </w:r>
      <w:r w:rsidR="00DD435F" w:rsidRPr="00F04F8F">
        <w:rPr>
          <w:rFonts w:ascii="Sylfaen" w:hAnsi="Sylfaen" w:cs="Sylfaen"/>
          <w:sz w:val="20"/>
          <w:szCs w:val="20"/>
          <w:lang w:val="ka-GE"/>
        </w:rPr>
        <w:t xml:space="preserve"> </w:t>
      </w:r>
      <w:r w:rsidR="0054546A">
        <w:rPr>
          <w:rFonts w:ascii="Sylfaen" w:hAnsi="Sylfaen"/>
          <w:sz w:val="20"/>
          <w:szCs w:val="20"/>
          <w:lang w:val="ka-GE"/>
        </w:rPr>
        <w:t>112,67</w:t>
      </w:r>
      <w:r w:rsidR="00DD435F" w:rsidRPr="00F04F8F">
        <w:rPr>
          <w:rFonts w:ascii="Sylfaen" w:hAnsi="Sylfaen"/>
          <w:sz w:val="20"/>
          <w:szCs w:val="20"/>
          <w:lang w:val="ka-GE"/>
        </w:rPr>
        <w:t xml:space="preserve"> </w:t>
      </w:r>
      <w:r w:rsidR="0018341D" w:rsidRPr="00F04F8F">
        <w:rPr>
          <w:rFonts w:ascii="Sylfaen" w:hAnsi="Sylfaen" w:cs="Sylfaen"/>
          <w:sz w:val="20"/>
          <w:szCs w:val="20"/>
          <w:lang w:val="ka-GE"/>
        </w:rPr>
        <w:t>ათ</w:t>
      </w:r>
      <w:r w:rsidR="009244EF" w:rsidRPr="00F04F8F">
        <w:rPr>
          <w:rFonts w:ascii="Sylfaen" w:hAnsi="Sylfaen" w:cs="Sylfaen"/>
          <w:sz w:val="20"/>
          <w:szCs w:val="20"/>
          <w:lang w:val="ka-GE"/>
        </w:rPr>
        <w:t xml:space="preserve">ასი </w:t>
      </w:r>
      <w:r w:rsidR="0018341D" w:rsidRPr="00F04F8F">
        <w:rPr>
          <w:rFonts w:ascii="Sylfaen" w:hAnsi="Sylfaen" w:cs="Sylfaen"/>
          <w:sz w:val="20"/>
          <w:szCs w:val="20"/>
          <w:lang w:val="ka-GE"/>
        </w:rPr>
        <w:t>ლარი</w:t>
      </w:r>
      <w:r w:rsidR="0018341D" w:rsidRPr="00F04F8F">
        <w:rPr>
          <w:rFonts w:ascii="Sylfaen" w:hAnsi="Sylfaen"/>
          <w:sz w:val="20"/>
          <w:szCs w:val="20"/>
          <w:lang w:val="ka-GE"/>
        </w:rPr>
        <w:t xml:space="preserve">. </w:t>
      </w:r>
      <w:r w:rsidR="0047506D" w:rsidRPr="00F04F8F">
        <w:rPr>
          <w:rFonts w:ascii="Sylfaen" w:hAnsi="Sylfaen"/>
          <w:sz w:val="20"/>
          <w:szCs w:val="20"/>
          <w:lang w:val="ka-GE"/>
        </w:rPr>
        <w:t xml:space="preserve">დაგეგმილი იყო </w:t>
      </w:r>
      <w:r w:rsidR="0054546A">
        <w:rPr>
          <w:rFonts w:ascii="Sylfaen" w:hAnsi="Sylfaen"/>
          <w:sz w:val="20"/>
          <w:szCs w:val="20"/>
          <w:lang w:val="ka-GE"/>
        </w:rPr>
        <w:t>100,0</w:t>
      </w:r>
      <w:r w:rsidR="00DD435F" w:rsidRPr="00F04F8F">
        <w:rPr>
          <w:rFonts w:ascii="Sylfaen" w:hAnsi="Sylfaen"/>
          <w:sz w:val="20"/>
          <w:szCs w:val="20"/>
          <w:lang w:val="ka-GE"/>
        </w:rPr>
        <w:t xml:space="preserve"> </w:t>
      </w:r>
      <w:r w:rsidR="0047506D" w:rsidRPr="00F04F8F">
        <w:rPr>
          <w:rFonts w:ascii="Sylfaen" w:hAnsi="Sylfaen"/>
          <w:sz w:val="20"/>
          <w:szCs w:val="20"/>
          <w:lang w:val="ka-GE"/>
        </w:rPr>
        <w:t>ათ</w:t>
      </w:r>
      <w:r w:rsidR="009244EF" w:rsidRPr="00F04F8F">
        <w:rPr>
          <w:rFonts w:ascii="Sylfaen" w:hAnsi="Sylfaen"/>
          <w:sz w:val="20"/>
          <w:szCs w:val="20"/>
          <w:lang w:val="ka-GE"/>
        </w:rPr>
        <w:t xml:space="preserve">ასი </w:t>
      </w:r>
      <w:r w:rsidR="0047506D" w:rsidRPr="00F04F8F">
        <w:rPr>
          <w:rFonts w:ascii="Sylfaen" w:hAnsi="Sylfaen"/>
          <w:sz w:val="20"/>
          <w:szCs w:val="20"/>
          <w:lang w:val="ka-GE"/>
        </w:rPr>
        <w:t xml:space="preserve">ლარი და </w:t>
      </w:r>
      <w:r w:rsidR="0054546A">
        <w:rPr>
          <w:rFonts w:ascii="Sylfaen" w:hAnsi="Sylfaen"/>
          <w:sz w:val="20"/>
          <w:szCs w:val="20"/>
          <w:lang w:val="ka-GE"/>
        </w:rPr>
        <w:t xml:space="preserve">გეგმა </w:t>
      </w:r>
      <w:r w:rsidR="0018341D" w:rsidRPr="00F04F8F">
        <w:rPr>
          <w:rFonts w:ascii="Sylfaen" w:hAnsi="Sylfaen" w:cs="Sylfaen"/>
          <w:sz w:val="20"/>
          <w:szCs w:val="20"/>
          <w:lang w:val="ka-GE"/>
        </w:rPr>
        <w:t>შესრულდა</w:t>
      </w:r>
      <w:r w:rsidR="00DD435F" w:rsidRPr="00F04F8F">
        <w:rPr>
          <w:rFonts w:ascii="Sylfaen" w:hAnsi="Sylfaen" w:cs="Sylfaen"/>
          <w:sz w:val="20"/>
          <w:szCs w:val="20"/>
          <w:lang w:val="ka-GE"/>
        </w:rPr>
        <w:t xml:space="preserve"> </w:t>
      </w:r>
      <w:r w:rsidR="0054546A">
        <w:rPr>
          <w:rFonts w:ascii="Sylfaen" w:hAnsi="Sylfaen" w:cs="Sylfaen"/>
          <w:sz w:val="20"/>
          <w:szCs w:val="20"/>
          <w:lang w:val="ka-GE"/>
        </w:rPr>
        <w:t xml:space="preserve">გადაჭარბებით </w:t>
      </w:r>
      <w:r w:rsidR="0054546A">
        <w:rPr>
          <w:rFonts w:ascii="Sylfaen" w:hAnsi="Sylfaen"/>
          <w:sz w:val="20"/>
          <w:szCs w:val="20"/>
          <w:lang w:val="ka-GE"/>
        </w:rPr>
        <w:t>112,67</w:t>
      </w:r>
      <w:r w:rsidR="0018341D" w:rsidRPr="00F04F8F">
        <w:rPr>
          <w:rFonts w:ascii="Sylfaen" w:hAnsi="Sylfaen"/>
          <w:sz w:val="20"/>
          <w:szCs w:val="20"/>
          <w:lang w:val="ka-GE"/>
        </w:rPr>
        <w:t>%-</w:t>
      </w:r>
      <w:r w:rsidR="0018341D" w:rsidRPr="00F04F8F">
        <w:rPr>
          <w:rFonts w:ascii="Sylfaen" w:hAnsi="Sylfaen" w:cs="Sylfaen"/>
          <w:sz w:val="20"/>
          <w:szCs w:val="20"/>
          <w:lang w:val="ka-GE"/>
        </w:rPr>
        <w:t>ით</w:t>
      </w:r>
      <w:r w:rsidR="00BE6DA4" w:rsidRPr="00F04F8F">
        <w:rPr>
          <w:rFonts w:ascii="Sylfaen" w:hAnsi="Sylfaen"/>
          <w:sz w:val="20"/>
          <w:szCs w:val="20"/>
          <w:lang w:val="ka-GE"/>
        </w:rPr>
        <w:t>;</w:t>
      </w:r>
      <w:r w:rsidR="0018341D" w:rsidRPr="00F04F8F">
        <w:rPr>
          <w:rFonts w:ascii="Sylfaen" w:hAnsi="Sylfaen"/>
          <w:sz w:val="20"/>
          <w:szCs w:val="20"/>
          <w:lang w:val="ka-GE"/>
        </w:rPr>
        <w:t xml:space="preserve"> </w:t>
      </w:r>
    </w:p>
    <w:p w:rsidR="008C6DD3" w:rsidRPr="00F04F8F" w:rsidRDefault="008C6DD3" w:rsidP="008C6DD3">
      <w:pPr>
        <w:ind w:firstLine="720"/>
        <w:jc w:val="both"/>
        <w:rPr>
          <w:rFonts w:ascii="Sylfaen" w:hAnsi="Sylfaen"/>
          <w:sz w:val="20"/>
          <w:szCs w:val="20"/>
          <w:lang w:val="ka-GE"/>
        </w:rPr>
      </w:pPr>
      <w:r w:rsidRPr="00F04F8F">
        <w:rPr>
          <w:rFonts w:ascii="Sylfaen" w:hAnsi="Sylfaen"/>
          <w:sz w:val="20"/>
          <w:szCs w:val="20"/>
          <w:lang w:val="ka-GE"/>
        </w:rPr>
        <w:lastRenderedPageBreak/>
        <w:t xml:space="preserve">შემოსავალმა მომსახურების გაწევიდან შეადგინა </w:t>
      </w:r>
      <w:r w:rsidR="0054546A">
        <w:rPr>
          <w:rFonts w:ascii="Sylfaen" w:hAnsi="Sylfaen"/>
          <w:sz w:val="20"/>
          <w:szCs w:val="20"/>
          <w:lang w:val="ka-GE"/>
        </w:rPr>
        <w:t>30,02</w:t>
      </w:r>
      <w:r w:rsidRPr="00F04F8F">
        <w:rPr>
          <w:rFonts w:ascii="Sylfaen" w:hAnsi="Sylfaen"/>
          <w:sz w:val="20"/>
          <w:szCs w:val="20"/>
          <w:lang w:val="ka-GE"/>
        </w:rPr>
        <w:t xml:space="preserve"> ათ</w:t>
      </w:r>
      <w:r w:rsidR="009244EF" w:rsidRPr="00F04F8F">
        <w:rPr>
          <w:rFonts w:ascii="Sylfaen" w:hAnsi="Sylfaen"/>
          <w:sz w:val="20"/>
          <w:szCs w:val="20"/>
          <w:lang w:val="ka-GE"/>
        </w:rPr>
        <w:t xml:space="preserve">ასი </w:t>
      </w:r>
      <w:r w:rsidRPr="00F04F8F">
        <w:rPr>
          <w:rFonts w:ascii="Sylfaen" w:hAnsi="Sylfaen"/>
          <w:sz w:val="20"/>
          <w:szCs w:val="20"/>
          <w:lang w:val="ka-GE"/>
        </w:rPr>
        <w:t>ლარი,</w:t>
      </w:r>
      <w:r w:rsidR="00AA7E90" w:rsidRPr="00F04F8F">
        <w:rPr>
          <w:rFonts w:ascii="Sylfaen" w:hAnsi="Sylfaen"/>
          <w:sz w:val="20"/>
          <w:szCs w:val="20"/>
          <w:lang w:val="ka-GE"/>
        </w:rPr>
        <w:t xml:space="preserve"> დაგეგმილი იყო </w:t>
      </w:r>
      <w:r w:rsidR="0054546A">
        <w:rPr>
          <w:rFonts w:ascii="Sylfaen" w:hAnsi="Sylfaen"/>
          <w:sz w:val="20"/>
          <w:szCs w:val="20"/>
          <w:lang w:val="ka-GE"/>
        </w:rPr>
        <w:t>30,0</w:t>
      </w:r>
      <w:r w:rsidR="00AA7E90" w:rsidRPr="00F04F8F">
        <w:rPr>
          <w:rFonts w:ascii="Sylfaen" w:hAnsi="Sylfaen"/>
          <w:sz w:val="20"/>
          <w:szCs w:val="20"/>
          <w:lang w:val="ka-GE"/>
        </w:rPr>
        <w:t xml:space="preserve"> ათ</w:t>
      </w:r>
      <w:r w:rsidR="009244EF" w:rsidRPr="00F04F8F">
        <w:rPr>
          <w:rFonts w:ascii="Sylfaen" w:hAnsi="Sylfaen"/>
          <w:sz w:val="20"/>
          <w:szCs w:val="20"/>
          <w:lang w:val="ka-GE"/>
        </w:rPr>
        <w:t xml:space="preserve">ასი </w:t>
      </w:r>
      <w:r w:rsidR="00AA7E90" w:rsidRPr="00F04F8F">
        <w:rPr>
          <w:rFonts w:ascii="Sylfaen" w:hAnsi="Sylfaen"/>
          <w:sz w:val="20"/>
          <w:szCs w:val="20"/>
          <w:lang w:val="ka-GE"/>
        </w:rPr>
        <w:t>ლარი</w:t>
      </w:r>
      <w:r w:rsidR="00937746" w:rsidRPr="00F04F8F">
        <w:rPr>
          <w:rFonts w:ascii="Sylfaen" w:hAnsi="Sylfaen"/>
          <w:sz w:val="20"/>
          <w:szCs w:val="20"/>
          <w:lang w:val="ka-GE"/>
        </w:rPr>
        <w:t>.</w:t>
      </w:r>
      <w:r w:rsidR="002D4637" w:rsidRPr="00F04F8F">
        <w:rPr>
          <w:rFonts w:ascii="Sylfaen" w:hAnsi="Sylfaen"/>
          <w:sz w:val="20"/>
          <w:szCs w:val="20"/>
          <w:lang w:val="ka-GE"/>
        </w:rPr>
        <w:t xml:space="preserve"> გეგმა შესრულდა გადაჭარბებით</w:t>
      </w:r>
      <w:r w:rsidR="00DA4867" w:rsidRPr="00F04F8F">
        <w:rPr>
          <w:rFonts w:ascii="Sylfaen" w:hAnsi="Sylfaen"/>
          <w:sz w:val="20"/>
          <w:szCs w:val="20"/>
          <w:lang w:val="ka-GE"/>
        </w:rPr>
        <w:t xml:space="preserve"> </w:t>
      </w:r>
      <w:r w:rsidR="0054546A">
        <w:rPr>
          <w:rFonts w:ascii="Sylfaen" w:hAnsi="Sylfaen"/>
          <w:sz w:val="20"/>
          <w:szCs w:val="20"/>
          <w:lang w:val="ka-GE"/>
        </w:rPr>
        <w:t>100,07</w:t>
      </w:r>
      <w:r w:rsidR="00DA4867" w:rsidRPr="00F04F8F">
        <w:rPr>
          <w:rFonts w:ascii="Sylfaen" w:hAnsi="Sylfaen"/>
          <w:sz w:val="20"/>
          <w:szCs w:val="20"/>
          <w:lang w:val="ka-GE"/>
        </w:rPr>
        <w:t>%-ით</w:t>
      </w:r>
      <w:r w:rsidR="002D4637" w:rsidRPr="00F04F8F">
        <w:rPr>
          <w:rFonts w:ascii="Sylfaen" w:hAnsi="Sylfaen"/>
          <w:sz w:val="20"/>
          <w:szCs w:val="20"/>
          <w:lang w:val="ka-GE"/>
        </w:rPr>
        <w:t>.</w:t>
      </w:r>
    </w:p>
    <w:p w:rsidR="0018341D" w:rsidRPr="00F04F8F" w:rsidRDefault="0018341D" w:rsidP="0018341D">
      <w:pPr>
        <w:jc w:val="both"/>
        <w:rPr>
          <w:rFonts w:ascii="Sylfaen" w:hAnsi="Sylfaen"/>
          <w:sz w:val="20"/>
          <w:szCs w:val="20"/>
          <w:lang w:val="ka-GE"/>
        </w:rPr>
      </w:pPr>
      <w:r w:rsidRPr="00F04F8F">
        <w:rPr>
          <w:rFonts w:ascii="Sylfaen" w:hAnsi="Sylfaen"/>
          <w:sz w:val="20"/>
          <w:szCs w:val="20"/>
          <w:lang w:val="ka-GE"/>
        </w:rPr>
        <w:tab/>
      </w:r>
      <w:r w:rsidRPr="00F04F8F">
        <w:rPr>
          <w:rFonts w:ascii="Sylfaen" w:hAnsi="Sylfaen" w:cs="Sylfaen"/>
          <w:b/>
          <w:sz w:val="20"/>
          <w:szCs w:val="20"/>
          <w:lang w:val="ka-GE"/>
        </w:rPr>
        <w:t>ჯარიმებიდან</w:t>
      </w:r>
      <w:r w:rsidR="006422F0" w:rsidRPr="00F04F8F">
        <w:rPr>
          <w:rFonts w:ascii="Sylfaen" w:hAnsi="Sylfaen" w:cs="Sylfaen"/>
          <w:b/>
          <w:sz w:val="20"/>
          <w:szCs w:val="20"/>
          <w:lang w:val="ka-GE"/>
        </w:rPr>
        <w:t xml:space="preserve"> </w:t>
      </w:r>
      <w:r w:rsidRPr="00F04F8F">
        <w:rPr>
          <w:rFonts w:ascii="Sylfaen" w:hAnsi="Sylfaen" w:cs="Sylfaen"/>
          <w:b/>
          <w:sz w:val="20"/>
          <w:szCs w:val="20"/>
          <w:lang w:val="ka-GE"/>
        </w:rPr>
        <w:t>და</w:t>
      </w:r>
      <w:r w:rsidR="006422F0" w:rsidRPr="00F04F8F">
        <w:rPr>
          <w:rFonts w:ascii="Sylfaen" w:hAnsi="Sylfaen" w:cs="Sylfaen"/>
          <w:b/>
          <w:sz w:val="20"/>
          <w:szCs w:val="20"/>
          <w:lang w:val="ka-GE"/>
        </w:rPr>
        <w:t xml:space="preserve"> </w:t>
      </w:r>
      <w:r w:rsidRPr="00F04F8F">
        <w:rPr>
          <w:rFonts w:ascii="Sylfaen" w:hAnsi="Sylfaen" w:cs="Sylfaen"/>
          <w:b/>
          <w:sz w:val="20"/>
          <w:szCs w:val="20"/>
          <w:lang w:val="ka-GE"/>
        </w:rPr>
        <w:t>საურავებიდან</w:t>
      </w:r>
      <w:r w:rsidR="006422F0" w:rsidRPr="00F04F8F">
        <w:rPr>
          <w:rFonts w:ascii="Sylfaen" w:hAnsi="Sylfaen" w:cs="Sylfaen"/>
          <w:b/>
          <w:sz w:val="20"/>
          <w:szCs w:val="20"/>
          <w:lang w:val="ka-GE"/>
        </w:rPr>
        <w:t xml:space="preserve"> </w:t>
      </w:r>
      <w:r w:rsidRPr="00F04F8F">
        <w:rPr>
          <w:rFonts w:ascii="Sylfaen" w:hAnsi="Sylfaen" w:cs="Sylfaen"/>
          <w:b/>
          <w:sz w:val="20"/>
          <w:szCs w:val="20"/>
          <w:lang w:val="ka-GE"/>
        </w:rPr>
        <w:t>შემოსავლები</w:t>
      </w:r>
      <w:r w:rsidRPr="00F04F8F">
        <w:rPr>
          <w:rFonts w:ascii="Sylfaen" w:hAnsi="Sylfaen" w:cs="Sylfaen"/>
          <w:sz w:val="20"/>
          <w:szCs w:val="20"/>
          <w:lang w:val="ka-GE"/>
        </w:rPr>
        <w:t>ს</w:t>
      </w:r>
      <w:r w:rsidR="006422F0" w:rsidRPr="00F04F8F">
        <w:rPr>
          <w:rFonts w:ascii="Sylfaen" w:hAnsi="Sylfaen" w:cs="Sylfaen"/>
          <w:sz w:val="20"/>
          <w:szCs w:val="20"/>
          <w:lang w:val="ka-GE"/>
        </w:rPr>
        <w:t xml:space="preserve"> </w:t>
      </w:r>
      <w:r w:rsidRPr="00F04F8F">
        <w:rPr>
          <w:rFonts w:ascii="Sylfaen" w:hAnsi="Sylfaen" w:cs="Sylfaen"/>
          <w:sz w:val="20"/>
          <w:szCs w:val="20"/>
          <w:lang w:val="ka-GE"/>
        </w:rPr>
        <w:t>გეგმა</w:t>
      </w:r>
      <w:r w:rsidR="006422F0" w:rsidRPr="00F04F8F">
        <w:rPr>
          <w:rFonts w:ascii="Sylfaen" w:hAnsi="Sylfaen" w:cs="Sylfaen"/>
          <w:sz w:val="20"/>
          <w:szCs w:val="20"/>
          <w:lang w:val="ka-GE"/>
        </w:rPr>
        <w:t xml:space="preserve"> </w:t>
      </w:r>
      <w:r w:rsidRPr="00F04F8F">
        <w:rPr>
          <w:rFonts w:ascii="Sylfaen" w:hAnsi="Sylfaen" w:cs="Sylfaen"/>
          <w:sz w:val="20"/>
          <w:szCs w:val="20"/>
          <w:lang w:val="ka-GE"/>
        </w:rPr>
        <w:t>შესრულდა</w:t>
      </w:r>
      <w:r w:rsidR="00C209F0" w:rsidRPr="00F04F8F">
        <w:rPr>
          <w:rFonts w:ascii="Sylfaen" w:hAnsi="Sylfaen"/>
          <w:sz w:val="20"/>
          <w:szCs w:val="20"/>
          <w:lang w:val="ka-GE"/>
        </w:rPr>
        <w:t xml:space="preserve"> </w:t>
      </w:r>
      <w:r w:rsidR="0054546A">
        <w:rPr>
          <w:rFonts w:ascii="Sylfaen" w:hAnsi="Sylfaen"/>
          <w:sz w:val="20"/>
          <w:szCs w:val="20"/>
          <w:lang w:val="ka-GE"/>
        </w:rPr>
        <w:t>95,97</w:t>
      </w:r>
      <w:r w:rsidRPr="00F04F8F">
        <w:rPr>
          <w:rFonts w:ascii="Sylfaen" w:hAnsi="Sylfaen"/>
          <w:sz w:val="20"/>
          <w:szCs w:val="20"/>
          <w:lang w:val="ka-GE"/>
        </w:rPr>
        <w:t>%-</w:t>
      </w:r>
      <w:r w:rsidRPr="00F04F8F">
        <w:rPr>
          <w:rFonts w:ascii="Sylfaen" w:hAnsi="Sylfaen" w:cs="Sylfaen"/>
          <w:sz w:val="20"/>
          <w:szCs w:val="20"/>
          <w:lang w:val="ka-GE"/>
        </w:rPr>
        <w:t>ით</w:t>
      </w:r>
      <w:r w:rsidRPr="00F04F8F">
        <w:rPr>
          <w:rFonts w:ascii="Sylfaen" w:hAnsi="Sylfaen"/>
          <w:sz w:val="20"/>
          <w:szCs w:val="20"/>
          <w:lang w:val="ka-GE"/>
        </w:rPr>
        <w:t xml:space="preserve">. </w:t>
      </w:r>
      <w:r w:rsidRPr="00F04F8F">
        <w:rPr>
          <w:rFonts w:ascii="Sylfaen" w:hAnsi="Sylfaen" w:cs="Sylfaen"/>
          <w:sz w:val="20"/>
          <w:szCs w:val="20"/>
          <w:lang w:val="ka-GE"/>
        </w:rPr>
        <w:t>დაგეგმილი</w:t>
      </w:r>
      <w:r w:rsidR="006422F0" w:rsidRPr="00F04F8F">
        <w:rPr>
          <w:rFonts w:ascii="Sylfaen" w:hAnsi="Sylfaen" w:cs="Sylfaen"/>
          <w:sz w:val="20"/>
          <w:szCs w:val="20"/>
          <w:lang w:val="ka-GE"/>
        </w:rPr>
        <w:t xml:space="preserve"> </w:t>
      </w:r>
      <w:r w:rsidRPr="00F04F8F">
        <w:rPr>
          <w:rFonts w:ascii="Sylfaen" w:hAnsi="Sylfaen" w:cs="Sylfaen"/>
          <w:sz w:val="20"/>
          <w:szCs w:val="20"/>
          <w:lang w:val="ka-GE"/>
        </w:rPr>
        <w:t>იყო</w:t>
      </w:r>
      <w:r w:rsidR="00BE6DA4" w:rsidRPr="00F04F8F">
        <w:rPr>
          <w:rFonts w:ascii="Sylfaen" w:hAnsi="Sylfaen" w:cs="Sylfaen"/>
          <w:sz w:val="20"/>
          <w:szCs w:val="20"/>
          <w:lang w:val="ka-GE"/>
        </w:rPr>
        <w:t xml:space="preserve"> </w:t>
      </w:r>
      <w:r w:rsidR="0054546A">
        <w:rPr>
          <w:rFonts w:ascii="Sylfaen" w:hAnsi="Sylfaen"/>
          <w:sz w:val="20"/>
          <w:szCs w:val="20"/>
          <w:lang w:val="ka-GE"/>
        </w:rPr>
        <w:t>530,0</w:t>
      </w:r>
      <w:r w:rsidR="00C209F0" w:rsidRPr="00F04F8F">
        <w:rPr>
          <w:rFonts w:ascii="Sylfaen" w:hAnsi="Sylfaen"/>
          <w:sz w:val="20"/>
          <w:szCs w:val="20"/>
          <w:lang w:val="ka-GE"/>
        </w:rPr>
        <w:t xml:space="preserve"> </w:t>
      </w:r>
      <w:r w:rsidRPr="00F04F8F">
        <w:rPr>
          <w:rFonts w:ascii="Sylfaen" w:hAnsi="Sylfaen" w:cs="Sylfaen"/>
          <w:sz w:val="20"/>
          <w:szCs w:val="20"/>
          <w:lang w:val="ka-GE"/>
        </w:rPr>
        <w:t>ათ</w:t>
      </w:r>
      <w:r w:rsidR="009244EF" w:rsidRPr="00F04F8F">
        <w:rPr>
          <w:rFonts w:ascii="Sylfaen" w:hAnsi="Sylfaen" w:cs="Sylfaen"/>
          <w:sz w:val="20"/>
          <w:szCs w:val="20"/>
          <w:lang w:val="ka-GE"/>
        </w:rPr>
        <w:t xml:space="preserve">ასი </w:t>
      </w:r>
      <w:r w:rsidRPr="00F04F8F">
        <w:rPr>
          <w:rFonts w:ascii="Sylfaen" w:hAnsi="Sylfaen" w:cs="Sylfaen"/>
          <w:sz w:val="20"/>
          <w:szCs w:val="20"/>
          <w:lang w:val="ka-GE"/>
        </w:rPr>
        <w:t>ლარი</w:t>
      </w:r>
      <w:r w:rsidRPr="00F04F8F">
        <w:rPr>
          <w:rFonts w:ascii="Sylfaen" w:hAnsi="Sylfaen"/>
          <w:sz w:val="20"/>
          <w:szCs w:val="20"/>
          <w:lang w:val="ka-GE"/>
        </w:rPr>
        <w:t xml:space="preserve">. </w:t>
      </w:r>
      <w:r w:rsidRPr="00F04F8F">
        <w:rPr>
          <w:rFonts w:ascii="Sylfaen" w:hAnsi="Sylfaen" w:cs="Sylfaen"/>
          <w:sz w:val="20"/>
          <w:szCs w:val="20"/>
          <w:lang w:val="ka-GE"/>
        </w:rPr>
        <w:t>მიღებულმა</w:t>
      </w:r>
      <w:r w:rsidR="006422F0" w:rsidRPr="00F04F8F">
        <w:rPr>
          <w:rFonts w:ascii="Sylfaen" w:hAnsi="Sylfaen" w:cs="Sylfaen"/>
          <w:sz w:val="20"/>
          <w:szCs w:val="20"/>
          <w:lang w:val="ka-GE"/>
        </w:rPr>
        <w:t xml:space="preserve"> </w:t>
      </w:r>
      <w:r w:rsidRPr="00F04F8F">
        <w:rPr>
          <w:rFonts w:ascii="Sylfaen" w:hAnsi="Sylfaen" w:cs="Sylfaen"/>
          <w:sz w:val="20"/>
          <w:szCs w:val="20"/>
          <w:lang w:val="ka-GE"/>
        </w:rPr>
        <w:t>შემოსავალმა</w:t>
      </w:r>
      <w:r w:rsidR="006422F0" w:rsidRPr="00F04F8F">
        <w:rPr>
          <w:rFonts w:ascii="Sylfaen" w:hAnsi="Sylfaen" w:cs="Sylfaen"/>
          <w:sz w:val="20"/>
          <w:szCs w:val="20"/>
          <w:lang w:val="ka-GE"/>
        </w:rPr>
        <w:t xml:space="preserve"> </w:t>
      </w:r>
      <w:r w:rsidR="00BE6DA4" w:rsidRPr="00F04F8F">
        <w:rPr>
          <w:rFonts w:ascii="Sylfaen" w:hAnsi="Sylfaen" w:cs="Sylfaen"/>
          <w:sz w:val="20"/>
          <w:szCs w:val="20"/>
          <w:lang w:val="ka-GE"/>
        </w:rPr>
        <w:t xml:space="preserve">კი </w:t>
      </w:r>
      <w:r w:rsidR="008C6DD3" w:rsidRPr="00F04F8F">
        <w:rPr>
          <w:rFonts w:ascii="Sylfaen" w:hAnsi="Sylfaen" w:cs="Sylfaen"/>
          <w:sz w:val="20"/>
          <w:szCs w:val="20"/>
          <w:lang w:val="ka-GE"/>
        </w:rPr>
        <w:t>შეადგინა</w:t>
      </w:r>
      <w:r w:rsidR="00C209F0" w:rsidRPr="00F04F8F">
        <w:rPr>
          <w:rFonts w:ascii="Sylfaen" w:hAnsi="Sylfaen" w:cs="Sylfaen"/>
          <w:sz w:val="20"/>
          <w:szCs w:val="20"/>
          <w:lang w:val="ka-GE"/>
        </w:rPr>
        <w:t xml:space="preserve"> </w:t>
      </w:r>
      <w:r w:rsidR="0054546A">
        <w:rPr>
          <w:rFonts w:ascii="Sylfaen" w:hAnsi="Sylfaen" w:cs="Sylfaen"/>
          <w:sz w:val="20"/>
          <w:szCs w:val="20"/>
          <w:lang w:val="ka-GE"/>
        </w:rPr>
        <w:t>508,63</w:t>
      </w:r>
      <w:r w:rsidR="00C209F0" w:rsidRPr="00F04F8F">
        <w:rPr>
          <w:rFonts w:ascii="Sylfaen" w:hAnsi="Sylfaen" w:cs="Sylfaen"/>
          <w:sz w:val="20"/>
          <w:szCs w:val="20"/>
          <w:lang w:val="ka-GE"/>
        </w:rPr>
        <w:t xml:space="preserve"> </w:t>
      </w:r>
      <w:r w:rsidRPr="00F04F8F">
        <w:rPr>
          <w:rFonts w:ascii="Sylfaen" w:hAnsi="Sylfaen" w:cs="Sylfaen"/>
          <w:sz w:val="20"/>
          <w:szCs w:val="20"/>
          <w:lang w:val="ka-GE"/>
        </w:rPr>
        <w:t>ათ</w:t>
      </w:r>
      <w:r w:rsidR="009244EF" w:rsidRPr="00F04F8F">
        <w:rPr>
          <w:rFonts w:ascii="Sylfaen" w:hAnsi="Sylfaen" w:cs="Sylfaen"/>
          <w:sz w:val="20"/>
          <w:szCs w:val="20"/>
          <w:lang w:val="ka-GE"/>
        </w:rPr>
        <w:t xml:space="preserve">ასი </w:t>
      </w:r>
      <w:r w:rsidRPr="00F04F8F">
        <w:rPr>
          <w:rFonts w:ascii="Sylfaen" w:hAnsi="Sylfaen" w:cs="Sylfaen"/>
          <w:sz w:val="20"/>
          <w:szCs w:val="20"/>
          <w:lang w:val="ka-GE"/>
        </w:rPr>
        <w:t>ლარი</w:t>
      </w:r>
      <w:r w:rsidRPr="00F04F8F">
        <w:rPr>
          <w:rFonts w:ascii="Sylfaen" w:hAnsi="Sylfaen"/>
          <w:sz w:val="20"/>
          <w:szCs w:val="20"/>
          <w:lang w:val="ka-GE"/>
        </w:rPr>
        <w:t xml:space="preserve">.  </w:t>
      </w:r>
    </w:p>
    <w:p w:rsidR="008C6DD3" w:rsidRPr="00F04F8F" w:rsidRDefault="008C6DD3" w:rsidP="008C6DD3">
      <w:pPr>
        <w:ind w:firstLine="720"/>
        <w:jc w:val="both"/>
        <w:rPr>
          <w:rFonts w:ascii="Sylfaen" w:hAnsi="Sylfaen"/>
          <w:b/>
          <w:sz w:val="20"/>
          <w:szCs w:val="20"/>
          <w:lang w:val="ka-GE"/>
        </w:rPr>
      </w:pPr>
      <w:r w:rsidRPr="00F04F8F">
        <w:rPr>
          <w:rFonts w:ascii="Sylfaen" w:hAnsi="Sylfaen"/>
          <w:b/>
          <w:sz w:val="20"/>
          <w:szCs w:val="20"/>
          <w:lang w:val="ka-GE"/>
        </w:rPr>
        <w:t>შერეული და სხვა არაკლასიფიცირებული შემოსავლები</w:t>
      </w:r>
      <w:r w:rsidR="00456C24" w:rsidRPr="00F04F8F">
        <w:rPr>
          <w:rFonts w:ascii="Sylfaen" w:hAnsi="Sylfaen"/>
          <w:b/>
          <w:sz w:val="20"/>
          <w:szCs w:val="20"/>
          <w:lang w:val="ka-GE"/>
        </w:rPr>
        <w:t xml:space="preserve"> -</w:t>
      </w:r>
      <w:r w:rsidR="009244EF" w:rsidRPr="00F04F8F">
        <w:rPr>
          <w:rFonts w:ascii="Sylfaen" w:hAnsi="Sylfaen"/>
          <w:b/>
          <w:sz w:val="20"/>
          <w:szCs w:val="20"/>
          <w:lang w:val="ka-GE"/>
        </w:rPr>
        <w:t xml:space="preserve"> </w:t>
      </w:r>
      <w:r w:rsidRPr="00F04F8F">
        <w:rPr>
          <w:rFonts w:ascii="Sylfaen" w:hAnsi="Sylfaen" w:cs="Sylfaen"/>
          <w:sz w:val="20"/>
          <w:szCs w:val="20"/>
          <w:lang w:val="ka-GE"/>
        </w:rPr>
        <w:t>მიღებულმა</w:t>
      </w:r>
      <w:r w:rsidR="00C209F0" w:rsidRPr="00F04F8F">
        <w:rPr>
          <w:rFonts w:ascii="Sylfaen" w:hAnsi="Sylfaen" w:cs="Sylfaen"/>
          <w:sz w:val="20"/>
          <w:szCs w:val="20"/>
          <w:lang w:val="ka-GE"/>
        </w:rPr>
        <w:t xml:space="preserve"> </w:t>
      </w:r>
      <w:r w:rsidRPr="00F04F8F">
        <w:rPr>
          <w:rFonts w:ascii="Sylfaen" w:hAnsi="Sylfaen" w:cs="Sylfaen"/>
          <w:sz w:val="20"/>
          <w:szCs w:val="20"/>
          <w:lang w:val="ka-GE"/>
        </w:rPr>
        <w:t>შემოსავალმა შეადგინა</w:t>
      </w:r>
      <w:r w:rsidR="00C209F0" w:rsidRPr="00F04F8F">
        <w:rPr>
          <w:rFonts w:ascii="Sylfaen" w:hAnsi="Sylfaen" w:cs="Sylfaen"/>
          <w:sz w:val="20"/>
          <w:szCs w:val="20"/>
          <w:lang w:val="ka-GE"/>
        </w:rPr>
        <w:t xml:space="preserve"> </w:t>
      </w:r>
      <w:r w:rsidR="00E9449B">
        <w:rPr>
          <w:rFonts w:ascii="Sylfaen" w:hAnsi="Sylfaen" w:cs="Sylfaen"/>
          <w:sz w:val="20"/>
          <w:szCs w:val="20"/>
          <w:lang w:val="ka-GE"/>
        </w:rPr>
        <w:t>335,62</w:t>
      </w:r>
      <w:r w:rsidR="00C209F0" w:rsidRPr="00F04F8F">
        <w:rPr>
          <w:rFonts w:ascii="Sylfaen" w:hAnsi="Sylfaen" w:cs="Sylfaen"/>
          <w:sz w:val="20"/>
          <w:szCs w:val="20"/>
          <w:lang w:val="ka-GE"/>
        </w:rPr>
        <w:t xml:space="preserve"> </w:t>
      </w:r>
      <w:r w:rsidRPr="00F04F8F">
        <w:rPr>
          <w:rFonts w:ascii="Sylfaen" w:hAnsi="Sylfaen" w:cs="Sylfaen"/>
          <w:sz w:val="20"/>
          <w:szCs w:val="20"/>
          <w:lang w:val="ka-GE"/>
        </w:rPr>
        <w:t>ათ</w:t>
      </w:r>
      <w:r w:rsidR="009244EF" w:rsidRPr="00F04F8F">
        <w:rPr>
          <w:rFonts w:ascii="Sylfaen" w:hAnsi="Sylfaen" w:cs="Sylfaen"/>
          <w:sz w:val="20"/>
          <w:szCs w:val="20"/>
          <w:lang w:val="ka-GE"/>
        </w:rPr>
        <w:t xml:space="preserve">ასი </w:t>
      </w:r>
      <w:r w:rsidRPr="00F04F8F">
        <w:rPr>
          <w:rFonts w:ascii="Sylfaen" w:hAnsi="Sylfaen" w:cs="Sylfaen"/>
          <w:sz w:val="20"/>
          <w:szCs w:val="20"/>
          <w:lang w:val="ka-GE"/>
        </w:rPr>
        <w:t>ლარი</w:t>
      </w:r>
      <w:r w:rsidR="002F20F0" w:rsidRPr="00F04F8F">
        <w:rPr>
          <w:rFonts w:ascii="Sylfaen" w:hAnsi="Sylfaen"/>
          <w:sz w:val="20"/>
          <w:szCs w:val="20"/>
          <w:lang w:val="ka-GE"/>
        </w:rPr>
        <w:t xml:space="preserve">, დაგეგმილი იყო </w:t>
      </w:r>
      <w:r w:rsidR="00E9449B">
        <w:rPr>
          <w:rFonts w:ascii="Sylfaen" w:hAnsi="Sylfaen"/>
          <w:sz w:val="20"/>
          <w:szCs w:val="20"/>
          <w:lang w:val="ka-GE"/>
        </w:rPr>
        <w:t>191,40</w:t>
      </w:r>
      <w:r w:rsidR="002F20F0" w:rsidRPr="00F04F8F">
        <w:rPr>
          <w:rFonts w:ascii="Sylfaen" w:hAnsi="Sylfaen"/>
          <w:sz w:val="20"/>
          <w:szCs w:val="20"/>
          <w:lang w:val="ka-GE"/>
        </w:rPr>
        <w:t xml:space="preserve"> ათ</w:t>
      </w:r>
      <w:r w:rsidR="009244EF" w:rsidRPr="00F04F8F">
        <w:rPr>
          <w:rFonts w:ascii="Sylfaen" w:hAnsi="Sylfaen"/>
          <w:sz w:val="20"/>
          <w:szCs w:val="20"/>
          <w:lang w:val="ka-GE"/>
        </w:rPr>
        <w:t>ასი</w:t>
      </w:r>
      <w:r w:rsidR="002F20F0" w:rsidRPr="00F04F8F">
        <w:rPr>
          <w:rFonts w:ascii="Sylfaen" w:hAnsi="Sylfaen"/>
          <w:sz w:val="20"/>
          <w:szCs w:val="20"/>
          <w:lang w:val="ka-GE"/>
        </w:rPr>
        <w:t xml:space="preserve"> ლარი, გეგმა შესრულდა </w:t>
      </w:r>
      <w:r w:rsidR="009244EF" w:rsidRPr="00F04F8F">
        <w:rPr>
          <w:rFonts w:ascii="Sylfaen" w:hAnsi="Sylfaen"/>
          <w:sz w:val="20"/>
          <w:szCs w:val="20"/>
          <w:lang w:val="ka-GE"/>
        </w:rPr>
        <w:t>გადაჭარბებით.</w:t>
      </w:r>
    </w:p>
    <w:p w:rsidR="0018341D" w:rsidRPr="00F04F8F" w:rsidRDefault="0018341D" w:rsidP="00816DF5">
      <w:pPr>
        <w:ind w:firstLine="720"/>
        <w:jc w:val="both"/>
        <w:rPr>
          <w:rFonts w:ascii="Sylfaen" w:hAnsi="Sylfaen"/>
          <w:sz w:val="20"/>
          <w:szCs w:val="20"/>
          <w:lang w:val="ka-GE"/>
        </w:rPr>
      </w:pPr>
      <w:r w:rsidRPr="00F04F8F">
        <w:rPr>
          <w:rFonts w:ascii="Sylfaen" w:hAnsi="Sylfaen" w:cs="Sylfaen"/>
          <w:b/>
          <w:sz w:val="20"/>
          <w:szCs w:val="20"/>
          <w:lang w:val="ka-GE"/>
        </w:rPr>
        <w:t>არაფინანსური</w:t>
      </w:r>
      <w:r w:rsidR="00C209F0" w:rsidRPr="00F04F8F">
        <w:rPr>
          <w:rFonts w:ascii="Sylfaen" w:hAnsi="Sylfaen" w:cs="Sylfaen"/>
          <w:b/>
          <w:sz w:val="20"/>
          <w:szCs w:val="20"/>
          <w:lang w:val="ka-GE"/>
        </w:rPr>
        <w:t xml:space="preserve"> </w:t>
      </w:r>
      <w:r w:rsidRPr="00F04F8F">
        <w:rPr>
          <w:rFonts w:ascii="Sylfaen" w:hAnsi="Sylfaen" w:cs="Sylfaen"/>
          <w:b/>
          <w:sz w:val="20"/>
          <w:szCs w:val="20"/>
          <w:lang w:val="ka-GE"/>
        </w:rPr>
        <w:t>აქტივების</w:t>
      </w:r>
      <w:r w:rsidR="00C209F0" w:rsidRPr="00F04F8F">
        <w:rPr>
          <w:rFonts w:ascii="Sylfaen" w:hAnsi="Sylfaen" w:cs="Sylfaen"/>
          <w:b/>
          <w:sz w:val="20"/>
          <w:szCs w:val="20"/>
          <w:lang w:val="ka-GE"/>
        </w:rPr>
        <w:t xml:space="preserve"> </w:t>
      </w:r>
      <w:r w:rsidRPr="00F04F8F">
        <w:rPr>
          <w:rFonts w:ascii="Sylfaen" w:hAnsi="Sylfaen" w:cs="Sylfaen"/>
          <w:b/>
          <w:sz w:val="20"/>
          <w:szCs w:val="20"/>
          <w:lang w:val="ka-GE"/>
        </w:rPr>
        <w:t>კლებიდან</w:t>
      </w:r>
      <w:r w:rsidR="00C209F0" w:rsidRPr="00F04F8F">
        <w:rPr>
          <w:rFonts w:ascii="Sylfaen" w:hAnsi="Sylfaen" w:cs="Sylfaen"/>
          <w:b/>
          <w:sz w:val="20"/>
          <w:szCs w:val="20"/>
          <w:lang w:val="ka-GE"/>
        </w:rPr>
        <w:t xml:space="preserve"> </w:t>
      </w:r>
      <w:r w:rsidR="00D568D2" w:rsidRPr="00F04F8F">
        <w:rPr>
          <w:rFonts w:ascii="Sylfaen" w:hAnsi="Sylfaen"/>
          <w:sz w:val="20"/>
          <w:szCs w:val="20"/>
          <w:lang w:val="ka-GE"/>
        </w:rPr>
        <w:t xml:space="preserve">გეგმა შესრულდა </w:t>
      </w:r>
      <w:r w:rsidR="00E9449B">
        <w:rPr>
          <w:rFonts w:ascii="Sylfaen" w:hAnsi="Sylfaen"/>
          <w:sz w:val="20"/>
          <w:szCs w:val="20"/>
          <w:lang w:val="ka-GE"/>
        </w:rPr>
        <w:t>125,25</w:t>
      </w:r>
      <w:r w:rsidR="00D568D2" w:rsidRPr="00F04F8F">
        <w:rPr>
          <w:rFonts w:ascii="Sylfaen" w:hAnsi="Sylfaen"/>
          <w:sz w:val="20"/>
          <w:szCs w:val="20"/>
          <w:lang w:val="ka-GE"/>
        </w:rPr>
        <w:t xml:space="preserve">%-ით, დაგეგმილი იყო </w:t>
      </w:r>
      <w:r w:rsidR="00E9449B">
        <w:rPr>
          <w:rFonts w:ascii="Sylfaen" w:hAnsi="Sylfaen"/>
          <w:sz w:val="20"/>
          <w:szCs w:val="20"/>
          <w:lang w:val="ka-GE"/>
        </w:rPr>
        <w:t>850,0</w:t>
      </w:r>
      <w:r w:rsidR="00D568D2" w:rsidRPr="00F04F8F">
        <w:rPr>
          <w:rFonts w:ascii="Sylfaen" w:hAnsi="Sylfaen"/>
          <w:sz w:val="20"/>
          <w:szCs w:val="20"/>
          <w:lang w:val="ka-GE"/>
        </w:rPr>
        <w:t xml:space="preserve"> ათ</w:t>
      </w:r>
      <w:r w:rsidR="006C1813" w:rsidRPr="00F04F8F">
        <w:rPr>
          <w:rFonts w:ascii="Sylfaen" w:hAnsi="Sylfaen"/>
          <w:sz w:val="20"/>
          <w:szCs w:val="20"/>
          <w:lang w:val="ka-GE"/>
        </w:rPr>
        <w:t xml:space="preserve">ასი </w:t>
      </w:r>
      <w:r w:rsidR="00D568D2" w:rsidRPr="00F04F8F">
        <w:rPr>
          <w:rFonts w:ascii="Sylfaen" w:hAnsi="Sylfaen"/>
          <w:sz w:val="20"/>
          <w:szCs w:val="20"/>
          <w:lang w:val="ka-GE"/>
        </w:rPr>
        <w:t xml:space="preserve">ლარი, </w:t>
      </w:r>
      <w:r w:rsidR="00E406E8" w:rsidRPr="00F04F8F">
        <w:rPr>
          <w:rFonts w:ascii="Sylfaen" w:hAnsi="Sylfaen"/>
          <w:sz w:val="20"/>
          <w:szCs w:val="20"/>
          <w:lang w:val="ka-GE"/>
        </w:rPr>
        <w:t>მიღებულმა შემოსავალმა</w:t>
      </w:r>
      <w:r w:rsidR="008F40D8" w:rsidRPr="00F04F8F">
        <w:rPr>
          <w:rFonts w:ascii="Sylfaen" w:hAnsi="Sylfaen"/>
          <w:sz w:val="20"/>
          <w:szCs w:val="20"/>
          <w:lang w:val="ka-GE"/>
        </w:rPr>
        <w:t xml:space="preserve"> </w:t>
      </w:r>
      <w:r w:rsidRPr="00F04F8F">
        <w:rPr>
          <w:rFonts w:ascii="Sylfaen" w:hAnsi="Sylfaen" w:cs="Sylfaen"/>
          <w:sz w:val="20"/>
          <w:szCs w:val="20"/>
          <w:lang w:val="ka-GE"/>
        </w:rPr>
        <w:t>შეადგინა</w:t>
      </w:r>
      <w:r w:rsidR="008F40D8" w:rsidRPr="00F04F8F">
        <w:rPr>
          <w:rFonts w:ascii="Sylfaen" w:hAnsi="Sylfaen" w:cs="Sylfaen"/>
          <w:sz w:val="20"/>
          <w:szCs w:val="20"/>
          <w:lang w:val="ka-GE"/>
        </w:rPr>
        <w:t xml:space="preserve"> </w:t>
      </w:r>
      <w:r w:rsidR="00E9449B">
        <w:rPr>
          <w:rFonts w:ascii="Sylfaen" w:hAnsi="Sylfaen"/>
          <w:sz w:val="20"/>
          <w:szCs w:val="20"/>
          <w:lang w:val="ka-GE"/>
        </w:rPr>
        <w:t>1064,60</w:t>
      </w:r>
      <w:r w:rsidR="008F40D8" w:rsidRPr="00F04F8F">
        <w:rPr>
          <w:rFonts w:ascii="Sylfaen" w:hAnsi="Sylfaen"/>
          <w:sz w:val="20"/>
          <w:szCs w:val="20"/>
          <w:lang w:val="ka-GE"/>
        </w:rPr>
        <w:t xml:space="preserve"> </w:t>
      </w:r>
      <w:r w:rsidRPr="00F04F8F">
        <w:rPr>
          <w:rFonts w:ascii="Sylfaen" w:hAnsi="Sylfaen" w:cs="Sylfaen"/>
          <w:sz w:val="20"/>
          <w:szCs w:val="20"/>
          <w:lang w:val="ka-GE"/>
        </w:rPr>
        <w:t>ათ</w:t>
      </w:r>
      <w:r w:rsidR="006C1813" w:rsidRPr="00F04F8F">
        <w:rPr>
          <w:rFonts w:ascii="Sylfaen" w:hAnsi="Sylfaen" w:cs="Sylfaen"/>
          <w:sz w:val="20"/>
          <w:szCs w:val="20"/>
          <w:lang w:val="ka-GE"/>
        </w:rPr>
        <w:t xml:space="preserve">ასი </w:t>
      </w:r>
      <w:r w:rsidR="00FD0E7B" w:rsidRPr="00F04F8F">
        <w:rPr>
          <w:rFonts w:ascii="Sylfaen" w:hAnsi="Sylfaen" w:cs="Sylfaen"/>
          <w:sz w:val="20"/>
          <w:szCs w:val="20"/>
          <w:lang w:val="ka-GE"/>
        </w:rPr>
        <w:t>ლარი</w:t>
      </w:r>
      <w:r w:rsidR="00816DF5" w:rsidRPr="00F04F8F">
        <w:rPr>
          <w:rFonts w:ascii="Sylfaen" w:hAnsi="Sylfaen"/>
          <w:sz w:val="20"/>
          <w:szCs w:val="20"/>
          <w:lang w:val="ka-GE"/>
        </w:rPr>
        <w:t>, აქედან</w:t>
      </w:r>
      <w:r w:rsidR="00CE01F9" w:rsidRPr="00F04F8F">
        <w:rPr>
          <w:rFonts w:ascii="Sylfaen" w:hAnsi="Sylfaen"/>
          <w:sz w:val="20"/>
          <w:szCs w:val="20"/>
          <w:lang w:val="ka-GE"/>
        </w:rPr>
        <w:t xml:space="preserve"> </w:t>
      </w:r>
      <w:r w:rsidR="00E9449B">
        <w:rPr>
          <w:rFonts w:ascii="Sylfaen" w:hAnsi="Sylfaen"/>
          <w:sz w:val="20"/>
          <w:szCs w:val="20"/>
          <w:lang w:val="ka-GE"/>
        </w:rPr>
        <w:t>349,1</w:t>
      </w:r>
      <w:r w:rsidR="00816DF5" w:rsidRPr="00F04F8F">
        <w:rPr>
          <w:rFonts w:ascii="Sylfaen" w:hAnsi="Sylfaen"/>
          <w:sz w:val="20"/>
          <w:szCs w:val="20"/>
          <w:lang w:val="ka-GE"/>
        </w:rPr>
        <w:t xml:space="preserve"> ათასი ლარი -შემოსულობა სახელმწიფო არასაცხოვრებელი შენობების გაყიდვიდან, რომელიც განლაგებულია ადგილობრივი თვითმმართველობის (გარდა ა/რესპუბლიკების ადგილობრივი თვითმმართველობებისა) ტერიტორიაზე და სახელმწიფოს სარგებლობაშია;</w:t>
      </w:r>
      <w:r w:rsidR="00E9449B">
        <w:rPr>
          <w:rFonts w:ascii="Sylfaen" w:hAnsi="Sylfaen"/>
          <w:sz w:val="20"/>
          <w:szCs w:val="20"/>
          <w:lang w:val="ka-GE"/>
        </w:rPr>
        <w:t xml:space="preserve"> 5,6 ათასი ლარი - შემოსულობა ადგილობრივი თვითმმართველი ერტეულების საკუთრებაში არსებული სატრანსპრტო საშუალებების გაყიდვიდან;</w:t>
      </w:r>
      <w:r w:rsidR="00816DF5" w:rsidRPr="00F04F8F">
        <w:rPr>
          <w:rFonts w:ascii="Sylfaen" w:hAnsi="Sylfaen"/>
          <w:sz w:val="20"/>
          <w:szCs w:val="20"/>
          <w:lang w:val="ka-GE"/>
        </w:rPr>
        <w:t xml:space="preserve"> </w:t>
      </w:r>
      <w:r w:rsidR="00E9449B">
        <w:rPr>
          <w:rFonts w:ascii="Sylfaen" w:hAnsi="Sylfaen"/>
          <w:sz w:val="20"/>
          <w:szCs w:val="20"/>
          <w:lang w:val="ka-GE"/>
        </w:rPr>
        <w:t>186,93</w:t>
      </w:r>
      <w:r w:rsidR="00816DF5" w:rsidRPr="00F04F8F">
        <w:rPr>
          <w:rFonts w:ascii="Sylfaen" w:hAnsi="Sylfaen"/>
          <w:sz w:val="20"/>
          <w:szCs w:val="20"/>
          <w:lang w:val="ka-GE"/>
        </w:rPr>
        <w:t xml:space="preserve"> ათასი ლარი - </w:t>
      </w:r>
      <w:r w:rsidR="00486981" w:rsidRPr="00F04F8F">
        <w:rPr>
          <w:rFonts w:ascii="Sylfaen" w:hAnsi="Sylfaen"/>
          <w:sz w:val="20"/>
          <w:szCs w:val="20"/>
          <w:lang w:val="ka-GE"/>
        </w:rPr>
        <w:t xml:space="preserve">შემოსულობა </w:t>
      </w:r>
      <w:r w:rsidR="002D4637" w:rsidRPr="00F04F8F">
        <w:rPr>
          <w:rFonts w:ascii="Sylfaen" w:hAnsi="Sylfaen"/>
          <w:sz w:val="20"/>
          <w:szCs w:val="20"/>
          <w:lang w:val="ka-GE"/>
        </w:rPr>
        <w:t>სახელმწიფო საკუთრებაში არსებული</w:t>
      </w:r>
      <w:r w:rsidR="00BB571A" w:rsidRPr="00F04F8F">
        <w:rPr>
          <w:rFonts w:ascii="Sylfaen" w:hAnsi="Sylfaen"/>
          <w:sz w:val="20"/>
          <w:szCs w:val="20"/>
        </w:rPr>
        <w:t xml:space="preserve"> </w:t>
      </w:r>
      <w:r w:rsidR="00BB571A" w:rsidRPr="00F04F8F">
        <w:rPr>
          <w:rFonts w:ascii="Sylfaen" w:hAnsi="Sylfaen"/>
          <w:sz w:val="20"/>
          <w:szCs w:val="20"/>
          <w:lang w:val="ka-GE"/>
        </w:rPr>
        <w:t xml:space="preserve">არასასოფლო-სამეურნეო  დანიშნულების მიწების გაყიდვიდან, </w:t>
      </w:r>
      <w:r w:rsidR="00BB571A" w:rsidRPr="00F04F8F">
        <w:rPr>
          <w:rFonts w:ascii="Sylfaen" w:hAnsi="Sylfaen"/>
          <w:sz w:val="20"/>
          <w:szCs w:val="20"/>
        </w:rPr>
        <w:t xml:space="preserve"> </w:t>
      </w:r>
      <w:r w:rsidR="00BB571A" w:rsidRPr="00F04F8F">
        <w:rPr>
          <w:rFonts w:ascii="Sylfaen" w:hAnsi="Sylfaen"/>
          <w:sz w:val="20"/>
          <w:szCs w:val="20"/>
          <w:lang w:val="ka-GE"/>
        </w:rPr>
        <w:t>რომელიც</w:t>
      </w:r>
      <w:r w:rsidR="002D4637" w:rsidRPr="00F04F8F">
        <w:rPr>
          <w:rFonts w:ascii="Sylfaen" w:hAnsi="Sylfaen"/>
          <w:sz w:val="20"/>
          <w:szCs w:val="20"/>
          <w:lang w:val="ka-GE"/>
        </w:rPr>
        <w:t xml:space="preserve"> </w:t>
      </w:r>
      <w:r w:rsidR="008F40D8" w:rsidRPr="00F04F8F">
        <w:rPr>
          <w:rFonts w:ascii="Sylfaen" w:hAnsi="Sylfaen"/>
          <w:sz w:val="20"/>
          <w:szCs w:val="20"/>
          <w:lang w:val="ka-GE"/>
        </w:rPr>
        <w:t>განლაგებულია ადგილობრივი თვითმმართველ</w:t>
      </w:r>
      <w:r w:rsidR="00BB571A" w:rsidRPr="00F04F8F">
        <w:rPr>
          <w:rFonts w:ascii="Sylfaen" w:hAnsi="Sylfaen"/>
          <w:sz w:val="20"/>
          <w:szCs w:val="20"/>
          <w:lang w:val="ka-GE"/>
        </w:rPr>
        <w:t>ობის (გარდა ავტონომიური რესპუბლიკების ადგილობრივი თვითმმართველობებისა) ტერიტორიაზე</w:t>
      </w:r>
      <w:r w:rsidR="00816DF5" w:rsidRPr="00F04F8F">
        <w:rPr>
          <w:rFonts w:ascii="Sylfaen" w:hAnsi="Sylfaen"/>
          <w:sz w:val="20"/>
          <w:szCs w:val="20"/>
          <w:lang w:val="ka-GE"/>
        </w:rPr>
        <w:t xml:space="preserve">; </w:t>
      </w:r>
      <w:r w:rsidR="00E9449B">
        <w:rPr>
          <w:rFonts w:ascii="Sylfaen" w:hAnsi="Sylfaen"/>
          <w:sz w:val="20"/>
          <w:szCs w:val="20"/>
          <w:lang w:val="ka-GE"/>
        </w:rPr>
        <w:t>522,97</w:t>
      </w:r>
      <w:r w:rsidR="00816DF5" w:rsidRPr="00F04F8F">
        <w:rPr>
          <w:rFonts w:ascii="Sylfaen" w:hAnsi="Sylfaen"/>
          <w:sz w:val="20"/>
          <w:szCs w:val="20"/>
          <w:lang w:val="ka-GE"/>
        </w:rPr>
        <w:t xml:space="preserve"> ათასი ლარი - შემოსულობა სახელმწიფო საკუთრებაში არსებული</w:t>
      </w:r>
      <w:r w:rsidR="00816DF5" w:rsidRPr="00F04F8F">
        <w:rPr>
          <w:rFonts w:ascii="Sylfaen" w:hAnsi="Sylfaen"/>
          <w:sz w:val="20"/>
          <w:szCs w:val="20"/>
        </w:rPr>
        <w:t xml:space="preserve"> </w:t>
      </w:r>
      <w:r w:rsidR="00816DF5" w:rsidRPr="00F04F8F">
        <w:rPr>
          <w:rFonts w:ascii="Sylfaen" w:hAnsi="Sylfaen"/>
          <w:sz w:val="20"/>
          <w:szCs w:val="20"/>
          <w:lang w:val="ka-GE"/>
        </w:rPr>
        <w:t xml:space="preserve">სასოფლო-სამეურნეო  დანიშნულების მიწების გაყიდვიდან, </w:t>
      </w:r>
      <w:r w:rsidR="00816DF5" w:rsidRPr="00F04F8F">
        <w:rPr>
          <w:rFonts w:ascii="Sylfaen" w:hAnsi="Sylfaen"/>
          <w:sz w:val="20"/>
          <w:szCs w:val="20"/>
        </w:rPr>
        <w:t xml:space="preserve"> </w:t>
      </w:r>
      <w:r w:rsidR="00816DF5" w:rsidRPr="00F04F8F">
        <w:rPr>
          <w:rFonts w:ascii="Sylfaen" w:hAnsi="Sylfaen"/>
          <w:sz w:val="20"/>
          <w:szCs w:val="20"/>
          <w:lang w:val="ka-GE"/>
        </w:rPr>
        <w:t>რომელიც განლაგებულია ადგილობრივი თვითმმართველობის (გარდა ავტონომიური რესპუბლიკების ადგილობრივი თვითმმართველობებისა) ტერიტორიაზე;</w:t>
      </w:r>
    </w:p>
    <w:p w:rsidR="00054DD9" w:rsidRDefault="0018341D" w:rsidP="00361E8B">
      <w:pPr>
        <w:jc w:val="both"/>
        <w:rPr>
          <w:rFonts w:ascii="Sylfaen" w:hAnsi="Sylfaen" w:cs="Sylfaen"/>
          <w:lang w:val="ka-GE"/>
        </w:rPr>
      </w:pPr>
      <w:r w:rsidRPr="00F04F8F">
        <w:rPr>
          <w:rFonts w:ascii="Sylfaen" w:hAnsi="Sylfaen"/>
          <w:sz w:val="20"/>
          <w:szCs w:val="20"/>
          <w:lang w:val="ka-GE"/>
        </w:rPr>
        <w:tab/>
      </w:r>
      <w:r w:rsidR="00456C24" w:rsidRPr="00F04F8F">
        <w:rPr>
          <w:rFonts w:ascii="Sylfaen" w:hAnsi="Sylfaen"/>
          <w:b/>
          <w:sz w:val="20"/>
          <w:szCs w:val="20"/>
          <w:lang w:val="ka-GE"/>
        </w:rPr>
        <w:t>ს</w:t>
      </w:r>
      <w:r w:rsidRPr="00F04F8F">
        <w:rPr>
          <w:rFonts w:ascii="Sylfaen" w:hAnsi="Sylfaen" w:cs="Sylfaen"/>
          <w:b/>
          <w:sz w:val="20"/>
          <w:szCs w:val="20"/>
          <w:lang w:val="ka-GE"/>
        </w:rPr>
        <w:t>ულ</w:t>
      </w:r>
      <w:r w:rsidR="008F40D8" w:rsidRPr="00F04F8F">
        <w:rPr>
          <w:rFonts w:ascii="Sylfaen" w:hAnsi="Sylfaen" w:cs="Sylfaen"/>
          <w:b/>
          <w:sz w:val="20"/>
          <w:szCs w:val="20"/>
          <w:lang w:val="ka-GE"/>
        </w:rPr>
        <w:t xml:space="preserve"> </w:t>
      </w:r>
      <w:r w:rsidRPr="00F04F8F">
        <w:rPr>
          <w:rFonts w:ascii="Sylfaen" w:hAnsi="Sylfaen" w:cs="Sylfaen"/>
          <w:b/>
          <w:sz w:val="20"/>
          <w:szCs w:val="20"/>
          <w:lang w:val="ka-GE"/>
        </w:rPr>
        <w:t>შემოსულობების</w:t>
      </w:r>
      <w:r w:rsidR="008F40D8" w:rsidRPr="00F04F8F">
        <w:rPr>
          <w:rFonts w:ascii="Sylfaen" w:hAnsi="Sylfaen" w:cs="Sylfaen"/>
          <w:b/>
          <w:sz w:val="20"/>
          <w:szCs w:val="20"/>
          <w:lang w:val="ka-GE"/>
        </w:rPr>
        <w:t xml:space="preserve"> </w:t>
      </w:r>
      <w:r w:rsidRPr="00F04F8F">
        <w:rPr>
          <w:rFonts w:ascii="Sylfaen" w:hAnsi="Sylfaen" w:cs="Sylfaen"/>
          <w:b/>
          <w:sz w:val="20"/>
          <w:szCs w:val="20"/>
          <w:lang w:val="ka-GE"/>
        </w:rPr>
        <w:t>გეგმა</w:t>
      </w:r>
      <w:r w:rsidR="008F40D8" w:rsidRPr="00F04F8F">
        <w:rPr>
          <w:rFonts w:ascii="Sylfaen" w:hAnsi="Sylfaen" w:cs="Sylfaen"/>
          <w:b/>
          <w:sz w:val="20"/>
          <w:szCs w:val="20"/>
          <w:lang w:val="ka-GE"/>
        </w:rPr>
        <w:t xml:space="preserve"> </w:t>
      </w:r>
      <w:r w:rsidR="00E9449B">
        <w:rPr>
          <w:rFonts w:ascii="Sylfaen" w:hAnsi="Sylfaen"/>
          <w:sz w:val="20"/>
          <w:szCs w:val="20"/>
          <w:lang w:val="ka-GE"/>
        </w:rPr>
        <w:t>6</w:t>
      </w:r>
      <w:r w:rsidR="000D5036" w:rsidRPr="00F04F8F">
        <w:rPr>
          <w:rFonts w:ascii="Sylfaen" w:hAnsi="Sylfaen"/>
          <w:sz w:val="20"/>
          <w:szCs w:val="20"/>
          <w:lang w:val="ka-GE"/>
        </w:rPr>
        <w:t xml:space="preserve"> თვის განმავლობაში </w:t>
      </w:r>
      <w:r w:rsidRPr="00F04F8F">
        <w:rPr>
          <w:rFonts w:ascii="Sylfaen" w:hAnsi="Sylfaen" w:cs="Sylfaen"/>
          <w:sz w:val="20"/>
          <w:szCs w:val="20"/>
          <w:lang w:val="ka-GE"/>
        </w:rPr>
        <w:t>შესრულდა</w:t>
      </w:r>
      <w:r w:rsidR="008F40D8" w:rsidRPr="00F04F8F">
        <w:rPr>
          <w:rFonts w:ascii="Sylfaen" w:hAnsi="Sylfaen" w:cs="Sylfaen"/>
          <w:sz w:val="20"/>
          <w:szCs w:val="20"/>
          <w:lang w:val="ka-GE"/>
        </w:rPr>
        <w:t xml:space="preserve"> </w:t>
      </w:r>
      <w:r w:rsidR="00E9449B">
        <w:rPr>
          <w:rFonts w:ascii="Sylfaen" w:hAnsi="Sylfaen"/>
          <w:sz w:val="20"/>
          <w:szCs w:val="20"/>
          <w:lang w:val="ka-GE"/>
        </w:rPr>
        <w:t>105,38</w:t>
      </w:r>
      <w:r w:rsidRPr="00F04F8F">
        <w:rPr>
          <w:rFonts w:ascii="Sylfaen" w:hAnsi="Sylfaen"/>
          <w:sz w:val="20"/>
          <w:szCs w:val="20"/>
          <w:lang w:val="ka-GE"/>
        </w:rPr>
        <w:t>%-</w:t>
      </w:r>
      <w:r w:rsidRPr="00F04F8F">
        <w:rPr>
          <w:rFonts w:ascii="Sylfaen" w:hAnsi="Sylfaen" w:cs="Sylfaen"/>
          <w:sz w:val="20"/>
          <w:szCs w:val="20"/>
          <w:lang w:val="ka-GE"/>
        </w:rPr>
        <w:t>ით</w:t>
      </w:r>
      <w:r w:rsidRPr="00F04F8F">
        <w:rPr>
          <w:rFonts w:ascii="Sylfaen" w:hAnsi="Sylfaen"/>
          <w:sz w:val="20"/>
          <w:szCs w:val="20"/>
          <w:lang w:val="ka-GE"/>
        </w:rPr>
        <w:t xml:space="preserve">. </w:t>
      </w:r>
      <w:r w:rsidRPr="00F04F8F">
        <w:rPr>
          <w:rFonts w:ascii="Sylfaen" w:hAnsi="Sylfaen" w:cs="Sylfaen"/>
          <w:sz w:val="20"/>
          <w:szCs w:val="20"/>
          <w:lang w:val="ka-GE"/>
        </w:rPr>
        <w:t>დაგეგმილი</w:t>
      </w:r>
      <w:r w:rsidR="008F40D8" w:rsidRPr="00F04F8F">
        <w:rPr>
          <w:rFonts w:ascii="Sylfaen" w:hAnsi="Sylfaen" w:cs="Sylfaen"/>
          <w:sz w:val="20"/>
          <w:szCs w:val="20"/>
          <w:lang w:val="ka-GE"/>
        </w:rPr>
        <w:t xml:space="preserve"> </w:t>
      </w:r>
      <w:r w:rsidRPr="00F04F8F">
        <w:rPr>
          <w:rFonts w:ascii="Sylfaen" w:hAnsi="Sylfaen" w:cs="Sylfaen"/>
          <w:sz w:val="20"/>
          <w:szCs w:val="20"/>
          <w:lang w:val="ka-GE"/>
        </w:rPr>
        <w:t>იყო</w:t>
      </w:r>
      <w:r w:rsidR="008F40D8" w:rsidRPr="00F04F8F">
        <w:rPr>
          <w:rFonts w:ascii="Sylfaen" w:hAnsi="Sylfaen" w:cs="Sylfaen"/>
          <w:sz w:val="20"/>
          <w:szCs w:val="20"/>
          <w:lang w:val="ka-GE"/>
        </w:rPr>
        <w:t xml:space="preserve"> </w:t>
      </w:r>
      <w:r w:rsidR="003036D0">
        <w:rPr>
          <w:rFonts w:ascii="Sylfaen" w:hAnsi="Sylfaen"/>
          <w:sz w:val="20"/>
          <w:szCs w:val="20"/>
          <w:lang w:val="ka-GE"/>
        </w:rPr>
        <w:t xml:space="preserve">22040,52 </w:t>
      </w:r>
      <w:r w:rsidRPr="00F04F8F">
        <w:rPr>
          <w:rFonts w:ascii="Sylfaen" w:hAnsi="Sylfaen" w:cs="Sylfaen"/>
          <w:sz w:val="20"/>
          <w:szCs w:val="20"/>
          <w:lang w:val="ka-GE"/>
        </w:rPr>
        <w:t>ათ</w:t>
      </w:r>
      <w:r w:rsidR="00620969" w:rsidRPr="00F04F8F">
        <w:rPr>
          <w:rFonts w:ascii="Sylfaen" w:hAnsi="Sylfaen" w:cs="Sylfaen"/>
          <w:sz w:val="20"/>
          <w:szCs w:val="20"/>
          <w:lang w:val="ka-GE"/>
        </w:rPr>
        <w:t xml:space="preserve">ასი </w:t>
      </w:r>
      <w:r w:rsidRPr="00F04F8F">
        <w:rPr>
          <w:rFonts w:ascii="Sylfaen" w:hAnsi="Sylfaen" w:cs="Sylfaen"/>
          <w:sz w:val="20"/>
          <w:szCs w:val="20"/>
          <w:lang w:val="ka-GE"/>
        </w:rPr>
        <w:t>ლარი</w:t>
      </w:r>
      <w:r w:rsidRPr="00F04F8F">
        <w:rPr>
          <w:rFonts w:ascii="Sylfaen" w:hAnsi="Sylfaen"/>
          <w:sz w:val="20"/>
          <w:szCs w:val="20"/>
          <w:lang w:val="ka-GE"/>
        </w:rPr>
        <w:t xml:space="preserve">, </w:t>
      </w:r>
      <w:r w:rsidRPr="00F04F8F">
        <w:rPr>
          <w:rFonts w:ascii="Sylfaen" w:hAnsi="Sylfaen" w:cs="Sylfaen"/>
          <w:sz w:val="20"/>
          <w:szCs w:val="20"/>
          <w:lang w:val="ka-GE"/>
        </w:rPr>
        <w:t>მიღებულმა</w:t>
      </w:r>
      <w:r w:rsidRPr="00F04F8F">
        <w:rPr>
          <w:rFonts w:ascii="Sylfaen" w:hAnsi="Sylfaen"/>
          <w:sz w:val="20"/>
          <w:szCs w:val="20"/>
          <w:lang w:val="ka-GE"/>
        </w:rPr>
        <w:t xml:space="preserve"> საკასო </w:t>
      </w:r>
      <w:r w:rsidRPr="00F04F8F">
        <w:rPr>
          <w:rFonts w:ascii="Sylfaen" w:hAnsi="Sylfaen" w:cs="Sylfaen"/>
          <w:sz w:val="20"/>
          <w:szCs w:val="20"/>
          <w:lang w:val="ka-GE"/>
        </w:rPr>
        <w:t>შემოსავალმა</w:t>
      </w:r>
      <w:r w:rsidR="008F40D8" w:rsidRPr="00F04F8F">
        <w:rPr>
          <w:rFonts w:ascii="Sylfaen" w:hAnsi="Sylfaen" w:cs="Sylfaen"/>
          <w:sz w:val="20"/>
          <w:szCs w:val="20"/>
          <w:lang w:val="ka-GE"/>
        </w:rPr>
        <w:t xml:space="preserve"> </w:t>
      </w:r>
      <w:r w:rsidRPr="00F04F8F">
        <w:rPr>
          <w:rFonts w:ascii="Sylfaen" w:hAnsi="Sylfaen" w:cs="Sylfaen"/>
          <w:sz w:val="20"/>
          <w:szCs w:val="20"/>
          <w:lang w:val="ka-GE"/>
        </w:rPr>
        <w:t>კი</w:t>
      </w:r>
      <w:r w:rsidR="008F40D8" w:rsidRPr="00F04F8F">
        <w:rPr>
          <w:rFonts w:ascii="Sylfaen" w:hAnsi="Sylfaen" w:cs="Sylfaen"/>
          <w:sz w:val="20"/>
          <w:szCs w:val="20"/>
          <w:lang w:val="ka-GE"/>
        </w:rPr>
        <w:t xml:space="preserve"> </w:t>
      </w:r>
      <w:r w:rsidRPr="00F04F8F">
        <w:rPr>
          <w:rFonts w:ascii="Sylfaen" w:hAnsi="Sylfaen" w:cs="Sylfaen"/>
          <w:sz w:val="20"/>
          <w:szCs w:val="20"/>
          <w:lang w:val="ka-GE"/>
        </w:rPr>
        <w:t>შეადგინა</w:t>
      </w:r>
      <w:r w:rsidR="008F40D8" w:rsidRPr="00F04F8F">
        <w:rPr>
          <w:rFonts w:ascii="Sylfaen" w:hAnsi="Sylfaen" w:cs="Sylfaen"/>
          <w:sz w:val="20"/>
          <w:szCs w:val="20"/>
          <w:lang w:val="ka-GE"/>
        </w:rPr>
        <w:t xml:space="preserve"> </w:t>
      </w:r>
      <w:r w:rsidR="003036D0">
        <w:rPr>
          <w:rFonts w:ascii="Sylfaen" w:hAnsi="Sylfaen"/>
          <w:sz w:val="20"/>
          <w:szCs w:val="20"/>
          <w:lang w:val="ka-GE"/>
        </w:rPr>
        <w:t>23226,54</w:t>
      </w:r>
      <w:r w:rsidR="008F40D8" w:rsidRPr="00F04F8F">
        <w:rPr>
          <w:rFonts w:ascii="Sylfaen" w:hAnsi="Sylfaen"/>
          <w:sz w:val="20"/>
          <w:szCs w:val="20"/>
          <w:lang w:val="ka-GE"/>
        </w:rPr>
        <w:t xml:space="preserve"> </w:t>
      </w:r>
      <w:r w:rsidRPr="00F04F8F">
        <w:rPr>
          <w:rFonts w:ascii="Sylfaen" w:hAnsi="Sylfaen" w:cs="Sylfaen"/>
          <w:sz w:val="20"/>
          <w:szCs w:val="20"/>
          <w:lang w:val="ka-GE"/>
        </w:rPr>
        <w:t>ათ</w:t>
      </w:r>
      <w:r w:rsidR="00620969" w:rsidRPr="00F04F8F">
        <w:rPr>
          <w:rFonts w:ascii="Sylfaen" w:hAnsi="Sylfaen" w:cs="Sylfaen"/>
          <w:sz w:val="20"/>
          <w:szCs w:val="20"/>
          <w:lang w:val="ka-GE"/>
        </w:rPr>
        <w:t xml:space="preserve">ასი </w:t>
      </w:r>
      <w:r w:rsidRPr="00F04F8F">
        <w:rPr>
          <w:rFonts w:ascii="Sylfaen" w:hAnsi="Sylfaen" w:cs="Sylfaen"/>
          <w:sz w:val="20"/>
          <w:szCs w:val="20"/>
          <w:lang w:val="ka-GE"/>
        </w:rPr>
        <w:t>ლარი</w:t>
      </w:r>
      <w:r w:rsidR="000D5036" w:rsidRPr="00F04F8F">
        <w:rPr>
          <w:rFonts w:ascii="Sylfaen" w:hAnsi="Sylfaen" w:cs="Sylfaen"/>
          <w:sz w:val="20"/>
          <w:szCs w:val="20"/>
          <w:lang w:val="ka-GE"/>
        </w:rPr>
        <w:t>.</w:t>
      </w:r>
    </w:p>
    <w:p w:rsidR="0042180C" w:rsidRDefault="0042180C" w:rsidP="0042180C">
      <w:pPr>
        <w:jc w:val="right"/>
        <w:rPr>
          <w:rFonts w:ascii="Sylfaen" w:hAnsi="Sylfaen" w:cs="Sylfaen"/>
          <w:sz w:val="18"/>
          <w:szCs w:val="18"/>
          <w:lang w:val="ka-GE"/>
        </w:rPr>
      </w:pPr>
      <w:r w:rsidRPr="0042180C">
        <w:rPr>
          <w:rFonts w:ascii="Sylfaen" w:hAnsi="Sylfaen" w:cs="Sylfaen"/>
          <w:sz w:val="18"/>
          <w:szCs w:val="18"/>
          <w:lang w:val="ka-GE"/>
        </w:rPr>
        <w:t>ათასი ლარი</w:t>
      </w:r>
    </w:p>
    <w:tbl>
      <w:tblPr>
        <w:tblW w:w="5000" w:type="pct"/>
        <w:tblLayout w:type="fixed"/>
        <w:tblLook w:val="04A0" w:firstRow="1" w:lastRow="0" w:firstColumn="1" w:lastColumn="0" w:noHBand="0" w:noVBand="1"/>
      </w:tblPr>
      <w:tblGrid>
        <w:gridCol w:w="3417"/>
        <w:gridCol w:w="894"/>
        <w:gridCol w:w="989"/>
        <w:gridCol w:w="991"/>
        <w:gridCol w:w="903"/>
        <w:gridCol w:w="901"/>
        <w:gridCol w:w="987"/>
        <w:gridCol w:w="713"/>
      </w:tblGrid>
      <w:tr w:rsidR="00F85EAA" w:rsidRPr="00F85EAA" w:rsidTr="00E87D83">
        <w:trPr>
          <w:trHeight w:val="250"/>
          <w:tblHeader/>
        </w:trPr>
        <w:tc>
          <w:tcPr>
            <w:tcW w:w="1744"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F85EAA" w:rsidRPr="00F85EAA" w:rsidRDefault="00F85EAA" w:rsidP="00F85EAA">
            <w:pPr>
              <w:spacing w:line="240" w:lineRule="auto"/>
              <w:jc w:val="center"/>
              <w:rPr>
                <w:rFonts w:ascii="LitNusx" w:eastAsia="Times New Roman" w:hAnsi="LitNusx" w:cs="Calibri"/>
                <w:b/>
                <w:bCs/>
                <w:sz w:val="16"/>
                <w:szCs w:val="16"/>
              </w:rPr>
            </w:pPr>
            <w:bookmarkStart w:id="0" w:name="RANGE!B4:Q83"/>
            <w:r w:rsidRPr="00F85EAA">
              <w:rPr>
                <w:rFonts w:ascii="Sylfaen" w:eastAsia="Times New Roman" w:hAnsi="Sylfaen" w:cs="Sylfaen"/>
                <w:b/>
                <w:bCs/>
                <w:sz w:val="16"/>
                <w:szCs w:val="16"/>
              </w:rPr>
              <w:t>დასახელება</w:t>
            </w:r>
            <w:bookmarkEnd w:id="0"/>
          </w:p>
        </w:tc>
        <w:tc>
          <w:tcPr>
            <w:tcW w:w="1467" w:type="pct"/>
            <w:gridSpan w:val="3"/>
            <w:tcBorders>
              <w:top w:val="single" w:sz="8" w:space="0" w:color="auto"/>
              <w:left w:val="nil"/>
              <w:bottom w:val="single" w:sz="4" w:space="0" w:color="auto"/>
              <w:right w:val="single" w:sz="8" w:space="0" w:color="000000"/>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2023 წლის 6 თვის გეგმა</w:t>
            </w:r>
          </w:p>
        </w:tc>
        <w:tc>
          <w:tcPr>
            <w:tcW w:w="1425" w:type="pct"/>
            <w:gridSpan w:val="3"/>
            <w:tcBorders>
              <w:top w:val="single" w:sz="8" w:space="0" w:color="auto"/>
              <w:left w:val="nil"/>
              <w:bottom w:val="single" w:sz="4" w:space="0" w:color="auto"/>
              <w:right w:val="single" w:sz="8" w:space="0" w:color="000000"/>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2023 წლის 6 თვის ფაქტი</w:t>
            </w:r>
          </w:p>
        </w:tc>
        <w:tc>
          <w:tcPr>
            <w:tcW w:w="3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5EAA" w:rsidRPr="00F85EAA" w:rsidRDefault="00F85EAA" w:rsidP="00F85EAA">
            <w:pPr>
              <w:spacing w:line="240" w:lineRule="auto"/>
              <w:jc w:val="center"/>
              <w:rPr>
                <w:rFonts w:ascii="Arial" w:eastAsia="Times New Roman" w:hAnsi="Arial" w:cs="Arial"/>
                <w:b/>
                <w:sz w:val="16"/>
                <w:szCs w:val="16"/>
              </w:rPr>
            </w:pPr>
            <w:r w:rsidRPr="00F85EAA">
              <w:rPr>
                <w:rFonts w:ascii="Sylfaen" w:eastAsia="Times New Roman" w:hAnsi="Sylfaen" w:cs="Sylfaen"/>
                <w:b/>
                <w:sz w:val="16"/>
                <w:szCs w:val="16"/>
              </w:rPr>
              <w:t>შესრულების</w:t>
            </w:r>
            <w:r w:rsidRPr="00F85EAA">
              <w:rPr>
                <w:rFonts w:ascii="Arial" w:eastAsia="Times New Roman" w:hAnsi="Arial" w:cs="Arial"/>
                <w:b/>
                <w:sz w:val="16"/>
                <w:szCs w:val="16"/>
              </w:rPr>
              <w:t xml:space="preserve"> </w:t>
            </w:r>
            <w:r w:rsidRPr="00F85EAA">
              <w:rPr>
                <w:rFonts w:ascii="Sylfaen" w:eastAsia="Times New Roman" w:hAnsi="Sylfaen" w:cs="Sylfaen"/>
                <w:b/>
                <w:sz w:val="16"/>
                <w:szCs w:val="16"/>
              </w:rPr>
              <w:t>პროცენტული</w:t>
            </w:r>
            <w:r w:rsidRPr="00F85EAA">
              <w:rPr>
                <w:rFonts w:ascii="Arial" w:eastAsia="Times New Roman" w:hAnsi="Arial" w:cs="Arial"/>
                <w:b/>
                <w:sz w:val="16"/>
                <w:szCs w:val="16"/>
              </w:rPr>
              <w:t xml:space="preserve"> </w:t>
            </w:r>
            <w:r w:rsidRPr="00F85EAA">
              <w:rPr>
                <w:rFonts w:ascii="Sylfaen" w:eastAsia="Times New Roman" w:hAnsi="Sylfaen" w:cs="Sylfaen"/>
                <w:b/>
                <w:sz w:val="16"/>
                <w:szCs w:val="16"/>
              </w:rPr>
              <w:t>მაჩვენებელი</w:t>
            </w:r>
          </w:p>
        </w:tc>
      </w:tr>
      <w:tr w:rsidR="00F85EAA" w:rsidRPr="00F85EAA" w:rsidTr="00E87D83">
        <w:trPr>
          <w:trHeight w:val="360"/>
          <w:tblHeader/>
        </w:trPr>
        <w:tc>
          <w:tcPr>
            <w:tcW w:w="1744" w:type="pct"/>
            <w:vMerge/>
            <w:tcBorders>
              <w:top w:val="single" w:sz="8" w:space="0" w:color="auto"/>
              <w:left w:val="single" w:sz="8" w:space="0" w:color="auto"/>
              <w:bottom w:val="single" w:sz="8" w:space="0" w:color="000000"/>
              <w:right w:val="single" w:sz="4" w:space="0" w:color="auto"/>
            </w:tcBorders>
            <w:vAlign w:val="center"/>
            <w:hideMark/>
          </w:tcPr>
          <w:p w:rsidR="00F85EAA" w:rsidRPr="00F85EAA" w:rsidRDefault="00F85EAA" w:rsidP="00F85EAA">
            <w:pPr>
              <w:spacing w:line="240" w:lineRule="auto"/>
              <w:rPr>
                <w:rFonts w:ascii="LitNusx" w:eastAsia="Times New Roman" w:hAnsi="LitNusx" w:cs="Calibri"/>
                <w:b/>
                <w:bCs/>
                <w:sz w:val="16"/>
                <w:szCs w:val="16"/>
              </w:rPr>
            </w:pPr>
          </w:p>
        </w:tc>
        <w:tc>
          <w:tcPr>
            <w:tcW w:w="456" w:type="pct"/>
            <w:vMerge w:val="restart"/>
            <w:tcBorders>
              <w:top w:val="nil"/>
              <w:left w:val="single" w:sz="8" w:space="0" w:color="auto"/>
              <w:bottom w:val="single" w:sz="8" w:space="0" w:color="000000"/>
              <w:right w:val="single" w:sz="4"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სულ</w:t>
            </w:r>
          </w:p>
        </w:tc>
        <w:tc>
          <w:tcPr>
            <w:tcW w:w="1011" w:type="pct"/>
            <w:gridSpan w:val="2"/>
            <w:tcBorders>
              <w:top w:val="single" w:sz="4" w:space="0" w:color="auto"/>
              <w:left w:val="nil"/>
              <w:bottom w:val="single" w:sz="4" w:space="0" w:color="auto"/>
              <w:right w:val="single" w:sz="8" w:space="0" w:color="000000"/>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მათ შორის</w:t>
            </w:r>
          </w:p>
        </w:tc>
        <w:tc>
          <w:tcPr>
            <w:tcW w:w="461" w:type="pct"/>
            <w:vMerge w:val="restart"/>
            <w:tcBorders>
              <w:top w:val="nil"/>
              <w:left w:val="single" w:sz="8" w:space="0" w:color="auto"/>
              <w:bottom w:val="single" w:sz="8" w:space="0" w:color="000000"/>
              <w:right w:val="single" w:sz="4"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სულ</w:t>
            </w:r>
          </w:p>
        </w:tc>
        <w:tc>
          <w:tcPr>
            <w:tcW w:w="964" w:type="pct"/>
            <w:gridSpan w:val="2"/>
            <w:tcBorders>
              <w:top w:val="single" w:sz="4" w:space="0" w:color="auto"/>
              <w:left w:val="nil"/>
              <w:bottom w:val="single" w:sz="4" w:space="0" w:color="auto"/>
              <w:right w:val="single" w:sz="8" w:space="0" w:color="000000"/>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მათ შორის</w:t>
            </w:r>
          </w:p>
        </w:tc>
        <w:tc>
          <w:tcPr>
            <w:tcW w:w="364" w:type="pct"/>
            <w:vMerge/>
            <w:tcBorders>
              <w:top w:val="single" w:sz="4" w:space="0" w:color="auto"/>
              <w:left w:val="single" w:sz="4" w:space="0" w:color="auto"/>
              <w:bottom w:val="single" w:sz="4" w:space="0" w:color="auto"/>
              <w:right w:val="single" w:sz="4" w:space="0" w:color="auto"/>
            </w:tcBorders>
            <w:vAlign w:val="center"/>
            <w:hideMark/>
          </w:tcPr>
          <w:p w:rsidR="00F85EAA" w:rsidRPr="00F85EAA" w:rsidRDefault="00F85EAA" w:rsidP="00F85EAA">
            <w:pPr>
              <w:spacing w:line="240" w:lineRule="auto"/>
              <w:rPr>
                <w:rFonts w:ascii="Arial" w:eastAsia="Times New Roman" w:hAnsi="Arial" w:cs="Arial"/>
                <w:b/>
                <w:sz w:val="16"/>
                <w:szCs w:val="16"/>
              </w:rPr>
            </w:pPr>
          </w:p>
        </w:tc>
      </w:tr>
      <w:tr w:rsidR="00F85EAA" w:rsidRPr="00F85EAA" w:rsidTr="00E87D83">
        <w:trPr>
          <w:trHeight w:val="1141"/>
          <w:tblHeader/>
        </w:trPr>
        <w:tc>
          <w:tcPr>
            <w:tcW w:w="1744" w:type="pct"/>
            <w:vMerge/>
            <w:tcBorders>
              <w:top w:val="single" w:sz="8" w:space="0" w:color="auto"/>
              <w:left w:val="single" w:sz="8" w:space="0" w:color="auto"/>
              <w:bottom w:val="single" w:sz="8" w:space="0" w:color="000000"/>
              <w:right w:val="single" w:sz="4" w:space="0" w:color="auto"/>
            </w:tcBorders>
            <w:vAlign w:val="center"/>
            <w:hideMark/>
          </w:tcPr>
          <w:p w:rsidR="00F85EAA" w:rsidRPr="00F85EAA" w:rsidRDefault="00F85EAA" w:rsidP="00F85EAA">
            <w:pPr>
              <w:spacing w:line="240" w:lineRule="auto"/>
              <w:rPr>
                <w:rFonts w:ascii="LitNusx" w:eastAsia="Times New Roman" w:hAnsi="LitNusx" w:cs="Calibri"/>
                <w:b/>
                <w:bCs/>
                <w:sz w:val="16"/>
                <w:szCs w:val="16"/>
              </w:rPr>
            </w:pPr>
          </w:p>
        </w:tc>
        <w:tc>
          <w:tcPr>
            <w:tcW w:w="456" w:type="pct"/>
            <w:vMerge/>
            <w:tcBorders>
              <w:top w:val="nil"/>
              <w:left w:val="single" w:sz="8" w:space="0" w:color="auto"/>
              <w:bottom w:val="single" w:sz="8" w:space="0" w:color="000000"/>
              <w:right w:val="single" w:sz="4" w:space="0" w:color="auto"/>
            </w:tcBorders>
            <w:vAlign w:val="center"/>
            <w:hideMark/>
          </w:tcPr>
          <w:p w:rsidR="00F85EAA" w:rsidRPr="00F85EAA" w:rsidRDefault="00F85EAA" w:rsidP="00F85EAA">
            <w:pPr>
              <w:spacing w:line="240" w:lineRule="auto"/>
              <w:rPr>
                <w:rFonts w:ascii="Sylfaen" w:eastAsia="Times New Roman" w:hAnsi="Sylfaen" w:cs="Calibri"/>
                <w:b/>
                <w:bCs/>
                <w:sz w:val="16"/>
                <w:szCs w:val="16"/>
              </w:rPr>
            </w:pPr>
          </w:p>
        </w:tc>
        <w:tc>
          <w:tcPr>
            <w:tcW w:w="505" w:type="pct"/>
            <w:tcBorders>
              <w:top w:val="nil"/>
              <w:left w:val="nil"/>
              <w:bottom w:val="single" w:sz="8" w:space="0" w:color="auto"/>
              <w:right w:val="single" w:sz="4"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სახელმწიფო ბიუჯეტის ფონდებიდან გამოყოფილი ტრანსფერები</w:t>
            </w:r>
          </w:p>
        </w:tc>
        <w:tc>
          <w:tcPr>
            <w:tcW w:w="506" w:type="pct"/>
            <w:tcBorders>
              <w:top w:val="nil"/>
              <w:left w:val="nil"/>
              <w:bottom w:val="single" w:sz="8" w:space="0" w:color="auto"/>
              <w:right w:val="single" w:sz="8"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საკუთარი შემოსავლები</w:t>
            </w:r>
          </w:p>
        </w:tc>
        <w:tc>
          <w:tcPr>
            <w:tcW w:w="461" w:type="pct"/>
            <w:vMerge/>
            <w:tcBorders>
              <w:top w:val="nil"/>
              <w:left w:val="single" w:sz="8" w:space="0" w:color="auto"/>
              <w:bottom w:val="single" w:sz="8" w:space="0" w:color="000000"/>
              <w:right w:val="single" w:sz="4" w:space="0" w:color="auto"/>
            </w:tcBorders>
            <w:vAlign w:val="center"/>
            <w:hideMark/>
          </w:tcPr>
          <w:p w:rsidR="00F85EAA" w:rsidRPr="00F85EAA" w:rsidRDefault="00F85EAA" w:rsidP="00F85EAA">
            <w:pPr>
              <w:spacing w:line="240" w:lineRule="auto"/>
              <w:rPr>
                <w:rFonts w:ascii="Sylfaen" w:eastAsia="Times New Roman" w:hAnsi="Sylfaen" w:cs="Calibri"/>
                <w:b/>
                <w:bCs/>
                <w:sz w:val="16"/>
                <w:szCs w:val="16"/>
              </w:rPr>
            </w:pPr>
          </w:p>
        </w:tc>
        <w:tc>
          <w:tcPr>
            <w:tcW w:w="460" w:type="pct"/>
            <w:tcBorders>
              <w:top w:val="nil"/>
              <w:left w:val="nil"/>
              <w:bottom w:val="single" w:sz="8" w:space="0" w:color="auto"/>
              <w:right w:val="single" w:sz="4"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სახელმწიფო ბიუჯეტის ფონდებიდან გამოყოფილი ტრანსფერები</w:t>
            </w:r>
          </w:p>
        </w:tc>
        <w:tc>
          <w:tcPr>
            <w:tcW w:w="504" w:type="pct"/>
            <w:tcBorders>
              <w:top w:val="nil"/>
              <w:left w:val="nil"/>
              <w:bottom w:val="single" w:sz="8" w:space="0" w:color="auto"/>
              <w:right w:val="single" w:sz="8"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საკუთარი შემოსავლები</w:t>
            </w:r>
          </w:p>
        </w:tc>
        <w:tc>
          <w:tcPr>
            <w:tcW w:w="364" w:type="pct"/>
            <w:vMerge/>
            <w:tcBorders>
              <w:top w:val="single" w:sz="4" w:space="0" w:color="auto"/>
              <w:left w:val="single" w:sz="4" w:space="0" w:color="auto"/>
              <w:bottom w:val="single" w:sz="4" w:space="0" w:color="auto"/>
              <w:right w:val="single" w:sz="4" w:space="0" w:color="auto"/>
            </w:tcBorders>
            <w:vAlign w:val="center"/>
            <w:hideMark/>
          </w:tcPr>
          <w:p w:rsidR="00F85EAA" w:rsidRPr="00F85EAA" w:rsidRDefault="00F85EAA" w:rsidP="00F85EAA">
            <w:pPr>
              <w:spacing w:line="240" w:lineRule="auto"/>
              <w:rPr>
                <w:rFonts w:ascii="Arial" w:eastAsia="Times New Roman" w:hAnsi="Arial" w:cs="Arial"/>
                <w:b/>
                <w:sz w:val="16"/>
                <w:szCs w:val="16"/>
              </w:rPr>
            </w:pPr>
          </w:p>
        </w:tc>
      </w:tr>
      <w:tr w:rsidR="00F85EAA" w:rsidRPr="00F85EAA" w:rsidTr="00E87D83">
        <w:trPr>
          <w:trHeight w:val="420"/>
        </w:trPr>
        <w:tc>
          <w:tcPr>
            <w:tcW w:w="1744" w:type="pct"/>
            <w:tcBorders>
              <w:top w:val="nil"/>
              <w:left w:val="single" w:sz="8" w:space="0" w:color="auto"/>
              <w:bottom w:val="single" w:sz="4" w:space="0" w:color="auto"/>
              <w:right w:val="single" w:sz="8"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შემოსულობები</w:t>
            </w:r>
          </w:p>
        </w:tc>
        <w:tc>
          <w:tcPr>
            <w:tcW w:w="456" w:type="pct"/>
            <w:tcBorders>
              <w:top w:val="single" w:sz="4" w:space="0" w:color="auto"/>
              <w:left w:val="nil"/>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22,040.52</w:t>
            </w:r>
          </w:p>
        </w:tc>
        <w:tc>
          <w:tcPr>
            <w:tcW w:w="505" w:type="pct"/>
            <w:tcBorders>
              <w:top w:val="single" w:sz="4" w:space="0" w:color="auto"/>
              <w:left w:val="nil"/>
              <w:bottom w:val="single" w:sz="4" w:space="0" w:color="auto"/>
              <w:right w:val="single" w:sz="4"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1,305.29</w:t>
            </w:r>
          </w:p>
        </w:tc>
        <w:tc>
          <w:tcPr>
            <w:tcW w:w="506" w:type="pct"/>
            <w:tcBorders>
              <w:top w:val="single" w:sz="4" w:space="0" w:color="auto"/>
              <w:left w:val="nil"/>
              <w:bottom w:val="single" w:sz="4" w:space="0" w:color="auto"/>
              <w:right w:val="single" w:sz="8"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20,735.23</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23,226.54</w:t>
            </w:r>
          </w:p>
        </w:tc>
        <w:tc>
          <w:tcPr>
            <w:tcW w:w="460" w:type="pct"/>
            <w:tcBorders>
              <w:top w:val="single" w:sz="4" w:space="0" w:color="auto"/>
              <w:left w:val="nil"/>
              <w:bottom w:val="single" w:sz="4" w:space="0" w:color="auto"/>
              <w:right w:val="single" w:sz="4"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992.90</w:t>
            </w:r>
          </w:p>
        </w:tc>
        <w:tc>
          <w:tcPr>
            <w:tcW w:w="504" w:type="pct"/>
            <w:tcBorders>
              <w:top w:val="single" w:sz="4" w:space="0" w:color="auto"/>
              <w:left w:val="nil"/>
              <w:bottom w:val="single" w:sz="4" w:space="0" w:color="auto"/>
              <w:right w:val="single" w:sz="8"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22,233.65</w:t>
            </w:r>
          </w:p>
        </w:tc>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105.38</w:t>
            </w:r>
          </w:p>
        </w:tc>
      </w:tr>
      <w:tr w:rsidR="00F85EAA" w:rsidRPr="00F85EAA" w:rsidTr="00E87D83">
        <w:trPr>
          <w:trHeight w:val="405"/>
        </w:trPr>
        <w:tc>
          <w:tcPr>
            <w:tcW w:w="1744" w:type="pct"/>
            <w:tcBorders>
              <w:top w:val="nil"/>
              <w:left w:val="single" w:sz="8" w:space="0" w:color="auto"/>
              <w:bottom w:val="single" w:sz="4" w:space="0" w:color="auto"/>
              <w:right w:val="single" w:sz="8" w:space="0" w:color="auto"/>
            </w:tcBorders>
            <w:shd w:val="clear" w:color="000000" w:fill="FFFFFF"/>
            <w:vAlign w:val="center"/>
            <w:hideMark/>
          </w:tcPr>
          <w:p w:rsidR="00F85EAA" w:rsidRPr="00F85EAA" w:rsidRDefault="00F85EAA" w:rsidP="00F85EAA">
            <w:pPr>
              <w:spacing w:line="240" w:lineRule="auto"/>
              <w:rPr>
                <w:rFonts w:ascii="Sylfaen" w:eastAsia="Times New Roman" w:hAnsi="Sylfaen" w:cs="Calibri"/>
                <w:b/>
                <w:bCs/>
                <w:sz w:val="16"/>
                <w:szCs w:val="16"/>
              </w:rPr>
            </w:pPr>
            <w:r w:rsidRPr="00F85EAA">
              <w:rPr>
                <w:rFonts w:ascii="Sylfaen" w:eastAsia="Times New Roman" w:hAnsi="Sylfaen" w:cs="Calibri"/>
                <w:b/>
                <w:bCs/>
                <w:sz w:val="16"/>
                <w:szCs w:val="16"/>
              </w:rPr>
              <w:t>შემოსავლები</w:t>
            </w:r>
          </w:p>
        </w:tc>
        <w:tc>
          <w:tcPr>
            <w:tcW w:w="456" w:type="pct"/>
            <w:tcBorders>
              <w:top w:val="nil"/>
              <w:left w:val="nil"/>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21,190.52</w:t>
            </w:r>
          </w:p>
        </w:tc>
        <w:tc>
          <w:tcPr>
            <w:tcW w:w="505" w:type="pct"/>
            <w:tcBorders>
              <w:top w:val="nil"/>
              <w:left w:val="nil"/>
              <w:bottom w:val="single" w:sz="4" w:space="0" w:color="auto"/>
              <w:right w:val="single" w:sz="4" w:space="0" w:color="auto"/>
            </w:tcBorders>
            <w:shd w:val="clear" w:color="auto" w:fill="auto"/>
            <w:noWrap/>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1,305.29</w:t>
            </w:r>
          </w:p>
        </w:tc>
        <w:tc>
          <w:tcPr>
            <w:tcW w:w="506" w:type="pct"/>
            <w:tcBorders>
              <w:top w:val="nil"/>
              <w:left w:val="nil"/>
              <w:bottom w:val="single" w:sz="4" w:space="0" w:color="auto"/>
              <w:right w:val="single" w:sz="8" w:space="0" w:color="auto"/>
            </w:tcBorders>
            <w:shd w:val="clear" w:color="auto" w:fill="auto"/>
            <w:noWrap/>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19,885.23</w:t>
            </w:r>
          </w:p>
        </w:tc>
        <w:tc>
          <w:tcPr>
            <w:tcW w:w="461" w:type="pct"/>
            <w:tcBorders>
              <w:top w:val="nil"/>
              <w:left w:val="nil"/>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22,161.94</w:t>
            </w:r>
          </w:p>
        </w:tc>
        <w:tc>
          <w:tcPr>
            <w:tcW w:w="460" w:type="pct"/>
            <w:tcBorders>
              <w:top w:val="nil"/>
              <w:left w:val="nil"/>
              <w:bottom w:val="single" w:sz="4" w:space="0" w:color="auto"/>
              <w:right w:val="single" w:sz="4" w:space="0" w:color="auto"/>
            </w:tcBorders>
            <w:shd w:val="clear" w:color="auto" w:fill="auto"/>
            <w:noWrap/>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992.90</w:t>
            </w:r>
          </w:p>
        </w:tc>
        <w:tc>
          <w:tcPr>
            <w:tcW w:w="504" w:type="pct"/>
            <w:tcBorders>
              <w:top w:val="nil"/>
              <w:left w:val="nil"/>
              <w:bottom w:val="single" w:sz="4" w:space="0" w:color="auto"/>
              <w:right w:val="single" w:sz="8" w:space="0" w:color="auto"/>
            </w:tcBorders>
            <w:shd w:val="clear" w:color="auto" w:fill="auto"/>
            <w:noWrap/>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21,169.04</w:t>
            </w:r>
          </w:p>
        </w:tc>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104.58</w:t>
            </w:r>
          </w:p>
        </w:tc>
      </w:tr>
      <w:tr w:rsidR="00F85EAA" w:rsidRPr="00F85EAA" w:rsidTr="00E87D83">
        <w:trPr>
          <w:trHeight w:val="188"/>
        </w:trPr>
        <w:tc>
          <w:tcPr>
            <w:tcW w:w="1744" w:type="pct"/>
            <w:tcBorders>
              <w:top w:val="nil"/>
              <w:left w:val="single" w:sz="8" w:space="0" w:color="auto"/>
              <w:bottom w:val="single" w:sz="4" w:space="0" w:color="auto"/>
              <w:right w:val="single" w:sz="8" w:space="0" w:color="auto"/>
            </w:tcBorders>
            <w:shd w:val="clear" w:color="000000" w:fill="FFFFFF"/>
            <w:vAlign w:val="center"/>
            <w:hideMark/>
          </w:tcPr>
          <w:p w:rsidR="00F85EAA" w:rsidRPr="00F85EAA" w:rsidRDefault="00F85EAA" w:rsidP="00F85EAA">
            <w:pPr>
              <w:spacing w:line="240" w:lineRule="auto"/>
              <w:rPr>
                <w:rFonts w:ascii="Sylfaen" w:eastAsia="Times New Roman" w:hAnsi="Sylfaen" w:cs="Calibri"/>
                <w:b/>
                <w:bCs/>
                <w:sz w:val="16"/>
                <w:szCs w:val="16"/>
              </w:rPr>
            </w:pPr>
            <w:r w:rsidRPr="00F85EAA">
              <w:rPr>
                <w:rFonts w:ascii="Sylfaen" w:eastAsia="Times New Roman" w:hAnsi="Sylfaen" w:cs="Calibri"/>
                <w:b/>
                <w:bCs/>
                <w:sz w:val="16"/>
                <w:szCs w:val="16"/>
              </w:rPr>
              <w:t>არაფინანსური აქტივების კლება</w:t>
            </w:r>
          </w:p>
        </w:tc>
        <w:tc>
          <w:tcPr>
            <w:tcW w:w="456" w:type="pct"/>
            <w:tcBorders>
              <w:top w:val="nil"/>
              <w:left w:val="nil"/>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850.00</w:t>
            </w:r>
          </w:p>
        </w:tc>
        <w:tc>
          <w:tcPr>
            <w:tcW w:w="505" w:type="pct"/>
            <w:tcBorders>
              <w:top w:val="nil"/>
              <w:left w:val="nil"/>
              <w:bottom w:val="single" w:sz="4" w:space="0" w:color="auto"/>
              <w:right w:val="single" w:sz="4" w:space="0" w:color="auto"/>
            </w:tcBorders>
            <w:shd w:val="clear" w:color="auto" w:fill="auto"/>
            <w:noWrap/>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0.00</w:t>
            </w:r>
          </w:p>
        </w:tc>
        <w:tc>
          <w:tcPr>
            <w:tcW w:w="506" w:type="pct"/>
            <w:tcBorders>
              <w:top w:val="nil"/>
              <w:left w:val="nil"/>
              <w:bottom w:val="single" w:sz="4" w:space="0" w:color="auto"/>
              <w:right w:val="single" w:sz="8" w:space="0" w:color="auto"/>
            </w:tcBorders>
            <w:shd w:val="clear" w:color="auto" w:fill="auto"/>
            <w:noWrap/>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850.00</w:t>
            </w:r>
          </w:p>
        </w:tc>
        <w:tc>
          <w:tcPr>
            <w:tcW w:w="461" w:type="pct"/>
            <w:tcBorders>
              <w:top w:val="nil"/>
              <w:left w:val="nil"/>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1,064.60</w:t>
            </w:r>
          </w:p>
        </w:tc>
        <w:tc>
          <w:tcPr>
            <w:tcW w:w="460" w:type="pct"/>
            <w:tcBorders>
              <w:top w:val="nil"/>
              <w:left w:val="nil"/>
              <w:bottom w:val="single" w:sz="4" w:space="0" w:color="auto"/>
              <w:right w:val="single" w:sz="4" w:space="0" w:color="auto"/>
            </w:tcBorders>
            <w:shd w:val="clear" w:color="auto" w:fill="auto"/>
            <w:noWrap/>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0.00</w:t>
            </w:r>
          </w:p>
        </w:tc>
        <w:tc>
          <w:tcPr>
            <w:tcW w:w="504" w:type="pct"/>
            <w:tcBorders>
              <w:top w:val="nil"/>
              <w:left w:val="nil"/>
              <w:bottom w:val="single" w:sz="4" w:space="0" w:color="auto"/>
              <w:right w:val="single" w:sz="8" w:space="0" w:color="auto"/>
            </w:tcBorders>
            <w:shd w:val="clear" w:color="auto" w:fill="auto"/>
            <w:noWrap/>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1,064.60</w:t>
            </w:r>
          </w:p>
        </w:tc>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125.25</w:t>
            </w:r>
          </w:p>
        </w:tc>
      </w:tr>
      <w:tr w:rsidR="00F85EAA" w:rsidRPr="00F85EAA" w:rsidTr="00E87D83">
        <w:trPr>
          <w:trHeight w:val="405"/>
        </w:trPr>
        <w:tc>
          <w:tcPr>
            <w:tcW w:w="1744" w:type="pct"/>
            <w:tcBorders>
              <w:top w:val="nil"/>
              <w:left w:val="single" w:sz="8" w:space="0" w:color="auto"/>
              <w:bottom w:val="single" w:sz="4" w:space="0" w:color="auto"/>
              <w:right w:val="single" w:sz="8"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შემოსავლები</w:t>
            </w:r>
          </w:p>
        </w:tc>
        <w:tc>
          <w:tcPr>
            <w:tcW w:w="456" w:type="pct"/>
            <w:tcBorders>
              <w:top w:val="nil"/>
              <w:left w:val="nil"/>
              <w:bottom w:val="single" w:sz="4" w:space="0" w:color="auto"/>
              <w:right w:val="single" w:sz="4" w:space="0" w:color="auto"/>
            </w:tcBorders>
            <w:shd w:val="clear" w:color="000000" w:fill="FFFFFF"/>
            <w:noWrap/>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21,190.52</w:t>
            </w:r>
          </w:p>
        </w:tc>
        <w:tc>
          <w:tcPr>
            <w:tcW w:w="505" w:type="pct"/>
            <w:tcBorders>
              <w:top w:val="nil"/>
              <w:left w:val="nil"/>
              <w:bottom w:val="single" w:sz="4" w:space="0" w:color="auto"/>
              <w:right w:val="single" w:sz="4" w:space="0" w:color="auto"/>
            </w:tcBorders>
            <w:shd w:val="clear" w:color="auto" w:fill="auto"/>
            <w:noWrap/>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1,305.29</w:t>
            </w:r>
          </w:p>
        </w:tc>
        <w:tc>
          <w:tcPr>
            <w:tcW w:w="506" w:type="pct"/>
            <w:tcBorders>
              <w:top w:val="nil"/>
              <w:left w:val="nil"/>
              <w:bottom w:val="single" w:sz="4" w:space="0" w:color="auto"/>
              <w:right w:val="single" w:sz="8" w:space="0" w:color="auto"/>
            </w:tcBorders>
            <w:shd w:val="clear" w:color="auto" w:fill="auto"/>
            <w:noWrap/>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19,885.23</w:t>
            </w:r>
          </w:p>
        </w:tc>
        <w:tc>
          <w:tcPr>
            <w:tcW w:w="461" w:type="pct"/>
            <w:tcBorders>
              <w:top w:val="nil"/>
              <w:left w:val="nil"/>
              <w:bottom w:val="single" w:sz="4" w:space="0" w:color="auto"/>
              <w:right w:val="single" w:sz="4" w:space="0" w:color="auto"/>
            </w:tcBorders>
            <w:shd w:val="clear" w:color="000000" w:fill="FFFFFF"/>
            <w:noWrap/>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22,161.94</w:t>
            </w:r>
          </w:p>
        </w:tc>
        <w:tc>
          <w:tcPr>
            <w:tcW w:w="460" w:type="pct"/>
            <w:tcBorders>
              <w:top w:val="nil"/>
              <w:left w:val="nil"/>
              <w:bottom w:val="single" w:sz="4" w:space="0" w:color="auto"/>
              <w:right w:val="single" w:sz="4" w:space="0" w:color="auto"/>
            </w:tcBorders>
            <w:shd w:val="clear" w:color="auto" w:fill="auto"/>
            <w:noWrap/>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992.90</w:t>
            </w:r>
          </w:p>
        </w:tc>
        <w:tc>
          <w:tcPr>
            <w:tcW w:w="504" w:type="pct"/>
            <w:tcBorders>
              <w:top w:val="nil"/>
              <w:left w:val="nil"/>
              <w:bottom w:val="single" w:sz="4" w:space="0" w:color="auto"/>
              <w:right w:val="single" w:sz="8" w:space="0" w:color="auto"/>
            </w:tcBorders>
            <w:shd w:val="clear" w:color="auto" w:fill="auto"/>
            <w:noWrap/>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21,169.04</w:t>
            </w:r>
          </w:p>
        </w:tc>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104.58</w:t>
            </w:r>
          </w:p>
        </w:tc>
      </w:tr>
      <w:tr w:rsidR="00F85EAA" w:rsidRPr="00F85EAA" w:rsidTr="00E87D83">
        <w:trPr>
          <w:trHeight w:val="390"/>
        </w:trPr>
        <w:tc>
          <w:tcPr>
            <w:tcW w:w="1744" w:type="pct"/>
            <w:tcBorders>
              <w:top w:val="nil"/>
              <w:left w:val="single" w:sz="8" w:space="0" w:color="auto"/>
              <w:bottom w:val="single" w:sz="4" w:space="0" w:color="auto"/>
              <w:right w:val="single" w:sz="8" w:space="0" w:color="auto"/>
            </w:tcBorders>
            <w:shd w:val="clear" w:color="000000" w:fill="FFFFFF"/>
            <w:vAlign w:val="center"/>
            <w:hideMark/>
          </w:tcPr>
          <w:p w:rsidR="00F85EAA" w:rsidRPr="00F85EAA" w:rsidRDefault="00F85EAA" w:rsidP="00F85EAA">
            <w:pPr>
              <w:spacing w:line="240" w:lineRule="auto"/>
              <w:ind w:firstLineChars="100" w:firstLine="161"/>
              <w:rPr>
                <w:rFonts w:ascii="Sylfaen" w:eastAsia="Times New Roman" w:hAnsi="Sylfaen" w:cs="Calibri"/>
                <w:b/>
                <w:bCs/>
                <w:sz w:val="16"/>
                <w:szCs w:val="16"/>
              </w:rPr>
            </w:pPr>
            <w:r w:rsidRPr="00F85EAA">
              <w:rPr>
                <w:rFonts w:ascii="Sylfaen" w:eastAsia="Times New Roman" w:hAnsi="Sylfaen" w:cs="Calibri"/>
                <w:b/>
                <w:bCs/>
                <w:sz w:val="16"/>
                <w:szCs w:val="16"/>
              </w:rPr>
              <w:t>გადასახადები</w:t>
            </w:r>
          </w:p>
        </w:tc>
        <w:tc>
          <w:tcPr>
            <w:tcW w:w="456" w:type="pct"/>
            <w:tcBorders>
              <w:top w:val="nil"/>
              <w:left w:val="single" w:sz="8" w:space="0" w:color="auto"/>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17,198.13</w:t>
            </w:r>
          </w:p>
        </w:tc>
        <w:tc>
          <w:tcPr>
            <w:tcW w:w="505" w:type="pct"/>
            <w:tcBorders>
              <w:top w:val="nil"/>
              <w:left w:val="nil"/>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0.00</w:t>
            </w:r>
          </w:p>
        </w:tc>
        <w:tc>
          <w:tcPr>
            <w:tcW w:w="506" w:type="pct"/>
            <w:tcBorders>
              <w:top w:val="nil"/>
              <w:left w:val="nil"/>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17,198.13</w:t>
            </w:r>
          </w:p>
        </w:tc>
        <w:tc>
          <w:tcPr>
            <w:tcW w:w="461" w:type="pct"/>
            <w:tcBorders>
              <w:top w:val="nil"/>
              <w:left w:val="single" w:sz="8" w:space="0" w:color="auto"/>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17,597.93</w:t>
            </w:r>
          </w:p>
        </w:tc>
        <w:tc>
          <w:tcPr>
            <w:tcW w:w="460" w:type="pct"/>
            <w:tcBorders>
              <w:top w:val="nil"/>
              <w:left w:val="nil"/>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0.00</w:t>
            </w:r>
          </w:p>
        </w:tc>
        <w:tc>
          <w:tcPr>
            <w:tcW w:w="504" w:type="pct"/>
            <w:tcBorders>
              <w:top w:val="nil"/>
              <w:left w:val="nil"/>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17,597.93</w:t>
            </w:r>
          </w:p>
        </w:tc>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102.32</w:t>
            </w:r>
          </w:p>
        </w:tc>
      </w:tr>
      <w:tr w:rsidR="00F85EAA" w:rsidRPr="00F85EAA" w:rsidTr="00E87D83">
        <w:trPr>
          <w:trHeight w:val="359"/>
        </w:trPr>
        <w:tc>
          <w:tcPr>
            <w:tcW w:w="1744" w:type="pct"/>
            <w:tcBorders>
              <w:top w:val="nil"/>
              <w:left w:val="single" w:sz="8" w:space="0" w:color="auto"/>
              <w:bottom w:val="single" w:sz="4" w:space="0" w:color="auto"/>
              <w:right w:val="single" w:sz="8" w:space="0" w:color="auto"/>
            </w:tcBorders>
            <w:shd w:val="clear" w:color="000000" w:fill="FFFFFF"/>
            <w:vAlign w:val="center"/>
            <w:hideMark/>
          </w:tcPr>
          <w:p w:rsidR="00F85EAA" w:rsidRPr="00F85EAA" w:rsidRDefault="00F85EAA" w:rsidP="00F85EAA">
            <w:pPr>
              <w:spacing w:line="240" w:lineRule="auto"/>
              <w:ind w:firstLineChars="200" w:firstLine="320"/>
              <w:rPr>
                <w:rFonts w:ascii="Sylfaen" w:eastAsia="Times New Roman" w:hAnsi="Sylfaen" w:cs="Calibri"/>
                <w:bCs/>
                <w:sz w:val="16"/>
                <w:szCs w:val="16"/>
              </w:rPr>
            </w:pPr>
            <w:r w:rsidRPr="00F85EAA">
              <w:rPr>
                <w:rFonts w:ascii="Sylfaen" w:eastAsia="Times New Roman" w:hAnsi="Sylfaen" w:cs="Calibri"/>
                <w:bCs/>
                <w:sz w:val="16"/>
                <w:szCs w:val="16"/>
              </w:rPr>
              <w:t>დამატებული ღირებულების გადასახადი</w:t>
            </w:r>
          </w:p>
        </w:tc>
        <w:tc>
          <w:tcPr>
            <w:tcW w:w="456" w:type="pct"/>
            <w:tcBorders>
              <w:top w:val="nil"/>
              <w:left w:val="nil"/>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11,655.13</w:t>
            </w:r>
          </w:p>
        </w:tc>
        <w:tc>
          <w:tcPr>
            <w:tcW w:w="505" w:type="pct"/>
            <w:tcBorders>
              <w:top w:val="nil"/>
              <w:left w:val="nil"/>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 </w:t>
            </w:r>
          </w:p>
        </w:tc>
        <w:tc>
          <w:tcPr>
            <w:tcW w:w="506" w:type="pct"/>
            <w:tcBorders>
              <w:top w:val="nil"/>
              <w:left w:val="nil"/>
              <w:bottom w:val="single" w:sz="4" w:space="0" w:color="auto"/>
              <w:right w:val="single" w:sz="8"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11,655.13</w:t>
            </w:r>
          </w:p>
        </w:tc>
        <w:tc>
          <w:tcPr>
            <w:tcW w:w="461" w:type="pct"/>
            <w:tcBorders>
              <w:top w:val="nil"/>
              <w:left w:val="nil"/>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10,728.53</w:t>
            </w:r>
          </w:p>
        </w:tc>
        <w:tc>
          <w:tcPr>
            <w:tcW w:w="460" w:type="pct"/>
            <w:tcBorders>
              <w:top w:val="nil"/>
              <w:left w:val="nil"/>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 </w:t>
            </w:r>
          </w:p>
        </w:tc>
        <w:tc>
          <w:tcPr>
            <w:tcW w:w="504" w:type="pct"/>
            <w:tcBorders>
              <w:top w:val="nil"/>
              <w:left w:val="nil"/>
              <w:bottom w:val="single" w:sz="4" w:space="0" w:color="auto"/>
              <w:right w:val="single" w:sz="8"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10,728.53</w:t>
            </w:r>
          </w:p>
        </w:tc>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92.05</w:t>
            </w:r>
          </w:p>
        </w:tc>
      </w:tr>
      <w:tr w:rsidR="00F85EAA" w:rsidRPr="00F85EAA" w:rsidTr="00E87D83">
        <w:trPr>
          <w:trHeight w:val="296"/>
        </w:trPr>
        <w:tc>
          <w:tcPr>
            <w:tcW w:w="1744" w:type="pct"/>
            <w:tcBorders>
              <w:top w:val="nil"/>
              <w:left w:val="single" w:sz="8" w:space="0" w:color="auto"/>
              <w:bottom w:val="single" w:sz="4" w:space="0" w:color="auto"/>
              <w:right w:val="single" w:sz="8" w:space="0" w:color="auto"/>
            </w:tcBorders>
            <w:shd w:val="clear" w:color="000000" w:fill="FFFFFF"/>
            <w:vAlign w:val="center"/>
            <w:hideMark/>
          </w:tcPr>
          <w:p w:rsidR="00F85EAA" w:rsidRPr="00F85EAA" w:rsidRDefault="00F85EAA" w:rsidP="00F85EAA">
            <w:pPr>
              <w:spacing w:line="240" w:lineRule="auto"/>
              <w:ind w:firstLineChars="200" w:firstLine="321"/>
              <w:rPr>
                <w:rFonts w:ascii="Sylfaen" w:eastAsia="Times New Roman" w:hAnsi="Sylfaen" w:cs="Calibri"/>
                <w:b/>
                <w:bCs/>
                <w:sz w:val="16"/>
                <w:szCs w:val="16"/>
              </w:rPr>
            </w:pPr>
            <w:r w:rsidRPr="00F85EAA">
              <w:rPr>
                <w:rFonts w:ascii="Sylfaen" w:eastAsia="Times New Roman" w:hAnsi="Sylfaen" w:cs="Calibri"/>
                <w:b/>
                <w:bCs/>
                <w:sz w:val="16"/>
                <w:szCs w:val="16"/>
              </w:rPr>
              <w:t>ქონების გადასახადი</w:t>
            </w:r>
          </w:p>
        </w:tc>
        <w:tc>
          <w:tcPr>
            <w:tcW w:w="456" w:type="pct"/>
            <w:tcBorders>
              <w:top w:val="nil"/>
              <w:left w:val="nil"/>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5,543.00</w:t>
            </w:r>
          </w:p>
        </w:tc>
        <w:tc>
          <w:tcPr>
            <w:tcW w:w="505" w:type="pct"/>
            <w:tcBorders>
              <w:top w:val="nil"/>
              <w:left w:val="nil"/>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0.00</w:t>
            </w:r>
          </w:p>
        </w:tc>
        <w:tc>
          <w:tcPr>
            <w:tcW w:w="506" w:type="pct"/>
            <w:tcBorders>
              <w:top w:val="nil"/>
              <w:left w:val="nil"/>
              <w:bottom w:val="single" w:sz="4" w:space="0" w:color="auto"/>
              <w:right w:val="single" w:sz="8"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5,543.00</w:t>
            </w:r>
          </w:p>
        </w:tc>
        <w:tc>
          <w:tcPr>
            <w:tcW w:w="461" w:type="pct"/>
            <w:tcBorders>
              <w:top w:val="nil"/>
              <w:left w:val="nil"/>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6,869.41</w:t>
            </w:r>
          </w:p>
        </w:tc>
        <w:tc>
          <w:tcPr>
            <w:tcW w:w="460" w:type="pct"/>
            <w:tcBorders>
              <w:top w:val="nil"/>
              <w:left w:val="nil"/>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0.00</w:t>
            </w:r>
          </w:p>
        </w:tc>
        <w:tc>
          <w:tcPr>
            <w:tcW w:w="504" w:type="pct"/>
            <w:tcBorders>
              <w:top w:val="nil"/>
              <w:left w:val="nil"/>
              <w:bottom w:val="single" w:sz="4" w:space="0" w:color="auto"/>
              <w:right w:val="single" w:sz="8"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6,869.41</w:t>
            </w:r>
          </w:p>
        </w:tc>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123.93</w:t>
            </w:r>
          </w:p>
        </w:tc>
      </w:tr>
      <w:tr w:rsidR="00F85EAA" w:rsidRPr="00F85EAA" w:rsidTr="00E87D83">
        <w:trPr>
          <w:trHeight w:val="341"/>
        </w:trPr>
        <w:tc>
          <w:tcPr>
            <w:tcW w:w="1744" w:type="pct"/>
            <w:tcBorders>
              <w:top w:val="nil"/>
              <w:left w:val="single" w:sz="8" w:space="0" w:color="auto"/>
              <w:bottom w:val="single" w:sz="4" w:space="0" w:color="auto"/>
              <w:right w:val="single" w:sz="8" w:space="0" w:color="auto"/>
            </w:tcBorders>
            <w:shd w:val="clear" w:color="000000" w:fill="FFFFFF"/>
            <w:vAlign w:val="center"/>
            <w:hideMark/>
          </w:tcPr>
          <w:p w:rsidR="00F85EAA" w:rsidRPr="00F85EAA" w:rsidRDefault="00F85EAA" w:rsidP="00F85EAA">
            <w:pPr>
              <w:spacing w:line="240" w:lineRule="auto"/>
              <w:ind w:firstLineChars="400" w:firstLine="640"/>
              <w:rPr>
                <w:rFonts w:ascii="Sylfaen" w:eastAsia="Times New Roman" w:hAnsi="Sylfaen" w:cs="Calibri"/>
                <w:bCs/>
                <w:sz w:val="16"/>
                <w:szCs w:val="16"/>
              </w:rPr>
            </w:pPr>
            <w:r w:rsidRPr="00F85EAA">
              <w:rPr>
                <w:rFonts w:ascii="Sylfaen" w:eastAsia="Times New Roman" w:hAnsi="Sylfaen" w:cs="Calibri"/>
                <w:bCs/>
                <w:sz w:val="16"/>
                <w:szCs w:val="16"/>
              </w:rPr>
              <w:t xml:space="preserve">საქართველოს საწარმოთა ქონებაზე (გარდა მიწისა)        </w:t>
            </w:r>
          </w:p>
        </w:tc>
        <w:tc>
          <w:tcPr>
            <w:tcW w:w="456" w:type="pct"/>
            <w:tcBorders>
              <w:top w:val="nil"/>
              <w:left w:val="nil"/>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5,400.00</w:t>
            </w:r>
          </w:p>
        </w:tc>
        <w:tc>
          <w:tcPr>
            <w:tcW w:w="505" w:type="pct"/>
            <w:tcBorders>
              <w:top w:val="nil"/>
              <w:left w:val="nil"/>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 </w:t>
            </w:r>
          </w:p>
        </w:tc>
        <w:tc>
          <w:tcPr>
            <w:tcW w:w="506" w:type="pct"/>
            <w:tcBorders>
              <w:top w:val="nil"/>
              <w:left w:val="nil"/>
              <w:bottom w:val="single" w:sz="4" w:space="0" w:color="auto"/>
              <w:right w:val="single" w:sz="8"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5,400.00</w:t>
            </w:r>
          </w:p>
        </w:tc>
        <w:tc>
          <w:tcPr>
            <w:tcW w:w="461" w:type="pct"/>
            <w:tcBorders>
              <w:top w:val="nil"/>
              <w:left w:val="nil"/>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6,671.37</w:t>
            </w:r>
          </w:p>
        </w:tc>
        <w:tc>
          <w:tcPr>
            <w:tcW w:w="460" w:type="pct"/>
            <w:tcBorders>
              <w:top w:val="nil"/>
              <w:left w:val="nil"/>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 </w:t>
            </w:r>
          </w:p>
        </w:tc>
        <w:tc>
          <w:tcPr>
            <w:tcW w:w="504" w:type="pct"/>
            <w:tcBorders>
              <w:top w:val="nil"/>
              <w:left w:val="nil"/>
              <w:bottom w:val="single" w:sz="4" w:space="0" w:color="auto"/>
              <w:right w:val="single" w:sz="8"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6,671.37</w:t>
            </w:r>
          </w:p>
        </w:tc>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123.54</w:t>
            </w:r>
          </w:p>
        </w:tc>
      </w:tr>
      <w:tr w:rsidR="00F85EAA" w:rsidRPr="00F85EAA" w:rsidTr="00E87D83">
        <w:trPr>
          <w:trHeight w:val="458"/>
        </w:trPr>
        <w:tc>
          <w:tcPr>
            <w:tcW w:w="1744" w:type="pct"/>
            <w:tcBorders>
              <w:top w:val="nil"/>
              <w:left w:val="single" w:sz="8" w:space="0" w:color="auto"/>
              <w:bottom w:val="single" w:sz="4" w:space="0" w:color="auto"/>
              <w:right w:val="single" w:sz="8" w:space="0" w:color="auto"/>
            </w:tcBorders>
            <w:shd w:val="clear" w:color="000000" w:fill="FFFFFF"/>
            <w:vAlign w:val="center"/>
            <w:hideMark/>
          </w:tcPr>
          <w:p w:rsidR="00F85EAA" w:rsidRPr="00F85EAA" w:rsidRDefault="00F85EAA" w:rsidP="00F85EAA">
            <w:pPr>
              <w:spacing w:line="240" w:lineRule="auto"/>
              <w:ind w:firstLineChars="400" w:firstLine="640"/>
              <w:rPr>
                <w:rFonts w:ascii="Sylfaen" w:eastAsia="Times New Roman" w:hAnsi="Sylfaen" w:cs="Calibri"/>
                <w:bCs/>
                <w:sz w:val="16"/>
                <w:szCs w:val="16"/>
              </w:rPr>
            </w:pPr>
            <w:r w:rsidRPr="00F85EAA">
              <w:rPr>
                <w:rFonts w:ascii="Sylfaen" w:eastAsia="Times New Roman" w:hAnsi="Sylfaen" w:cs="Calibri"/>
                <w:bCs/>
                <w:sz w:val="16"/>
                <w:szCs w:val="16"/>
              </w:rPr>
              <w:t>უცხოურ საწარმოთა ქონებაზე (გარდა მიწისა)</w:t>
            </w:r>
          </w:p>
        </w:tc>
        <w:tc>
          <w:tcPr>
            <w:tcW w:w="456" w:type="pct"/>
            <w:tcBorders>
              <w:top w:val="nil"/>
              <w:left w:val="nil"/>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0.00</w:t>
            </w:r>
          </w:p>
        </w:tc>
        <w:tc>
          <w:tcPr>
            <w:tcW w:w="505" w:type="pct"/>
            <w:tcBorders>
              <w:top w:val="nil"/>
              <w:left w:val="nil"/>
              <w:bottom w:val="single" w:sz="4" w:space="0" w:color="auto"/>
              <w:right w:val="single" w:sz="4"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 </w:t>
            </w:r>
          </w:p>
        </w:tc>
        <w:tc>
          <w:tcPr>
            <w:tcW w:w="506" w:type="pct"/>
            <w:tcBorders>
              <w:top w:val="nil"/>
              <w:left w:val="nil"/>
              <w:bottom w:val="single" w:sz="4" w:space="0" w:color="auto"/>
              <w:right w:val="single" w:sz="8"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 </w:t>
            </w:r>
            <w:r w:rsidR="00160512">
              <w:rPr>
                <w:rFonts w:ascii="Sylfaen" w:eastAsia="Times New Roman" w:hAnsi="Sylfaen" w:cs="Calibri"/>
                <w:bCs/>
                <w:sz w:val="16"/>
                <w:szCs w:val="16"/>
              </w:rPr>
              <w:t>0.00</w:t>
            </w:r>
          </w:p>
        </w:tc>
        <w:tc>
          <w:tcPr>
            <w:tcW w:w="461" w:type="pct"/>
            <w:tcBorders>
              <w:top w:val="nil"/>
              <w:left w:val="nil"/>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-0.05</w:t>
            </w:r>
          </w:p>
        </w:tc>
        <w:tc>
          <w:tcPr>
            <w:tcW w:w="460" w:type="pct"/>
            <w:tcBorders>
              <w:top w:val="nil"/>
              <w:left w:val="nil"/>
              <w:bottom w:val="single" w:sz="4" w:space="0" w:color="auto"/>
              <w:right w:val="single" w:sz="4"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 </w:t>
            </w:r>
          </w:p>
        </w:tc>
        <w:tc>
          <w:tcPr>
            <w:tcW w:w="504" w:type="pct"/>
            <w:tcBorders>
              <w:top w:val="nil"/>
              <w:left w:val="nil"/>
              <w:bottom w:val="single" w:sz="4" w:space="0" w:color="auto"/>
              <w:right w:val="single" w:sz="8"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-0.05</w:t>
            </w:r>
          </w:p>
        </w:tc>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F85EAA" w:rsidRPr="00F85EAA" w:rsidRDefault="00F85EAA" w:rsidP="00F85EAA">
            <w:pPr>
              <w:spacing w:line="240" w:lineRule="auto"/>
              <w:jc w:val="center"/>
              <w:rPr>
                <w:rFonts w:ascii="Sylfaen" w:eastAsia="Times New Roman" w:hAnsi="Sylfaen" w:cs="Calibri"/>
                <w:bCs/>
                <w:sz w:val="16"/>
                <w:szCs w:val="16"/>
              </w:rPr>
            </w:pPr>
          </w:p>
        </w:tc>
      </w:tr>
      <w:tr w:rsidR="00F85EAA" w:rsidRPr="00F85EAA" w:rsidTr="00E87D83">
        <w:trPr>
          <w:trHeight w:val="251"/>
        </w:trPr>
        <w:tc>
          <w:tcPr>
            <w:tcW w:w="1744" w:type="pct"/>
            <w:tcBorders>
              <w:top w:val="nil"/>
              <w:left w:val="single" w:sz="8" w:space="0" w:color="auto"/>
              <w:bottom w:val="single" w:sz="4" w:space="0" w:color="auto"/>
              <w:right w:val="single" w:sz="8" w:space="0" w:color="auto"/>
            </w:tcBorders>
            <w:shd w:val="clear" w:color="000000" w:fill="FFFFFF"/>
            <w:vAlign w:val="center"/>
            <w:hideMark/>
          </w:tcPr>
          <w:p w:rsidR="00F85EAA" w:rsidRPr="00F85EAA" w:rsidRDefault="00F85EAA" w:rsidP="00F85EAA">
            <w:pPr>
              <w:spacing w:line="240" w:lineRule="auto"/>
              <w:ind w:firstLineChars="400" w:firstLine="640"/>
              <w:rPr>
                <w:rFonts w:ascii="Sylfaen" w:eastAsia="Times New Roman" w:hAnsi="Sylfaen" w:cs="Calibri"/>
                <w:bCs/>
                <w:sz w:val="16"/>
                <w:szCs w:val="16"/>
              </w:rPr>
            </w:pPr>
            <w:r w:rsidRPr="00F85EAA">
              <w:rPr>
                <w:rFonts w:ascii="Sylfaen" w:eastAsia="Times New Roman" w:hAnsi="Sylfaen" w:cs="Calibri"/>
                <w:bCs/>
                <w:sz w:val="16"/>
                <w:szCs w:val="16"/>
              </w:rPr>
              <w:t>ფიზიკურ პირთა ქონებაზე (გარდა მიწისა)</w:t>
            </w:r>
          </w:p>
        </w:tc>
        <w:tc>
          <w:tcPr>
            <w:tcW w:w="456" w:type="pct"/>
            <w:tcBorders>
              <w:top w:val="nil"/>
              <w:left w:val="nil"/>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3.00</w:t>
            </w:r>
          </w:p>
        </w:tc>
        <w:tc>
          <w:tcPr>
            <w:tcW w:w="505" w:type="pct"/>
            <w:tcBorders>
              <w:top w:val="nil"/>
              <w:left w:val="nil"/>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0.00</w:t>
            </w:r>
          </w:p>
        </w:tc>
        <w:tc>
          <w:tcPr>
            <w:tcW w:w="506" w:type="pct"/>
            <w:tcBorders>
              <w:top w:val="nil"/>
              <w:left w:val="nil"/>
              <w:bottom w:val="single" w:sz="4" w:space="0" w:color="auto"/>
              <w:right w:val="single" w:sz="8"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3.00</w:t>
            </w:r>
          </w:p>
        </w:tc>
        <w:tc>
          <w:tcPr>
            <w:tcW w:w="461" w:type="pct"/>
            <w:tcBorders>
              <w:top w:val="nil"/>
              <w:left w:val="nil"/>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1.70</w:t>
            </w:r>
          </w:p>
        </w:tc>
        <w:tc>
          <w:tcPr>
            <w:tcW w:w="460" w:type="pct"/>
            <w:tcBorders>
              <w:top w:val="nil"/>
              <w:left w:val="nil"/>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0.00</w:t>
            </w:r>
          </w:p>
        </w:tc>
        <w:tc>
          <w:tcPr>
            <w:tcW w:w="504" w:type="pct"/>
            <w:tcBorders>
              <w:top w:val="nil"/>
              <w:left w:val="nil"/>
              <w:bottom w:val="single" w:sz="4" w:space="0" w:color="auto"/>
              <w:right w:val="single" w:sz="8"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1.70</w:t>
            </w:r>
          </w:p>
        </w:tc>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56.62</w:t>
            </w:r>
          </w:p>
        </w:tc>
      </w:tr>
      <w:tr w:rsidR="00F85EAA" w:rsidRPr="00F85EAA" w:rsidTr="00E87D83">
        <w:trPr>
          <w:trHeight w:val="458"/>
        </w:trPr>
        <w:tc>
          <w:tcPr>
            <w:tcW w:w="1744" w:type="pct"/>
            <w:tcBorders>
              <w:top w:val="nil"/>
              <w:left w:val="single" w:sz="8" w:space="0" w:color="auto"/>
              <w:bottom w:val="single" w:sz="4" w:space="0" w:color="auto"/>
              <w:right w:val="single" w:sz="8" w:space="0" w:color="auto"/>
            </w:tcBorders>
            <w:shd w:val="clear" w:color="000000" w:fill="FFFFFF"/>
            <w:vAlign w:val="center"/>
            <w:hideMark/>
          </w:tcPr>
          <w:p w:rsidR="00F85EAA" w:rsidRPr="00F85EAA" w:rsidRDefault="00F85EAA" w:rsidP="00F85EAA">
            <w:pPr>
              <w:spacing w:line="240" w:lineRule="auto"/>
              <w:ind w:firstLineChars="600" w:firstLine="960"/>
              <w:rPr>
                <w:rFonts w:ascii="Sylfaen" w:eastAsia="Times New Roman" w:hAnsi="Sylfaen" w:cs="Calibri"/>
                <w:bCs/>
                <w:sz w:val="16"/>
                <w:szCs w:val="16"/>
              </w:rPr>
            </w:pPr>
            <w:r w:rsidRPr="00F85EAA">
              <w:rPr>
                <w:rFonts w:ascii="Sylfaen" w:eastAsia="Times New Roman" w:hAnsi="Sylfaen" w:cs="Calibri"/>
                <w:bCs/>
                <w:sz w:val="16"/>
                <w:szCs w:val="16"/>
              </w:rPr>
              <w:t>არაეკონომიკური საქმიანობისთვის გამოყენებულ უძრავ ქონებაზე</w:t>
            </w:r>
          </w:p>
        </w:tc>
        <w:tc>
          <w:tcPr>
            <w:tcW w:w="456" w:type="pct"/>
            <w:tcBorders>
              <w:top w:val="nil"/>
              <w:left w:val="nil"/>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sz w:val="16"/>
                <w:szCs w:val="16"/>
              </w:rPr>
            </w:pPr>
            <w:r w:rsidRPr="00F85EAA">
              <w:rPr>
                <w:rFonts w:ascii="Sylfaen" w:eastAsia="Times New Roman" w:hAnsi="Sylfaen" w:cs="Calibri"/>
                <w:sz w:val="16"/>
                <w:szCs w:val="16"/>
              </w:rPr>
              <w:t>3.00</w:t>
            </w:r>
          </w:p>
        </w:tc>
        <w:tc>
          <w:tcPr>
            <w:tcW w:w="505" w:type="pct"/>
            <w:tcBorders>
              <w:top w:val="nil"/>
              <w:left w:val="nil"/>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sz w:val="16"/>
                <w:szCs w:val="16"/>
              </w:rPr>
            </w:pPr>
            <w:r w:rsidRPr="00F85EAA">
              <w:rPr>
                <w:rFonts w:ascii="Sylfaen" w:eastAsia="Times New Roman" w:hAnsi="Sylfaen" w:cs="Calibri"/>
                <w:sz w:val="16"/>
                <w:szCs w:val="16"/>
              </w:rPr>
              <w:t> </w:t>
            </w:r>
          </w:p>
        </w:tc>
        <w:tc>
          <w:tcPr>
            <w:tcW w:w="506" w:type="pct"/>
            <w:tcBorders>
              <w:top w:val="nil"/>
              <w:left w:val="nil"/>
              <w:bottom w:val="single" w:sz="4" w:space="0" w:color="auto"/>
              <w:right w:val="single" w:sz="8"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sz w:val="16"/>
                <w:szCs w:val="16"/>
              </w:rPr>
            </w:pPr>
            <w:r w:rsidRPr="00F85EAA">
              <w:rPr>
                <w:rFonts w:ascii="Sylfaen" w:eastAsia="Times New Roman" w:hAnsi="Sylfaen" w:cs="Calibri"/>
                <w:sz w:val="16"/>
                <w:szCs w:val="16"/>
              </w:rPr>
              <w:t>3.00</w:t>
            </w:r>
          </w:p>
        </w:tc>
        <w:tc>
          <w:tcPr>
            <w:tcW w:w="461" w:type="pct"/>
            <w:tcBorders>
              <w:top w:val="nil"/>
              <w:left w:val="nil"/>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sz w:val="16"/>
                <w:szCs w:val="16"/>
              </w:rPr>
            </w:pPr>
            <w:r w:rsidRPr="00F85EAA">
              <w:rPr>
                <w:rFonts w:ascii="Sylfaen" w:eastAsia="Times New Roman" w:hAnsi="Sylfaen" w:cs="Calibri"/>
                <w:sz w:val="16"/>
                <w:szCs w:val="16"/>
              </w:rPr>
              <w:t>1.70</w:t>
            </w:r>
          </w:p>
        </w:tc>
        <w:tc>
          <w:tcPr>
            <w:tcW w:w="460" w:type="pct"/>
            <w:tcBorders>
              <w:top w:val="nil"/>
              <w:left w:val="nil"/>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sz w:val="16"/>
                <w:szCs w:val="16"/>
              </w:rPr>
            </w:pPr>
            <w:r w:rsidRPr="00F85EAA">
              <w:rPr>
                <w:rFonts w:ascii="Sylfaen" w:eastAsia="Times New Roman" w:hAnsi="Sylfaen" w:cs="Calibri"/>
                <w:sz w:val="16"/>
                <w:szCs w:val="16"/>
              </w:rPr>
              <w:t> </w:t>
            </w:r>
          </w:p>
        </w:tc>
        <w:tc>
          <w:tcPr>
            <w:tcW w:w="504" w:type="pct"/>
            <w:tcBorders>
              <w:top w:val="nil"/>
              <w:left w:val="nil"/>
              <w:bottom w:val="single" w:sz="4" w:space="0" w:color="auto"/>
              <w:right w:val="single" w:sz="8"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sz w:val="16"/>
                <w:szCs w:val="16"/>
              </w:rPr>
            </w:pPr>
            <w:r w:rsidRPr="00F85EAA">
              <w:rPr>
                <w:rFonts w:ascii="Sylfaen" w:eastAsia="Times New Roman" w:hAnsi="Sylfaen" w:cs="Calibri"/>
                <w:sz w:val="16"/>
                <w:szCs w:val="16"/>
              </w:rPr>
              <w:t>1.70</w:t>
            </w:r>
          </w:p>
        </w:tc>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56.62</w:t>
            </w:r>
          </w:p>
        </w:tc>
      </w:tr>
      <w:tr w:rsidR="00F85EAA" w:rsidRPr="00F85EAA" w:rsidTr="00E87D83">
        <w:trPr>
          <w:trHeight w:val="440"/>
        </w:trPr>
        <w:tc>
          <w:tcPr>
            <w:tcW w:w="1744" w:type="pct"/>
            <w:tcBorders>
              <w:top w:val="nil"/>
              <w:left w:val="single" w:sz="8" w:space="0" w:color="auto"/>
              <w:bottom w:val="single" w:sz="4" w:space="0" w:color="auto"/>
              <w:right w:val="single" w:sz="8" w:space="0" w:color="auto"/>
            </w:tcBorders>
            <w:shd w:val="clear" w:color="000000" w:fill="FFFFFF"/>
            <w:vAlign w:val="center"/>
            <w:hideMark/>
          </w:tcPr>
          <w:p w:rsidR="00F85EAA" w:rsidRPr="00F85EAA" w:rsidRDefault="00F85EAA" w:rsidP="00F85EAA">
            <w:pPr>
              <w:spacing w:line="240" w:lineRule="auto"/>
              <w:ind w:firstLineChars="400" w:firstLine="640"/>
              <w:rPr>
                <w:rFonts w:ascii="Sylfaen" w:eastAsia="Times New Roman" w:hAnsi="Sylfaen" w:cs="Calibri"/>
                <w:bCs/>
                <w:sz w:val="16"/>
                <w:szCs w:val="16"/>
              </w:rPr>
            </w:pPr>
            <w:r w:rsidRPr="00F85EAA">
              <w:rPr>
                <w:rFonts w:ascii="Sylfaen" w:eastAsia="Times New Roman" w:hAnsi="Sylfaen" w:cs="Calibri"/>
                <w:bCs/>
                <w:sz w:val="16"/>
                <w:szCs w:val="16"/>
              </w:rPr>
              <w:t xml:space="preserve">სასოფლო-სამეურნეო დანიშნულების მიწაზე                               </w:t>
            </w:r>
          </w:p>
        </w:tc>
        <w:tc>
          <w:tcPr>
            <w:tcW w:w="456" w:type="pct"/>
            <w:tcBorders>
              <w:top w:val="nil"/>
              <w:left w:val="nil"/>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60.00</w:t>
            </w:r>
          </w:p>
        </w:tc>
        <w:tc>
          <w:tcPr>
            <w:tcW w:w="505" w:type="pct"/>
            <w:tcBorders>
              <w:top w:val="nil"/>
              <w:left w:val="nil"/>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0.00</w:t>
            </w:r>
          </w:p>
        </w:tc>
        <w:tc>
          <w:tcPr>
            <w:tcW w:w="506" w:type="pct"/>
            <w:tcBorders>
              <w:top w:val="nil"/>
              <w:left w:val="nil"/>
              <w:bottom w:val="single" w:sz="4" w:space="0" w:color="auto"/>
              <w:right w:val="single" w:sz="8"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60.00</w:t>
            </w:r>
          </w:p>
        </w:tc>
        <w:tc>
          <w:tcPr>
            <w:tcW w:w="461" w:type="pct"/>
            <w:tcBorders>
              <w:top w:val="nil"/>
              <w:left w:val="nil"/>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89.55</w:t>
            </w:r>
          </w:p>
        </w:tc>
        <w:tc>
          <w:tcPr>
            <w:tcW w:w="460" w:type="pct"/>
            <w:tcBorders>
              <w:top w:val="nil"/>
              <w:left w:val="nil"/>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0.00</w:t>
            </w:r>
          </w:p>
        </w:tc>
        <w:tc>
          <w:tcPr>
            <w:tcW w:w="504" w:type="pct"/>
            <w:tcBorders>
              <w:top w:val="nil"/>
              <w:left w:val="nil"/>
              <w:bottom w:val="single" w:sz="4" w:space="0" w:color="auto"/>
              <w:right w:val="single" w:sz="8"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89.55</w:t>
            </w:r>
          </w:p>
        </w:tc>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149.24</w:t>
            </w:r>
          </w:p>
        </w:tc>
      </w:tr>
      <w:tr w:rsidR="00F85EAA" w:rsidRPr="00F85EAA" w:rsidTr="00E87D83">
        <w:trPr>
          <w:trHeight w:val="350"/>
        </w:trPr>
        <w:tc>
          <w:tcPr>
            <w:tcW w:w="1744" w:type="pct"/>
            <w:tcBorders>
              <w:top w:val="nil"/>
              <w:left w:val="single" w:sz="8" w:space="0" w:color="auto"/>
              <w:bottom w:val="single" w:sz="4" w:space="0" w:color="auto"/>
              <w:right w:val="single" w:sz="8" w:space="0" w:color="auto"/>
            </w:tcBorders>
            <w:shd w:val="clear" w:color="000000" w:fill="FFFFFF"/>
            <w:vAlign w:val="center"/>
            <w:hideMark/>
          </w:tcPr>
          <w:p w:rsidR="00F85EAA" w:rsidRPr="00F85EAA" w:rsidRDefault="00F85EAA" w:rsidP="00F85EAA">
            <w:pPr>
              <w:spacing w:line="240" w:lineRule="auto"/>
              <w:ind w:firstLineChars="400" w:firstLine="640"/>
              <w:rPr>
                <w:rFonts w:ascii="Sylfaen" w:eastAsia="Times New Roman" w:hAnsi="Sylfaen" w:cs="Calibri"/>
                <w:bCs/>
                <w:sz w:val="16"/>
                <w:szCs w:val="16"/>
              </w:rPr>
            </w:pPr>
            <w:r w:rsidRPr="00F85EAA">
              <w:rPr>
                <w:rFonts w:ascii="Sylfaen" w:eastAsia="Times New Roman" w:hAnsi="Sylfaen" w:cs="Calibri"/>
                <w:bCs/>
                <w:sz w:val="16"/>
                <w:szCs w:val="16"/>
              </w:rPr>
              <w:lastRenderedPageBreak/>
              <w:t xml:space="preserve">არასასოფლო-სამეურნეო დანიშნულების მიწაზე                                           </w:t>
            </w:r>
          </w:p>
        </w:tc>
        <w:tc>
          <w:tcPr>
            <w:tcW w:w="456" w:type="pct"/>
            <w:tcBorders>
              <w:top w:val="nil"/>
              <w:left w:val="nil"/>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80.00</w:t>
            </w:r>
          </w:p>
        </w:tc>
        <w:tc>
          <w:tcPr>
            <w:tcW w:w="505" w:type="pct"/>
            <w:tcBorders>
              <w:top w:val="nil"/>
              <w:left w:val="nil"/>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0.00</w:t>
            </w:r>
          </w:p>
        </w:tc>
        <w:tc>
          <w:tcPr>
            <w:tcW w:w="506" w:type="pct"/>
            <w:tcBorders>
              <w:top w:val="nil"/>
              <w:left w:val="nil"/>
              <w:bottom w:val="single" w:sz="4" w:space="0" w:color="auto"/>
              <w:right w:val="single" w:sz="8"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80.00</w:t>
            </w:r>
          </w:p>
        </w:tc>
        <w:tc>
          <w:tcPr>
            <w:tcW w:w="461" w:type="pct"/>
            <w:tcBorders>
              <w:top w:val="nil"/>
              <w:left w:val="nil"/>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106.84</w:t>
            </w:r>
          </w:p>
        </w:tc>
        <w:tc>
          <w:tcPr>
            <w:tcW w:w="460" w:type="pct"/>
            <w:tcBorders>
              <w:top w:val="nil"/>
              <w:left w:val="nil"/>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0.00</w:t>
            </w:r>
          </w:p>
        </w:tc>
        <w:tc>
          <w:tcPr>
            <w:tcW w:w="504" w:type="pct"/>
            <w:tcBorders>
              <w:top w:val="nil"/>
              <w:left w:val="nil"/>
              <w:bottom w:val="single" w:sz="4" w:space="0" w:color="auto"/>
              <w:right w:val="single" w:sz="8"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106.84</w:t>
            </w:r>
          </w:p>
        </w:tc>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133.55</w:t>
            </w:r>
          </w:p>
        </w:tc>
      </w:tr>
      <w:tr w:rsidR="00F85EAA" w:rsidRPr="00F85EAA" w:rsidTr="00E87D83">
        <w:trPr>
          <w:trHeight w:val="278"/>
        </w:trPr>
        <w:tc>
          <w:tcPr>
            <w:tcW w:w="1744" w:type="pct"/>
            <w:tcBorders>
              <w:top w:val="nil"/>
              <w:left w:val="single" w:sz="8" w:space="0" w:color="auto"/>
              <w:bottom w:val="single" w:sz="4" w:space="0" w:color="auto"/>
              <w:right w:val="single" w:sz="8" w:space="0" w:color="auto"/>
            </w:tcBorders>
            <w:shd w:val="clear" w:color="000000" w:fill="FFFFFF"/>
            <w:vAlign w:val="center"/>
            <w:hideMark/>
          </w:tcPr>
          <w:p w:rsidR="00F85EAA" w:rsidRPr="00F85EAA" w:rsidRDefault="00F85EAA" w:rsidP="00F85EAA">
            <w:pPr>
              <w:spacing w:line="240" w:lineRule="auto"/>
              <w:ind w:firstLineChars="100" w:firstLine="161"/>
              <w:rPr>
                <w:rFonts w:ascii="Sylfaen" w:eastAsia="Times New Roman" w:hAnsi="Sylfaen" w:cs="Calibri"/>
                <w:b/>
                <w:bCs/>
                <w:sz w:val="16"/>
                <w:szCs w:val="16"/>
              </w:rPr>
            </w:pPr>
            <w:r w:rsidRPr="00F85EAA">
              <w:rPr>
                <w:rFonts w:ascii="Sylfaen" w:eastAsia="Times New Roman" w:hAnsi="Sylfaen" w:cs="Calibri"/>
                <w:b/>
                <w:bCs/>
                <w:sz w:val="16"/>
                <w:szCs w:val="16"/>
              </w:rPr>
              <w:t>გრანტები</w:t>
            </w:r>
          </w:p>
        </w:tc>
        <w:tc>
          <w:tcPr>
            <w:tcW w:w="456" w:type="pct"/>
            <w:tcBorders>
              <w:top w:val="nil"/>
              <w:left w:val="nil"/>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1,521.29</w:t>
            </w:r>
          </w:p>
        </w:tc>
        <w:tc>
          <w:tcPr>
            <w:tcW w:w="505" w:type="pct"/>
            <w:tcBorders>
              <w:top w:val="nil"/>
              <w:left w:val="nil"/>
              <w:bottom w:val="single" w:sz="4" w:space="0" w:color="auto"/>
              <w:right w:val="single" w:sz="4"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1,305.29</w:t>
            </w:r>
          </w:p>
        </w:tc>
        <w:tc>
          <w:tcPr>
            <w:tcW w:w="506" w:type="pct"/>
            <w:tcBorders>
              <w:top w:val="nil"/>
              <w:left w:val="nil"/>
              <w:bottom w:val="single" w:sz="4" w:space="0" w:color="auto"/>
              <w:right w:val="single" w:sz="8"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216.00</w:t>
            </w:r>
          </w:p>
        </w:tc>
        <w:tc>
          <w:tcPr>
            <w:tcW w:w="461" w:type="pct"/>
            <w:tcBorders>
              <w:top w:val="nil"/>
              <w:left w:val="nil"/>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1,740.70</w:t>
            </w:r>
          </w:p>
        </w:tc>
        <w:tc>
          <w:tcPr>
            <w:tcW w:w="460" w:type="pct"/>
            <w:tcBorders>
              <w:top w:val="nil"/>
              <w:left w:val="nil"/>
              <w:bottom w:val="single" w:sz="4" w:space="0" w:color="auto"/>
              <w:right w:val="single" w:sz="4"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992.90</w:t>
            </w:r>
          </w:p>
        </w:tc>
        <w:tc>
          <w:tcPr>
            <w:tcW w:w="504" w:type="pct"/>
            <w:tcBorders>
              <w:top w:val="nil"/>
              <w:left w:val="nil"/>
              <w:bottom w:val="single" w:sz="4" w:space="0" w:color="auto"/>
              <w:right w:val="single" w:sz="8"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747.80</w:t>
            </w:r>
          </w:p>
        </w:tc>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114.42</w:t>
            </w:r>
          </w:p>
        </w:tc>
      </w:tr>
      <w:tr w:rsidR="00F85EAA" w:rsidRPr="00F85EAA" w:rsidTr="00E87D83">
        <w:trPr>
          <w:trHeight w:val="350"/>
        </w:trPr>
        <w:tc>
          <w:tcPr>
            <w:tcW w:w="1744" w:type="pct"/>
            <w:tcBorders>
              <w:top w:val="nil"/>
              <w:left w:val="single" w:sz="8" w:space="0" w:color="auto"/>
              <w:bottom w:val="single" w:sz="4" w:space="0" w:color="auto"/>
              <w:right w:val="single" w:sz="8" w:space="0" w:color="auto"/>
            </w:tcBorders>
            <w:shd w:val="clear" w:color="000000" w:fill="FFFFFF"/>
            <w:vAlign w:val="center"/>
            <w:hideMark/>
          </w:tcPr>
          <w:p w:rsidR="00F85EAA" w:rsidRPr="00F85EAA" w:rsidRDefault="00F85EAA" w:rsidP="00F85EAA">
            <w:pPr>
              <w:spacing w:line="240" w:lineRule="auto"/>
              <w:ind w:firstLineChars="200" w:firstLine="320"/>
              <w:rPr>
                <w:rFonts w:ascii="Sylfaen" w:eastAsia="Times New Roman" w:hAnsi="Sylfaen" w:cs="Calibri"/>
                <w:bCs/>
                <w:sz w:val="16"/>
                <w:szCs w:val="16"/>
              </w:rPr>
            </w:pPr>
            <w:r w:rsidRPr="00F85EAA">
              <w:rPr>
                <w:rFonts w:ascii="Sylfaen" w:eastAsia="Times New Roman" w:hAnsi="Sylfaen" w:cs="Calibri"/>
                <w:bCs/>
                <w:sz w:val="16"/>
                <w:szCs w:val="16"/>
              </w:rPr>
              <w:t>სახელმწიფო ბიუჯეტიდან გამოყოფილი ტრანსფერი</w:t>
            </w:r>
          </w:p>
        </w:tc>
        <w:tc>
          <w:tcPr>
            <w:tcW w:w="456" w:type="pct"/>
            <w:tcBorders>
              <w:top w:val="nil"/>
              <w:left w:val="nil"/>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1,521.29</w:t>
            </w:r>
          </w:p>
        </w:tc>
        <w:tc>
          <w:tcPr>
            <w:tcW w:w="505" w:type="pct"/>
            <w:tcBorders>
              <w:top w:val="nil"/>
              <w:left w:val="nil"/>
              <w:bottom w:val="single" w:sz="4" w:space="0" w:color="auto"/>
              <w:right w:val="single" w:sz="8"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1,305.29</w:t>
            </w:r>
          </w:p>
        </w:tc>
        <w:tc>
          <w:tcPr>
            <w:tcW w:w="506" w:type="pct"/>
            <w:tcBorders>
              <w:top w:val="nil"/>
              <w:left w:val="single" w:sz="4" w:space="0" w:color="auto"/>
              <w:bottom w:val="single" w:sz="4" w:space="0" w:color="auto"/>
              <w:right w:val="single" w:sz="8"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216.00</w:t>
            </w:r>
          </w:p>
        </w:tc>
        <w:tc>
          <w:tcPr>
            <w:tcW w:w="461" w:type="pct"/>
            <w:tcBorders>
              <w:top w:val="nil"/>
              <w:left w:val="nil"/>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1,740.70</w:t>
            </w:r>
          </w:p>
        </w:tc>
        <w:tc>
          <w:tcPr>
            <w:tcW w:w="460" w:type="pct"/>
            <w:tcBorders>
              <w:top w:val="nil"/>
              <w:left w:val="nil"/>
              <w:bottom w:val="single" w:sz="4" w:space="0" w:color="auto"/>
              <w:right w:val="single" w:sz="8"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992.90</w:t>
            </w:r>
          </w:p>
        </w:tc>
        <w:tc>
          <w:tcPr>
            <w:tcW w:w="504" w:type="pct"/>
            <w:tcBorders>
              <w:top w:val="nil"/>
              <w:left w:val="single" w:sz="4" w:space="0" w:color="auto"/>
              <w:bottom w:val="single" w:sz="4" w:space="0" w:color="auto"/>
              <w:right w:val="single" w:sz="8"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747.80</w:t>
            </w:r>
          </w:p>
        </w:tc>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114.42</w:t>
            </w:r>
          </w:p>
        </w:tc>
      </w:tr>
      <w:tr w:rsidR="00F85EAA" w:rsidRPr="00F85EAA" w:rsidTr="00E87D83">
        <w:trPr>
          <w:trHeight w:val="278"/>
        </w:trPr>
        <w:tc>
          <w:tcPr>
            <w:tcW w:w="1744" w:type="pct"/>
            <w:tcBorders>
              <w:top w:val="nil"/>
              <w:left w:val="single" w:sz="8" w:space="0" w:color="auto"/>
              <w:bottom w:val="single" w:sz="4" w:space="0" w:color="auto"/>
              <w:right w:val="single" w:sz="8" w:space="0" w:color="auto"/>
            </w:tcBorders>
            <w:shd w:val="clear" w:color="000000" w:fill="FFFFFF"/>
            <w:vAlign w:val="center"/>
            <w:hideMark/>
          </w:tcPr>
          <w:p w:rsidR="00F85EAA" w:rsidRPr="00F85EAA" w:rsidRDefault="00F85EAA" w:rsidP="00F85EAA">
            <w:pPr>
              <w:spacing w:line="240" w:lineRule="auto"/>
              <w:ind w:firstLineChars="400" w:firstLine="643"/>
              <w:rPr>
                <w:rFonts w:ascii="Sylfaen" w:eastAsia="Times New Roman" w:hAnsi="Sylfaen" w:cs="Calibri"/>
                <w:b/>
                <w:bCs/>
                <w:sz w:val="16"/>
                <w:szCs w:val="16"/>
              </w:rPr>
            </w:pPr>
            <w:r w:rsidRPr="00F85EAA">
              <w:rPr>
                <w:rFonts w:ascii="Sylfaen" w:eastAsia="Times New Roman" w:hAnsi="Sylfaen" w:cs="Calibri"/>
                <w:b/>
                <w:bCs/>
                <w:sz w:val="16"/>
                <w:szCs w:val="16"/>
              </w:rPr>
              <w:t>ბიუჯეტით გათვალისწინებული ტრანსფერები</w:t>
            </w:r>
          </w:p>
        </w:tc>
        <w:tc>
          <w:tcPr>
            <w:tcW w:w="456" w:type="pct"/>
            <w:tcBorders>
              <w:top w:val="nil"/>
              <w:left w:val="nil"/>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216.00</w:t>
            </w:r>
          </w:p>
        </w:tc>
        <w:tc>
          <w:tcPr>
            <w:tcW w:w="505" w:type="pct"/>
            <w:tcBorders>
              <w:top w:val="nil"/>
              <w:left w:val="nil"/>
              <w:bottom w:val="single" w:sz="4" w:space="0" w:color="auto"/>
              <w:right w:val="single" w:sz="4"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0.00</w:t>
            </w:r>
          </w:p>
        </w:tc>
        <w:tc>
          <w:tcPr>
            <w:tcW w:w="506" w:type="pct"/>
            <w:tcBorders>
              <w:top w:val="nil"/>
              <w:left w:val="nil"/>
              <w:bottom w:val="single" w:sz="4" w:space="0" w:color="auto"/>
              <w:right w:val="single" w:sz="8"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216.00</w:t>
            </w:r>
          </w:p>
        </w:tc>
        <w:tc>
          <w:tcPr>
            <w:tcW w:w="461" w:type="pct"/>
            <w:tcBorders>
              <w:top w:val="nil"/>
              <w:left w:val="nil"/>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217.80</w:t>
            </w:r>
          </w:p>
        </w:tc>
        <w:tc>
          <w:tcPr>
            <w:tcW w:w="460" w:type="pct"/>
            <w:tcBorders>
              <w:top w:val="nil"/>
              <w:left w:val="nil"/>
              <w:bottom w:val="single" w:sz="4" w:space="0" w:color="auto"/>
              <w:right w:val="single" w:sz="4"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0.00</w:t>
            </w:r>
          </w:p>
        </w:tc>
        <w:tc>
          <w:tcPr>
            <w:tcW w:w="504" w:type="pct"/>
            <w:tcBorders>
              <w:top w:val="nil"/>
              <w:left w:val="nil"/>
              <w:bottom w:val="single" w:sz="4" w:space="0" w:color="auto"/>
              <w:right w:val="single" w:sz="8"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217.80</w:t>
            </w:r>
          </w:p>
        </w:tc>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100.83</w:t>
            </w:r>
          </w:p>
        </w:tc>
      </w:tr>
      <w:tr w:rsidR="00F85EAA" w:rsidRPr="00F85EAA" w:rsidTr="00E87D83">
        <w:trPr>
          <w:trHeight w:val="395"/>
        </w:trPr>
        <w:tc>
          <w:tcPr>
            <w:tcW w:w="1744" w:type="pct"/>
            <w:tcBorders>
              <w:top w:val="nil"/>
              <w:left w:val="single" w:sz="8" w:space="0" w:color="auto"/>
              <w:bottom w:val="single" w:sz="4" w:space="0" w:color="auto"/>
              <w:right w:val="single" w:sz="8" w:space="0" w:color="auto"/>
            </w:tcBorders>
            <w:shd w:val="clear" w:color="000000" w:fill="FFFFFF"/>
            <w:vAlign w:val="center"/>
            <w:hideMark/>
          </w:tcPr>
          <w:p w:rsidR="00F85EAA" w:rsidRPr="00F85EAA" w:rsidRDefault="00F85EAA" w:rsidP="00F85EAA">
            <w:pPr>
              <w:spacing w:line="240" w:lineRule="auto"/>
              <w:ind w:firstLineChars="500" w:firstLine="800"/>
              <w:rPr>
                <w:rFonts w:ascii="Sylfaen" w:eastAsia="Times New Roman" w:hAnsi="Sylfaen" w:cs="Calibri"/>
                <w:sz w:val="16"/>
                <w:szCs w:val="16"/>
              </w:rPr>
            </w:pPr>
            <w:r w:rsidRPr="00F85EAA">
              <w:rPr>
                <w:rFonts w:ascii="Sylfaen" w:eastAsia="Times New Roman" w:hAnsi="Sylfaen" w:cs="Calibri"/>
                <w:sz w:val="16"/>
                <w:szCs w:val="16"/>
              </w:rPr>
              <w:t>მიზნობრივი ტრანსფერი დელეგირებული უფლებამოსილების განსახორციელებლად</w:t>
            </w:r>
          </w:p>
        </w:tc>
        <w:tc>
          <w:tcPr>
            <w:tcW w:w="456" w:type="pct"/>
            <w:tcBorders>
              <w:top w:val="nil"/>
              <w:left w:val="nil"/>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sz w:val="16"/>
                <w:szCs w:val="16"/>
              </w:rPr>
            </w:pPr>
            <w:r w:rsidRPr="00F85EAA">
              <w:rPr>
                <w:rFonts w:ascii="Sylfaen" w:eastAsia="Times New Roman" w:hAnsi="Sylfaen" w:cs="Calibri"/>
                <w:sz w:val="16"/>
                <w:szCs w:val="16"/>
              </w:rPr>
              <w:t>216.00</w:t>
            </w:r>
          </w:p>
        </w:tc>
        <w:tc>
          <w:tcPr>
            <w:tcW w:w="505" w:type="pct"/>
            <w:tcBorders>
              <w:top w:val="nil"/>
              <w:left w:val="nil"/>
              <w:bottom w:val="single" w:sz="4" w:space="0" w:color="auto"/>
              <w:right w:val="single" w:sz="4"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sz w:val="16"/>
                <w:szCs w:val="16"/>
              </w:rPr>
            </w:pPr>
            <w:r w:rsidRPr="00F85EAA">
              <w:rPr>
                <w:rFonts w:ascii="Sylfaen" w:eastAsia="Times New Roman" w:hAnsi="Sylfaen" w:cs="Calibri"/>
                <w:sz w:val="16"/>
                <w:szCs w:val="16"/>
              </w:rPr>
              <w:t> </w:t>
            </w:r>
          </w:p>
        </w:tc>
        <w:tc>
          <w:tcPr>
            <w:tcW w:w="506" w:type="pct"/>
            <w:tcBorders>
              <w:top w:val="nil"/>
              <w:left w:val="nil"/>
              <w:bottom w:val="single" w:sz="4" w:space="0" w:color="auto"/>
              <w:right w:val="single" w:sz="8"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sz w:val="16"/>
                <w:szCs w:val="16"/>
              </w:rPr>
            </w:pPr>
            <w:r w:rsidRPr="00F85EAA">
              <w:rPr>
                <w:rFonts w:ascii="Sylfaen" w:eastAsia="Times New Roman" w:hAnsi="Sylfaen" w:cs="Calibri"/>
                <w:sz w:val="16"/>
                <w:szCs w:val="16"/>
              </w:rPr>
              <w:t>216.00</w:t>
            </w:r>
          </w:p>
        </w:tc>
        <w:tc>
          <w:tcPr>
            <w:tcW w:w="461" w:type="pct"/>
            <w:tcBorders>
              <w:top w:val="nil"/>
              <w:left w:val="nil"/>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sz w:val="16"/>
                <w:szCs w:val="16"/>
              </w:rPr>
            </w:pPr>
            <w:r w:rsidRPr="00F85EAA">
              <w:rPr>
                <w:rFonts w:ascii="Sylfaen" w:eastAsia="Times New Roman" w:hAnsi="Sylfaen" w:cs="Calibri"/>
                <w:sz w:val="16"/>
                <w:szCs w:val="16"/>
              </w:rPr>
              <w:t>217.80</w:t>
            </w:r>
          </w:p>
        </w:tc>
        <w:tc>
          <w:tcPr>
            <w:tcW w:w="460" w:type="pct"/>
            <w:tcBorders>
              <w:top w:val="nil"/>
              <w:left w:val="nil"/>
              <w:bottom w:val="single" w:sz="4" w:space="0" w:color="auto"/>
              <w:right w:val="single" w:sz="4"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sz w:val="16"/>
                <w:szCs w:val="16"/>
              </w:rPr>
            </w:pPr>
            <w:r w:rsidRPr="00F85EAA">
              <w:rPr>
                <w:rFonts w:ascii="Sylfaen" w:eastAsia="Times New Roman" w:hAnsi="Sylfaen" w:cs="Calibri"/>
                <w:sz w:val="16"/>
                <w:szCs w:val="16"/>
              </w:rPr>
              <w:t> </w:t>
            </w:r>
          </w:p>
        </w:tc>
        <w:tc>
          <w:tcPr>
            <w:tcW w:w="504" w:type="pct"/>
            <w:tcBorders>
              <w:top w:val="nil"/>
              <w:left w:val="nil"/>
              <w:bottom w:val="single" w:sz="4" w:space="0" w:color="auto"/>
              <w:right w:val="single" w:sz="8"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sz w:val="16"/>
                <w:szCs w:val="16"/>
              </w:rPr>
            </w:pPr>
            <w:r w:rsidRPr="00F85EAA">
              <w:rPr>
                <w:rFonts w:ascii="Sylfaen" w:eastAsia="Times New Roman" w:hAnsi="Sylfaen" w:cs="Calibri"/>
                <w:sz w:val="16"/>
                <w:szCs w:val="16"/>
              </w:rPr>
              <w:t>217.80</w:t>
            </w:r>
          </w:p>
        </w:tc>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100.83</w:t>
            </w:r>
          </w:p>
        </w:tc>
      </w:tr>
      <w:tr w:rsidR="00F85EAA" w:rsidRPr="00F85EAA" w:rsidTr="00E87D83">
        <w:trPr>
          <w:trHeight w:val="197"/>
        </w:trPr>
        <w:tc>
          <w:tcPr>
            <w:tcW w:w="1744" w:type="pct"/>
            <w:tcBorders>
              <w:top w:val="nil"/>
              <w:left w:val="single" w:sz="8" w:space="0" w:color="auto"/>
              <w:bottom w:val="single" w:sz="4" w:space="0" w:color="auto"/>
              <w:right w:val="single" w:sz="8" w:space="0" w:color="auto"/>
            </w:tcBorders>
            <w:shd w:val="clear" w:color="000000" w:fill="FFFFFF"/>
            <w:vAlign w:val="center"/>
            <w:hideMark/>
          </w:tcPr>
          <w:p w:rsidR="00F85EAA" w:rsidRPr="00F85EAA" w:rsidRDefault="00F85EAA" w:rsidP="00F85EAA">
            <w:pPr>
              <w:spacing w:line="240" w:lineRule="auto"/>
              <w:ind w:firstLineChars="400" w:firstLine="640"/>
              <w:rPr>
                <w:rFonts w:ascii="Sylfaen" w:eastAsia="Times New Roman" w:hAnsi="Sylfaen" w:cs="Calibri"/>
                <w:bCs/>
                <w:sz w:val="16"/>
                <w:szCs w:val="16"/>
              </w:rPr>
            </w:pPr>
            <w:r w:rsidRPr="00F85EAA">
              <w:rPr>
                <w:rFonts w:ascii="Sylfaen" w:eastAsia="Times New Roman" w:hAnsi="Sylfaen" w:cs="Calibri"/>
                <w:bCs/>
                <w:sz w:val="16"/>
                <w:szCs w:val="16"/>
              </w:rPr>
              <w:t>ფონდებიდან გამოყოფილი ტრანსფერები</w:t>
            </w:r>
          </w:p>
        </w:tc>
        <w:tc>
          <w:tcPr>
            <w:tcW w:w="456" w:type="pct"/>
            <w:tcBorders>
              <w:top w:val="nil"/>
              <w:left w:val="single" w:sz="8" w:space="0" w:color="auto"/>
              <w:bottom w:val="single" w:sz="4" w:space="0" w:color="auto"/>
              <w:right w:val="nil"/>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1,195.42</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1,195.42</w:t>
            </w:r>
          </w:p>
        </w:tc>
        <w:tc>
          <w:tcPr>
            <w:tcW w:w="506" w:type="pct"/>
            <w:tcBorders>
              <w:top w:val="nil"/>
              <w:left w:val="nil"/>
              <w:bottom w:val="single" w:sz="4" w:space="0" w:color="auto"/>
              <w:right w:val="single" w:sz="4"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0.00</w:t>
            </w:r>
          </w:p>
        </w:tc>
        <w:tc>
          <w:tcPr>
            <w:tcW w:w="461" w:type="pct"/>
            <w:tcBorders>
              <w:top w:val="nil"/>
              <w:left w:val="single" w:sz="8" w:space="0" w:color="auto"/>
              <w:bottom w:val="single" w:sz="4" w:space="0" w:color="auto"/>
              <w:right w:val="nil"/>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897.63</w:t>
            </w:r>
          </w:p>
        </w:tc>
        <w:tc>
          <w:tcPr>
            <w:tcW w:w="460" w:type="pct"/>
            <w:tcBorders>
              <w:top w:val="nil"/>
              <w:left w:val="single" w:sz="4" w:space="0" w:color="auto"/>
              <w:bottom w:val="single" w:sz="4" w:space="0" w:color="auto"/>
              <w:right w:val="single" w:sz="4"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897.63</w:t>
            </w:r>
          </w:p>
        </w:tc>
        <w:tc>
          <w:tcPr>
            <w:tcW w:w="504" w:type="pct"/>
            <w:tcBorders>
              <w:top w:val="nil"/>
              <w:left w:val="nil"/>
              <w:bottom w:val="single" w:sz="4" w:space="0" w:color="auto"/>
              <w:right w:val="single" w:sz="4"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0.00</w:t>
            </w:r>
          </w:p>
        </w:tc>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75.09</w:t>
            </w:r>
          </w:p>
        </w:tc>
      </w:tr>
      <w:tr w:rsidR="00F85EAA" w:rsidRPr="00F85EAA" w:rsidTr="00E87D83">
        <w:trPr>
          <w:trHeight w:val="215"/>
        </w:trPr>
        <w:tc>
          <w:tcPr>
            <w:tcW w:w="1744" w:type="pct"/>
            <w:tcBorders>
              <w:top w:val="nil"/>
              <w:left w:val="single" w:sz="8" w:space="0" w:color="auto"/>
              <w:bottom w:val="single" w:sz="4" w:space="0" w:color="auto"/>
              <w:right w:val="single" w:sz="8" w:space="0" w:color="auto"/>
            </w:tcBorders>
            <w:shd w:val="clear" w:color="000000" w:fill="FFFFFF"/>
            <w:vAlign w:val="center"/>
            <w:hideMark/>
          </w:tcPr>
          <w:p w:rsidR="00F85EAA" w:rsidRPr="00F85EAA" w:rsidRDefault="00F85EAA" w:rsidP="00F85EAA">
            <w:pPr>
              <w:spacing w:line="240" w:lineRule="auto"/>
              <w:ind w:firstLineChars="500" w:firstLine="800"/>
              <w:rPr>
                <w:rFonts w:ascii="Sylfaen" w:eastAsia="Times New Roman" w:hAnsi="Sylfaen" w:cs="Calibri"/>
                <w:bCs/>
                <w:sz w:val="16"/>
                <w:szCs w:val="16"/>
              </w:rPr>
            </w:pPr>
            <w:r w:rsidRPr="00F85EAA">
              <w:rPr>
                <w:rFonts w:ascii="Sylfaen" w:eastAsia="Times New Roman" w:hAnsi="Sylfaen" w:cs="Calibri"/>
                <w:bCs/>
                <w:sz w:val="16"/>
                <w:szCs w:val="16"/>
              </w:rPr>
              <w:t xml:space="preserve">რეგიონებში განსახორციელებელი პროექტების ფონდი </w:t>
            </w:r>
          </w:p>
        </w:tc>
        <w:tc>
          <w:tcPr>
            <w:tcW w:w="456" w:type="pct"/>
            <w:tcBorders>
              <w:top w:val="nil"/>
              <w:left w:val="single" w:sz="8" w:space="0" w:color="auto"/>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966.42</w:t>
            </w:r>
          </w:p>
        </w:tc>
        <w:tc>
          <w:tcPr>
            <w:tcW w:w="505" w:type="pct"/>
            <w:tcBorders>
              <w:top w:val="nil"/>
              <w:left w:val="nil"/>
              <w:bottom w:val="single" w:sz="4" w:space="0" w:color="auto"/>
              <w:right w:val="single" w:sz="4"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sz w:val="16"/>
                <w:szCs w:val="16"/>
              </w:rPr>
            </w:pPr>
            <w:r w:rsidRPr="00F85EAA">
              <w:rPr>
                <w:rFonts w:ascii="Sylfaen" w:eastAsia="Times New Roman" w:hAnsi="Sylfaen" w:cs="Calibri"/>
                <w:sz w:val="16"/>
                <w:szCs w:val="16"/>
              </w:rPr>
              <w:t>966.42</w:t>
            </w:r>
          </w:p>
        </w:tc>
        <w:tc>
          <w:tcPr>
            <w:tcW w:w="506" w:type="pct"/>
            <w:tcBorders>
              <w:top w:val="nil"/>
              <w:left w:val="nil"/>
              <w:bottom w:val="single" w:sz="4" w:space="0" w:color="auto"/>
              <w:right w:val="single" w:sz="4"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sz w:val="16"/>
                <w:szCs w:val="16"/>
              </w:rPr>
            </w:pPr>
            <w:r w:rsidRPr="00F85EAA">
              <w:rPr>
                <w:rFonts w:ascii="Sylfaen" w:eastAsia="Times New Roman" w:hAnsi="Sylfaen" w:cs="Calibri"/>
                <w:sz w:val="16"/>
                <w:szCs w:val="16"/>
              </w:rPr>
              <w:t>0.00</w:t>
            </w:r>
          </w:p>
        </w:tc>
        <w:tc>
          <w:tcPr>
            <w:tcW w:w="461" w:type="pct"/>
            <w:tcBorders>
              <w:top w:val="nil"/>
              <w:left w:val="single" w:sz="8" w:space="0" w:color="auto"/>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897.63</w:t>
            </w:r>
          </w:p>
        </w:tc>
        <w:tc>
          <w:tcPr>
            <w:tcW w:w="460" w:type="pct"/>
            <w:tcBorders>
              <w:top w:val="nil"/>
              <w:left w:val="nil"/>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sz w:val="16"/>
                <w:szCs w:val="16"/>
              </w:rPr>
            </w:pPr>
            <w:r w:rsidRPr="00F85EAA">
              <w:rPr>
                <w:rFonts w:ascii="Sylfaen" w:eastAsia="Times New Roman" w:hAnsi="Sylfaen" w:cs="Calibri"/>
                <w:sz w:val="16"/>
                <w:szCs w:val="16"/>
              </w:rPr>
              <w:t>897.63</w:t>
            </w:r>
          </w:p>
        </w:tc>
        <w:tc>
          <w:tcPr>
            <w:tcW w:w="504" w:type="pct"/>
            <w:tcBorders>
              <w:top w:val="nil"/>
              <w:left w:val="nil"/>
              <w:bottom w:val="single" w:sz="4" w:space="0" w:color="auto"/>
              <w:right w:val="single" w:sz="4"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sz w:val="16"/>
                <w:szCs w:val="16"/>
              </w:rPr>
            </w:pPr>
            <w:r w:rsidRPr="00F85EAA">
              <w:rPr>
                <w:rFonts w:ascii="Sylfaen" w:eastAsia="Times New Roman" w:hAnsi="Sylfaen" w:cs="Calibri"/>
                <w:sz w:val="16"/>
                <w:szCs w:val="16"/>
              </w:rPr>
              <w:t>0.00</w:t>
            </w:r>
          </w:p>
        </w:tc>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92.88</w:t>
            </w:r>
          </w:p>
        </w:tc>
      </w:tr>
      <w:tr w:rsidR="00F85EAA" w:rsidRPr="00F85EAA" w:rsidTr="00E87D83">
        <w:trPr>
          <w:trHeight w:val="56"/>
        </w:trPr>
        <w:tc>
          <w:tcPr>
            <w:tcW w:w="1744" w:type="pct"/>
            <w:tcBorders>
              <w:top w:val="nil"/>
              <w:left w:val="single" w:sz="8" w:space="0" w:color="auto"/>
              <w:bottom w:val="single" w:sz="4" w:space="0" w:color="auto"/>
              <w:right w:val="single" w:sz="8" w:space="0" w:color="auto"/>
            </w:tcBorders>
            <w:shd w:val="clear" w:color="000000" w:fill="FFFFFF"/>
            <w:vAlign w:val="center"/>
            <w:hideMark/>
          </w:tcPr>
          <w:p w:rsidR="00F85EAA" w:rsidRPr="00F85EAA" w:rsidRDefault="00F85EAA" w:rsidP="00F85EAA">
            <w:pPr>
              <w:spacing w:line="240" w:lineRule="auto"/>
              <w:ind w:firstLineChars="500" w:firstLine="800"/>
              <w:rPr>
                <w:rFonts w:ascii="Sylfaen" w:eastAsia="Times New Roman" w:hAnsi="Sylfaen" w:cs="Calibri"/>
                <w:bCs/>
                <w:sz w:val="16"/>
                <w:szCs w:val="16"/>
              </w:rPr>
            </w:pPr>
            <w:r w:rsidRPr="00F85EAA">
              <w:rPr>
                <w:rFonts w:ascii="Sylfaen" w:eastAsia="Times New Roman" w:hAnsi="Sylfaen" w:cs="Calibri"/>
                <w:bCs/>
                <w:sz w:val="16"/>
                <w:szCs w:val="16"/>
              </w:rPr>
              <w:t>სოფლის მხარდაჭერის პროგრამა</w:t>
            </w:r>
          </w:p>
        </w:tc>
        <w:tc>
          <w:tcPr>
            <w:tcW w:w="456" w:type="pct"/>
            <w:tcBorders>
              <w:top w:val="nil"/>
              <w:left w:val="nil"/>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29.00</w:t>
            </w:r>
          </w:p>
        </w:tc>
        <w:tc>
          <w:tcPr>
            <w:tcW w:w="505" w:type="pct"/>
            <w:tcBorders>
              <w:top w:val="nil"/>
              <w:left w:val="nil"/>
              <w:bottom w:val="single" w:sz="4" w:space="0" w:color="auto"/>
              <w:right w:val="single" w:sz="4"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sz w:val="16"/>
                <w:szCs w:val="16"/>
              </w:rPr>
            </w:pPr>
            <w:r w:rsidRPr="00F85EAA">
              <w:rPr>
                <w:rFonts w:ascii="Sylfaen" w:eastAsia="Times New Roman" w:hAnsi="Sylfaen" w:cs="Calibri"/>
                <w:sz w:val="16"/>
                <w:szCs w:val="16"/>
              </w:rPr>
              <w:t>29.00</w:t>
            </w:r>
          </w:p>
        </w:tc>
        <w:tc>
          <w:tcPr>
            <w:tcW w:w="506" w:type="pct"/>
            <w:tcBorders>
              <w:top w:val="nil"/>
              <w:left w:val="nil"/>
              <w:bottom w:val="single" w:sz="4" w:space="0" w:color="auto"/>
              <w:right w:val="single" w:sz="8"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sz w:val="16"/>
                <w:szCs w:val="16"/>
              </w:rPr>
            </w:pPr>
            <w:r w:rsidRPr="00F85EAA">
              <w:rPr>
                <w:rFonts w:ascii="Sylfaen" w:eastAsia="Times New Roman" w:hAnsi="Sylfaen" w:cs="Calibri"/>
                <w:sz w:val="16"/>
                <w:szCs w:val="16"/>
              </w:rPr>
              <w:t> </w:t>
            </w:r>
          </w:p>
        </w:tc>
        <w:tc>
          <w:tcPr>
            <w:tcW w:w="461" w:type="pct"/>
            <w:tcBorders>
              <w:top w:val="nil"/>
              <w:left w:val="nil"/>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0.00</w:t>
            </w:r>
          </w:p>
        </w:tc>
        <w:tc>
          <w:tcPr>
            <w:tcW w:w="460" w:type="pct"/>
            <w:tcBorders>
              <w:top w:val="nil"/>
              <w:left w:val="nil"/>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sz w:val="16"/>
                <w:szCs w:val="16"/>
              </w:rPr>
            </w:pPr>
            <w:r w:rsidRPr="00F85EAA">
              <w:rPr>
                <w:rFonts w:ascii="Sylfaen" w:eastAsia="Times New Roman" w:hAnsi="Sylfaen" w:cs="Calibri"/>
                <w:sz w:val="16"/>
                <w:szCs w:val="16"/>
              </w:rPr>
              <w:t>0.00</w:t>
            </w:r>
          </w:p>
        </w:tc>
        <w:tc>
          <w:tcPr>
            <w:tcW w:w="504" w:type="pct"/>
            <w:tcBorders>
              <w:top w:val="nil"/>
              <w:left w:val="nil"/>
              <w:bottom w:val="single" w:sz="4" w:space="0" w:color="auto"/>
              <w:right w:val="single" w:sz="8"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sz w:val="16"/>
                <w:szCs w:val="16"/>
              </w:rPr>
            </w:pPr>
            <w:r w:rsidRPr="00F85EAA">
              <w:rPr>
                <w:rFonts w:ascii="Sylfaen" w:eastAsia="Times New Roman" w:hAnsi="Sylfaen" w:cs="Calibri"/>
                <w:sz w:val="16"/>
                <w:szCs w:val="16"/>
              </w:rPr>
              <w:t> </w:t>
            </w:r>
          </w:p>
        </w:tc>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0.00</w:t>
            </w:r>
          </w:p>
        </w:tc>
      </w:tr>
      <w:tr w:rsidR="00F85EAA" w:rsidRPr="00F85EAA" w:rsidTr="00E87D83">
        <w:trPr>
          <w:trHeight w:val="341"/>
        </w:trPr>
        <w:tc>
          <w:tcPr>
            <w:tcW w:w="1744" w:type="pct"/>
            <w:tcBorders>
              <w:top w:val="nil"/>
              <w:left w:val="single" w:sz="8" w:space="0" w:color="auto"/>
              <w:bottom w:val="single" w:sz="4" w:space="0" w:color="auto"/>
              <w:right w:val="single" w:sz="8" w:space="0" w:color="auto"/>
            </w:tcBorders>
            <w:shd w:val="clear" w:color="000000" w:fill="FFFFFF"/>
            <w:vAlign w:val="center"/>
            <w:hideMark/>
          </w:tcPr>
          <w:p w:rsidR="00F85EAA" w:rsidRPr="00F85EAA" w:rsidRDefault="00F85EAA" w:rsidP="00F85EAA">
            <w:pPr>
              <w:spacing w:line="240" w:lineRule="auto"/>
              <w:ind w:firstLineChars="500" w:firstLine="800"/>
              <w:rPr>
                <w:rFonts w:ascii="Sylfaen" w:eastAsia="Times New Roman" w:hAnsi="Sylfaen" w:cs="Calibri"/>
                <w:bCs/>
                <w:sz w:val="16"/>
                <w:szCs w:val="16"/>
              </w:rPr>
            </w:pPr>
            <w:r w:rsidRPr="00F85EAA">
              <w:rPr>
                <w:rFonts w:ascii="Sylfaen" w:eastAsia="Times New Roman" w:hAnsi="Sylfaen" w:cs="Calibri"/>
                <w:bCs/>
                <w:sz w:val="16"/>
                <w:szCs w:val="16"/>
              </w:rPr>
              <w:t>მაღალმთიანი დასახლებების განვითარების ფონდი</w:t>
            </w:r>
          </w:p>
        </w:tc>
        <w:tc>
          <w:tcPr>
            <w:tcW w:w="456" w:type="pct"/>
            <w:tcBorders>
              <w:top w:val="nil"/>
              <w:left w:val="nil"/>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200.00</w:t>
            </w:r>
          </w:p>
        </w:tc>
        <w:tc>
          <w:tcPr>
            <w:tcW w:w="505" w:type="pct"/>
            <w:tcBorders>
              <w:top w:val="nil"/>
              <w:left w:val="nil"/>
              <w:bottom w:val="single" w:sz="4" w:space="0" w:color="auto"/>
              <w:right w:val="single" w:sz="4"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sz w:val="16"/>
                <w:szCs w:val="16"/>
              </w:rPr>
            </w:pPr>
            <w:r w:rsidRPr="00F85EAA">
              <w:rPr>
                <w:rFonts w:ascii="Sylfaen" w:eastAsia="Times New Roman" w:hAnsi="Sylfaen" w:cs="Calibri"/>
                <w:sz w:val="16"/>
                <w:szCs w:val="16"/>
              </w:rPr>
              <w:t>200.00</w:t>
            </w:r>
          </w:p>
        </w:tc>
        <w:tc>
          <w:tcPr>
            <w:tcW w:w="506" w:type="pct"/>
            <w:tcBorders>
              <w:top w:val="nil"/>
              <w:left w:val="nil"/>
              <w:bottom w:val="single" w:sz="4" w:space="0" w:color="auto"/>
              <w:right w:val="single" w:sz="8"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sz w:val="16"/>
                <w:szCs w:val="16"/>
              </w:rPr>
            </w:pPr>
            <w:r w:rsidRPr="00F85EAA">
              <w:rPr>
                <w:rFonts w:ascii="Sylfaen" w:eastAsia="Times New Roman" w:hAnsi="Sylfaen" w:cs="Calibri"/>
                <w:sz w:val="16"/>
                <w:szCs w:val="16"/>
              </w:rPr>
              <w:t> </w:t>
            </w:r>
          </w:p>
        </w:tc>
        <w:tc>
          <w:tcPr>
            <w:tcW w:w="461" w:type="pct"/>
            <w:tcBorders>
              <w:top w:val="nil"/>
              <w:left w:val="nil"/>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0.00</w:t>
            </w:r>
          </w:p>
        </w:tc>
        <w:tc>
          <w:tcPr>
            <w:tcW w:w="460" w:type="pct"/>
            <w:tcBorders>
              <w:top w:val="nil"/>
              <w:left w:val="nil"/>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sz w:val="16"/>
                <w:szCs w:val="16"/>
              </w:rPr>
            </w:pPr>
            <w:r w:rsidRPr="00F85EAA">
              <w:rPr>
                <w:rFonts w:ascii="Sylfaen" w:eastAsia="Times New Roman" w:hAnsi="Sylfaen" w:cs="Calibri"/>
                <w:sz w:val="16"/>
                <w:szCs w:val="16"/>
              </w:rPr>
              <w:t>0.00</w:t>
            </w:r>
          </w:p>
        </w:tc>
        <w:tc>
          <w:tcPr>
            <w:tcW w:w="504" w:type="pct"/>
            <w:tcBorders>
              <w:top w:val="nil"/>
              <w:left w:val="nil"/>
              <w:bottom w:val="single" w:sz="4" w:space="0" w:color="auto"/>
              <w:right w:val="single" w:sz="8"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sz w:val="16"/>
                <w:szCs w:val="16"/>
              </w:rPr>
            </w:pPr>
            <w:r w:rsidRPr="00F85EAA">
              <w:rPr>
                <w:rFonts w:ascii="Sylfaen" w:eastAsia="Times New Roman" w:hAnsi="Sylfaen" w:cs="Calibri"/>
                <w:sz w:val="16"/>
                <w:szCs w:val="16"/>
              </w:rPr>
              <w:t> </w:t>
            </w:r>
          </w:p>
        </w:tc>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0.00</w:t>
            </w:r>
          </w:p>
        </w:tc>
      </w:tr>
      <w:tr w:rsidR="00F85EAA" w:rsidRPr="00F85EAA" w:rsidTr="00E87D83">
        <w:trPr>
          <w:trHeight w:val="179"/>
        </w:trPr>
        <w:tc>
          <w:tcPr>
            <w:tcW w:w="1744" w:type="pct"/>
            <w:tcBorders>
              <w:top w:val="nil"/>
              <w:left w:val="single" w:sz="8" w:space="0" w:color="auto"/>
              <w:bottom w:val="single" w:sz="4" w:space="0" w:color="auto"/>
              <w:right w:val="single" w:sz="8" w:space="0" w:color="auto"/>
            </w:tcBorders>
            <w:shd w:val="clear" w:color="000000" w:fill="FFFFFF"/>
            <w:vAlign w:val="center"/>
            <w:hideMark/>
          </w:tcPr>
          <w:p w:rsidR="00F85EAA" w:rsidRPr="00F85EAA" w:rsidRDefault="00F85EAA" w:rsidP="00F85EAA">
            <w:pPr>
              <w:spacing w:line="240" w:lineRule="auto"/>
              <w:rPr>
                <w:rFonts w:ascii="Sylfaen" w:eastAsia="Times New Roman" w:hAnsi="Sylfaen" w:cs="Calibri"/>
                <w:b/>
                <w:bCs/>
                <w:sz w:val="16"/>
                <w:szCs w:val="16"/>
              </w:rPr>
            </w:pPr>
            <w:r w:rsidRPr="00F85EAA">
              <w:rPr>
                <w:rFonts w:ascii="Sylfaen" w:eastAsia="Times New Roman" w:hAnsi="Sylfaen" w:cs="Calibri"/>
                <w:b/>
                <w:bCs/>
                <w:sz w:val="16"/>
                <w:szCs w:val="16"/>
              </w:rPr>
              <w:t xml:space="preserve">     სხვა ტრანსფერები</w:t>
            </w:r>
          </w:p>
        </w:tc>
        <w:tc>
          <w:tcPr>
            <w:tcW w:w="456" w:type="pct"/>
            <w:tcBorders>
              <w:top w:val="nil"/>
              <w:left w:val="nil"/>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109.87</w:t>
            </w:r>
          </w:p>
        </w:tc>
        <w:tc>
          <w:tcPr>
            <w:tcW w:w="505" w:type="pct"/>
            <w:tcBorders>
              <w:top w:val="nil"/>
              <w:left w:val="nil"/>
              <w:bottom w:val="single" w:sz="4" w:space="0" w:color="auto"/>
              <w:right w:val="single" w:sz="4"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109.87</w:t>
            </w:r>
          </w:p>
        </w:tc>
        <w:tc>
          <w:tcPr>
            <w:tcW w:w="506" w:type="pct"/>
            <w:tcBorders>
              <w:top w:val="nil"/>
              <w:left w:val="nil"/>
              <w:bottom w:val="single" w:sz="4" w:space="0" w:color="auto"/>
              <w:right w:val="single" w:sz="8"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 </w:t>
            </w:r>
          </w:p>
        </w:tc>
        <w:tc>
          <w:tcPr>
            <w:tcW w:w="461" w:type="pct"/>
            <w:tcBorders>
              <w:top w:val="nil"/>
              <w:left w:val="nil"/>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625.27</w:t>
            </w:r>
          </w:p>
        </w:tc>
        <w:tc>
          <w:tcPr>
            <w:tcW w:w="460" w:type="pct"/>
            <w:tcBorders>
              <w:top w:val="nil"/>
              <w:left w:val="nil"/>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95.27</w:t>
            </w:r>
          </w:p>
        </w:tc>
        <w:tc>
          <w:tcPr>
            <w:tcW w:w="504" w:type="pct"/>
            <w:tcBorders>
              <w:top w:val="nil"/>
              <w:left w:val="nil"/>
              <w:bottom w:val="single" w:sz="4" w:space="0" w:color="auto"/>
              <w:right w:val="single" w:sz="8"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530.00</w:t>
            </w:r>
          </w:p>
        </w:tc>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569.12</w:t>
            </w:r>
          </w:p>
        </w:tc>
      </w:tr>
      <w:tr w:rsidR="00F85EAA" w:rsidRPr="00F85EAA" w:rsidTr="00E87D83">
        <w:trPr>
          <w:trHeight w:val="251"/>
        </w:trPr>
        <w:tc>
          <w:tcPr>
            <w:tcW w:w="1744" w:type="pct"/>
            <w:tcBorders>
              <w:top w:val="nil"/>
              <w:left w:val="single" w:sz="8" w:space="0" w:color="auto"/>
              <w:bottom w:val="single" w:sz="4" w:space="0" w:color="auto"/>
              <w:right w:val="single" w:sz="8" w:space="0" w:color="auto"/>
            </w:tcBorders>
            <w:shd w:val="clear" w:color="000000" w:fill="FFFFFF"/>
            <w:vAlign w:val="center"/>
            <w:hideMark/>
          </w:tcPr>
          <w:p w:rsidR="00F85EAA" w:rsidRPr="00F85EAA" w:rsidRDefault="00F85EAA" w:rsidP="00F85EAA">
            <w:pPr>
              <w:spacing w:line="240" w:lineRule="auto"/>
              <w:ind w:firstLineChars="100" w:firstLine="161"/>
              <w:rPr>
                <w:rFonts w:ascii="Sylfaen" w:eastAsia="Times New Roman" w:hAnsi="Sylfaen" w:cs="Calibri"/>
                <w:b/>
                <w:bCs/>
                <w:sz w:val="16"/>
                <w:szCs w:val="16"/>
              </w:rPr>
            </w:pPr>
            <w:r w:rsidRPr="00F85EAA">
              <w:rPr>
                <w:rFonts w:ascii="Sylfaen" w:eastAsia="Times New Roman" w:hAnsi="Sylfaen" w:cs="Calibri"/>
                <w:b/>
                <w:bCs/>
                <w:sz w:val="16"/>
                <w:szCs w:val="16"/>
              </w:rPr>
              <w:t>სხვა შემოსავლები</w:t>
            </w:r>
          </w:p>
        </w:tc>
        <w:tc>
          <w:tcPr>
            <w:tcW w:w="456" w:type="pct"/>
            <w:tcBorders>
              <w:top w:val="nil"/>
              <w:left w:val="nil"/>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2,471.10</w:t>
            </w:r>
          </w:p>
        </w:tc>
        <w:tc>
          <w:tcPr>
            <w:tcW w:w="505" w:type="pct"/>
            <w:tcBorders>
              <w:top w:val="nil"/>
              <w:left w:val="nil"/>
              <w:bottom w:val="single" w:sz="4" w:space="0" w:color="auto"/>
              <w:right w:val="single" w:sz="4"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0.00</w:t>
            </w:r>
          </w:p>
        </w:tc>
        <w:tc>
          <w:tcPr>
            <w:tcW w:w="506" w:type="pct"/>
            <w:tcBorders>
              <w:top w:val="nil"/>
              <w:left w:val="nil"/>
              <w:bottom w:val="single" w:sz="4" w:space="0" w:color="auto"/>
              <w:right w:val="single" w:sz="8"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2,471.10</w:t>
            </w:r>
          </w:p>
        </w:tc>
        <w:tc>
          <w:tcPr>
            <w:tcW w:w="461" w:type="pct"/>
            <w:tcBorders>
              <w:top w:val="nil"/>
              <w:left w:val="nil"/>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2,823.31</w:t>
            </w:r>
          </w:p>
        </w:tc>
        <w:tc>
          <w:tcPr>
            <w:tcW w:w="460" w:type="pct"/>
            <w:tcBorders>
              <w:top w:val="nil"/>
              <w:left w:val="nil"/>
              <w:bottom w:val="single" w:sz="4" w:space="0" w:color="auto"/>
              <w:right w:val="single" w:sz="4"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0.00</w:t>
            </w:r>
          </w:p>
        </w:tc>
        <w:tc>
          <w:tcPr>
            <w:tcW w:w="504" w:type="pct"/>
            <w:tcBorders>
              <w:top w:val="nil"/>
              <w:left w:val="nil"/>
              <w:bottom w:val="single" w:sz="4" w:space="0" w:color="auto"/>
              <w:right w:val="single" w:sz="8"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2,823.31</w:t>
            </w:r>
          </w:p>
        </w:tc>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114.25</w:t>
            </w:r>
          </w:p>
        </w:tc>
      </w:tr>
      <w:tr w:rsidR="00F85EAA" w:rsidRPr="00F85EAA" w:rsidTr="00E87D83">
        <w:trPr>
          <w:trHeight w:val="368"/>
        </w:trPr>
        <w:tc>
          <w:tcPr>
            <w:tcW w:w="1744" w:type="pct"/>
            <w:tcBorders>
              <w:top w:val="nil"/>
              <w:left w:val="single" w:sz="8" w:space="0" w:color="auto"/>
              <w:bottom w:val="single" w:sz="4" w:space="0" w:color="auto"/>
              <w:right w:val="single" w:sz="8" w:space="0" w:color="auto"/>
            </w:tcBorders>
            <w:shd w:val="clear" w:color="000000" w:fill="FFFFFF"/>
            <w:vAlign w:val="center"/>
            <w:hideMark/>
          </w:tcPr>
          <w:p w:rsidR="00F85EAA" w:rsidRPr="00F85EAA" w:rsidRDefault="00F85EAA" w:rsidP="00F85EAA">
            <w:pPr>
              <w:spacing w:line="240" w:lineRule="auto"/>
              <w:ind w:firstLineChars="200" w:firstLine="321"/>
              <w:rPr>
                <w:rFonts w:ascii="Sylfaen" w:eastAsia="Times New Roman" w:hAnsi="Sylfaen" w:cs="Calibri"/>
                <w:b/>
                <w:bCs/>
                <w:sz w:val="16"/>
                <w:szCs w:val="16"/>
              </w:rPr>
            </w:pPr>
            <w:r w:rsidRPr="00F85EAA">
              <w:rPr>
                <w:rFonts w:ascii="Sylfaen" w:eastAsia="Times New Roman" w:hAnsi="Sylfaen" w:cs="Calibri"/>
                <w:b/>
                <w:bCs/>
                <w:sz w:val="16"/>
                <w:szCs w:val="16"/>
              </w:rPr>
              <w:t>შემოსავლები საკუთრებიდან</w:t>
            </w:r>
          </w:p>
        </w:tc>
        <w:tc>
          <w:tcPr>
            <w:tcW w:w="456" w:type="pct"/>
            <w:tcBorders>
              <w:top w:val="nil"/>
              <w:left w:val="nil"/>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1,005.00</w:t>
            </w:r>
          </w:p>
        </w:tc>
        <w:tc>
          <w:tcPr>
            <w:tcW w:w="505" w:type="pct"/>
            <w:tcBorders>
              <w:top w:val="nil"/>
              <w:left w:val="nil"/>
              <w:bottom w:val="single" w:sz="4" w:space="0" w:color="auto"/>
              <w:right w:val="single" w:sz="4"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0.00</w:t>
            </w:r>
          </w:p>
        </w:tc>
        <w:tc>
          <w:tcPr>
            <w:tcW w:w="506" w:type="pct"/>
            <w:tcBorders>
              <w:top w:val="nil"/>
              <w:left w:val="nil"/>
              <w:bottom w:val="single" w:sz="4" w:space="0" w:color="auto"/>
              <w:right w:val="single" w:sz="8"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1,005.00</w:t>
            </w:r>
          </w:p>
        </w:tc>
        <w:tc>
          <w:tcPr>
            <w:tcW w:w="461" w:type="pct"/>
            <w:tcBorders>
              <w:top w:val="nil"/>
              <w:left w:val="nil"/>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1,210.96</w:t>
            </w:r>
          </w:p>
        </w:tc>
        <w:tc>
          <w:tcPr>
            <w:tcW w:w="460" w:type="pct"/>
            <w:tcBorders>
              <w:top w:val="nil"/>
              <w:left w:val="nil"/>
              <w:bottom w:val="single" w:sz="4" w:space="0" w:color="auto"/>
              <w:right w:val="single" w:sz="4"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0.00</w:t>
            </w:r>
          </w:p>
        </w:tc>
        <w:tc>
          <w:tcPr>
            <w:tcW w:w="504" w:type="pct"/>
            <w:tcBorders>
              <w:top w:val="nil"/>
              <w:left w:val="nil"/>
              <w:bottom w:val="single" w:sz="4" w:space="0" w:color="auto"/>
              <w:right w:val="single" w:sz="8"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1,210.96</w:t>
            </w:r>
          </w:p>
        </w:tc>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120.49</w:t>
            </w:r>
          </w:p>
        </w:tc>
      </w:tr>
      <w:tr w:rsidR="00F85EAA" w:rsidRPr="00F85EAA" w:rsidTr="00E87D83">
        <w:trPr>
          <w:trHeight w:val="260"/>
        </w:trPr>
        <w:tc>
          <w:tcPr>
            <w:tcW w:w="1744" w:type="pct"/>
            <w:tcBorders>
              <w:top w:val="nil"/>
              <w:left w:val="single" w:sz="8" w:space="0" w:color="auto"/>
              <w:bottom w:val="single" w:sz="4" w:space="0" w:color="auto"/>
              <w:right w:val="single" w:sz="8" w:space="0" w:color="auto"/>
            </w:tcBorders>
            <w:shd w:val="clear" w:color="000000" w:fill="FFFFFF"/>
            <w:vAlign w:val="center"/>
            <w:hideMark/>
          </w:tcPr>
          <w:p w:rsidR="00F85EAA" w:rsidRPr="00F85EAA" w:rsidRDefault="00F85EAA" w:rsidP="00F85EAA">
            <w:pPr>
              <w:spacing w:line="240" w:lineRule="auto"/>
              <w:ind w:firstLineChars="300" w:firstLine="480"/>
              <w:rPr>
                <w:rFonts w:ascii="Sylfaen" w:eastAsia="Times New Roman" w:hAnsi="Sylfaen" w:cs="Calibri"/>
                <w:bCs/>
                <w:sz w:val="16"/>
                <w:szCs w:val="16"/>
              </w:rPr>
            </w:pPr>
            <w:r w:rsidRPr="00F85EAA">
              <w:rPr>
                <w:rFonts w:ascii="Sylfaen" w:eastAsia="Times New Roman" w:hAnsi="Sylfaen" w:cs="Calibri"/>
                <w:bCs/>
                <w:sz w:val="16"/>
                <w:szCs w:val="16"/>
              </w:rPr>
              <w:t>პროცენტები</w:t>
            </w:r>
          </w:p>
        </w:tc>
        <w:tc>
          <w:tcPr>
            <w:tcW w:w="456" w:type="pct"/>
            <w:tcBorders>
              <w:top w:val="nil"/>
              <w:left w:val="nil"/>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sz w:val="16"/>
                <w:szCs w:val="16"/>
              </w:rPr>
            </w:pPr>
            <w:r w:rsidRPr="00F85EAA">
              <w:rPr>
                <w:rFonts w:ascii="Sylfaen" w:eastAsia="Times New Roman" w:hAnsi="Sylfaen" w:cs="Calibri"/>
                <w:sz w:val="16"/>
                <w:szCs w:val="16"/>
              </w:rPr>
              <w:t>820.00</w:t>
            </w:r>
          </w:p>
        </w:tc>
        <w:tc>
          <w:tcPr>
            <w:tcW w:w="505" w:type="pct"/>
            <w:tcBorders>
              <w:top w:val="nil"/>
              <w:left w:val="nil"/>
              <w:bottom w:val="single" w:sz="4" w:space="0" w:color="auto"/>
              <w:right w:val="single" w:sz="4"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sz w:val="16"/>
                <w:szCs w:val="16"/>
              </w:rPr>
            </w:pPr>
            <w:r w:rsidRPr="00F85EAA">
              <w:rPr>
                <w:rFonts w:ascii="Sylfaen" w:eastAsia="Times New Roman" w:hAnsi="Sylfaen" w:cs="Calibri"/>
                <w:sz w:val="16"/>
                <w:szCs w:val="16"/>
              </w:rPr>
              <w:t> </w:t>
            </w:r>
          </w:p>
        </w:tc>
        <w:tc>
          <w:tcPr>
            <w:tcW w:w="506" w:type="pct"/>
            <w:tcBorders>
              <w:top w:val="nil"/>
              <w:left w:val="nil"/>
              <w:bottom w:val="single" w:sz="4" w:space="0" w:color="auto"/>
              <w:right w:val="single" w:sz="8"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sz w:val="16"/>
                <w:szCs w:val="16"/>
              </w:rPr>
            </w:pPr>
            <w:r w:rsidRPr="00F85EAA">
              <w:rPr>
                <w:rFonts w:ascii="Sylfaen" w:eastAsia="Times New Roman" w:hAnsi="Sylfaen" w:cs="Calibri"/>
                <w:sz w:val="16"/>
                <w:szCs w:val="16"/>
              </w:rPr>
              <w:t>820.00</w:t>
            </w:r>
          </w:p>
        </w:tc>
        <w:tc>
          <w:tcPr>
            <w:tcW w:w="461" w:type="pct"/>
            <w:tcBorders>
              <w:top w:val="nil"/>
              <w:left w:val="nil"/>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sz w:val="16"/>
                <w:szCs w:val="16"/>
              </w:rPr>
            </w:pPr>
            <w:r w:rsidRPr="00F85EAA">
              <w:rPr>
                <w:rFonts w:ascii="Sylfaen" w:eastAsia="Times New Roman" w:hAnsi="Sylfaen" w:cs="Calibri"/>
                <w:sz w:val="16"/>
                <w:szCs w:val="16"/>
              </w:rPr>
              <w:t>1,027.46</w:t>
            </w:r>
          </w:p>
        </w:tc>
        <w:tc>
          <w:tcPr>
            <w:tcW w:w="460" w:type="pct"/>
            <w:tcBorders>
              <w:top w:val="nil"/>
              <w:left w:val="nil"/>
              <w:bottom w:val="single" w:sz="4" w:space="0" w:color="auto"/>
              <w:right w:val="single" w:sz="4"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sz w:val="16"/>
                <w:szCs w:val="16"/>
              </w:rPr>
            </w:pPr>
            <w:r w:rsidRPr="00F85EAA">
              <w:rPr>
                <w:rFonts w:ascii="Sylfaen" w:eastAsia="Times New Roman" w:hAnsi="Sylfaen" w:cs="Calibri"/>
                <w:sz w:val="16"/>
                <w:szCs w:val="16"/>
              </w:rPr>
              <w:t> </w:t>
            </w:r>
          </w:p>
        </w:tc>
        <w:tc>
          <w:tcPr>
            <w:tcW w:w="504" w:type="pct"/>
            <w:tcBorders>
              <w:top w:val="nil"/>
              <w:left w:val="nil"/>
              <w:bottom w:val="single" w:sz="4" w:space="0" w:color="auto"/>
              <w:right w:val="single" w:sz="8"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sz w:val="16"/>
                <w:szCs w:val="16"/>
              </w:rPr>
            </w:pPr>
            <w:r w:rsidRPr="00F85EAA">
              <w:rPr>
                <w:rFonts w:ascii="Sylfaen" w:eastAsia="Times New Roman" w:hAnsi="Sylfaen" w:cs="Calibri"/>
                <w:sz w:val="16"/>
                <w:szCs w:val="16"/>
              </w:rPr>
              <w:t>1,027.46</w:t>
            </w:r>
          </w:p>
        </w:tc>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125.30</w:t>
            </w:r>
          </w:p>
        </w:tc>
      </w:tr>
      <w:tr w:rsidR="00F85EAA" w:rsidRPr="00F85EAA" w:rsidTr="00E87D83">
        <w:trPr>
          <w:trHeight w:val="260"/>
        </w:trPr>
        <w:tc>
          <w:tcPr>
            <w:tcW w:w="1744" w:type="pct"/>
            <w:tcBorders>
              <w:top w:val="nil"/>
              <w:left w:val="single" w:sz="8" w:space="0" w:color="auto"/>
              <w:bottom w:val="single" w:sz="4" w:space="0" w:color="auto"/>
              <w:right w:val="single" w:sz="8" w:space="0" w:color="auto"/>
            </w:tcBorders>
            <w:shd w:val="clear" w:color="000000" w:fill="FFFFFF"/>
            <w:vAlign w:val="center"/>
            <w:hideMark/>
          </w:tcPr>
          <w:p w:rsidR="00F85EAA" w:rsidRPr="00F85EAA" w:rsidRDefault="00F85EAA" w:rsidP="00F85EAA">
            <w:pPr>
              <w:spacing w:line="240" w:lineRule="auto"/>
              <w:ind w:firstLineChars="300" w:firstLine="480"/>
              <w:rPr>
                <w:rFonts w:ascii="Sylfaen" w:eastAsia="Times New Roman" w:hAnsi="Sylfaen" w:cs="Calibri"/>
                <w:bCs/>
                <w:sz w:val="16"/>
                <w:szCs w:val="16"/>
              </w:rPr>
            </w:pPr>
            <w:r w:rsidRPr="00F85EAA">
              <w:rPr>
                <w:rFonts w:ascii="Sylfaen" w:eastAsia="Times New Roman" w:hAnsi="Sylfaen" w:cs="Calibri"/>
                <w:bCs/>
                <w:sz w:val="16"/>
                <w:szCs w:val="16"/>
              </w:rPr>
              <w:t>რენტა</w:t>
            </w:r>
          </w:p>
        </w:tc>
        <w:tc>
          <w:tcPr>
            <w:tcW w:w="456" w:type="pct"/>
            <w:tcBorders>
              <w:top w:val="nil"/>
              <w:left w:val="nil"/>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185.00</w:t>
            </w:r>
          </w:p>
        </w:tc>
        <w:tc>
          <w:tcPr>
            <w:tcW w:w="505" w:type="pct"/>
            <w:tcBorders>
              <w:top w:val="nil"/>
              <w:left w:val="nil"/>
              <w:bottom w:val="single" w:sz="4" w:space="0" w:color="auto"/>
              <w:right w:val="single" w:sz="4"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0.00</w:t>
            </w:r>
          </w:p>
        </w:tc>
        <w:tc>
          <w:tcPr>
            <w:tcW w:w="506" w:type="pct"/>
            <w:tcBorders>
              <w:top w:val="nil"/>
              <w:left w:val="nil"/>
              <w:bottom w:val="single" w:sz="4" w:space="0" w:color="auto"/>
              <w:right w:val="single" w:sz="8"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185.00</w:t>
            </w:r>
          </w:p>
        </w:tc>
        <w:tc>
          <w:tcPr>
            <w:tcW w:w="461" w:type="pct"/>
            <w:tcBorders>
              <w:top w:val="nil"/>
              <w:left w:val="nil"/>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183.50</w:t>
            </w:r>
          </w:p>
        </w:tc>
        <w:tc>
          <w:tcPr>
            <w:tcW w:w="460" w:type="pct"/>
            <w:tcBorders>
              <w:top w:val="nil"/>
              <w:left w:val="nil"/>
              <w:bottom w:val="single" w:sz="4" w:space="0" w:color="auto"/>
              <w:right w:val="single" w:sz="4"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0.00</w:t>
            </w:r>
          </w:p>
        </w:tc>
        <w:tc>
          <w:tcPr>
            <w:tcW w:w="504" w:type="pct"/>
            <w:tcBorders>
              <w:top w:val="nil"/>
              <w:left w:val="nil"/>
              <w:bottom w:val="single" w:sz="4" w:space="0" w:color="auto"/>
              <w:right w:val="single" w:sz="8"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183.50</w:t>
            </w:r>
          </w:p>
        </w:tc>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99.19</w:t>
            </w:r>
          </w:p>
        </w:tc>
      </w:tr>
      <w:tr w:rsidR="00F85EAA" w:rsidRPr="00F85EAA" w:rsidTr="00E87D83">
        <w:trPr>
          <w:trHeight w:val="377"/>
        </w:trPr>
        <w:tc>
          <w:tcPr>
            <w:tcW w:w="1744" w:type="pct"/>
            <w:tcBorders>
              <w:top w:val="nil"/>
              <w:left w:val="single" w:sz="8" w:space="0" w:color="auto"/>
              <w:bottom w:val="single" w:sz="4" w:space="0" w:color="auto"/>
              <w:right w:val="single" w:sz="8" w:space="0" w:color="auto"/>
            </w:tcBorders>
            <w:shd w:val="clear" w:color="000000" w:fill="FFFFFF"/>
            <w:vAlign w:val="center"/>
            <w:hideMark/>
          </w:tcPr>
          <w:p w:rsidR="00F85EAA" w:rsidRPr="00F85EAA" w:rsidRDefault="00F85EAA" w:rsidP="00F85EAA">
            <w:pPr>
              <w:spacing w:line="240" w:lineRule="auto"/>
              <w:ind w:firstLineChars="400" w:firstLine="640"/>
              <w:rPr>
                <w:rFonts w:ascii="Sylfaen" w:eastAsia="Times New Roman" w:hAnsi="Sylfaen" w:cs="Calibri"/>
                <w:sz w:val="16"/>
                <w:szCs w:val="16"/>
              </w:rPr>
            </w:pPr>
            <w:r w:rsidRPr="00F85EAA">
              <w:rPr>
                <w:rFonts w:ascii="Sylfaen" w:eastAsia="Times New Roman" w:hAnsi="Sylfaen" w:cs="Calibri"/>
                <w:sz w:val="16"/>
                <w:szCs w:val="16"/>
              </w:rPr>
              <w:t xml:space="preserve">მოსაკრებელი ბუნებრივი რესურსებით სარგებლობისათვის                     </w:t>
            </w:r>
          </w:p>
        </w:tc>
        <w:tc>
          <w:tcPr>
            <w:tcW w:w="456" w:type="pct"/>
            <w:tcBorders>
              <w:top w:val="nil"/>
              <w:left w:val="nil"/>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sz w:val="16"/>
                <w:szCs w:val="16"/>
              </w:rPr>
            </w:pPr>
            <w:r w:rsidRPr="00F85EAA">
              <w:rPr>
                <w:rFonts w:ascii="Sylfaen" w:eastAsia="Times New Roman" w:hAnsi="Sylfaen" w:cs="Calibri"/>
                <w:sz w:val="16"/>
                <w:szCs w:val="16"/>
              </w:rPr>
              <w:t>125.00</w:t>
            </w:r>
          </w:p>
        </w:tc>
        <w:tc>
          <w:tcPr>
            <w:tcW w:w="505" w:type="pct"/>
            <w:tcBorders>
              <w:top w:val="nil"/>
              <w:left w:val="nil"/>
              <w:bottom w:val="single" w:sz="4" w:space="0" w:color="auto"/>
              <w:right w:val="single" w:sz="4"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sz w:val="16"/>
                <w:szCs w:val="16"/>
              </w:rPr>
            </w:pPr>
            <w:r w:rsidRPr="00F85EAA">
              <w:rPr>
                <w:rFonts w:ascii="Sylfaen" w:eastAsia="Times New Roman" w:hAnsi="Sylfaen" w:cs="Calibri"/>
                <w:sz w:val="16"/>
                <w:szCs w:val="16"/>
              </w:rPr>
              <w:t> </w:t>
            </w:r>
          </w:p>
        </w:tc>
        <w:tc>
          <w:tcPr>
            <w:tcW w:w="506" w:type="pct"/>
            <w:tcBorders>
              <w:top w:val="nil"/>
              <w:left w:val="nil"/>
              <w:bottom w:val="single" w:sz="4" w:space="0" w:color="auto"/>
              <w:right w:val="single" w:sz="8"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sz w:val="16"/>
                <w:szCs w:val="16"/>
              </w:rPr>
            </w:pPr>
            <w:r w:rsidRPr="00F85EAA">
              <w:rPr>
                <w:rFonts w:ascii="Sylfaen" w:eastAsia="Times New Roman" w:hAnsi="Sylfaen" w:cs="Calibri"/>
                <w:sz w:val="16"/>
                <w:szCs w:val="16"/>
              </w:rPr>
              <w:t>125.00</w:t>
            </w:r>
          </w:p>
        </w:tc>
        <w:tc>
          <w:tcPr>
            <w:tcW w:w="461" w:type="pct"/>
            <w:tcBorders>
              <w:top w:val="nil"/>
              <w:left w:val="nil"/>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sz w:val="16"/>
                <w:szCs w:val="16"/>
              </w:rPr>
            </w:pPr>
            <w:r w:rsidRPr="00F85EAA">
              <w:rPr>
                <w:rFonts w:ascii="Sylfaen" w:eastAsia="Times New Roman" w:hAnsi="Sylfaen" w:cs="Calibri"/>
                <w:sz w:val="16"/>
                <w:szCs w:val="16"/>
              </w:rPr>
              <w:t>115.46</w:t>
            </w:r>
          </w:p>
        </w:tc>
        <w:tc>
          <w:tcPr>
            <w:tcW w:w="460" w:type="pct"/>
            <w:tcBorders>
              <w:top w:val="nil"/>
              <w:left w:val="nil"/>
              <w:bottom w:val="single" w:sz="4" w:space="0" w:color="auto"/>
              <w:right w:val="single" w:sz="4"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sz w:val="16"/>
                <w:szCs w:val="16"/>
              </w:rPr>
            </w:pPr>
            <w:r w:rsidRPr="00F85EAA">
              <w:rPr>
                <w:rFonts w:ascii="Sylfaen" w:eastAsia="Times New Roman" w:hAnsi="Sylfaen" w:cs="Calibri"/>
                <w:sz w:val="16"/>
                <w:szCs w:val="16"/>
              </w:rPr>
              <w:t> </w:t>
            </w:r>
          </w:p>
        </w:tc>
        <w:tc>
          <w:tcPr>
            <w:tcW w:w="504" w:type="pct"/>
            <w:tcBorders>
              <w:top w:val="nil"/>
              <w:left w:val="nil"/>
              <w:bottom w:val="single" w:sz="4" w:space="0" w:color="auto"/>
              <w:right w:val="single" w:sz="8"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sz w:val="16"/>
                <w:szCs w:val="16"/>
              </w:rPr>
            </w:pPr>
            <w:r w:rsidRPr="00F85EAA">
              <w:rPr>
                <w:rFonts w:ascii="Sylfaen" w:eastAsia="Times New Roman" w:hAnsi="Sylfaen" w:cs="Calibri"/>
                <w:sz w:val="16"/>
                <w:szCs w:val="16"/>
              </w:rPr>
              <w:t>115.46</w:t>
            </w:r>
          </w:p>
        </w:tc>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92.37</w:t>
            </w:r>
          </w:p>
        </w:tc>
      </w:tr>
      <w:tr w:rsidR="00F85EAA" w:rsidRPr="00F85EAA" w:rsidTr="00E87D83">
        <w:trPr>
          <w:trHeight w:val="548"/>
        </w:trPr>
        <w:tc>
          <w:tcPr>
            <w:tcW w:w="1744" w:type="pct"/>
            <w:tcBorders>
              <w:top w:val="nil"/>
              <w:left w:val="single" w:sz="8" w:space="0" w:color="auto"/>
              <w:bottom w:val="single" w:sz="4" w:space="0" w:color="auto"/>
              <w:right w:val="single" w:sz="8" w:space="0" w:color="auto"/>
            </w:tcBorders>
            <w:shd w:val="clear" w:color="000000" w:fill="FFFFFF"/>
            <w:vAlign w:val="center"/>
            <w:hideMark/>
          </w:tcPr>
          <w:p w:rsidR="00F85EAA" w:rsidRPr="00F85EAA" w:rsidRDefault="00F85EAA" w:rsidP="00F85EAA">
            <w:pPr>
              <w:spacing w:line="240" w:lineRule="auto"/>
              <w:ind w:firstLineChars="400" w:firstLine="640"/>
              <w:rPr>
                <w:rFonts w:ascii="Sylfaen" w:eastAsia="Times New Roman" w:hAnsi="Sylfaen" w:cs="Calibri"/>
                <w:sz w:val="16"/>
                <w:szCs w:val="16"/>
              </w:rPr>
            </w:pPr>
            <w:r w:rsidRPr="00F85EAA">
              <w:rPr>
                <w:rFonts w:ascii="Sylfaen" w:eastAsia="Times New Roman" w:hAnsi="Sylfaen" w:cs="Calibri"/>
                <w:sz w:val="16"/>
                <w:szCs w:val="16"/>
              </w:rPr>
              <w:t>შემოსავალი მიწის იჯარიდან და მართვაში (უზურფრუქტი, ქირავნობა და სხვა) გადაცემიდან</w:t>
            </w:r>
          </w:p>
        </w:tc>
        <w:tc>
          <w:tcPr>
            <w:tcW w:w="456" w:type="pct"/>
            <w:tcBorders>
              <w:top w:val="nil"/>
              <w:left w:val="nil"/>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sz w:val="16"/>
                <w:szCs w:val="16"/>
              </w:rPr>
            </w:pPr>
            <w:r w:rsidRPr="00F85EAA">
              <w:rPr>
                <w:rFonts w:ascii="Sylfaen" w:eastAsia="Times New Roman" w:hAnsi="Sylfaen" w:cs="Calibri"/>
                <w:sz w:val="16"/>
                <w:szCs w:val="16"/>
              </w:rPr>
              <w:t>60.00</w:t>
            </w:r>
          </w:p>
        </w:tc>
        <w:tc>
          <w:tcPr>
            <w:tcW w:w="505" w:type="pct"/>
            <w:tcBorders>
              <w:top w:val="nil"/>
              <w:left w:val="nil"/>
              <w:bottom w:val="single" w:sz="4" w:space="0" w:color="auto"/>
              <w:right w:val="single" w:sz="4"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sz w:val="16"/>
                <w:szCs w:val="16"/>
              </w:rPr>
            </w:pPr>
            <w:r w:rsidRPr="00F85EAA">
              <w:rPr>
                <w:rFonts w:ascii="Sylfaen" w:eastAsia="Times New Roman" w:hAnsi="Sylfaen" w:cs="Calibri"/>
                <w:sz w:val="16"/>
                <w:szCs w:val="16"/>
              </w:rPr>
              <w:t> </w:t>
            </w:r>
          </w:p>
        </w:tc>
        <w:tc>
          <w:tcPr>
            <w:tcW w:w="506" w:type="pct"/>
            <w:tcBorders>
              <w:top w:val="nil"/>
              <w:left w:val="nil"/>
              <w:bottom w:val="single" w:sz="4" w:space="0" w:color="auto"/>
              <w:right w:val="single" w:sz="8"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sz w:val="16"/>
                <w:szCs w:val="16"/>
              </w:rPr>
            </w:pPr>
            <w:r w:rsidRPr="00F85EAA">
              <w:rPr>
                <w:rFonts w:ascii="Sylfaen" w:eastAsia="Times New Roman" w:hAnsi="Sylfaen" w:cs="Calibri"/>
                <w:sz w:val="16"/>
                <w:szCs w:val="16"/>
              </w:rPr>
              <w:t>60.00</w:t>
            </w:r>
          </w:p>
        </w:tc>
        <w:tc>
          <w:tcPr>
            <w:tcW w:w="461" w:type="pct"/>
            <w:tcBorders>
              <w:top w:val="nil"/>
              <w:left w:val="nil"/>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sz w:val="16"/>
                <w:szCs w:val="16"/>
              </w:rPr>
            </w:pPr>
            <w:r w:rsidRPr="00F85EAA">
              <w:rPr>
                <w:rFonts w:ascii="Sylfaen" w:eastAsia="Times New Roman" w:hAnsi="Sylfaen" w:cs="Calibri"/>
                <w:sz w:val="16"/>
                <w:szCs w:val="16"/>
              </w:rPr>
              <w:t>68.04</w:t>
            </w:r>
          </w:p>
        </w:tc>
        <w:tc>
          <w:tcPr>
            <w:tcW w:w="460" w:type="pct"/>
            <w:tcBorders>
              <w:top w:val="nil"/>
              <w:left w:val="nil"/>
              <w:bottom w:val="single" w:sz="4" w:space="0" w:color="auto"/>
              <w:right w:val="single" w:sz="4"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sz w:val="16"/>
                <w:szCs w:val="16"/>
              </w:rPr>
            </w:pPr>
            <w:r w:rsidRPr="00F85EAA">
              <w:rPr>
                <w:rFonts w:ascii="Sylfaen" w:eastAsia="Times New Roman" w:hAnsi="Sylfaen" w:cs="Calibri"/>
                <w:sz w:val="16"/>
                <w:szCs w:val="16"/>
              </w:rPr>
              <w:t> </w:t>
            </w:r>
          </w:p>
        </w:tc>
        <w:tc>
          <w:tcPr>
            <w:tcW w:w="504" w:type="pct"/>
            <w:tcBorders>
              <w:top w:val="nil"/>
              <w:left w:val="nil"/>
              <w:bottom w:val="single" w:sz="4" w:space="0" w:color="auto"/>
              <w:right w:val="single" w:sz="8"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sz w:val="16"/>
                <w:szCs w:val="16"/>
              </w:rPr>
            </w:pPr>
            <w:r w:rsidRPr="00F85EAA">
              <w:rPr>
                <w:rFonts w:ascii="Sylfaen" w:eastAsia="Times New Roman" w:hAnsi="Sylfaen" w:cs="Calibri"/>
                <w:sz w:val="16"/>
                <w:szCs w:val="16"/>
              </w:rPr>
              <w:t>68.04</w:t>
            </w:r>
          </w:p>
        </w:tc>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113.39</w:t>
            </w:r>
          </w:p>
        </w:tc>
      </w:tr>
      <w:tr w:rsidR="00F85EAA" w:rsidRPr="00F85EAA" w:rsidTr="00E87D83">
        <w:trPr>
          <w:trHeight w:val="440"/>
        </w:trPr>
        <w:tc>
          <w:tcPr>
            <w:tcW w:w="1744" w:type="pct"/>
            <w:tcBorders>
              <w:top w:val="nil"/>
              <w:left w:val="single" w:sz="8" w:space="0" w:color="auto"/>
              <w:bottom w:val="single" w:sz="4" w:space="0" w:color="auto"/>
              <w:right w:val="single" w:sz="8" w:space="0" w:color="auto"/>
            </w:tcBorders>
            <w:shd w:val="clear" w:color="000000" w:fill="FFFFFF"/>
            <w:vAlign w:val="center"/>
            <w:hideMark/>
          </w:tcPr>
          <w:p w:rsidR="00F85EAA" w:rsidRPr="00F85EAA" w:rsidRDefault="00F85EAA" w:rsidP="00F85EAA">
            <w:pPr>
              <w:spacing w:line="240" w:lineRule="auto"/>
              <w:ind w:firstLineChars="200" w:firstLine="321"/>
              <w:rPr>
                <w:rFonts w:ascii="Sylfaen" w:eastAsia="Times New Roman" w:hAnsi="Sylfaen" w:cs="Calibri"/>
                <w:b/>
                <w:bCs/>
                <w:sz w:val="16"/>
                <w:szCs w:val="16"/>
              </w:rPr>
            </w:pPr>
            <w:r w:rsidRPr="00F85EAA">
              <w:rPr>
                <w:rFonts w:ascii="Sylfaen" w:eastAsia="Times New Roman" w:hAnsi="Sylfaen" w:cs="Calibri"/>
                <w:b/>
                <w:bCs/>
                <w:sz w:val="16"/>
                <w:szCs w:val="16"/>
              </w:rPr>
              <w:t>საქონლისა და მომსახურების რეალიზაცია</w:t>
            </w:r>
          </w:p>
        </w:tc>
        <w:tc>
          <w:tcPr>
            <w:tcW w:w="456" w:type="pct"/>
            <w:tcBorders>
              <w:top w:val="nil"/>
              <w:left w:val="nil"/>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744.70</w:t>
            </w:r>
          </w:p>
        </w:tc>
        <w:tc>
          <w:tcPr>
            <w:tcW w:w="505" w:type="pct"/>
            <w:tcBorders>
              <w:top w:val="nil"/>
              <w:left w:val="nil"/>
              <w:bottom w:val="single" w:sz="4" w:space="0" w:color="auto"/>
              <w:right w:val="single" w:sz="4"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0.00</w:t>
            </w:r>
          </w:p>
        </w:tc>
        <w:tc>
          <w:tcPr>
            <w:tcW w:w="506" w:type="pct"/>
            <w:tcBorders>
              <w:top w:val="nil"/>
              <w:left w:val="nil"/>
              <w:bottom w:val="single" w:sz="4" w:space="0" w:color="auto"/>
              <w:right w:val="single" w:sz="8"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744.70</w:t>
            </w:r>
          </w:p>
        </w:tc>
        <w:tc>
          <w:tcPr>
            <w:tcW w:w="461" w:type="pct"/>
            <w:tcBorders>
              <w:top w:val="nil"/>
              <w:left w:val="nil"/>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768.10</w:t>
            </w:r>
          </w:p>
        </w:tc>
        <w:tc>
          <w:tcPr>
            <w:tcW w:w="460" w:type="pct"/>
            <w:tcBorders>
              <w:top w:val="nil"/>
              <w:left w:val="nil"/>
              <w:bottom w:val="single" w:sz="4" w:space="0" w:color="auto"/>
              <w:right w:val="single" w:sz="4"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0.00</w:t>
            </w:r>
          </w:p>
        </w:tc>
        <w:tc>
          <w:tcPr>
            <w:tcW w:w="504" w:type="pct"/>
            <w:tcBorders>
              <w:top w:val="nil"/>
              <w:left w:val="nil"/>
              <w:bottom w:val="single" w:sz="4" w:space="0" w:color="auto"/>
              <w:right w:val="single" w:sz="8"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768.10</w:t>
            </w:r>
          </w:p>
        </w:tc>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103.14</w:t>
            </w:r>
          </w:p>
        </w:tc>
      </w:tr>
      <w:tr w:rsidR="00F85EAA" w:rsidRPr="00F85EAA" w:rsidTr="00E87D83">
        <w:trPr>
          <w:trHeight w:val="350"/>
        </w:trPr>
        <w:tc>
          <w:tcPr>
            <w:tcW w:w="1744" w:type="pct"/>
            <w:tcBorders>
              <w:top w:val="nil"/>
              <w:left w:val="single" w:sz="8" w:space="0" w:color="auto"/>
              <w:bottom w:val="single" w:sz="4" w:space="0" w:color="auto"/>
              <w:right w:val="single" w:sz="8" w:space="0" w:color="auto"/>
            </w:tcBorders>
            <w:shd w:val="clear" w:color="000000" w:fill="FFFFFF"/>
            <w:vAlign w:val="center"/>
            <w:hideMark/>
          </w:tcPr>
          <w:p w:rsidR="00F85EAA" w:rsidRPr="00F85EAA" w:rsidRDefault="00F85EAA" w:rsidP="00F85EAA">
            <w:pPr>
              <w:spacing w:line="240" w:lineRule="auto"/>
              <w:ind w:firstLineChars="300" w:firstLine="480"/>
              <w:rPr>
                <w:rFonts w:ascii="Sylfaen" w:eastAsia="Times New Roman" w:hAnsi="Sylfaen" w:cs="Calibri"/>
                <w:bCs/>
                <w:sz w:val="16"/>
                <w:szCs w:val="16"/>
              </w:rPr>
            </w:pPr>
            <w:r w:rsidRPr="00F85EAA">
              <w:rPr>
                <w:rFonts w:ascii="Sylfaen" w:eastAsia="Times New Roman" w:hAnsi="Sylfaen" w:cs="Calibri"/>
                <w:bCs/>
                <w:sz w:val="16"/>
                <w:szCs w:val="16"/>
              </w:rPr>
              <w:t>ადმინისტრაციული მოსაკრებლები და გადასახდელები</w:t>
            </w:r>
          </w:p>
        </w:tc>
        <w:tc>
          <w:tcPr>
            <w:tcW w:w="456" w:type="pct"/>
            <w:tcBorders>
              <w:top w:val="nil"/>
              <w:left w:val="nil"/>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714.70</w:t>
            </w:r>
          </w:p>
        </w:tc>
        <w:tc>
          <w:tcPr>
            <w:tcW w:w="505" w:type="pct"/>
            <w:tcBorders>
              <w:top w:val="nil"/>
              <w:left w:val="nil"/>
              <w:bottom w:val="single" w:sz="4" w:space="0" w:color="auto"/>
              <w:right w:val="single" w:sz="4"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0.00</w:t>
            </w:r>
          </w:p>
        </w:tc>
        <w:tc>
          <w:tcPr>
            <w:tcW w:w="506" w:type="pct"/>
            <w:tcBorders>
              <w:top w:val="nil"/>
              <w:left w:val="nil"/>
              <w:bottom w:val="single" w:sz="4" w:space="0" w:color="auto"/>
              <w:right w:val="single" w:sz="8"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714.70</w:t>
            </w:r>
          </w:p>
        </w:tc>
        <w:tc>
          <w:tcPr>
            <w:tcW w:w="461" w:type="pct"/>
            <w:tcBorders>
              <w:top w:val="nil"/>
              <w:left w:val="nil"/>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738.08</w:t>
            </w:r>
          </w:p>
        </w:tc>
        <w:tc>
          <w:tcPr>
            <w:tcW w:w="460" w:type="pct"/>
            <w:tcBorders>
              <w:top w:val="nil"/>
              <w:left w:val="nil"/>
              <w:bottom w:val="single" w:sz="4" w:space="0" w:color="auto"/>
              <w:right w:val="single" w:sz="4"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0.00</w:t>
            </w:r>
          </w:p>
        </w:tc>
        <w:tc>
          <w:tcPr>
            <w:tcW w:w="504" w:type="pct"/>
            <w:tcBorders>
              <w:top w:val="nil"/>
              <w:left w:val="nil"/>
              <w:bottom w:val="single" w:sz="4" w:space="0" w:color="auto"/>
              <w:right w:val="single" w:sz="8"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738.08</w:t>
            </w:r>
          </w:p>
        </w:tc>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103.27</w:t>
            </w:r>
          </w:p>
        </w:tc>
      </w:tr>
      <w:tr w:rsidR="00F85EAA" w:rsidRPr="00F85EAA" w:rsidTr="00E87D83">
        <w:trPr>
          <w:trHeight w:val="360"/>
        </w:trPr>
        <w:tc>
          <w:tcPr>
            <w:tcW w:w="1744" w:type="pct"/>
            <w:tcBorders>
              <w:top w:val="nil"/>
              <w:left w:val="single" w:sz="8" w:space="0" w:color="auto"/>
              <w:bottom w:val="single" w:sz="4" w:space="0" w:color="auto"/>
              <w:right w:val="single" w:sz="8" w:space="0" w:color="auto"/>
            </w:tcBorders>
            <w:shd w:val="clear" w:color="000000" w:fill="FFFFFF"/>
            <w:vAlign w:val="center"/>
            <w:hideMark/>
          </w:tcPr>
          <w:p w:rsidR="00F85EAA" w:rsidRPr="00F85EAA" w:rsidRDefault="00F85EAA" w:rsidP="00F85EAA">
            <w:pPr>
              <w:spacing w:line="240" w:lineRule="auto"/>
              <w:ind w:firstLineChars="400" w:firstLine="640"/>
              <w:rPr>
                <w:rFonts w:ascii="Sylfaen" w:eastAsia="Times New Roman" w:hAnsi="Sylfaen" w:cs="Calibri"/>
                <w:sz w:val="16"/>
                <w:szCs w:val="16"/>
              </w:rPr>
            </w:pPr>
            <w:r w:rsidRPr="00F85EAA">
              <w:rPr>
                <w:rFonts w:ascii="Sylfaen" w:eastAsia="Times New Roman" w:hAnsi="Sylfaen" w:cs="Calibri"/>
                <w:sz w:val="16"/>
                <w:szCs w:val="16"/>
              </w:rPr>
              <w:t>სანებართვო მოსაკრებელი</w:t>
            </w:r>
          </w:p>
        </w:tc>
        <w:tc>
          <w:tcPr>
            <w:tcW w:w="456" w:type="pct"/>
            <w:tcBorders>
              <w:top w:val="nil"/>
              <w:left w:val="nil"/>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sz w:val="16"/>
                <w:szCs w:val="16"/>
              </w:rPr>
            </w:pPr>
            <w:r w:rsidRPr="00F85EAA">
              <w:rPr>
                <w:rFonts w:ascii="Sylfaen" w:eastAsia="Times New Roman" w:hAnsi="Sylfaen" w:cs="Calibri"/>
                <w:sz w:val="16"/>
                <w:szCs w:val="16"/>
              </w:rPr>
              <w:t>14.50</w:t>
            </w:r>
          </w:p>
        </w:tc>
        <w:tc>
          <w:tcPr>
            <w:tcW w:w="505" w:type="pct"/>
            <w:tcBorders>
              <w:top w:val="nil"/>
              <w:left w:val="nil"/>
              <w:bottom w:val="single" w:sz="4" w:space="0" w:color="auto"/>
              <w:right w:val="single" w:sz="4"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sz w:val="16"/>
                <w:szCs w:val="16"/>
              </w:rPr>
            </w:pPr>
            <w:r w:rsidRPr="00F85EAA">
              <w:rPr>
                <w:rFonts w:ascii="Sylfaen" w:eastAsia="Times New Roman" w:hAnsi="Sylfaen" w:cs="Calibri"/>
                <w:sz w:val="16"/>
                <w:szCs w:val="16"/>
              </w:rPr>
              <w:t> </w:t>
            </w:r>
          </w:p>
        </w:tc>
        <w:tc>
          <w:tcPr>
            <w:tcW w:w="506" w:type="pct"/>
            <w:tcBorders>
              <w:top w:val="nil"/>
              <w:left w:val="nil"/>
              <w:bottom w:val="single" w:sz="4" w:space="0" w:color="auto"/>
              <w:right w:val="single" w:sz="8"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sz w:val="16"/>
                <w:szCs w:val="16"/>
              </w:rPr>
            </w:pPr>
            <w:r w:rsidRPr="00F85EAA">
              <w:rPr>
                <w:rFonts w:ascii="Sylfaen" w:eastAsia="Times New Roman" w:hAnsi="Sylfaen" w:cs="Calibri"/>
                <w:sz w:val="16"/>
                <w:szCs w:val="16"/>
              </w:rPr>
              <w:t>14.50</w:t>
            </w:r>
          </w:p>
        </w:tc>
        <w:tc>
          <w:tcPr>
            <w:tcW w:w="461" w:type="pct"/>
            <w:tcBorders>
              <w:top w:val="nil"/>
              <w:left w:val="nil"/>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sz w:val="16"/>
                <w:szCs w:val="16"/>
              </w:rPr>
            </w:pPr>
            <w:r w:rsidRPr="00F85EAA">
              <w:rPr>
                <w:rFonts w:ascii="Sylfaen" w:eastAsia="Times New Roman" w:hAnsi="Sylfaen" w:cs="Calibri"/>
                <w:sz w:val="16"/>
                <w:szCs w:val="16"/>
              </w:rPr>
              <w:t>18.40</w:t>
            </w:r>
          </w:p>
        </w:tc>
        <w:tc>
          <w:tcPr>
            <w:tcW w:w="460" w:type="pct"/>
            <w:tcBorders>
              <w:top w:val="nil"/>
              <w:left w:val="nil"/>
              <w:bottom w:val="single" w:sz="4" w:space="0" w:color="auto"/>
              <w:right w:val="single" w:sz="4"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sz w:val="16"/>
                <w:szCs w:val="16"/>
              </w:rPr>
            </w:pPr>
            <w:r w:rsidRPr="00F85EAA">
              <w:rPr>
                <w:rFonts w:ascii="Sylfaen" w:eastAsia="Times New Roman" w:hAnsi="Sylfaen" w:cs="Calibri"/>
                <w:sz w:val="16"/>
                <w:szCs w:val="16"/>
              </w:rPr>
              <w:t> </w:t>
            </w:r>
          </w:p>
        </w:tc>
        <w:tc>
          <w:tcPr>
            <w:tcW w:w="504" w:type="pct"/>
            <w:tcBorders>
              <w:top w:val="nil"/>
              <w:left w:val="nil"/>
              <w:bottom w:val="single" w:sz="4" w:space="0" w:color="auto"/>
              <w:right w:val="single" w:sz="8"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sz w:val="16"/>
                <w:szCs w:val="16"/>
              </w:rPr>
            </w:pPr>
            <w:r w:rsidRPr="00F85EAA">
              <w:rPr>
                <w:rFonts w:ascii="Sylfaen" w:eastAsia="Times New Roman" w:hAnsi="Sylfaen" w:cs="Calibri"/>
                <w:sz w:val="16"/>
                <w:szCs w:val="16"/>
              </w:rPr>
              <w:t>18.40</w:t>
            </w:r>
          </w:p>
        </w:tc>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126.92</w:t>
            </w:r>
          </w:p>
        </w:tc>
      </w:tr>
      <w:tr w:rsidR="00F85EAA" w:rsidRPr="00F85EAA" w:rsidTr="00E87D83">
        <w:trPr>
          <w:trHeight w:val="368"/>
        </w:trPr>
        <w:tc>
          <w:tcPr>
            <w:tcW w:w="1744" w:type="pct"/>
            <w:tcBorders>
              <w:top w:val="nil"/>
              <w:left w:val="single" w:sz="8" w:space="0" w:color="auto"/>
              <w:bottom w:val="single" w:sz="4" w:space="0" w:color="auto"/>
              <w:right w:val="single" w:sz="8" w:space="0" w:color="auto"/>
            </w:tcBorders>
            <w:shd w:val="clear" w:color="000000" w:fill="FFFFFF"/>
            <w:vAlign w:val="center"/>
            <w:hideMark/>
          </w:tcPr>
          <w:p w:rsidR="00F85EAA" w:rsidRPr="00F85EAA" w:rsidRDefault="00F85EAA" w:rsidP="00F85EAA">
            <w:pPr>
              <w:spacing w:line="240" w:lineRule="auto"/>
              <w:ind w:firstLineChars="400" w:firstLine="640"/>
              <w:rPr>
                <w:rFonts w:ascii="Sylfaen" w:eastAsia="Times New Roman" w:hAnsi="Sylfaen" w:cs="Calibri"/>
                <w:sz w:val="16"/>
                <w:szCs w:val="16"/>
              </w:rPr>
            </w:pPr>
            <w:r w:rsidRPr="00F85EAA">
              <w:rPr>
                <w:rFonts w:ascii="Sylfaen" w:eastAsia="Times New Roman" w:hAnsi="Sylfaen" w:cs="Calibri"/>
                <w:sz w:val="16"/>
                <w:szCs w:val="16"/>
              </w:rPr>
              <w:t>სამხედრო სავალდებულო სამსახურის გადავადების მოსაკრებელი</w:t>
            </w:r>
          </w:p>
        </w:tc>
        <w:tc>
          <w:tcPr>
            <w:tcW w:w="456" w:type="pct"/>
            <w:tcBorders>
              <w:top w:val="nil"/>
              <w:left w:val="nil"/>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sz w:val="16"/>
                <w:szCs w:val="16"/>
              </w:rPr>
            </w:pPr>
            <w:r w:rsidRPr="00F85EAA">
              <w:rPr>
                <w:rFonts w:ascii="Sylfaen" w:eastAsia="Times New Roman" w:hAnsi="Sylfaen" w:cs="Calibri"/>
                <w:sz w:val="16"/>
                <w:szCs w:val="16"/>
              </w:rPr>
              <w:t>0.20</w:t>
            </w:r>
          </w:p>
        </w:tc>
        <w:tc>
          <w:tcPr>
            <w:tcW w:w="505" w:type="pct"/>
            <w:tcBorders>
              <w:top w:val="nil"/>
              <w:left w:val="nil"/>
              <w:bottom w:val="single" w:sz="4" w:space="0" w:color="auto"/>
              <w:right w:val="single" w:sz="4"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sz w:val="16"/>
                <w:szCs w:val="16"/>
              </w:rPr>
            </w:pPr>
            <w:r w:rsidRPr="00F85EAA">
              <w:rPr>
                <w:rFonts w:ascii="Sylfaen" w:eastAsia="Times New Roman" w:hAnsi="Sylfaen" w:cs="Calibri"/>
                <w:sz w:val="16"/>
                <w:szCs w:val="16"/>
              </w:rPr>
              <w:t> </w:t>
            </w:r>
          </w:p>
        </w:tc>
        <w:tc>
          <w:tcPr>
            <w:tcW w:w="506" w:type="pct"/>
            <w:tcBorders>
              <w:top w:val="nil"/>
              <w:left w:val="nil"/>
              <w:bottom w:val="single" w:sz="4" w:space="0" w:color="auto"/>
              <w:right w:val="single" w:sz="8"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sz w:val="16"/>
                <w:szCs w:val="16"/>
              </w:rPr>
            </w:pPr>
            <w:r w:rsidRPr="00F85EAA">
              <w:rPr>
                <w:rFonts w:ascii="Sylfaen" w:eastAsia="Times New Roman" w:hAnsi="Sylfaen" w:cs="Calibri"/>
                <w:sz w:val="16"/>
                <w:szCs w:val="16"/>
              </w:rPr>
              <w:t>0.20</w:t>
            </w:r>
          </w:p>
        </w:tc>
        <w:tc>
          <w:tcPr>
            <w:tcW w:w="461" w:type="pct"/>
            <w:tcBorders>
              <w:top w:val="nil"/>
              <w:left w:val="nil"/>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sz w:val="16"/>
                <w:szCs w:val="16"/>
              </w:rPr>
            </w:pPr>
            <w:r w:rsidRPr="00F85EAA">
              <w:rPr>
                <w:rFonts w:ascii="Sylfaen" w:eastAsia="Times New Roman" w:hAnsi="Sylfaen" w:cs="Calibri"/>
                <w:sz w:val="16"/>
                <w:szCs w:val="16"/>
              </w:rPr>
              <w:t>0.40</w:t>
            </w:r>
          </w:p>
        </w:tc>
        <w:tc>
          <w:tcPr>
            <w:tcW w:w="460" w:type="pct"/>
            <w:tcBorders>
              <w:top w:val="nil"/>
              <w:left w:val="nil"/>
              <w:bottom w:val="single" w:sz="4" w:space="0" w:color="auto"/>
              <w:right w:val="single" w:sz="4"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sz w:val="16"/>
                <w:szCs w:val="16"/>
              </w:rPr>
            </w:pPr>
            <w:r w:rsidRPr="00F85EAA">
              <w:rPr>
                <w:rFonts w:ascii="Sylfaen" w:eastAsia="Times New Roman" w:hAnsi="Sylfaen" w:cs="Calibri"/>
                <w:sz w:val="16"/>
                <w:szCs w:val="16"/>
              </w:rPr>
              <w:t> </w:t>
            </w:r>
          </w:p>
        </w:tc>
        <w:tc>
          <w:tcPr>
            <w:tcW w:w="504" w:type="pct"/>
            <w:tcBorders>
              <w:top w:val="nil"/>
              <w:left w:val="nil"/>
              <w:bottom w:val="single" w:sz="4" w:space="0" w:color="auto"/>
              <w:right w:val="single" w:sz="8"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sz w:val="16"/>
                <w:szCs w:val="16"/>
              </w:rPr>
            </w:pPr>
            <w:r w:rsidRPr="00F85EAA">
              <w:rPr>
                <w:rFonts w:ascii="Sylfaen" w:eastAsia="Times New Roman" w:hAnsi="Sylfaen" w:cs="Calibri"/>
                <w:sz w:val="16"/>
                <w:szCs w:val="16"/>
              </w:rPr>
              <w:t>0.40</w:t>
            </w:r>
          </w:p>
        </w:tc>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200.00</w:t>
            </w:r>
          </w:p>
        </w:tc>
      </w:tr>
      <w:tr w:rsidR="00F85EAA" w:rsidRPr="00F85EAA" w:rsidTr="00E87D83">
        <w:trPr>
          <w:trHeight w:val="287"/>
        </w:trPr>
        <w:tc>
          <w:tcPr>
            <w:tcW w:w="1744" w:type="pct"/>
            <w:tcBorders>
              <w:top w:val="nil"/>
              <w:left w:val="single" w:sz="8" w:space="0" w:color="auto"/>
              <w:bottom w:val="single" w:sz="4" w:space="0" w:color="auto"/>
              <w:right w:val="single" w:sz="8" w:space="0" w:color="auto"/>
            </w:tcBorders>
            <w:shd w:val="clear" w:color="000000" w:fill="FFFFFF"/>
            <w:vAlign w:val="center"/>
            <w:hideMark/>
          </w:tcPr>
          <w:p w:rsidR="00F85EAA" w:rsidRPr="00F85EAA" w:rsidRDefault="00F85EAA" w:rsidP="00F85EAA">
            <w:pPr>
              <w:spacing w:line="240" w:lineRule="auto"/>
              <w:ind w:firstLineChars="400" w:firstLine="640"/>
              <w:rPr>
                <w:rFonts w:ascii="Sylfaen" w:eastAsia="Times New Roman" w:hAnsi="Sylfaen" w:cs="Calibri"/>
                <w:sz w:val="16"/>
                <w:szCs w:val="16"/>
              </w:rPr>
            </w:pPr>
            <w:r w:rsidRPr="00F85EAA">
              <w:rPr>
                <w:rFonts w:ascii="Sylfaen" w:eastAsia="Times New Roman" w:hAnsi="Sylfaen" w:cs="Calibri"/>
                <w:sz w:val="16"/>
                <w:szCs w:val="16"/>
              </w:rPr>
              <w:t>სათამაშო ბიზნესის მოსაკრებელი</w:t>
            </w:r>
          </w:p>
        </w:tc>
        <w:tc>
          <w:tcPr>
            <w:tcW w:w="456" w:type="pct"/>
            <w:tcBorders>
              <w:top w:val="nil"/>
              <w:left w:val="nil"/>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sz w:val="16"/>
                <w:szCs w:val="16"/>
              </w:rPr>
            </w:pPr>
            <w:r w:rsidRPr="00F85EAA">
              <w:rPr>
                <w:rFonts w:ascii="Sylfaen" w:eastAsia="Times New Roman" w:hAnsi="Sylfaen" w:cs="Calibri"/>
                <w:sz w:val="16"/>
                <w:szCs w:val="16"/>
              </w:rPr>
              <w:t>600.00</w:t>
            </w:r>
          </w:p>
        </w:tc>
        <w:tc>
          <w:tcPr>
            <w:tcW w:w="505" w:type="pct"/>
            <w:tcBorders>
              <w:top w:val="nil"/>
              <w:left w:val="nil"/>
              <w:bottom w:val="single" w:sz="4" w:space="0" w:color="auto"/>
              <w:right w:val="single" w:sz="4"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sz w:val="16"/>
                <w:szCs w:val="16"/>
              </w:rPr>
            </w:pPr>
            <w:r w:rsidRPr="00F85EAA">
              <w:rPr>
                <w:rFonts w:ascii="Sylfaen" w:eastAsia="Times New Roman" w:hAnsi="Sylfaen" w:cs="Calibri"/>
                <w:sz w:val="16"/>
                <w:szCs w:val="16"/>
              </w:rPr>
              <w:t> </w:t>
            </w:r>
          </w:p>
        </w:tc>
        <w:tc>
          <w:tcPr>
            <w:tcW w:w="506" w:type="pct"/>
            <w:tcBorders>
              <w:top w:val="nil"/>
              <w:left w:val="nil"/>
              <w:bottom w:val="single" w:sz="4" w:space="0" w:color="auto"/>
              <w:right w:val="single" w:sz="8"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sz w:val="16"/>
                <w:szCs w:val="16"/>
              </w:rPr>
            </w:pPr>
            <w:r w:rsidRPr="00F85EAA">
              <w:rPr>
                <w:rFonts w:ascii="Sylfaen" w:eastAsia="Times New Roman" w:hAnsi="Sylfaen" w:cs="Calibri"/>
                <w:sz w:val="16"/>
                <w:szCs w:val="16"/>
              </w:rPr>
              <w:t>600.00</w:t>
            </w:r>
          </w:p>
        </w:tc>
        <w:tc>
          <w:tcPr>
            <w:tcW w:w="461" w:type="pct"/>
            <w:tcBorders>
              <w:top w:val="nil"/>
              <w:left w:val="nil"/>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sz w:val="16"/>
                <w:szCs w:val="16"/>
              </w:rPr>
            </w:pPr>
            <w:r w:rsidRPr="00F85EAA">
              <w:rPr>
                <w:rFonts w:ascii="Sylfaen" w:eastAsia="Times New Roman" w:hAnsi="Sylfaen" w:cs="Calibri"/>
                <w:sz w:val="16"/>
                <w:szCs w:val="16"/>
              </w:rPr>
              <w:t>606.61</w:t>
            </w:r>
          </w:p>
        </w:tc>
        <w:tc>
          <w:tcPr>
            <w:tcW w:w="460" w:type="pct"/>
            <w:tcBorders>
              <w:top w:val="nil"/>
              <w:left w:val="nil"/>
              <w:bottom w:val="single" w:sz="4" w:space="0" w:color="auto"/>
              <w:right w:val="single" w:sz="4"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sz w:val="16"/>
                <w:szCs w:val="16"/>
              </w:rPr>
            </w:pPr>
            <w:r w:rsidRPr="00F85EAA">
              <w:rPr>
                <w:rFonts w:ascii="Sylfaen" w:eastAsia="Times New Roman" w:hAnsi="Sylfaen" w:cs="Calibri"/>
                <w:sz w:val="16"/>
                <w:szCs w:val="16"/>
              </w:rPr>
              <w:t> </w:t>
            </w:r>
          </w:p>
        </w:tc>
        <w:tc>
          <w:tcPr>
            <w:tcW w:w="504" w:type="pct"/>
            <w:tcBorders>
              <w:top w:val="nil"/>
              <w:left w:val="nil"/>
              <w:bottom w:val="single" w:sz="4" w:space="0" w:color="auto"/>
              <w:right w:val="single" w:sz="8"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sz w:val="16"/>
                <w:szCs w:val="16"/>
              </w:rPr>
            </w:pPr>
            <w:r w:rsidRPr="00F85EAA">
              <w:rPr>
                <w:rFonts w:ascii="Sylfaen" w:eastAsia="Times New Roman" w:hAnsi="Sylfaen" w:cs="Calibri"/>
                <w:sz w:val="16"/>
                <w:szCs w:val="16"/>
              </w:rPr>
              <w:t>606.61</w:t>
            </w:r>
          </w:p>
        </w:tc>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101.10</w:t>
            </w:r>
          </w:p>
        </w:tc>
      </w:tr>
      <w:tr w:rsidR="00F85EAA" w:rsidRPr="00F85EAA" w:rsidTr="00E87D83">
        <w:trPr>
          <w:trHeight w:val="260"/>
        </w:trPr>
        <w:tc>
          <w:tcPr>
            <w:tcW w:w="1744" w:type="pct"/>
            <w:tcBorders>
              <w:top w:val="nil"/>
              <w:left w:val="single" w:sz="8" w:space="0" w:color="auto"/>
              <w:bottom w:val="single" w:sz="4" w:space="0" w:color="auto"/>
              <w:right w:val="single" w:sz="8" w:space="0" w:color="auto"/>
            </w:tcBorders>
            <w:shd w:val="clear" w:color="000000" w:fill="FFFFFF"/>
            <w:vAlign w:val="center"/>
            <w:hideMark/>
          </w:tcPr>
          <w:p w:rsidR="00F85EAA" w:rsidRPr="00F85EAA" w:rsidRDefault="00F85EAA" w:rsidP="00F85EAA">
            <w:pPr>
              <w:spacing w:line="240" w:lineRule="auto"/>
              <w:ind w:firstLineChars="400" w:firstLine="640"/>
              <w:rPr>
                <w:rFonts w:ascii="Sylfaen" w:eastAsia="Times New Roman" w:hAnsi="Sylfaen" w:cs="Calibri"/>
                <w:sz w:val="16"/>
                <w:szCs w:val="16"/>
              </w:rPr>
            </w:pPr>
            <w:r w:rsidRPr="00F85EAA">
              <w:rPr>
                <w:rFonts w:ascii="Sylfaen" w:eastAsia="Times New Roman" w:hAnsi="Sylfaen" w:cs="Calibri"/>
                <w:sz w:val="16"/>
                <w:szCs w:val="16"/>
              </w:rPr>
              <w:t xml:space="preserve">ადგილობრივი მოსაკრებელი დასახლებული ტერიტორიის დასუფთავებისათვის </w:t>
            </w:r>
          </w:p>
        </w:tc>
        <w:tc>
          <w:tcPr>
            <w:tcW w:w="456" w:type="pct"/>
            <w:tcBorders>
              <w:top w:val="nil"/>
              <w:left w:val="nil"/>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sz w:val="16"/>
                <w:szCs w:val="16"/>
              </w:rPr>
            </w:pPr>
            <w:r w:rsidRPr="00F85EAA">
              <w:rPr>
                <w:rFonts w:ascii="Sylfaen" w:eastAsia="Times New Roman" w:hAnsi="Sylfaen" w:cs="Calibri"/>
                <w:sz w:val="16"/>
                <w:szCs w:val="16"/>
              </w:rPr>
              <w:t>100.00</w:t>
            </w:r>
          </w:p>
        </w:tc>
        <w:tc>
          <w:tcPr>
            <w:tcW w:w="505" w:type="pct"/>
            <w:tcBorders>
              <w:top w:val="nil"/>
              <w:left w:val="nil"/>
              <w:bottom w:val="single" w:sz="4" w:space="0" w:color="auto"/>
              <w:right w:val="single" w:sz="4"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sz w:val="16"/>
                <w:szCs w:val="16"/>
              </w:rPr>
            </w:pPr>
            <w:r w:rsidRPr="00F85EAA">
              <w:rPr>
                <w:rFonts w:ascii="Sylfaen" w:eastAsia="Times New Roman" w:hAnsi="Sylfaen" w:cs="Calibri"/>
                <w:sz w:val="16"/>
                <w:szCs w:val="16"/>
              </w:rPr>
              <w:t> </w:t>
            </w:r>
          </w:p>
        </w:tc>
        <w:tc>
          <w:tcPr>
            <w:tcW w:w="506" w:type="pct"/>
            <w:tcBorders>
              <w:top w:val="nil"/>
              <w:left w:val="nil"/>
              <w:bottom w:val="single" w:sz="4" w:space="0" w:color="auto"/>
              <w:right w:val="single" w:sz="8"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sz w:val="16"/>
                <w:szCs w:val="16"/>
              </w:rPr>
            </w:pPr>
            <w:r w:rsidRPr="00F85EAA">
              <w:rPr>
                <w:rFonts w:ascii="Sylfaen" w:eastAsia="Times New Roman" w:hAnsi="Sylfaen" w:cs="Calibri"/>
                <w:sz w:val="16"/>
                <w:szCs w:val="16"/>
              </w:rPr>
              <w:t>100.00</w:t>
            </w:r>
          </w:p>
        </w:tc>
        <w:tc>
          <w:tcPr>
            <w:tcW w:w="461" w:type="pct"/>
            <w:tcBorders>
              <w:top w:val="nil"/>
              <w:left w:val="nil"/>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sz w:val="16"/>
                <w:szCs w:val="16"/>
              </w:rPr>
            </w:pPr>
            <w:r w:rsidRPr="00F85EAA">
              <w:rPr>
                <w:rFonts w:ascii="Sylfaen" w:eastAsia="Times New Roman" w:hAnsi="Sylfaen" w:cs="Calibri"/>
                <w:sz w:val="16"/>
                <w:szCs w:val="16"/>
              </w:rPr>
              <w:t>112.67</w:t>
            </w:r>
          </w:p>
        </w:tc>
        <w:tc>
          <w:tcPr>
            <w:tcW w:w="460" w:type="pct"/>
            <w:tcBorders>
              <w:top w:val="nil"/>
              <w:left w:val="nil"/>
              <w:bottom w:val="single" w:sz="4" w:space="0" w:color="auto"/>
              <w:right w:val="single" w:sz="4"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sz w:val="16"/>
                <w:szCs w:val="16"/>
              </w:rPr>
            </w:pPr>
            <w:r w:rsidRPr="00F85EAA">
              <w:rPr>
                <w:rFonts w:ascii="Sylfaen" w:eastAsia="Times New Roman" w:hAnsi="Sylfaen" w:cs="Calibri"/>
                <w:sz w:val="16"/>
                <w:szCs w:val="16"/>
              </w:rPr>
              <w:t> </w:t>
            </w:r>
          </w:p>
        </w:tc>
        <w:tc>
          <w:tcPr>
            <w:tcW w:w="504" w:type="pct"/>
            <w:tcBorders>
              <w:top w:val="nil"/>
              <w:left w:val="nil"/>
              <w:bottom w:val="single" w:sz="4" w:space="0" w:color="auto"/>
              <w:right w:val="single" w:sz="8"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sz w:val="16"/>
                <w:szCs w:val="16"/>
              </w:rPr>
            </w:pPr>
            <w:r w:rsidRPr="00F85EAA">
              <w:rPr>
                <w:rFonts w:ascii="Sylfaen" w:eastAsia="Times New Roman" w:hAnsi="Sylfaen" w:cs="Calibri"/>
                <w:sz w:val="16"/>
                <w:szCs w:val="16"/>
              </w:rPr>
              <w:t>112.67</w:t>
            </w:r>
          </w:p>
        </w:tc>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112.67</w:t>
            </w:r>
          </w:p>
        </w:tc>
      </w:tr>
      <w:tr w:rsidR="00F85EAA" w:rsidRPr="00F85EAA" w:rsidTr="00E87D83">
        <w:trPr>
          <w:trHeight w:val="350"/>
        </w:trPr>
        <w:tc>
          <w:tcPr>
            <w:tcW w:w="1744" w:type="pct"/>
            <w:tcBorders>
              <w:top w:val="nil"/>
              <w:left w:val="single" w:sz="8" w:space="0" w:color="auto"/>
              <w:bottom w:val="single" w:sz="4" w:space="0" w:color="auto"/>
              <w:right w:val="single" w:sz="8" w:space="0" w:color="auto"/>
            </w:tcBorders>
            <w:shd w:val="clear" w:color="000000" w:fill="FFFFFF"/>
            <w:vAlign w:val="center"/>
            <w:hideMark/>
          </w:tcPr>
          <w:p w:rsidR="00F85EAA" w:rsidRPr="00F85EAA" w:rsidRDefault="00F85EAA" w:rsidP="00F85EAA">
            <w:pPr>
              <w:spacing w:line="240" w:lineRule="auto"/>
              <w:ind w:firstLineChars="300" w:firstLine="480"/>
              <w:rPr>
                <w:rFonts w:ascii="Sylfaen" w:eastAsia="Times New Roman" w:hAnsi="Sylfaen" w:cs="Calibri"/>
                <w:bCs/>
                <w:sz w:val="16"/>
                <w:szCs w:val="16"/>
              </w:rPr>
            </w:pPr>
            <w:r w:rsidRPr="00F85EAA">
              <w:rPr>
                <w:rFonts w:ascii="Sylfaen" w:eastAsia="Times New Roman" w:hAnsi="Sylfaen" w:cs="Calibri"/>
                <w:bCs/>
                <w:sz w:val="16"/>
                <w:szCs w:val="16"/>
              </w:rPr>
              <w:t>არასაბაზრო წესით გაყიდული საქონელი და მომსახურება</w:t>
            </w:r>
          </w:p>
        </w:tc>
        <w:tc>
          <w:tcPr>
            <w:tcW w:w="456" w:type="pct"/>
            <w:tcBorders>
              <w:top w:val="nil"/>
              <w:left w:val="nil"/>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30.00</w:t>
            </w:r>
          </w:p>
        </w:tc>
        <w:tc>
          <w:tcPr>
            <w:tcW w:w="505" w:type="pct"/>
            <w:tcBorders>
              <w:top w:val="nil"/>
              <w:left w:val="nil"/>
              <w:bottom w:val="single" w:sz="4" w:space="0" w:color="auto"/>
              <w:right w:val="single" w:sz="4"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0.00</w:t>
            </w:r>
          </w:p>
        </w:tc>
        <w:tc>
          <w:tcPr>
            <w:tcW w:w="506" w:type="pct"/>
            <w:tcBorders>
              <w:top w:val="nil"/>
              <w:left w:val="nil"/>
              <w:bottom w:val="single" w:sz="4" w:space="0" w:color="auto"/>
              <w:right w:val="single" w:sz="8"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30.00</w:t>
            </w:r>
          </w:p>
        </w:tc>
        <w:tc>
          <w:tcPr>
            <w:tcW w:w="461" w:type="pct"/>
            <w:tcBorders>
              <w:top w:val="nil"/>
              <w:left w:val="nil"/>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30.02</w:t>
            </w:r>
          </w:p>
        </w:tc>
        <w:tc>
          <w:tcPr>
            <w:tcW w:w="460" w:type="pct"/>
            <w:tcBorders>
              <w:top w:val="nil"/>
              <w:left w:val="nil"/>
              <w:bottom w:val="single" w:sz="4" w:space="0" w:color="auto"/>
              <w:right w:val="single" w:sz="4"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0.00</w:t>
            </w:r>
          </w:p>
        </w:tc>
        <w:tc>
          <w:tcPr>
            <w:tcW w:w="504" w:type="pct"/>
            <w:tcBorders>
              <w:top w:val="nil"/>
              <w:left w:val="nil"/>
              <w:bottom w:val="single" w:sz="4" w:space="0" w:color="auto"/>
              <w:right w:val="single" w:sz="8"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30.02</w:t>
            </w:r>
          </w:p>
        </w:tc>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100.07</w:t>
            </w:r>
          </w:p>
        </w:tc>
      </w:tr>
      <w:tr w:rsidR="00F85EAA" w:rsidRPr="00F85EAA" w:rsidTr="00E87D83">
        <w:trPr>
          <w:trHeight w:val="89"/>
        </w:trPr>
        <w:tc>
          <w:tcPr>
            <w:tcW w:w="1744" w:type="pct"/>
            <w:tcBorders>
              <w:top w:val="nil"/>
              <w:left w:val="single" w:sz="8" w:space="0" w:color="auto"/>
              <w:bottom w:val="single" w:sz="4" w:space="0" w:color="auto"/>
              <w:right w:val="single" w:sz="8" w:space="0" w:color="auto"/>
            </w:tcBorders>
            <w:shd w:val="clear" w:color="000000" w:fill="FFFFFF"/>
            <w:vAlign w:val="center"/>
            <w:hideMark/>
          </w:tcPr>
          <w:p w:rsidR="00F85EAA" w:rsidRPr="00F85EAA" w:rsidRDefault="00F85EAA" w:rsidP="00F85EAA">
            <w:pPr>
              <w:spacing w:line="240" w:lineRule="auto"/>
              <w:ind w:firstLineChars="400" w:firstLine="640"/>
              <w:rPr>
                <w:rFonts w:ascii="Sylfaen" w:eastAsia="Times New Roman" w:hAnsi="Sylfaen" w:cs="Calibri"/>
                <w:sz w:val="16"/>
                <w:szCs w:val="16"/>
              </w:rPr>
            </w:pPr>
            <w:r w:rsidRPr="00F85EAA">
              <w:rPr>
                <w:rFonts w:ascii="Sylfaen" w:eastAsia="Times New Roman" w:hAnsi="Sylfaen" w:cs="Calibri"/>
                <w:sz w:val="16"/>
                <w:szCs w:val="16"/>
              </w:rPr>
              <w:t>შემოსავლები მომსახურების გაწევიდან</w:t>
            </w:r>
          </w:p>
        </w:tc>
        <w:tc>
          <w:tcPr>
            <w:tcW w:w="456" w:type="pct"/>
            <w:tcBorders>
              <w:top w:val="nil"/>
              <w:left w:val="nil"/>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sz w:val="16"/>
                <w:szCs w:val="16"/>
              </w:rPr>
            </w:pPr>
            <w:r w:rsidRPr="00F85EAA">
              <w:rPr>
                <w:rFonts w:ascii="Sylfaen" w:eastAsia="Times New Roman" w:hAnsi="Sylfaen" w:cs="Calibri"/>
                <w:sz w:val="16"/>
                <w:szCs w:val="16"/>
              </w:rPr>
              <w:t>30.00</w:t>
            </w:r>
          </w:p>
        </w:tc>
        <w:tc>
          <w:tcPr>
            <w:tcW w:w="505" w:type="pct"/>
            <w:tcBorders>
              <w:top w:val="nil"/>
              <w:left w:val="nil"/>
              <w:bottom w:val="single" w:sz="4" w:space="0" w:color="auto"/>
              <w:right w:val="single" w:sz="4"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sz w:val="16"/>
                <w:szCs w:val="16"/>
              </w:rPr>
            </w:pPr>
            <w:r w:rsidRPr="00F85EAA">
              <w:rPr>
                <w:rFonts w:ascii="Sylfaen" w:eastAsia="Times New Roman" w:hAnsi="Sylfaen" w:cs="Calibri"/>
                <w:sz w:val="16"/>
                <w:szCs w:val="16"/>
              </w:rPr>
              <w:t> </w:t>
            </w:r>
          </w:p>
        </w:tc>
        <w:tc>
          <w:tcPr>
            <w:tcW w:w="506" w:type="pct"/>
            <w:tcBorders>
              <w:top w:val="nil"/>
              <w:left w:val="nil"/>
              <w:bottom w:val="single" w:sz="4" w:space="0" w:color="auto"/>
              <w:right w:val="single" w:sz="8"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sz w:val="16"/>
                <w:szCs w:val="16"/>
              </w:rPr>
            </w:pPr>
            <w:r w:rsidRPr="00F85EAA">
              <w:rPr>
                <w:rFonts w:ascii="Sylfaen" w:eastAsia="Times New Roman" w:hAnsi="Sylfaen" w:cs="Calibri"/>
                <w:sz w:val="16"/>
                <w:szCs w:val="16"/>
              </w:rPr>
              <w:t>30.00</w:t>
            </w:r>
          </w:p>
        </w:tc>
        <w:tc>
          <w:tcPr>
            <w:tcW w:w="461" w:type="pct"/>
            <w:tcBorders>
              <w:top w:val="nil"/>
              <w:left w:val="nil"/>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sz w:val="16"/>
                <w:szCs w:val="16"/>
              </w:rPr>
            </w:pPr>
            <w:r w:rsidRPr="00F85EAA">
              <w:rPr>
                <w:rFonts w:ascii="Sylfaen" w:eastAsia="Times New Roman" w:hAnsi="Sylfaen" w:cs="Calibri"/>
                <w:sz w:val="16"/>
                <w:szCs w:val="16"/>
              </w:rPr>
              <w:t>30.02</w:t>
            </w:r>
          </w:p>
        </w:tc>
        <w:tc>
          <w:tcPr>
            <w:tcW w:w="460" w:type="pct"/>
            <w:tcBorders>
              <w:top w:val="nil"/>
              <w:left w:val="nil"/>
              <w:bottom w:val="single" w:sz="4" w:space="0" w:color="auto"/>
              <w:right w:val="single" w:sz="4"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sz w:val="16"/>
                <w:szCs w:val="16"/>
              </w:rPr>
            </w:pPr>
            <w:r w:rsidRPr="00F85EAA">
              <w:rPr>
                <w:rFonts w:ascii="Sylfaen" w:eastAsia="Times New Roman" w:hAnsi="Sylfaen" w:cs="Calibri"/>
                <w:sz w:val="16"/>
                <w:szCs w:val="16"/>
              </w:rPr>
              <w:t> </w:t>
            </w:r>
          </w:p>
        </w:tc>
        <w:tc>
          <w:tcPr>
            <w:tcW w:w="504" w:type="pct"/>
            <w:tcBorders>
              <w:top w:val="nil"/>
              <w:left w:val="nil"/>
              <w:bottom w:val="single" w:sz="4" w:space="0" w:color="auto"/>
              <w:right w:val="single" w:sz="8"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sz w:val="16"/>
                <w:szCs w:val="16"/>
              </w:rPr>
            </w:pPr>
            <w:r w:rsidRPr="00F85EAA">
              <w:rPr>
                <w:rFonts w:ascii="Sylfaen" w:eastAsia="Times New Roman" w:hAnsi="Sylfaen" w:cs="Calibri"/>
                <w:sz w:val="16"/>
                <w:szCs w:val="16"/>
              </w:rPr>
              <w:t>30.02</w:t>
            </w:r>
          </w:p>
        </w:tc>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100.07</w:t>
            </w:r>
          </w:p>
        </w:tc>
      </w:tr>
      <w:tr w:rsidR="00F85EAA" w:rsidRPr="00F85EAA" w:rsidTr="00E87D83">
        <w:trPr>
          <w:trHeight w:val="296"/>
        </w:trPr>
        <w:tc>
          <w:tcPr>
            <w:tcW w:w="1744" w:type="pct"/>
            <w:tcBorders>
              <w:top w:val="nil"/>
              <w:left w:val="single" w:sz="8" w:space="0" w:color="auto"/>
              <w:bottom w:val="single" w:sz="4" w:space="0" w:color="auto"/>
              <w:right w:val="single" w:sz="8" w:space="0" w:color="auto"/>
            </w:tcBorders>
            <w:shd w:val="clear" w:color="000000" w:fill="FFFFFF"/>
            <w:vAlign w:val="center"/>
            <w:hideMark/>
          </w:tcPr>
          <w:p w:rsidR="00F85EAA" w:rsidRPr="00F85EAA" w:rsidRDefault="00F85EAA" w:rsidP="00F85EAA">
            <w:pPr>
              <w:spacing w:line="240" w:lineRule="auto"/>
              <w:ind w:firstLineChars="200" w:firstLine="321"/>
              <w:rPr>
                <w:rFonts w:ascii="Sylfaen" w:eastAsia="Times New Roman" w:hAnsi="Sylfaen" w:cs="Calibri"/>
                <w:b/>
                <w:bCs/>
                <w:sz w:val="16"/>
                <w:szCs w:val="16"/>
              </w:rPr>
            </w:pPr>
            <w:r w:rsidRPr="00F85EAA">
              <w:rPr>
                <w:rFonts w:ascii="Sylfaen" w:eastAsia="Times New Roman" w:hAnsi="Sylfaen" w:cs="Calibri"/>
                <w:b/>
                <w:bCs/>
                <w:sz w:val="16"/>
                <w:szCs w:val="16"/>
              </w:rPr>
              <w:t xml:space="preserve">ჯარიმები, სანქციები და საურავები </w:t>
            </w:r>
          </w:p>
        </w:tc>
        <w:tc>
          <w:tcPr>
            <w:tcW w:w="456" w:type="pct"/>
            <w:tcBorders>
              <w:top w:val="nil"/>
              <w:left w:val="nil"/>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530.00</w:t>
            </w:r>
          </w:p>
        </w:tc>
        <w:tc>
          <w:tcPr>
            <w:tcW w:w="505" w:type="pct"/>
            <w:tcBorders>
              <w:top w:val="nil"/>
              <w:left w:val="nil"/>
              <w:bottom w:val="single" w:sz="4" w:space="0" w:color="auto"/>
              <w:right w:val="single" w:sz="4"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 </w:t>
            </w:r>
          </w:p>
        </w:tc>
        <w:tc>
          <w:tcPr>
            <w:tcW w:w="506" w:type="pct"/>
            <w:tcBorders>
              <w:top w:val="nil"/>
              <w:left w:val="nil"/>
              <w:bottom w:val="single" w:sz="4" w:space="0" w:color="auto"/>
              <w:right w:val="single" w:sz="8"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530.00</w:t>
            </w:r>
          </w:p>
        </w:tc>
        <w:tc>
          <w:tcPr>
            <w:tcW w:w="461" w:type="pct"/>
            <w:tcBorders>
              <w:top w:val="nil"/>
              <w:left w:val="nil"/>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508.63</w:t>
            </w:r>
          </w:p>
        </w:tc>
        <w:tc>
          <w:tcPr>
            <w:tcW w:w="460" w:type="pct"/>
            <w:tcBorders>
              <w:top w:val="nil"/>
              <w:left w:val="nil"/>
              <w:bottom w:val="single" w:sz="4" w:space="0" w:color="auto"/>
              <w:right w:val="single" w:sz="4"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 </w:t>
            </w:r>
          </w:p>
        </w:tc>
        <w:tc>
          <w:tcPr>
            <w:tcW w:w="504" w:type="pct"/>
            <w:tcBorders>
              <w:top w:val="nil"/>
              <w:left w:val="nil"/>
              <w:bottom w:val="single" w:sz="4" w:space="0" w:color="auto"/>
              <w:right w:val="single" w:sz="8"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508.63</w:t>
            </w:r>
          </w:p>
        </w:tc>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95.97</w:t>
            </w:r>
          </w:p>
        </w:tc>
      </w:tr>
      <w:tr w:rsidR="00F85EAA" w:rsidRPr="00F85EAA" w:rsidTr="00E87D83">
        <w:trPr>
          <w:trHeight w:val="431"/>
        </w:trPr>
        <w:tc>
          <w:tcPr>
            <w:tcW w:w="1744" w:type="pct"/>
            <w:tcBorders>
              <w:top w:val="nil"/>
              <w:left w:val="single" w:sz="8" w:space="0" w:color="auto"/>
              <w:bottom w:val="single" w:sz="4" w:space="0" w:color="auto"/>
              <w:right w:val="single" w:sz="8" w:space="0" w:color="auto"/>
            </w:tcBorders>
            <w:shd w:val="clear" w:color="000000" w:fill="FFFFFF"/>
            <w:vAlign w:val="center"/>
            <w:hideMark/>
          </w:tcPr>
          <w:p w:rsidR="00F85EAA" w:rsidRPr="00F85EAA" w:rsidRDefault="00F85EAA" w:rsidP="00F85EAA">
            <w:pPr>
              <w:spacing w:line="240" w:lineRule="auto"/>
              <w:ind w:firstLineChars="200" w:firstLine="321"/>
              <w:rPr>
                <w:rFonts w:ascii="Sylfaen" w:eastAsia="Times New Roman" w:hAnsi="Sylfaen" w:cs="Calibri"/>
                <w:b/>
                <w:bCs/>
                <w:sz w:val="16"/>
                <w:szCs w:val="16"/>
              </w:rPr>
            </w:pPr>
            <w:r w:rsidRPr="00F85EAA">
              <w:rPr>
                <w:rFonts w:ascii="Sylfaen" w:eastAsia="Times New Roman" w:hAnsi="Sylfaen" w:cs="Calibri"/>
                <w:b/>
                <w:bCs/>
                <w:sz w:val="16"/>
                <w:szCs w:val="16"/>
              </w:rPr>
              <w:t>შერეული და სხვა არაკლასიფიცირებული შემოსავლები</w:t>
            </w:r>
          </w:p>
        </w:tc>
        <w:tc>
          <w:tcPr>
            <w:tcW w:w="456" w:type="pct"/>
            <w:tcBorders>
              <w:top w:val="nil"/>
              <w:left w:val="nil"/>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191.40</w:t>
            </w:r>
          </w:p>
        </w:tc>
        <w:tc>
          <w:tcPr>
            <w:tcW w:w="505" w:type="pct"/>
            <w:tcBorders>
              <w:top w:val="nil"/>
              <w:left w:val="nil"/>
              <w:bottom w:val="single" w:sz="4" w:space="0" w:color="auto"/>
              <w:right w:val="single" w:sz="4"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 </w:t>
            </w:r>
          </w:p>
        </w:tc>
        <w:tc>
          <w:tcPr>
            <w:tcW w:w="506" w:type="pct"/>
            <w:tcBorders>
              <w:top w:val="nil"/>
              <w:left w:val="nil"/>
              <w:bottom w:val="single" w:sz="4" w:space="0" w:color="auto"/>
              <w:right w:val="single" w:sz="8"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191.40</w:t>
            </w:r>
          </w:p>
        </w:tc>
        <w:tc>
          <w:tcPr>
            <w:tcW w:w="461" w:type="pct"/>
            <w:tcBorders>
              <w:top w:val="nil"/>
              <w:left w:val="nil"/>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335.62</w:t>
            </w:r>
          </w:p>
        </w:tc>
        <w:tc>
          <w:tcPr>
            <w:tcW w:w="460" w:type="pct"/>
            <w:tcBorders>
              <w:top w:val="nil"/>
              <w:left w:val="nil"/>
              <w:bottom w:val="single" w:sz="4" w:space="0" w:color="auto"/>
              <w:right w:val="single" w:sz="4"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 </w:t>
            </w:r>
          </w:p>
        </w:tc>
        <w:tc>
          <w:tcPr>
            <w:tcW w:w="504" w:type="pct"/>
            <w:tcBorders>
              <w:top w:val="nil"/>
              <w:left w:val="nil"/>
              <w:bottom w:val="single" w:sz="4" w:space="0" w:color="auto"/>
              <w:right w:val="single" w:sz="8"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335.62</w:t>
            </w:r>
          </w:p>
        </w:tc>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175.35</w:t>
            </w:r>
          </w:p>
        </w:tc>
      </w:tr>
      <w:tr w:rsidR="00F85EAA" w:rsidRPr="00F85EAA" w:rsidTr="00E87D83">
        <w:trPr>
          <w:trHeight w:val="350"/>
        </w:trPr>
        <w:tc>
          <w:tcPr>
            <w:tcW w:w="1744" w:type="pct"/>
            <w:tcBorders>
              <w:top w:val="nil"/>
              <w:left w:val="single" w:sz="8" w:space="0" w:color="auto"/>
              <w:bottom w:val="single" w:sz="4" w:space="0" w:color="auto"/>
              <w:right w:val="single" w:sz="8"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lastRenderedPageBreak/>
              <w:t>არაფინანსური აქტივების კლება</w:t>
            </w:r>
          </w:p>
        </w:tc>
        <w:tc>
          <w:tcPr>
            <w:tcW w:w="456" w:type="pct"/>
            <w:tcBorders>
              <w:top w:val="nil"/>
              <w:left w:val="nil"/>
              <w:bottom w:val="single" w:sz="4" w:space="0" w:color="auto"/>
              <w:right w:val="single" w:sz="4" w:space="0" w:color="auto"/>
            </w:tcBorders>
            <w:shd w:val="clear" w:color="000000" w:fill="FFFFFF"/>
            <w:noWrap/>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850.00</w:t>
            </w:r>
          </w:p>
        </w:tc>
        <w:tc>
          <w:tcPr>
            <w:tcW w:w="505" w:type="pct"/>
            <w:tcBorders>
              <w:top w:val="nil"/>
              <w:left w:val="nil"/>
              <w:bottom w:val="single" w:sz="4" w:space="0" w:color="auto"/>
              <w:right w:val="single" w:sz="4" w:space="0" w:color="auto"/>
            </w:tcBorders>
            <w:shd w:val="clear" w:color="auto" w:fill="auto"/>
            <w:noWrap/>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0.00</w:t>
            </w:r>
          </w:p>
        </w:tc>
        <w:tc>
          <w:tcPr>
            <w:tcW w:w="506" w:type="pct"/>
            <w:tcBorders>
              <w:top w:val="nil"/>
              <w:left w:val="nil"/>
              <w:bottom w:val="single" w:sz="4" w:space="0" w:color="auto"/>
              <w:right w:val="single" w:sz="8" w:space="0" w:color="auto"/>
            </w:tcBorders>
            <w:shd w:val="clear" w:color="auto" w:fill="auto"/>
            <w:noWrap/>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850.00</w:t>
            </w:r>
          </w:p>
        </w:tc>
        <w:tc>
          <w:tcPr>
            <w:tcW w:w="461" w:type="pct"/>
            <w:tcBorders>
              <w:top w:val="nil"/>
              <w:left w:val="nil"/>
              <w:bottom w:val="single" w:sz="4" w:space="0" w:color="auto"/>
              <w:right w:val="single" w:sz="4" w:space="0" w:color="auto"/>
            </w:tcBorders>
            <w:shd w:val="clear" w:color="000000" w:fill="FFFFFF"/>
            <w:noWrap/>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1,064.60</w:t>
            </w:r>
          </w:p>
        </w:tc>
        <w:tc>
          <w:tcPr>
            <w:tcW w:w="460" w:type="pct"/>
            <w:tcBorders>
              <w:top w:val="nil"/>
              <w:left w:val="nil"/>
              <w:bottom w:val="single" w:sz="4" w:space="0" w:color="auto"/>
              <w:right w:val="single" w:sz="4" w:space="0" w:color="auto"/>
            </w:tcBorders>
            <w:shd w:val="clear" w:color="auto" w:fill="auto"/>
            <w:noWrap/>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0.00</w:t>
            </w:r>
          </w:p>
        </w:tc>
        <w:tc>
          <w:tcPr>
            <w:tcW w:w="504" w:type="pct"/>
            <w:tcBorders>
              <w:top w:val="nil"/>
              <w:left w:val="nil"/>
              <w:bottom w:val="single" w:sz="4" w:space="0" w:color="auto"/>
              <w:right w:val="single" w:sz="8" w:space="0" w:color="auto"/>
            </w:tcBorders>
            <w:shd w:val="clear" w:color="auto" w:fill="auto"/>
            <w:noWrap/>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1,064.60</w:t>
            </w:r>
          </w:p>
        </w:tc>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AA" w:rsidRPr="00F85EAA" w:rsidRDefault="00F85EAA" w:rsidP="00F85EAA">
            <w:pPr>
              <w:spacing w:line="240" w:lineRule="auto"/>
              <w:jc w:val="center"/>
              <w:rPr>
                <w:rFonts w:ascii="Sylfaen" w:eastAsia="Times New Roman" w:hAnsi="Sylfaen" w:cs="Calibri"/>
                <w:b/>
                <w:bCs/>
                <w:sz w:val="16"/>
                <w:szCs w:val="16"/>
              </w:rPr>
            </w:pPr>
            <w:r w:rsidRPr="00F85EAA">
              <w:rPr>
                <w:rFonts w:ascii="Sylfaen" w:eastAsia="Times New Roman" w:hAnsi="Sylfaen" w:cs="Calibri"/>
                <w:b/>
                <w:bCs/>
                <w:sz w:val="16"/>
                <w:szCs w:val="16"/>
              </w:rPr>
              <w:t>125.25</w:t>
            </w:r>
          </w:p>
        </w:tc>
      </w:tr>
      <w:tr w:rsidR="00F85EAA" w:rsidRPr="00F85EAA" w:rsidTr="00E87D83">
        <w:trPr>
          <w:trHeight w:val="390"/>
        </w:trPr>
        <w:tc>
          <w:tcPr>
            <w:tcW w:w="1744" w:type="pct"/>
            <w:tcBorders>
              <w:top w:val="nil"/>
              <w:left w:val="single" w:sz="8" w:space="0" w:color="auto"/>
              <w:bottom w:val="single" w:sz="4" w:space="0" w:color="auto"/>
              <w:right w:val="single" w:sz="8" w:space="0" w:color="auto"/>
            </w:tcBorders>
            <w:shd w:val="clear" w:color="000000" w:fill="FFFFFF"/>
            <w:vAlign w:val="center"/>
            <w:hideMark/>
          </w:tcPr>
          <w:p w:rsidR="00F85EAA" w:rsidRPr="00F85EAA" w:rsidRDefault="00F85EAA" w:rsidP="00F85EAA">
            <w:pPr>
              <w:spacing w:line="240" w:lineRule="auto"/>
              <w:ind w:firstLineChars="200" w:firstLine="320"/>
              <w:rPr>
                <w:rFonts w:ascii="Sylfaen" w:eastAsia="Times New Roman" w:hAnsi="Sylfaen" w:cs="Calibri"/>
                <w:bCs/>
                <w:sz w:val="16"/>
                <w:szCs w:val="16"/>
              </w:rPr>
            </w:pPr>
            <w:r w:rsidRPr="00F85EAA">
              <w:rPr>
                <w:rFonts w:ascii="Sylfaen" w:eastAsia="Times New Roman" w:hAnsi="Sylfaen" w:cs="Calibri"/>
                <w:bCs/>
                <w:sz w:val="16"/>
                <w:szCs w:val="16"/>
              </w:rPr>
              <w:t>ძირითადი აქტივები</w:t>
            </w:r>
          </w:p>
        </w:tc>
        <w:tc>
          <w:tcPr>
            <w:tcW w:w="456" w:type="pct"/>
            <w:tcBorders>
              <w:top w:val="nil"/>
              <w:left w:val="nil"/>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50.00</w:t>
            </w:r>
          </w:p>
        </w:tc>
        <w:tc>
          <w:tcPr>
            <w:tcW w:w="505" w:type="pct"/>
            <w:tcBorders>
              <w:top w:val="nil"/>
              <w:left w:val="nil"/>
              <w:bottom w:val="single" w:sz="4" w:space="0" w:color="auto"/>
              <w:right w:val="single" w:sz="4"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 </w:t>
            </w:r>
          </w:p>
        </w:tc>
        <w:tc>
          <w:tcPr>
            <w:tcW w:w="506" w:type="pct"/>
            <w:tcBorders>
              <w:top w:val="nil"/>
              <w:left w:val="nil"/>
              <w:bottom w:val="single" w:sz="4" w:space="0" w:color="auto"/>
              <w:right w:val="single" w:sz="8"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50.00</w:t>
            </w:r>
          </w:p>
        </w:tc>
        <w:tc>
          <w:tcPr>
            <w:tcW w:w="461" w:type="pct"/>
            <w:tcBorders>
              <w:top w:val="nil"/>
              <w:left w:val="nil"/>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354.70</w:t>
            </w:r>
          </w:p>
        </w:tc>
        <w:tc>
          <w:tcPr>
            <w:tcW w:w="460" w:type="pct"/>
            <w:tcBorders>
              <w:top w:val="nil"/>
              <w:left w:val="nil"/>
              <w:bottom w:val="single" w:sz="4" w:space="0" w:color="auto"/>
              <w:right w:val="single" w:sz="4"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 </w:t>
            </w:r>
          </w:p>
        </w:tc>
        <w:tc>
          <w:tcPr>
            <w:tcW w:w="504" w:type="pct"/>
            <w:tcBorders>
              <w:top w:val="nil"/>
              <w:left w:val="nil"/>
              <w:bottom w:val="single" w:sz="4" w:space="0" w:color="auto"/>
              <w:right w:val="single" w:sz="8"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354.70</w:t>
            </w:r>
          </w:p>
        </w:tc>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709.40</w:t>
            </w:r>
          </w:p>
        </w:tc>
      </w:tr>
      <w:tr w:rsidR="00F85EAA" w:rsidRPr="00F85EAA" w:rsidTr="00E87D83">
        <w:trPr>
          <w:trHeight w:val="390"/>
        </w:trPr>
        <w:tc>
          <w:tcPr>
            <w:tcW w:w="1744" w:type="pct"/>
            <w:tcBorders>
              <w:top w:val="nil"/>
              <w:left w:val="single" w:sz="8" w:space="0" w:color="auto"/>
              <w:bottom w:val="single" w:sz="4" w:space="0" w:color="auto"/>
              <w:right w:val="single" w:sz="8" w:space="0" w:color="auto"/>
            </w:tcBorders>
            <w:shd w:val="clear" w:color="000000" w:fill="FFFFFF"/>
            <w:vAlign w:val="center"/>
            <w:hideMark/>
          </w:tcPr>
          <w:p w:rsidR="00F85EAA" w:rsidRPr="00F85EAA" w:rsidRDefault="00F85EAA" w:rsidP="00F85EAA">
            <w:pPr>
              <w:spacing w:line="240" w:lineRule="auto"/>
              <w:ind w:firstLineChars="200" w:firstLine="320"/>
              <w:rPr>
                <w:rFonts w:ascii="Sylfaen" w:eastAsia="Times New Roman" w:hAnsi="Sylfaen" w:cs="Calibri"/>
                <w:bCs/>
                <w:sz w:val="16"/>
                <w:szCs w:val="16"/>
              </w:rPr>
            </w:pPr>
            <w:r w:rsidRPr="00F85EAA">
              <w:rPr>
                <w:rFonts w:ascii="Sylfaen" w:eastAsia="Times New Roman" w:hAnsi="Sylfaen" w:cs="Calibri"/>
                <w:bCs/>
                <w:sz w:val="16"/>
                <w:szCs w:val="16"/>
              </w:rPr>
              <w:t>არაწარმოებული აქტივები</w:t>
            </w:r>
          </w:p>
        </w:tc>
        <w:tc>
          <w:tcPr>
            <w:tcW w:w="456" w:type="pct"/>
            <w:tcBorders>
              <w:top w:val="nil"/>
              <w:left w:val="nil"/>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800.00</w:t>
            </w:r>
          </w:p>
        </w:tc>
        <w:tc>
          <w:tcPr>
            <w:tcW w:w="505" w:type="pct"/>
            <w:tcBorders>
              <w:top w:val="nil"/>
              <w:left w:val="nil"/>
              <w:bottom w:val="single" w:sz="4" w:space="0" w:color="auto"/>
              <w:right w:val="single" w:sz="4"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0.00</w:t>
            </w:r>
          </w:p>
        </w:tc>
        <w:tc>
          <w:tcPr>
            <w:tcW w:w="506" w:type="pct"/>
            <w:tcBorders>
              <w:top w:val="nil"/>
              <w:left w:val="nil"/>
              <w:bottom w:val="single" w:sz="4" w:space="0" w:color="auto"/>
              <w:right w:val="single" w:sz="8"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800.00</w:t>
            </w:r>
          </w:p>
        </w:tc>
        <w:tc>
          <w:tcPr>
            <w:tcW w:w="461" w:type="pct"/>
            <w:tcBorders>
              <w:top w:val="nil"/>
              <w:left w:val="nil"/>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709.90</w:t>
            </w:r>
          </w:p>
        </w:tc>
        <w:tc>
          <w:tcPr>
            <w:tcW w:w="460" w:type="pct"/>
            <w:tcBorders>
              <w:top w:val="nil"/>
              <w:left w:val="nil"/>
              <w:bottom w:val="single" w:sz="4" w:space="0" w:color="auto"/>
              <w:right w:val="single" w:sz="4"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0.00</w:t>
            </w:r>
          </w:p>
        </w:tc>
        <w:tc>
          <w:tcPr>
            <w:tcW w:w="504" w:type="pct"/>
            <w:tcBorders>
              <w:top w:val="nil"/>
              <w:left w:val="nil"/>
              <w:bottom w:val="single" w:sz="4" w:space="0" w:color="auto"/>
              <w:right w:val="single" w:sz="8"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709.90</w:t>
            </w:r>
          </w:p>
        </w:tc>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88.74</w:t>
            </w:r>
          </w:p>
        </w:tc>
      </w:tr>
      <w:tr w:rsidR="00F85EAA" w:rsidRPr="00F85EAA" w:rsidTr="00E87D83">
        <w:trPr>
          <w:trHeight w:val="375"/>
        </w:trPr>
        <w:tc>
          <w:tcPr>
            <w:tcW w:w="1744" w:type="pct"/>
            <w:tcBorders>
              <w:top w:val="nil"/>
              <w:left w:val="single" w:sz="8" w:space="0" w:color="auto"/>
              <w:bottom w:val="single" w:sz="4" w:space="0" w:color="auto"/>
              <w:right w:val="single" w:sz="8" w:space="0" w:color="auto"/>
            </w:tcBorders>
            <w:shd w:val="clear" w:color="000000" w:fill="FFFFFF"/>
            <w:vAlign w:val="center"/>
            <w:hideMark/>
          </w:tcPr>
          <w:p w:rsidR="00F85EAA" w:rsidRPr="00F85EAA" w:rsidRDefault="00F85EAA" w:rsidP="00F85EAA">
            <w:pPr>
              <w:spacing w:line="240" w:lineRule="auto"/>
              <w:ind w:firstLineChars="300" w:firstLine="480"/>
              <w:rPr>
                <w:rFonts w:ascii="Sylfaen" w:eastAsia="Times New Roman" w:hAnsi="Sylfaen" w:cs="Calibri"/>
                <w:bCs/>
                <w:sz w:val="16"/>
                <w:szCs w:val="16"/>
              </w:rPr>
            </w:pPr>
            <w:r w:rsidRPr="00F85EAA">
              <w:rPr>
                <w:rFonts w:ascii="Sylfaen" w:eastAsia="Times New Roman" w:hAnsi="Sylfaen" w:cs="Calibri"/>
                <w:bCs/>
                <w:sz w:val="16"/>
                <w:szCs w:val="16"/>
              </w:rPr>
              <w:t>მიწა</w:t>
            </w:r>
          </w:p>
        </w:tc>
        <w:tc>
          <w:tcPr>
            <w:tcW w:w="456" w:type="pct"/>
            <w:tcBorders>
              <w:top w:val="nil"/>
              <w:left w:val="nil"/>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sz w:val="16"/>
                <w:szCs w:val="16"/>
              </w:rPr>
            </w:pPr>
            <w:r w:rsidRPr="00F85EAA">
              <w:rPr>
                <w:rFonts w:ascii="Sylfaen" w:eastAsia="Times New Roman" w:hAnsi="Sylfaen" w:cs="Calibri"/>
                <w:sz w:val="16"/>
                <w:szCs w:val="16"/>
              </w:rPr>
              <w:t>800.00</w:t>
            </w:r>
          </w:p>
        </w:tc>
        <w:tc>
          <w:tcPr>
            <w:tcW w:w="505" w:type="pct"/>
            <w:tcBorders>
              <w:top w:val="nil"/>
              <w:left w:val="nil"/>
              <w:bottom w:val="single" w:sz="4" w:space="0" w:color="auto"/>
              <w:right w:val="single" w:sz="4"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sz w:val="16"/>
                <w:szCs w:val="16"/>
              </w:rPr>
            </w:pPr>
            <w:r w:rsidRPr="00F85EAA">
              <w:rPr>
                <w:rFonts w:ascii="Sylfaen" w:eastAsia="Times New Roman" w:hAnsi="Sylfaen" w:cs="Calibri"/>
                <w:sz w:val="16"/>
                <w:szCs w:val="16"/>
              </w:rPr>
              <w:t> </w:t>
            </w:r>
          </w:p>
        </w:tc>
        <w:tc>
          <w:tcPr>
            <w:tcW w:w="506" w:type="pct"/>
            <w:tcBorders>
              <w:top w:val="nil"/>
              <w:left w:val="nil"/>
              <w:bottom w:val="single" w:sz="4" w:space="0" w:color="auto"/>
              <w:right w:val="single" w:sz="8"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sz w:val="16"/>
                <w:szCs w:val="16"/>
              </w:rPr>
            </w:pPr>
            <w:r w:rsidRPr="00F85EAA">
              <w:rPr>
                <w:rFonts w:ascii="Sylfaen" w:eastAsia="Times New Roman" w:hAnsi="Sylfaen" w:cs="Calibri"/>
                <w:sz w:val="16"/>
                <w:szCs w:val="16"/>
              </w:rPr>
              <w:t>800.00</w:t>
            </w:r>
          </w:p>
        </w:tc>
        <w:tc>
          <w:tcPr>
            <w:tcW w:w="461" w:type="pct"/>
            <w:tcBorders>
              <w:top w:val="nil"/>
              <w:left w:val="nil"/>
              <w:bottom w:val="single" w:sz="4" w:space="0" w:color="auto"/>
              <w:right w:val="single" w:sz="4" w:space="0" w:color="auto"/>
            </w:tcBorders>
            <w:shd w:val="clear" w:color="000000" w:fill="FFFFFF"/>
            <w:vAlign w:val="center"/>
            <w:hideMark/>
          </w:tcPr>
          <w:p w:rsidR="00F85EAA" w:rsidRPr="00F85EAA" w:rsidRDefault="00F85EAA" w:rsidP="00F85EAA">
            <w:pPr>
              <w:spacing w:line="240" w:lineRule="auto"/>
              <w:jc w:val="center"/>
              <w:rPr>
                <w:rFonts w:ascii="Sylfaen" w:eastAsia="Times New Roman" w:hAnsi="Sylfaen" w:cs="Calibri"/>
                <w:sz w:val="16"/>
                <w:szCs w:val="16"/>
              </w:rPr>
            </w:pPr>
            <w:r w:rsidRPr="00F85EAA">
              <w:rPr>
                <w:rFonts w:ascii="Sylfaen" w:eastAsia="Times New Roman" w:hAnsi="Sylfaen" w:cs="Calibri"/>
                <w:sz w:val="16"/>
                <w:szCs w:val="16"/>
              </w:rPr>
              <w:t>709.90</w:t>
            </w:r>
          </w:p>
        </w:tc>
        <w:tc>
          <w:tcPr>
            <w:tcW w:w="460" w:type="pct"/>
            <w:tcBorders>
              <w:top w:val="nil"/>
              <w:left w:val="nil"/>
              <w:bottom w:val="single" w:sz="4" w:space="0" w:color="auto"/>
              <w:right w:val="single" w:sz="4"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sz w:val="16"/>
                <w:szCs w:val="16"/>
              </w:rPr>
            </w:pPr>
            <w:r w:rsidRPr="00F85EAA">
              <w:rPr>
                <w:rFonts w:ascii="Sylfaen" w:eastAsia="Times New Roman" w:hAnsi="Sylfaen" w:cs="Calibri"/>
                <w:sz w:val="16"/>
                <w:szCs w:val="16"/>
              </w:rPr>
              <w:t> </w:t>
            </w:r>
          </w:p>
        </w:tc>
        <w:tc>
          <w:tcPr>
            <w:tcW w:w="504" w:type="pct"/>
            <w:tcBorders>
              <w:top w:val="nil"/>
              <w:left w:val="nil"/>
              <w:bottom w:val="single" w:sz="4" w:space="0" w:color="auto"/>
              <w:right w:val="single" w:sz="8" w:space="0" w:color="auto"/>
            </w:tcBorders>
            <w:shd w:val="clear" w:color="auto" w:fill="auto"/>
            <w:vAlign w:val="center"/>
            <w:hideMark/>
          </w:tcPr>
          <w:p w:rsidR="00F85EAA" w:rsidRPr="00F85EAA" w:rsidRDefault="00F85EAA" w:rsidP="00F85EAA">
            <w:pPr>
              <w:spacing w:line="240" w:lineRule="auto"/>
              <w:jc w:val="center"/>
              <w:rPr>
                <w:rFonts w:ascii="Sylfaen" w:eastAsia="Times New Roman" w:hAnsi="Sylfaen" w:cs="Calibri"/>
                <w:sz w:val="16"/>
                <w:szCs w:val="16"/>
              </w:rPr>
            </w:pPr>
            <w:r w:rsidRPr="00F85EAA">
              <w:rPr>
                <w:rFonts w:ascii="Sylfaen" w:eastAsia="Times New Roman" w:hAnsi="Sylfaen" w:cs="Calibri"/>
                <w:sz w:val="16"/>
                <w:szCs w:val="16"/>
              </w:rPr>
              <w:t>709.90</w:t>
            </w:r>
          </w:p>
        </w:tc>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F85EAA" w:rsidRPr="00F85EAA" w:rsidRDefault="00F85EAA" w:rsidP="00F85EAA">
            <w:pPr>
              <w:spacing w:line="240" w:lineRule="auto"/>
              <w:jc w:val="center"/>
              <w:rPr>
                <w:rFonts w:ascii="Sylfaen" w:eastAsia="Times New Roman" w:hAnsi="Sylfaen" w:cs="Calibri"/>
                <w:bCs/>
                <w:sz w:val="16"/>
                <w:szCs w:val="16"/>
              </w:rPr>
            </w:pPr>
            <w:r w:rsidRPr="00F85EAA">
              <w:rPr>
                <w:rFonts w:ascii="Sylfaen" w:eastAsia="Times New Roman" w:hAnsi="Sylfaen" w:cs="Calibri"/>
                <w:bCs/>
                <w:sz w:val="16"/>
                <w:szCs w:val="16"/>
              </w:rPr>
              <w:t>88.74</w:t>
            </w:r>
          </w:p>
        </w:tc>
      </w:tr>
    </w:tbl>
    <w:p w:rsidR="00F85EAA" w:rsidRDefault="00F85EAA" w:rsidP="0042180C">
      <w:pPr>
        <w:jc w:val="right"/>
        <w:rPr>
          <w:rFonts w:ascii="Sylfaen" w:hAnsi="Sylfaen" w:cs="Sylfaen"/>
          <w:sz w:val="18"/>
          <w:szCs w:val="18"/>
          <w:lang w:val="ka-GE"/>
        </w:rPr>
      </w:pPr>
    </w:p>
    <w:p w:rsidR="009B3CCF" w:rsidRPr="00F04F8F" w:rsidRDefault="0018341D" w:rsidP="0018341D">
      <w:pPr>
        <w:jc w:val="both"/>
        <w:rPr>
          <w:rFonts w:ascii="Sylfaen" w:hAnsi="Sylfaen"/>
          <w:b/>
          <w:sz w:val="20"/>
          <w:szCs w:val="20"/>
          <w:lang w:val="ka-GE"/>
        </w:rPr>
      </w:pPr>
      <w:r w:rsidRPr="00F04F8F">
        <w:rPr>
          <w:rFonts w:ascii="Sylfaen" w:hAnsi="Sylfaen" w:cs="Sylfaen"/>
          <w:b/>
          <w:sz w:val="20"/>
          <w:szCs w:val="20"/>
          <w:lang w:val="ka-GE"/>
        </w:rPr>
        <w:t>რაც</w:t>
      </w:r>
      <w:r w:rsidR="00A0053C" w:rsidRPr="00F04F8F">
        <w:rPr>
          <w:rFonts w:ascii="Sylfaen" w:hAnsi="Sylfaen" w:cs="Sylfaen"/>
          <w:b/>
          <w:sz w:val="20"/>
          <w:szCs w:val="20"/>
          <w:lang w:val="ka-GE"/>
        </w:rPr>
        <w:t xml:space="preserve"> </w:t>
      </w:r>
      <w:r w:rsidRPr="00F04F8F">
        <w:rPr>
          <w:rFonts w:ascii="Sylfaen" w:hAnsi="Sylfaen" w:cs="Sylfaen"/>
          <w:b/>
          <w:sz w:val="20"/>
          <w:szCs w:val="20"/>
          <w:lang w:val="ka-GE"/>
        </w:rPr>
        <w:t>შეეხება</w:t>
      </w:r>
      <w:r w:rsidR="00A0053C" w:rsidRPr="00F04F8F">
        <w:rPr>
          <w:rFonts w:ascii="Sylfaen" w:hAnsi="Sylfaen" w:cs="Sylfaen"/>
          <w:b/>
          <w:sz w:val="20"/>
          <w:szCs w:val="20"/>
          <w:lang w:val="ka-GE"/>
        </w:rPr>
        <w:t xml:space="preserve"> </w:t>
      </w:r>
      <w:r w:rsidR="00DD5271">
        <w:rPr>
          <w:rFonts w:ascii="Sylfaen" w:hAnsi="Sylfaen"/>
          <w:b/>
          <w:sz w:val="20"/>
          <w:szCs w:val="20"/>
        </w:rPr>
        <w:t xml:space="preserve">6 </w:t>
      </w:r>
      <w:r w:rsidR="00DD5271">
        <w:rPr>
          <w:rFonts w:ascii="Sylfaen" w:hAnsi="Sylfaen"/>
          <w:b/>
          <w:sz w:val="20"/>
          <w:szCs w:val="20"/>
          <w:lang w:val="ka-GE"/>
        </w:rPr>
        <w:t>თვის</w:t>
      </w:r>
      <w:r w:rsidR="00A53F0E" w:rsidRPr="00F04F8F">
        <w:rPr>
          <w:rFonts w:ascii="Sylfaen" w:hAnsi="Sylfaen"/>
          <w:b/>
          <w:sz w:val="20"/>
          <w:szCs w:val="20"/>
          <w:lang w:val="ka-GE"/>
        </w:rPr>
        <w:t xml:space="preserve"> </w:t>
      </w:r>
      <w:r w:rsidR="000D5036" w:rsidRPr="00F04F8F">
        <w:rPr>
          <w:rFonts w:ascii="Sylfaen" w:hAnsi="Sylfaen" w:cs="Sylfaen"/>
          <w:b/>
          <w:sz w:val="20"/>
          <w:szCs w:val="20"/>
          <w:lang w:val="ka-GE"/>
        </w:rPr>
        <w:t>გადასახდელებს</w:t>
      </w:r>
      <w:r w:rsidR="00054DD9" w:rsidRPr="00F04F8F">
        <w:rPr>
          <w:rFonts w:ascii="Sylfaen" w:hAnsi="Sylfaen"/>
          <w:b/>
          <w:sz w:val="20"/>
          <w:szCs w:val="20"/>
          <w:lang w:val="ka-GE"/>
        </w:rPr>
        <w:t>,</w:t>
      </w:r>
    </w:p>
    <w:p w:rsidR="00E2000B" w:rsidRPr="00F04F8F" w:rsidRDefault="00767D0A" w:rsidP="00341C1B">
      <w:pPr>
        <w:spacing w:line="240" w:lineRule="auto"/>
        <w:ind w:firstLine="720"/>
        <w:jc w:val="both"/>
        <w:rPr>
          <w:rFonts w:ascii="Sylfaen" w:hAnsi="Sylfaen"/>
          <w:sz w:val="20"/>
          <w:szCs w:val="20"/>
          <w:lang w:val="ka-GE"/>
        </w:rPr>
      </w:pPr>
      <w:r w:rsidRPr="00F04F8F">
        <w:rPr>
          <w:rFonts w:ascii="Sylfaen" w:hAnsi="Sylfaen"/>
          <w:sz w:val="20"/>
          <w:szCs w:val="20"/>
          <w:lang w:val="ka-GE"/>
        </w:rPr>
        <w:t xml:space="preserve">გადასახდელების შესრულება ფუნქციონალური კლასიფიკაციის გათვალისწინებით: საერთო დანიშნულების სახელმწიფო მომსახურების გადასახდელების გეგმა შესრულდა </w:t>
      </w:r>
      <w:r w:rsidR="00DD5271">
        <w:rPr>
          <w:rFonts w:ascii="Sylfaen" w:hAnsi="Sylfaen"/>
          <w:sz w:val="20"/>
          <w:szCs w:val="20"/>
          <w:lang w:val="ka-GE"/>
        </w:rPr>
        <w:t>91,97</w:t>
      </w:r>
      <w:r w:rsidRPr="00F04F8F">
        <w:rPr>
          <w:rFonts w:ascii="Sylfaen" w:hAnsi="Sylfaen"/>
          <w:sz w:val="20"/>
          <w:szCs w:val="20"/>
          <w:lang w:val="ka-GE"/>
        </w:rPr>
        <w:t xml:space="preserve">%-ით, გეგმით გათვალისწინებული იყო </w:t>
      </w:r>
      <w:r w:rsidR="00DD5271">
        <w:rPr>
          <w:rFonts w:ascii="Sylfaen" w:hAnsi="Sylfaen"/>
          <w:sz w:val="20"/>
          <w:szCs w:val="20"/>
          <w:lang w:val="ka-GE"/>
        </w:rPr>
        <w:t>3693,9</w:t>
      </w:r>
      <w:r w:rsidRPr="00F04F8F">
        <w:rPr>
          <w:rFonts w:ascii="Sylfaen" w:hAnsi="Sylfaen"/>
          <w:sz w:val="20"/>
          <w:szCs w:val="20"/>
          <w:lang w:val="ka-GE"/>
        </w:rPr>
        <w:t xml:space="preserve"> </w:t>
      </w:r>
      <w:r w:rsidRPr="00F04F8F">
        <w:rPr>
          <w:rFonts w:ascii="Sylfaen" w:hAnsi="Sylfaen" w:cs="Sylfaen"/>
          <w:sz w:val="20"/>
          <w:szCs w:val="20"/>
          <w:lang w:val="ka-GE"/>
        </w:rPr>
        <w:t>ათ</w:t>
      </w:r>
      <w:r w:rsidR="00A369CF" w:rsidRPr="00F04F8F">
        <w:rPr>
          <w:rFonts w:ascii="Sylfaen" w:hAnsi="Sylfaen" w:cs="Sylfaen"/>
          <w:sz w:val="20"/>
          <w:szCs w:val="20"/>
          <w:lang w:val="ka-GE"/>
        </w:rPr>
        <w:t>ასი</w:t>
      </w:r>
      <w:r w:rsidR="00A369CF" w:rsidRPr="00F04F8F">
        <w:rPr>
          <w:rFonts w:ascii="Sylfaen" w:hAnsi="Sylfaen"/>
          <w:sz w:val="20"/>
          <w:szCs w:val="20"/>
          <w:lang w:val="ka-GE"/>
        </w:rPr>
        <w:t xml:space="preserve"> </w:t>
      </w:r>
      <w:r w:rsidRPr="00F04F8F">
        <w:rPr>
          <w:rFonts w:ascii="Sylfaen" w:hAnsi="Sylfaen"/>
          <w:sz w:val="20"/>
          <w:szCs w:val="20"/>
          <w:lang w:val="ka-GE"/>
        </w:rPr>
        <w:t xml:space="preserve">ლარი, ხოლო ფაქტმა შეადგინა </w:t>
      </w:r>
      <w:r w:rsidR="00DD5271">
        <w:rPr>
          <w:rFonts w:ascii="Sylfaen" w:hAnsi="Sylfaen"/>
          <w:sz w:val="20"/>
          <w:szCs w:val="20"/>
          <w:lang w:val="ka-GE"/>
        </w:rPr>
        <w:t>3397,3</w:t>
      </w:r>
      <w:r w:rsidRPr="00F04F8F">
        <w:rPr>
          <w:rFonts w:ascii="Sylfaen" w:hAnsi="Sylfaen"/>
          <w:sz w:val="20"/>
          <w:szCs w:val="20"/>
          <w:lang w:val="ka-GE"/>
        </w:rPr>
        <w:t xml:space="preserve"> ათ</w:t>
      </w:r>
      <w:r w:rsidR="00A369CF" w:rsidRPr="00F04F8F">
        <w:rPr>
          <w:rFonts w:ascii="Sylfaen" w:hAnsi="Sylfaen"/>
          <w:sz w:val="20"/>
          <w:szCs w:val="20"/>
          <w:lang w:val="ka-GE"/>
        </w:rPr>
        <w:t xml:space="preserve">ასი </w:t>
      </w:r>
      <w:r w:rsidRPr="00F04F8F">
        <w:rPr>
          <w:rFonts w:ascii="Sylfaen" w:hAnsi="Sylfaen"/>
          <w:sz w:val="20"/>
          <w:szCs w:val="20"/>
          <w:lang w:val="ka-GE"/>
        </w:rPr>
        <w:t xml:space="preserve">ლარი. </w:t>
      </w:r>
      <w:r w:rsidR="00E2000B" w:rsidRPr="00F04F8F">
        <w:rPr>
          <w:rFonts w:ascii="Sylfaen" w:hAnsi="Sylfaen"/>
          <w:sz w:val="20"/>
          <w:szCs w:val="20"/>
          <w:lang w:val="ka-GE"/>
        </w:rPr>
        <w:t xml:space="preserve"> </w:t>
      </w:r>
    </w:p>
    <w:p w:rsidR="00767D0A" w:rsidRPr="00F04F8F" w:rsidRDefault="00E2000B" w:rsidP="00341C1B">
      <w:pPr>
        <w:spacing w:line="240" w:lineRule="auto"/>
        <w:ind w:firstLine="720"/>
        <w:jc w:val="both"/>
        <w:rPr>
          <w:rFonts w:ascii="Sylfaen" w:hAnsi="Sylfaen"/>
          <w:sz w:val="20"/>
          <w:szCs w:val="20"/>
          <w:lang w:val="ka-GE"/>
        </w:rPr>
      </w:pPr>
      <w:r w:rsidRPr="00F04F8F">
        <w:rPr>
          <w:rFonts w:ascii="Sylfaen" w:hAnsi="Sylfaen"/>
          <w:sz w:val="20"/>
          <w:szCs w:val="20"/>
          <w:lang w:val="ka-GE"/>
        </w:rPr>
        <w:t xml:space="preserve"> </w:t>
      </w:r>
      <w:r w:rsidR="00767D0A" w:rsidRPr="00F04F8F">
        <w:rPr>
          <w:rFonts w:ascii="Sylfaen" w:hAnsi="Sylfaen" w:cs="Sylfaen"/>
          <w:sz w:val="20"/>
          <w:szCs w:val="20"/>
          <w:lang w:val="ka-GE"/>
        </w:rPr>
        <w:t xml:space="preserve">თავდაცვის დაფინანსების გეგმა შესრულდა </w:t>
      </w:r>
      <w:r w:rsidR="00DD5271">
        <w:rPr>
          <w:rFonts w:ascii="Sylfaen" w:hAnsi="Sylfaen"/>
          <w:sz w:val="20"/>
          <w:szCs w:val="20"/>
          <w:lang w:val="ka-GE"/>
        </w:rPr>
        <w:t>86,28</w:t>
      </w:r>
      <w:r w:rsidR="00767D0A" w:rsidRPr="00F04F8F">
        <w:rPr>
          <w:rFonts w:ascii="Sylfaen" w:hAnsi="Sylfaen"/>
          <w:sz w:val="20"/>
          <w:szCs w:val="20"/>
          <w:lang w:val="ka-GE"/>
        </w:rPr>
        <w:t>%-</w:t>
      </w:r>
      <w:r w:rsidR="00767D0A" w:rsidRPr="00F04F8F">
        <w:rPr>
          <w:rFonts w:ascii="Sylfaen" w:hAnsi="Sylfaen" w:cs="Sylfaen"/>
          <w:sz w:val="20"/>
          <w:szCs w:val="20"/>
          <w:lang w:val="ka-GE"/>
        </w:rPr>
        <w:t>ით</w:t>
      </w:r>
      <w:r w:rsidR="00767D0A" w:rsidRPr="00F04F8F">
        <w:rPr>
          <w:rFonts w:ascii="Sylfaen" w:hAnsi="Sylfaen"/>
          <w:sz w:val="20"/>
          <w:szCs w:val="20"/>
          <w:lang w:val="ka-GE"/>
        </w:rPr>
        <w:t xml:space="preserve">, </w:t>
      </w:r>
      <w:r w:rsidR="00767D0A" w:rsidRPr="00F04F8F">
        <w:rPr>
          <w:rFonts w:ascii="Sylfaen" w:hAnsi="Sylfaen" w:cs="Sylfaen"/>
          <w:sz w:val="20"/>
          <w:szCs w:val="20"/>
          <w:lang w:val="ka-GE"/>
        </w:rPr>
        <w:t>დაგეგმილი</w:t>
      </w:r>
      <w:r w:rsidRPr="00F04F8F">
        <w:rPr>
          <w:rFonts w:ascii="Sylfaen" w:hAnsi="Sylfaen" w:cs="Sylfaen"/>
          <w:sz w:val="20"/>
          <w:szCs w:val="20"/>
          <w:lang w:val="ka-GE"/>
        </w:rPr>
        <w:t xml:space="preserve"> </w:t>
      </w:r>
      <w:r w:rsidR="00767D0A" w:rsidRPr="00F04F8F">
        <w:rPr>
          <w:rFonts w:ascii="Sylfaen" w:hAnsi="Sylfaen" w:cs="Sylfaen"/>
          <w:sz w:val="20"/>
          <w:szCs w:val="20"/>
          <w:lang w:val="ka-GE"/>
        </w:rPr>
        <w:t>იყო</w:t>
      </w:r>
      <w:r w:rsidR="00767D0A" w:rsidRPr="00F04F8F">
        <w:rPr>
          <w:rFonts w:ascii="Sylfaen" w:hAnsi="Sylfaen"/>
          <w:sz w:val="20"/>
          <w:szCs w:val="20"/>
          <w:lang w:val="ka-GE"/>
        </w:rPr>
        <w:t xml:space="preserve"> - </w:t>
      </w:r>
      <w:r w:rsidR="00DD5271">
        <w:rPr>
          <w:rFonts w:ascii="Sylfaen" w:hAnsi="Sylfaen"/>
          <w:sz w:val="20"/>
          <w:szCs w:val="20"/>
          <w:lang w:val="ka-GE"/>
        </w:rPr>
        <w:t>113,7</w:t>
      </w:r>
      <w:r w:rsidR="00767D0A" w:rsidRPr="00F04F8F">
        <w:rPr>
          <w:rFonts w:ascii="Sylfaen" w:hAnsi="Sylfaen"/>
          <w:sz w:val="20"/>
          <w:szCs w:val="20"/>
          <w:lang w:val="ka-GE"/>
        </w:rPr>
        <w:t xml:space="preserve"> </w:t>
      </w:r>
      <w:r w:rsidR="00767D0A" w:rsidRPr="00F04F8F">
        <w:rPr>
          <w:rFonts w:ascii="Sylfaen" w:hAnsi="Sylfaen" w:cs="Sylfaen"/>
          <w:sz w:val="20"/>
          <w:szCs w:val="20"/>
          <w:lang w:val="ka-GE"/>
        </w:rPr>
        <w:t>ათ</w:t>
      </w:r>
      <w:r w:rsidR="00A369CF" w:rsidRPr="00F04F8F">
        <w:rPr>
          <w:rFonts w:ascii="Sylfaen" w:hAnsi="Sylfaen" w:cs="Sylfaen"/>
          <w:sz w:val="20"/>
          <w:szCs w:val="20"/>
          <w:lang w:val="ka-GE"/>
        </w:rPr>
        <w:t xml:space="preserve">ასი </w:t>
      </w:r>
      <w:r w:rsidR="00767D0A" w:rsidRPr="00F04F8F">
        <w:rPr>
          <w:rFonts w:ascii="Sylfaen" w:hAnsi="Sylfaen" w:cs="Sylfaen"/>
          <w:sz w:val="20"/>
          <w:szCs w:val="20"/>
          <w:lang w:val="ka-GE"/>
        </w:rPr>
        <w:t>ლარი</w:t>
      </w:r>
      <w:r w:rsidR="00767D0A" w:rsidRPr="00F04F8F">
        <w:rPr>
          <w:rFonts w:ascii="Sylfaen" w:hAnsi="Sylfaen"/>
          <w:sz w:val="20"/>
          <w:szCs w:val="20"/>
          <w:lang w:val="ka-GE"/>
        </w:rPr>
        <w:t xml:space="preserve">, </w:t>
      </w:r>
      <w:r w:rsidR="00767D0A" w:rsidRPr="00F04F8F">
        <w:rPr>
          <w:rFonts w:ascii="Sylfaen" w:hAnsi="Sylfaen" w:cs="Sylfaen"/>
          <w:sz w:val="20"/>
          <w:szCs w:val="20"/>
          <w:lang w:val="ka-GE"/>
        </w:rPr>
        <w:t>შესრულდა</w:t>
      </w:r>
      <w:r w:rsidR="00B14392" w:rsidRPr="00F04F8F">
        <w:rPr>
          <w:rFonts w:ascii="Sylfaen" w:hAnsi="Sylfaen"/>
          <w:sz w:val="20"/>
          <w:szCs w:val="20"/>
          <w:lang w:val="ka-GE"/>
        </w:rPr>
        <w:t xml:space="preserve"> - </w:t>
      </w:r>
      <w:r w:rsidR="00DD5271">
        <w:rPr>
          <w:rFonts w:ascii="Sylfaen" w:hAnsi="Sylfaen"/>
          <w:sz w:val="20"/>
          <w:szCs w:val="20"/>
          <w:lang w:val="ka-GE"/>
        </w:rPr>
        <w:t>98,1</w:t>
      </w:r>
      <w:r w:rsidRPr="00F04F8F">
        <w:rPr>
          <w:rFonts w:ascii="Sylfaen" w:hAnsi="Sylfaen"/>
          <w:sz w:val="20"/>
          <w:szCs w:val="20"/>
          <w:lang w:val="ka-GE"/>
        </w:rPr>
        <w:t xml:space="preserve"> </w:t>
      </w:r>
      <w:r w:rsidR="00767D0A" w:rsidRPr="00F04F8F">
        <w:rPr>
          <w:rFonts w:ascii="Sylfaen" w:hAnsi="Sylfaen" w:cs="Sylfaen"/>
          <w:sz w:val="20"/>
          <w:szCs w:val="20"/>
          <w:lang w:val="ka-GE"/>
        </w:rPr>
        <w:t>ათ</w:t>
      </w:r>
      <w:r w:rsidR="00A369CF" w:rsidRPr="00F04F8F">
        <w:rPr>
          <w:rFonts w:ascii="Sylfaen" w:hAnsi="Sylfaen" w:cs="Sylfaen"/>
          <w:sz w:val="20"/>
          <w:szCs w:val="20"/>
          <w:lang w:val="ka-GE"/>
        </w:rPr>
        <w:t xml:space="preserve">ასი </w:t>
      </w:r>
      <w:r w:rsidR="00767D0A" w:rsidRPr="00F04F8F">
        <w:rPr>
          <w:rFonts w:ascii="Sylfaen" w:hAnsi="Sylfaen" w:cs="Sylfaen"/>
          <w:sz w:val="20"/>
          <w:szCs w:val="20"/>
          <w:lang w:val="ka-GE"/>
        </w:rPr>
        <w:t>ლარით</w:t>
      </w:r>
      <w:r w:rsidR="00767D0A" w:rsidRPr="00F04F8F">
        <w:rPr>
          <w:rFonts w:ascii="Sylfaen" w:hAnsi="Sylfaen"/>
          <w:sz w:val="20"/>
          <w:szCs w:val="20"/>
          <w:lang w:val="ka-GE"/>
        </w:rPr>
        <w:t xml:space="preserve">. </w:t>
      </w:r>
    </w:p>
    <w:p w:rsidR="00767D0A" w:rsidRPr="00F04F8F" w:rsidRDefault="00767D0A" w:rsidP="00341C1B">
      <w:pPr>
        <w:spacing w:line="240" w:lineRule="auto"/>
        <w:jc w:val="both"/>
        <w:rPr>
          <w:rFonts w:ascii="Sylfaen" w:hAnsi="Sylfaen"/>
          <w:sz w:val="20"/>
          <w:szCs w:val="20"/>
          <w:lang w:val="ka-GE"/>
        </w:rPr>
      </w:pPr>
      <w:r w:rsidRPr="00F04F8F">
        <w:rPr>
          <w:rFonts w:ascii="Sylfaen" w:hAnsi="Sylfaen"/>
          <w:sz w:val="20"/>
          <w:szCs w:val="20"/>
          <w:lang w:val="ka-GE"/>
        </w:rPr>
        <w:tab/>
      </w:r>
      <w:r w:rsidRPr="00F04F8F">
        <w:rPr>
          <w:rFonts w:ascii="Sylfaen" w:hAnsi="Sylfaen" w:cs="Sylfaen"/>
          <w:sz w:val="20"/>
          <w:szCs w:val="20"/>
          <w:lang w:val="ka-GE"/>
        </w:rPr>
        <w:t xml:space="preserve">ეკონომიკურ </w:t>
      </w:r>
      <w:r w:rsidR="00E87D83">
        <w:rPr>
          <w:rFonts w:ascii="Sylfaen" w:hAnsi="Sylfaen" w:cs="Sylfaen"/>
          <w:sz w:val="20"/>
          <w:szCs w:val="20"/>
          <w:lang w:val="ka-GE"/>
        </w:rPr>
        <w:t>საქმიანობა -</w:t>
      </w:r>
      <w:r w:rsidRPr="00F04F8F">
        <w:rPr>
          <w:rFonts w:ascii="Sylfaen" w:hAnsi="Sylfaen" w:cs="Sylfaen"/>
          <w:sz w:val="20"/>
          <w:szCs w:val="20"/>
          <w:lang w:val="ka-GE"/>
        </w:rPr>
        <w:t xml:space="preserve"> გეგმა შესრულდა </w:t>
      </w:r>
      <w:r w:rsidR="00DD5271">
        <w:rPr>
          <w:rFonts w:ascii="Sylfaen" w:hAnsi="Sylfaen"/>
          <w:sz w:val="20"/>
          <w:szCs w:val="20"/>
          <w:lang w:val="ka-GE"/>
        </w:rPr>
        <w:t>89,45</w:t>
      </w:r>
      <w:r w:rsidRPr="00F04F8F">
        <w:rPr>
          <w:rFonts w:ascii="Sylfaen" w:hAnsi="Sylfaen"/>
          <w:sz w:val="20"/>
          <w:szCs w:val="20"/>
          <w:lang w:val="ka-GE"/>
        </w:rPr>
        <w:t>%-</w:t>
      </w:r>
      <w:r w:rsidRPr="00F04F8F">
        <w:rPr>
          <w:rFonts w:ascii="Sylfaen" w:hAnsi="Sylfaen" w:cs="Sylfaen"/>
          <w:sz w:val="20"/>
          <w:szCs w:val="20"/>
          <w:lang w:val="ka-GE"/>
        </w:rPr>
        <w:t>ით</w:t>
      </w:r>
      <w:r w:rsidRPr="00F04F8F">
        <w:rPr>
          <w:rFonts w:ascii="Sylfaen" w:hAnsi="Sylfaen"/>
          <w:sz w:val="20"/>
          <w:szCs w:val="20"/>
          <w:lang w:val="ka-GE"/>
        </w:rPr>
        <w:t xml:space="preserve">. </w:t>
      </w:r>
      <w:r w:rsidRPr="00F04F8F">
        <w:rPr>
          <w:rFonts w:ascii="Sylfaen" w:hAnsi="Sylfaen" w:cs="Sylfaen"/>
          <w:sz w:val="20"/>
          <w:szCs w:val="20"/>
          <w:lang w:val="ka-GE"/>
        </w:rPr>
        <w:t>დაგეგმილი იყო</w:t>
      </w:r>
      <w:r w:rsidRPr="00F04F8F">
        <w:rPr>
          <w:rFonts w:ascii="Sylfaen" w:hAnsi="Sylfaen"/>
          <w:sz w:val="20"/>
          <w:szCs w:val="20"/>
          <w:lang w:val="ka-GE"/>
        </w:rPr>
        <w:t xml:space="preserve"> - </w:t>
      </w:r>
      <w:r w:rsidR="003C40ED">
        <w:rPr>
          <w:rFonts w:ascii="Sylfaen" w:hAnsi="Sylfaen"/>
          <w:sz w:val="20"/>
          <w:szCs w:val="20"/>
          <w:lang w:val="ka-GE"/>
        </w:rPr>
        <w:t>11341,5</w:t>
      </w:r>
      <w:r w:rsidRPr="00F04F8F">
        <w:rPr>
          <w:rFonts w:ascii="Sylfaen" w:hAnsi="Sylfaen"/>
          <w:sz w:val="20"/>
          <w:szCs w:val="20"/>
          <w:lang w:val="ka-GE"/>
        </w:rPr>
        <w:t xml:space="preserve"> </w:t>
      </w:r>
      <w:r w:rsidRPr="00F04F8F">
        <w:rPr>
          <w:rFonts w:ascii="Sylfaen" w:hAnsi="Sylfaen" w:cs="Sylfaen"/>
          <w:sz w:val="20"/>
          <w:szCs w:val="20"/>
          <w:lang w:val="ka-GE"/>
        </w:rPr>
        <w:t>ათ</w:t>
      </w:r>
      <w:r w:rsidR="00A369CF" w:rsidRPr="00F04F8F">
        <w:rPr>
          <w:rFonts w:ascii="Sylfaen" w:hAnsi="Sylfaen" w:cs="Sylfaen"/>
          <w:sz w:val="20"/>
          <w:szCs w:val="20"/>
          <w:lang w:val="ka-GE"/>
        </w:rPr>
        <w:t xml:space="preserve">ასი </w:t>
      </w:r>
      <w:r w:rsidRPr="00F04F8F">
        <w:rPr>
          <w:rFonts w:ascii="Sylfaen" w:hAnsi="Sylfaen" w:cs="Sylfaen"/>
          <w:sz w:val="20"/>
          <w:szCs w:val="20"/>
          <w:lang w:val="ka-GE"/>
        </w:rPr>
        <w:t>ლარი</w:t>
      </w:r>
      <w:r w:rsidRPr="00F04F8F">
        <w:rPr>
          <w:rFonts w:ascii="Sylfaen" w:hAnsi="Sylfaen"/>
          <w:sz w:val="20"/>
          <w:szCs w:val="20"/>
          <w:lang w:val="ka-GE"/>
        </w:rPr>
        <w:t xml:space="preserve">, </w:t>
      </w:r>
      <w:r w:rsidRPr="00F04F8F">
        <w:rPr>
          <w:rFonts w:ascii="Sylfaen" w:hAnsi="Sylfaen" w:cs="Sylfaen"/>
          <w:sz w:val="20"/>
          <w:szCs w:val="20"/>
          <w:lang w:val="ka-GE"/>
        </w:rPr>
        <w:t xml:space="preserve">შესრულდა </w:t>
      </w:r>
      <w:r w:rsidR="003C40ED">
        <w:rPr>
          <w:rFonts w:ascii="Sylfaen" w:hAnsi="Sylfaen" w:cs="Sylfaen"/>
          <w:sz w:val="20"/>
          <w:szCs w:val="20"/>
          <w:lang w:val="ka-GE"/>
        </w:rPr>
        <w:t>10144,6</w:t>
      </w:r>
      <w:r w:rsidRPr="00F04F8F">
        <w:rPr>
          <w:rFonts w:ascii="Sylfaen" w:hAnsi="Sylfaen" w:cs="Sylfaen"/>
          <w:sz w:val="20"/>
          <w:szCs w:val="20"/>
          <w:lang w:val="ka-GE"/>
        </w:rPr>
        <w:t xml:space="preserve"> ათ</w:t>
      </w:r>
      <w:r w:rsidR="00A369CF" w:rsidRPr="00F04F8F">
        <w:rPr>
          <w:rFonts w:ascii="Sylfaen" w:hAnsi="Sylfaen" w:cs="Sylfaen"/>
          <w:sz w:val="20"/>
          <w:szCs w:val="20"/>
          <w:lang w:val="ka-GE"/>
        </w:rPr>
        <w:t xml:space="preserve">ასი </w:t>
      </w:r>
      <w:r w:rsidRPr="00F04F8F">
        <w:rPr>
          <w:rFonts w:ascii="Sylfaen" w:hAnsi="Sylfaen" w:cs="Sylfaen"/>
          <w:sz w:val="20"/>
          <w:szCs w:val="20"/>
          <w:lang w:val="ka-GE"/>
        </w:rPr>
        <w:t>ლარით.</w:t>
      </w:r>
    </w:p>
    <w:p w:rsidR="00767D0A" w:rsidRPr="00F04F8F" w:rsidRDefault="00767D0A" w:rsidP="00341C1B">
      <w:pPr>
        <w:spacing w:line="240" w:lineRule="auto"/>
        <w:ind w:firstLine="284"/>
        <w:jc w:val="both"/>
        <w:rPr>
          <w:rFonts w:ascii="Sylfaen" w:hAnsi="Sylfaen" w:cs="Sylfaen"/>
          <w:sz w:val="20"/>
          <w:szCs w:val="20"/>
          <w:lang w:val="ka-GE"/>
        </w:rPr>
      </w:pPr>
      <w:r w:rsidRPr="00F04F8F">
        <w:rPr>
          <w:rFonts w:ascii="Sylfaen" w:hAnsi="Sylfaen"/>
          <w:sz w:val="20"/>
          <w:szCs w:val="20"/>
          <w:lang w:val="ka-GE"/>
        </w:rPr>
        <w:tab/>
      </w:r>
      <w:r w:rsidRPr="00F04F8F">
        <w:rPr>
          <w:rFonts w:ascii="Sylfaen" w:hAnsi="Sylfaen" w:cs="Sylfaen"/>
          <w:sz w:val="20"/>
          <w:szCs w:val="20"/>
          <w:lang w:val="ka-GE"/>
        </w:rPr>
        <w:t xml:space="preserve">გარემოს დაცვა - გეგმა შესრულდა </w:t>
      </w:r>
      <w:r w:rsidR="003C40ED">
        <w:rPr>
          <w:rFonts w:ascii="Sylfaen" w:hAnsi="Sylfaen"/>
          <w:sz w:val="20"/>
          <w:szCs w:val="20"/>
          <w:lang w:val="ka-GE"/>
        </w:rPr>
        <w:t>96,89</w:t>
      </w:r>
      <w:r w:rsidRPr="00F04F8F">
        <w:rPr>
          <w:rFonts w:ascii="Sylfaen" w:hAnsi="Sylfaen"/>
          <w:sz w:val="20"/>
          <w:szCs w:val="20"/>
          <w:lang w:val="ka-GE"/>
        </w:rPr>
        <w:t>%-</w:t>
      </w:r>
      <w:r w:rsidRPr="00F04F8F">
        <w:rPr>
          <w:rFonts w:ascii="Sylfaen" w:hAnsi="Sylfaen" w:cs="Sylfaen"/>
          <w:sz w:val="20"/>
          <w:szCs w:val="20"/>
          <w:lang w:val="ka-GE"/>
        </w:rPr>
        <w:t>ით</w:t>
      </w:r>
      <w:r w:rsidRPr="00F04F8F">
        <w:rPr>
          <w:rFonts w:ascii="Sylfaen" w:hAnsi="Sylfaen"/>
          <w:sz w:val="20"/>
          <w:szCs w:val="20"/>
          <w:lang w:val="ka-GE"/>
        </w:rPr>
        <w:t xml:space="preserve">. </w:t>
      </w:r>
      <w:r w:rsidRPr="00F04F8F">
        <w:rPr>
          <w:rFonts w:ascii="Sylfaen" w:hAnsi="Sylfaen" w:cs="Sylfaen"/>
          <w:sz w:val="20"/>
          <w:szCs w:val="20"/>
          <w:lang w:val="ka-GE"/>
        </w:rPr>
        <w:t>დაგეგმილი იყო</w:t>
      </w:r>
      <w:r w:rsidRPr="00F04F8F">
        <w:rPr>
          <w:rFonts w:ascii="Sylfaen" w:hAnsi="Sylfaen"/>
          <w:sz w:val="20"/>
          <w:szCs w:val="20"/>
          <w:lang w:val="ka-GE"/>
        </w:rPr>
        <w:t xml:space="preserve"> - </w:t>
      </w:r>
      <w:r w:rsidR="003C40ED">
        <w:rPr>
          <w:rFonts w:ascii="Sylfaen" w:hAnsi="Sylfaen"/>
          <w:sz w:val="20"/>
          <w:szCs w:val="20"/>
          <w:lang w:val="ka-GE"/>
        </w:rPr>
        <w:t>1117,4</w:t>
      </w:r>
      <w:r w:rsidRPr="00F04F8F">
        <w:rPr>
          <w:rFonts w:ascii="Sylfaen" w:hAnsi="Sylfaen"/>
          <w:sz w:val="20"/>
          <w:szCs w:val="20"/>
          <w:lang w:val="ka-GE"/>
        </w:rPr>
        <w:t xml:space="preserve"> </w:t>
      </w:r>
      <w:r w:rsidRPr="00F04F8F">
        <w:rPr>
          <w:rFonts w:ascii="Sylfaen" w:hAnsi="Sylfaen" w:cs="Sylfaen"/>
          <w:sz w:val="20"/>
          <w:szCs w:val="20"/>
          <w:lang w:val="ka-GE"/>
        </w:rPr>
        <w:t>ათ</w:t>
      </w:r>
      <w:r w:rsidR="00A369CF" w:rsidRPr="00F04F8F">
        <w:rPr>
          <w:rFonts w:ascii="Sylfaen" w:hAnsi="Sylfaen" w:cs="Sylfaen"/>
          <w:sz w:val="20"/>
          <w:szCs w:val="20"/>
          <w:lang w:val="ka-GE"/>
        </w:rPr>
        <w:t xml:space="preserve">ასი </w:t>
      </w:r>
      <w:r w:rsidRPr="00F04F8F">
        <w:rPr>
          <w:rFonts w:ascii="Sylfaen" w:hAnsi="Sylfaen" w:cs="Sylfaen"/>
          <w:sz w:val="20"/>
          <w:szCs w:val="20"/>
          <w:lang w:val="ka-GE"/>
        </w:rPr>
        <w:t>ლარი</w:t>
      </w:r>
      <w:r w:rsidRPr="00F04F8F">
        <w:rPr>
          <w:rFonts w:ascii="Sylfaen" w:hAnsi="Sylfaen"/>
          <w:sz w:val="20"/>
          <w:szCs w:val="20"/>
          <w:lang w:val="ka-GE"/>
        </w:rPr>
        <w:t xml:space="preserve">, </w:t>
      </w:r>
      <w:r w:rsidRPr="00F04F8F">
        <w:rPr>
          <w:rFonts w:ascii="Sylfaen" w:hAnsi="Sylfaen" w:cs="Sylfaen"/>
          <w:sz w:val="20"/>
          <w:szCs w:val="20"/>
          <w:lang w:val="ka-GE"/>
        </w:rPr>
        <w:t xml:space="preserve">შესრულდა </w:t>
      </w:r>
      <w:r w:rsidR="003C40ED">
        <w:rPr>
          <w:rFonts w:ascii="Sylfaen" w:hAnsi="Sylfaen"/>
          <w:sz w:val="20"/>
          <w:szCs w:val="20"/>
          <w:lang w:val="ka-GE"/>
        </w:rPr>
        <w:t>1082,7</w:t>
      </w:r>
      <w:r w:rsidRPr="00F04F8F">
        <w:rPr>
          <w:rFonts w:ascii="Sylfaen" w:hAnsi="Sylfaen"/>
          <w:sz w:val="20"/>
          <w:szCs w:val="20"/>
          <w:lang w:val="ka-GE"/>
        </w:rPr>
        <w:t xml:space="preserve"> </w:t>
      </w:r>
      <w:r w:rsidRPr="00F04F8F">
        <w:rPr>
          <w:rFonts w:ascii="Sylfaen" w:hAnsi="Sylfaen" w:cs="Sylfaen"/>
          <w:sz w:val="20"/>
          <w:szCs w:val="20"/>
          <w:lang w:val="ka-GE"/>
        </w:rPr>
        <w:t>ათ</w:t>
      </w:r>
      <w:r w:rsidR="00A369CF" w:rsidRPr="00F04F8F">
        <w:rPr>
          <w:rFonts w:ascii="Sylfaen" w:hAnsi="Sylfaen" w:cs="Sylfaen"/>
          <w:sz w:val="20"/>
          <w:szCs w:val="20"/>
          <w:lang w:val="ka-GE"/>
        </w:rPr>
        <w:t xml:space="preserve">ასი </w:t>
      </w:r>
      <w:r w:rsidRPr="00F04F8F">
        <w:rPr>
          <w:rFonts w:ascii="Sylfaen" w:hAnsi="Sylfaen" w:cs="Sylfaen"/>
          <w:sz w:val="20"/>
          <w:szCs w:val="20"/>
          <w:lang w:val="ka-GE"/>
        </w:rPr>
        <w:t>ლარით.</w:t>
      </w:r>
    </w:p>
    <w:p w:rsidR="00767D0A" w:rsidRPr="00F04F8F" w:rsidRDefault="00767D0A" w:rsidP="00341C1B">
      <w:pPr>
        <w:spacing w:line="240" w:lineRule="auto"/>
        <w:ind w:firstLine="284"/>
        <w:jc w:val="both"/>
        <w:rPr>
          <w:rFonts w:ascii="Sylfaen" w:hAnsi="Sylfaen"/>
          <w:sz w:val="20"/>
          <w:szCs w:val="20"/>
          <w:lang w:val="ka-GE"/>
        </w:rPr>
      </w:pPr>
      <w:r w:rsidRPr="00F04F8F">
        <w:rPr>
          <w:rFonts w:ascii="Sylfaen" w:hAnsi="Sylfaen"/>
          <w:b/>
          <w:sz w:val="20"/>
          <w:szCs w:val="20"/>
          <w:lang w:val="ka-GE"/>
        </w:rPr>
        <w:tab/>
      </w:r>
      <w:r w:rsidRPr="00F04F8F">
        <w:rPr>
          <w:rFonts w:ascii="Sylfaen" w:hAnsi="Sylfaen" w:cs="Sylfaen"/>
          <w:sz w:val="20"/>
          <w:szCs w:val="20"/>
          <w:lang w:val="ka-GE"/>
        </w:rPr>
        <w:t xml:space="preserve">საბინაო კომუნალური მეურნეობის გეგმა შესრულდა </w:t>
      </w:r>
      <w:r w:rsidR="003C40ED">
        <w:rPr>
          <w:rFonts w:ascii="Sylfaen" w:hAnsi="Sylfaen"/>
          <w:sz w:val="20"/>
          <w:szCs w:val="20"/>
          <w:lang w:val="ka-GE"/>
        </w:rPr>
        <w:t>90,86</w:t>
      </w:r>
      <w:r w:rsidRPr="00F04F8F">
        <w:rPr>
          <w:rFonts w:ascii="Sylfaen" w:hAnsi="Sylfaen"/>
          <w:sz w:val="20"/>
          <w:szCs w:val="20"/>
          <w:lang w:val="ka-GE"/>
        </w:rPr>
        <w:t>%-</w:t>
      </w:r>
      <w:r w:rsidRPr="00F04F8F">
        <w:rPr>
          <w:rFonts w:ascii="Sylfaen" w:hAnsi="Sylfaen" w:cs="Sylfaen"/>
          <w:sz w:val="20"/>
          <w:szCs w:val="20"/>
          <w:lang w:val="ka-GE"/>
        </w:rPr>
        <w:t>ით</w:t>
      </w:r>
      <w:r w:rsidRPr="00F04F8F">
        <w:rPr>
          <w:rFonts w:ascii="Sylfaen" w:hAnsi="Sylfaen"/>
          <w:sz w:val="20"/>
          <w:szCs w:val="20"/>
          <w:lang w:val="ka-GE"/>
        </w:rPr>
        <w:t xml:space="preserve">. </w:t>
      </w:r>
      <w:r w:rsidRPr="00F04F8F">
        <w:rPr>
          <w:rFonts w:ascii="Sylfaen" w:hAnsi="Sylfaen" w:cs="Sylfaen"/>
          <w:sz w:val="20"/>
          <w:szCs w:val="20"/>
          <w:lang w:val="ka-GE"/>
        </w:rPr>
        <w:t>დაგეგმილი იყო</w:t>
      </w:r>
      <w:r w:rsidRPr="00F04F8F">
        <w:rPr>
          <w:rFonts w:ascii="Sylfaen" w:hAnsi="Sylfaen"/>
          <w:sz w:val="20"/>
          <w:szCs w:val="20"/>
          <w:lang w:val="ka-GE"/>
        </w:rPr>
        <w:t xml:space="preserve"> - </w:t>
      </w:r>
      <w:r w:rsidR="003C40ED">
        <w:rPr>
          <w:rFonts w:ascii="Sylfaen" w:hAnsi="Sylfaen"/>
          <w:sz w:val="20"/>
          <w:szCs w:val="20"/>
          <w:lang w:val="ka-GE"/>
        </w:rPr>
        <w:t>3279,2</w:t>
      </w:r>
      <w:r w:rsidRPr="00F04F8F">
        <w:rPr>
          <w:rFonts w:ascii="Sylfaen" w:hAnsi="Sylfaen"/>
          <w:sz w:val="20"/>
          <w:szCs w:val="20"/>
          <w:lang w:val="ka-GE"/>
        </w:rPr>
        <w:t xml:space="preserve"> </w:t>
      </w:r>
      <w:r w:rsidRPr="00F04F8F">
        <w:rPr>
          <w:rFonts w:ascii="Sylfaen" w:hAnsi="Sylfaen" w:cs="Sylfaen"/>
          <w:sz w:val="20"/>
          <w:szCs w:val="20"/>
          <w:lang w:val="ka-GE"/>
        </w:rPr>
        <w:t>ათ</w:t>
      </w:r>
      <w:r w:rsidR="00A369CF" w:rsidRPr="00F04F8F">
        <w:rPr>
          <w:rFonts w:ascii="Sylfaen" w:hAnsi="Sylfaen" w:cs="Sylfaen"/>
          <w:sz w:val="20"/>
          <w:szCs w:val="20"/>
          <w:lang w:val="ka-GE"/>
        </w:rPr>
        <w:t xml:space="preserve">ასი </w:t>
      </w:r>
      <w:r w:rsidRPr="00F04F8F">
        <w:rPr>
          <w:rFonts w:ascii="Sylfaen" w:hAnsi="Sylfaen" w:cs="Sylfaen"/>
          <w:sz w:val="20"/>
          <w:szCs w:val="20"/>
          <w:lang w:val="ka-GE"/>
        </w:rPr>
        <w:t>ლარი</w:t>
      </w:r>
      <w:r w:rsidRPr="00F04F8F">
        <w:rPr>
          <w:rFonts w:ascii="Sylfaen" w:hAnsi="Sylfaen"/>
          <w:sz w:val="20"/>
          <w:szCs w:val="20"/>
          <w:lang w:val="ka-GE"/>
        </w:rPr>
        <w:t xml:space="preserve">, </w:t>
      </w:r>
      <w:r w:rsidRPr="00F04F8F">
        <w:rPr>
          <w:rFonts w:ascii="Sylfaen" w:hAnsi="Sylfaen" w:cs="Sylfaen"/>
          <w:sz w:val="20"/>
          <w:szCs w:val="20"/>
          <w:lang w:val="ka-GE"/>
        </w:rPr>
        <w:t xml:space="preserve">საკასო შესრულებამ შეადგინა </w:t>
      </w:r>
      <w:r w:rsidR="003C40ED">
        <w:rPr>
          <w:rFonts w:ascii="Sylfaen" w:hAnsi="Sylfaen"/>
          <w:sz w:val="20"/>
          <w:szCs w:val="20"/>
          <w:lang w:val="ka-GE"/>
        </w:rPr>
        <w:t>2979,5</w:t>
      </w:r>
      <w:r w:rsidRPr="00F04F8F">
        <w:rPr>
          <w:rFonts w:ascii="Sylfaen" w:hAnsi="Sylfaen"/>
          <w:sz w:val="20"/>
          <w:szCs w:val="20"/>
          <w:lang w:val="ka-GE"/>
        </w:rPr>
        <w:t xml:space="preserve"> </w:t>
      </w:r>
      <w:r w:rsidRPr="00F04F8F">
        <w:rPr>
          <w:rFonts w:ascii="Sylfaen" w:hAnsi="Sylfaen" w:cs="Sylfaen"/>
          <w:sz w:val="20"/>
          <w:szCs w:val="20"/>
          <w:lang w:val="ka-GE"/>
        </w:rPr>
        <w:t>ათ</w:t>
      </w:r>
      <w:r w:rsidR="00A369CF" w:rsidRPr="00F04F8F">
        <w:rPr>
          <w:rFonts w:ascii="Sylfaen" w:hAnsi="Sylfaen" w:cs="Sylfaen"/>
          <w:sz w:val="20"/>
          <w:szCs w:val="20"/>
          <w:lang w:val="ka-GE"/>
        </w:rPr>
        <w:t xml:space="preserve">ასი </w:t>
      </w:r>
      <w:r w:rsidRPr="00F04F8F">
        <w:rPr>
          <w:rFonts w:ascii="Sylfaen" w:hAnsi="Sylfaen" w:cs="Sylfaen"/>
          <w:sz w:val="20"/>
          <w:szCs w:val="20"/>
          <w:lang w:val="ka-GE"/>
        </w:rPr>
        <w:t xml:space="preserve">ლარი. </w:t>
      </w:r>
    </w:p>
    <w:p w:rsidR="00767D0A" w:rsidRPr="00F04F8F" w:rsidRDefault="00767D0A" w:rsidP="00341C1B">
      <w:pPr>
        <w:spacing w:line="240" w:lineRule="auto"/>
        <w:jc w:val="both"/>
        <w:rPr>
          <w:rFonts w:ascii="Sylfaen" w:hAnsi="Sylfaen"/>
          <w:sz w:val="20"/>
          <w:szCs w:val="20"/>
          <w:lang w:val="ka-GE"/>
        </w:rPr>
      </w:pPr>
      <w:r w:rsidRPr="00F04F8F">
        <w:rPr>
          <w:rFonts w:ascii="Sylfaen" w:hAnsi="Sylfaen"/>
          <w:sz w:val="20"/>
          <w:szCs w:val="20"/>
          <w:lang w:val="ka-GE"/>
        </w:rPr>
        <w:tab/>
      </w:r>
      <w:r w:rsidRPr="00F04F8F">
        <w:rPr>
          <w:rFonts w:ascii="Sylfaen" w:hAnsi="Sylfaen" w:cs="Sylfaen"/>
          <w:sz w:val="20"/>
          <w:szCs w:val="20"/>
          <w:lang w:val="ka-GE"/>
        </w:rPr>
        <w:t xml:space="preserve">ჯანმრთელობის დაცვის დაფინანსების სფეროში გადასახდელების გეგმა შესრულდა </w:t>
      </w:r>
      <w:r w:rsidR="003C40ED">
        <w:rPr>
          <w:rFonts w:ascii="Sylfaen" w:hAnsi="Sylfaen"/>
          <w:sz w:val="20"/>
          <w:szCs w:val="20"/>
          <w:lang w:val="ka-GE"/>
        </w:rPr>
        <w:t>87,88</w:t>
      </w:r>
      <w:r w:rsidRPr="00F04F8F">
        <w:rPr>
          <w:rFonts w:ascii="Sylfaen" w:hAnsi="Sylfaen"/>
          <w:sz w:val="20"/>
          <w:szCs w:val="20"/>
          <w:lang w:val="ka-GE"/>
        </w:rPr>
        <w:t>%-</w:t>
      </w:r>
      <w:r w:rsidRPr="00F04F8F">
        <w:rPr>
          <w:rFonts w:ascii="Sylfaen" w:hAnsi="Sylfaen" w:cs="Sylfaen"/>
          <w:sz w:val="20"/>
          <w:szCs w:val="20"/>
          <w:lang w:val="ka-GE"/>
        </w:rPr>
        <w:t>ით</w:t>
      </w:r>
      <w:r w:rsidRPr="00F04F8F">
        <w:rPr>
          <w:rFonts w:ascii="Sylfaen" w:hAnsi="Sylfaen"/>
          <w:sz w:val="20"/>
          <w:szCs w:val="20"/>
          <w:lang w:val="ka-GE"/>
        </w:rPr>
        <w:t xml:space="preserve">.  დაგეგმილი იყო </w:t>
      </w:r>
      <w:r w:rsidR="003C40ED">
        <w:rPr>
          <w:rFonts w:ascii="Sylfaen" w:hAnsi="Sylfaen"/>
          <w:sz w:val="20"/>
          <w:szCs w:val="20"/>
          <w:lang w:val="ka-GE"/>
        </w:rPr>
        <w:t>217,5</w:t>
      </w:r>
      <w:r w:rsidRPr="00F04F8F">
        <w:rPr>
          <w:rFonts w:ascii="Sylfaen" w:hAnsi="Sylfaen"/>
          <w:sz w:val="20"/>
          <w:szCs w:val="20"/>
          <w:lang w:val="ka-GE"/>
        </w:rPr>
        <w:t xml:space="preserve"> ათ</w:t>
      </w:r>
      <w:r w:rsidR="00A369CF" w:rsidRPr="00F04F8F">
        <w:rPr>
          <w:rFonts w:ascii="Sylfaen" w:hAnsi="Sylfaen"/>
          <w:sz w:val="20"/>
          <w:szCs w:val="20"/>
          <w:lang w:val="ka-GE"/>
        </w:rPr>
        <w:t xml:space="preserve">ასი </w:t>
      </w:r>
      <w:r w:rsidRPr="00F04F8F">
        <w:rPr>
          <w:rFonts w:ascii="Sylfaen" w:hAnsi="Sylfaen"/>
          <w:sz w:val="20"/>
          <w:szCs w:val="20"/>
          <w:lang w:val="ka-GE"/>
        </w:rPr>
        <w:t xml:space="preserve">ლარი, ხოლო საკასო შესრულებამ შეადგინა </w:t>
      </w:r>
      <w:r w:rsidR="003C40ED">
        <w:rPr>
          <w:rFonts w:ascii="Sylfaen" w:hAnsi="Sylfaen"/>
          <w:sz w:val="20"/>
          <w:szCs w:val="20"/>
          <w:lang w:val="ka-GE"/>
        </w:rPr>
        <w:t>191,2</w:t>
      </w:r>
      <w:r w:rsidRPr="00F04F8F">
        <w:rPr>
          <w:rFonts w:ascii="Sylfaen" w:hAnsi="Sylfaen"/>
          <w:sz w:val="20"/>
          <w:szCs w:val="20"/>
          <w:lang w:val="ka-GE"/>
        </w:rPr>
        <w:t xml:space="preserve"> ათ</w:t>
      </w:r>
      <w:r w:rsidR="00A369CF" w:rsidRPr="00F04F8F">
        <w:rPr>
          <w:rFonts w:ascii="Sylfaen" w:hAnsi="Sylfaen"/>
          <w:sz w:val="20"/>
          <w:szCs w:val="20"/>
          <w:lang w:val="ka-GE"/>
        </w:rPr>
        <w:t xml:space="preserve">ასი </w:t>
      </w:r>
      <w:r w:rsidRPr="00F04F8F">
        <w:rPr>
          <w:rFonts w:ascii="Sylfaen" w:hAnsi="Sylfaen"/>
          <w:sz w:val="20"/>
          <w:szCs w:val="20"/>
          <w:lang w:val="ka-GE"/>
        </w:rPr>
        <w:t>ლარი.</w:t>
      </w:r>
    </w:p>
    <w:p w:rsidR="00767D0A" w:rsidRPr="00F04F8F" w:rsidRDefault="00767D0A" w:rsidP="00341C1B">
      <w:pPr>
        <w:spacing w:line="240" w:lineRule="auto"/>
        <w:jc w:val="both"/>
        <w:rPr>
          <w:rFonts w:ascii="Sylfaen" w:hAnsi="Sylfaen"/>
          <w:sz w:val="20"/>
          <w:szCs w:val="20"/>
          <w:lang w:val="ka-GE"/>
        </w:rPr>
      </w:pPr>
      <w:r w:rsidRPr="00F04F8F">
        <w:rPr>
          <w:rFonts w:ascii="Sylfaen" w:hAnsi="Sylfaen"/>
          <w:sz w:val="20"/>
          <w:szCs w:val="20"/>
          <w:lang w:val="ka-GE"/>
        </w:rPr>
        <w:tab/>
      </w:r>
      <w:r w:rsidRPr="00F04F8F">
        <w:rPr>
          <w:rFonts w:ascii="Sylfaen" w:hAnsi="Sylfaen" w:cs="Sylfaen"/>
          <w:sz w:val="20"/>
          <w:szCs w:val="20"/>
          <w:lang w:val="ka-GE"/>
        </w:rPr>
        <w:t xml:space="preserve">გადასახდელების გეგმა დასვენების, კულტურის და რელიგიის სფეროში შესრულდა </w:t>
      </w:r>
      <w:r w:rsidR="003C40ED">
        <w:rPr>
          <w:rFonts w:ascii="Sylfaen" w:hAnsi="Sylfaen"/>
          <w:sz w:val="20"/>
          <w:szCs w:val="20"/>
          <w:lang w:val="ka-GE"/>
        </w:rPr>
        <w:t>87,74</w:t>
      </w:r>
      <w:r w:rsidRPr="00F04F8F">
        <w:rPr>
          <w:rFonts w:ascii="Sylfaen" w:hAnsi="Sylfaen"/>
          <w:sz w:val="20"/>
          <w:szCs w:val="20"/>
          <w:lang w:val="ka-GE"/>
        </w:rPr>
        <w:t>%-</w:t>
      </w:r>
      <w:r w:rsidRPr="00F04F8F">
        <w:rPr>
          <w:rFonts w:ascii="Sylfaen" w:hAnsi="Sylfaen" w:cs="Sylfaen"/>
          <w:sz w:val="20"/>
          <w:szCs w:val="20"/>
          <w:lang w:val="ka-GE"/>
        </w:rPr>
        <w:t>ით</w:t>
      </w:r>
      <w:r w:rsidRPr="00F04F8F">
        <w:rPr>
          <w:rFonts w:ascii="Sylfaen" w:hAnsi="Sylfaen"/>
          <w:sz w:val="20"/>
          <w:szCs w:val="20"/>
          <w:lang w:val="ka-GE"/>
        </w:rPr>
        <w:t xml:space="preserve">. </w:t>
      </w:r>
      <w:r w:rsidRPr="00F04F8F">
        <w:rPr>
          <w:rFonts w:ascii="Sylfaen" w:hAnsi="Sylfaen" w:cs="Sylfaen"/>
          <w:sz w:val="20"/>
          <w:szCs w:val="20"/>
          <w:lang w:val="ka-GE"/>
        </w:rPr>
        <w:t xml:space="preserve">დაგეგმილი იყო </w:t>
      </w:r>
      <w:r w:rsidR="003C40ED">
        <w:rPr>
          <w:rFonts w:ascii="Sylfaen" w:hAnsi="Sylfaen"/>
          <w:sz w:val="20"/>
          <w:szCs w:val="20"/>
          <w:lang w:val="ka-GE"/>
        </w:rPr>
        <w:t>3798,1</w:t>
      </w:r>
      <w:r w:rsidRPr="00F04F8F">
        <w:rPr>
          <w:rFonts w:ascii="Sylfaen" w:hAnsi="Sylfaen"/>
          <w:sz w:val="20"/>
          <w:szCs w:val="20"/>
          <w:lang w:val="ka-GE"/>
        </w:rPr>
        <w:t xml:space="preserve"> </w:t>
      </w:r>
      <w:r w:rsidRPr="00F04F8F">
        <w:rPr>
          <w:rFonts w:ascii="Sylfaen" w:hAnsi="Sylfaen" w:cs="Sylfaen"/>
          <w:sz w:val="20"/>
          <w:szCs w:val="20"/>
          <w:lang w:val="ka-GE"/>
        </w:rPr>
        <w:t>ათ</w:t>
      </w:r>
      <w:r w:rsidR="00A369CF" w:rsidRPr="00F04F8F">
        <w:rPr>
          <w:rFonts w:ascii="Sylfaen" w:hAnsi="Sylfaen" w:cs="Sylfaen"/>
          <w:sz w:val="20"/>
          <w:szCs w:val="20"/>
          <w:lang w:val="ka-GE"/>
        </w:rPr>
        <w:t xml:space="preserve">ასი </w:t>
      </w:r>
      <w:r w:rsidRPr="00F04F8F">
        <w:rPr>
          <w:rFonts w:ascii="Sylfaen" w:hAnsi="Sylfaen" w:cs="Sylfaen"/>
          <w:sz w:val="20"/>
          <w:szCs w:val="20"/>
          <w:lang w:val="ka-GE"/>
        </w:rPr>
        <w:t>ლარი</w:t>
      </w:r>
      <w:r w:rsidRPr="00F04F8F">
        <w:rPr>
          <w:rFonts w:ascii="Sylfaen" w:hAnsi="Sylfaen"/>
          <w:sz w:val="20"/>
          <w:szCs w:val="20"/>
          <w:lang w:val="ka-GE"/>
        </w:rPr>
        <w:t xml:space="preserve">, </w:t>
      </w:r>
      <w:r w:rsidRPr="00F04F8F">
        <w:rPr>
          <w:rFonts w:ascii="Sylfaen" w:hAnsi="Sylfaen" w:cs="Sylfaen"/>
          <w:sz w:val="20"/>
          <w:szCs w:val="20"/>
          <w:lang w:val="ka-GE"/>
        </w:rPr>
        <w:t xml:space="preserve">საკასო შესრულებამ შეადგინა </w:t>
      </w:r>
      <w:r w:rsidR="003C40ED">
        <w:rPr>
          <w:rFonts w:ascii="Sylfaen" w:hAnsi="Sylfaen"/>
          <w:sz w:val="20"/>
          <w:szCs w:val="20"/>
          <w:lang w:val="ka-GE"/>
        </w:rPr>
        <w:t>3332,5</w:t>
      </w:r>
      <w:r w:rsidRPr="00F04F8F">
        <w:rPr>
          <w:rFonts w:ascii="Sylfaen" w:hAnsi="Sylfaen"/>
          <w:sz w:val="20"/>
          <w:szCs w:val="20"/>
          <w:lang w:val="ka-GE"/>
        </w:rPr>
        <w:t xml:space="preserve"> </w:t>
      </w:r>
      <w:r w:rsidRPr="00F04F8F">
        <w:rPr>
          <w:rFonts w:ascii="Sylfaen" w:hAnsi="Sylfaen" w:cs="Sylfaen"/>
          <w:sz w:val="20"/>
          <w:szCs w:val="20"/>
          <w:lang w:val="ka-GE"/>
        </w:rPr>
        <w:t>ათ</w:t>
      </w:r>
      <w:r w:rsidR="00A369CF" w:rsidRPr="00F04F8F">
        <w:rPr>
          <w:rFonts w:ascii="Sylfaen" w:hAnsi="Sylfaen" w:cs="Sylfaen"/>
          <w:sz w:val="20"/>
          <w:szCs w:val="20"/>
          <w:lang w:val="ka-GE"/>
        </w:rPr>
        <w:t xml:space="preserve">ასი </w:t>
      </w:r>
      <w:r w:rsidRPr="00F04F8F">
        <w:rPr>
          <w:rFonts w:ascii="Sylfaen" w:hAnsi="Sylfaen" w:cs="Sylfaen"/>
          <w:sz w:val="20"/>
          <w:szCs w:val="20"/>
          <w:lang w:val="ka-GE"/>
        </w:rPr>
        <w:t>ლარი.</w:t>
      </w:r>
    </w:p>
    <w:p w:rsidR="00767D0A" w:rsidRPr="00F04F8F" w:rsidRDefault="00767D0A" w:rsidP="00341C1B">
      <w:pPr>
        <w:spacing w:line="240" w:lineRule="auto"/>
        <w:ind w:firstLine="720"/>
        <w:jc w:val="both"/>
        <w:rPr>
          <w:rFonts w:ascii="Sylfaen" w:hAnsi="Sylfaen"/>
          <w:sz w:val="20"/>
          <w:szCs w:val="20"/>
          <w:lang w:val="ka-GE"/>
        </w:rPr>
      </w:pPr>
      <w:r w:rsidRPr="00F04F8F">
        <w:rPr>
          <w:rFonts w:ascii="Sylfaen" w:hAnsi="Sylfaen" w:cs="Sylfaen"/>
          <w:sz w:val="20"/>
          <w:szCs w:val="20"/>
          <w:lang w:val="ka-GE"/>
        </w:rPr>
        <w:t>განათლების სფეროში დაგეგმილი იყო</w:t>
      </w:r>
      <w:r w:rsidRPr="00F04F8F">
        <w:rPr>
          <w:rFonts w:ascii="Sylfaen" w:hAnsi="Sylfaen"/>
          <w:sz w:val="20"/>
          <w:szCs w:val="20"/>
          <w:lang w:val="ka-GE"/>
        </w:rPr>
        <w:t xml:space="preserve"> - </w:t>
      </w:r>
      <w:r w:rsidR="00DF76AB">
        <w:rPr>
          <w:rFonts w:ascii="Sylfaen" w:hAnsi="Sylfaen"/>
          <w:sz w:val="20"/>
          <w:szCs w:val="20"/>
          <w:lang w:val="ka-GE"/>
        </w:rPr>
        <w:t>4451,9</w:t>
      </w:r>
      <w:r w:rsidRPr="00F04F8F">
        <w:rPr>
          <w:rFonts w:ascii="Sylfaen" w:hAnsi="Sylfaen"/>
          <w:sz w:val="20"/>
          <w:szCs w:val="20"/>
          <w:lang w:val="ka-GE"/>
        </w:rPr>
        <w:t xml:space="preserve"> </w:t>
      </w:r>
      <w:r w:rsidRPr="00F04F8F">
        <w:rPr>
          <w:rFonts w:ascii="Sylfaen" w:hAnsi="Sylfaen" w:cs="Sylfaen"/>
          <w:sz w:val="20"/>
          <w:szCs w:val="20"/>
          <w:lang w:val="ka-GE"/>
        </w:rPr>
        <w:t>ათ</w:t>
      </w:r>
      <w:r w:rsidR="00A369CF" w:rsidRPr="00F04F8F">
        <w:rPr>
          <w:rFonts w:ascii="Sylfaen" w:hAnsi="Sylfaen" w:cs="Sylfaen"/>
          <w:sz w:val="20"/>
          <w:szCs w:val="20"/>
          <w:lang w:val="ka-GE"/>
        </w:rPr>
        <w:t xml:space="preserve">ასი </w:t>
      </w:r>
      <w:r w:rsidRPr="00F04F8F">
        <w:rPr>
          <w:rFonts w:ascii="Sylfaen" w:hAnsi="Sylfaen" w:cs="Sylfaen"/>
          <w:sz w:val="20"/>
          <w:szCs w:val="20"/>
          <w:lang w:val="ka-GE"/>
        </w:rPr>
        <w:t>ლარი</w:t>
      </w:r>
      <w:r w:rsidRPr="00F04F8F">
        <w:rPr>
          <w:rFonts w:ascii="Sylfaen" w:hAnsi="Sylfaen"/>
          <w:sz w:val="20"/>
          <w:szCs w:val="20"/>
          <w:lang w:val="ka-GE"/>
        </w:rPr>
        <w:t xml:space="preserve">, </w:t>
      </w:r>
      <w:r w:rsidRPr="00F04F8F">
        <w:rPr>
          <w:rFonts w:ascii="Sylfaen" w:hAnsi="Sylfaen" w:cs="Sylfaen"/>
          <w:sz w:val="20"/>
          <w:szCs w:val="20"/>
          <w:lang w:val="ka-GE"/>
        </w:rPr>
        <w:t>საკასო შესრულებამ შეადგინა</w:t>
      </w:r>
      <w:r w:rsidR="00E2000B" w:rsidRPr="00F04F8F">
        <w:rPr>
          <w:rFonts w:ascii="Sylfaen" w:hAnsi="Sylfaen"/>
          <w:sz w:val="20"/>
          <w:szCs w:val="20"/>
          <w:lang w:val="ka-GE"/>
        </w:rPr>
        <w:t xml:space="preserve"> </w:t>
      </w:r>
      <w:r w:rsidR="00DF76AB">
        <w:rPr>
          <w:rFonts w:ascii="Sylfaen" w:hAnsi="Sylfaen"/>
          <w:sz w:val="20"/>
          <w:szCs w:val="20"/>
          <w:lang w:val="ka-GE"/>
        </w:rPr>
        <w:t>3930,2</w:t>
      </w:r>
      <w:r w:rsidRPr="00F04F8F">
        <w:rPr>
          <w:rFonts w:ascii="Sylfaen" w:hAnsi="Sylfaen"/>
          <w:sz w:val="20"/>
          <w:szCs w:val="20"/>
          <w:lang w:val="ka-GE"/>
        </w:rPr>
        <w:t xml:space="preserve"> </w:t>
      </w:r>
      <w:r w:rsidRPr="00F04F8F">
        <w:rPr>
          <w:rFonts w:ascii="Sylfaen" w:hAnsi="Sylfaen" w:cs="Sylfaen"/>
          <w:sz w:val="20"/>
          <w:szCs w:val="20"/>
          <w:lang w:val="ka-GE"/>
        </w:rPr>
        <w:t>ათ</w:t>
      </w:r>
      <w:r w:rsidR="00A369CF" w:rsidRPr="00F04F8F">
        <w:rPr>
          <w:rFonts w:ascii="Sylfaen" w:hAnsi="Sylfaen" w:cs="Sylfaen"/>
          <w:sz w:val="20"/>
          <w:szCs w:val="20"/>
          <w:lang w:val="ka-GE"/>
        </w:rPr>
        <w:t xml:space="preserve">ასი </w:t>
      </w:r>
      <w:r w:rsidRPr="00F04F8F">
        <w:rPr>
          <w:rFonts w:ascii="Sylfaen" w:hAnsi="Sylfaen" w:cs="Sylfaen"/>
          <w:sz w:val="20"/>
          <w:szCs w:val="20"/>
          <w:lang w:val="ka-GE"/>
        </w:rPr>
        <w:t>ლარი</w:t>
      </w:r>
      <w:r w:rsidRPr="00F04F8F">
        <w:rPr>
          <w:rFonts w:ascii="Sylfaen" w:hAnsi="Sylfaen"/>
          <w:sz w:val="20"/>
          <w:szCs w:val="20"/>
          <w:lang w:val="ka-GE"/>
        </w:rPr>
        <w:t xml:space="preserve">, გეგმა შესრულდა </w:t>
      </w:r>
      <w:r w:rsidR="00DF76AB">
        <w:rPr>
          <w:rFonts w:ascii="Sylfaen" w:hAnsi="Sylfaen"/>
          <w:sz w:val="20"/>
          <w:szCs w:val="20"/>
          <w:lang w:val="ka-GE"/>
        </w:rPr>
        <w:t>88,28</w:t>
      </w:r>
      <w:r w:rsidRPr="00F04F8F">
        <w:rPr>
          <w:rFonts w:ascii="Sylfaen" w:hAnsi="Sylfaen"/>
          <w:sz w:val="20"/>
          <w:szCs w:val="20"/>
          <w:lang w:val="ka-GE"/>
        </w:rPr>
        <w:t>%-ით.</w:t>
      </w:r>
    </w:p>
    <w:p w:rsidR="00341C1B" w:rsidRPr="00F04F8F" w:rsidRDefault="00767D0A" w:rsidP="00341C1B">
      <w:pPr>
        <w:spacing w:line="240" w:lineRule="auto"/>
        <w:jc w:val="both"/>
        <w:rPr>
          <w:rFonts w:ascii="Sylfaen" w:hAnsi="Sylfaen"/>
          <w:sz w:val="20"/>
          <w:szCs w:val="20"/>
          <w:lang w:val="ka-GE"/>
        </w:rPr>
      </w:pPr>
      <w:r w:rsidRPr="00F04F8F">
        <w:rPr>
          <w:rFonts w:ascii="Sylfaen" w:hAnsi="Sylfaen"/>
          <w:sz w:val="20"/>
          <w:szCs w:val="20"/>
          <w:lang w:val="ka-GE"/>
        </w:rPr>
        <w:tab/>
      </w:r>
      <w:r w:rsidRPr="00F04F8F">
        <w:rPr>
          <w:rFonts w:ascii="Sylfaen" w:hAnsi="Sylfaen" w:cs="Sylfaen"/>
          <w:sz w:val="20"/>
          <w:szCs w:val="20"/>
          <w:lang w:val="ka-GE"/>
        </w:rPr>
        <w:t>რაც შეეხება სოციალურ დაცვას</w:t>
      </w:r>
      <w:r w:rsidRPr="00F04F8F">
        <w:rPr>
          <w:rFonts w:ascii="Sylfaen" w:hAnsi="Sylfaen"/>
          <w:sz w:val="20"/>
          <w:szCs w:val="20"/>
          <w:lang w:val="ka-GE"/>
        </w:rPr>
        <w:t xml:space="preserve"> - </w:t>
      </w:r>
      <w:r w:rsidRPr="00F04F8F">
        <w:rPr>
          <w:rFonts w:ascii="Sylfaen" w:hAnsi="Sylfaen" w:cs="Sylfaen"/>
          <w:sz w:val="20"/>
          <w:szCs w:val="20"/>
          <w:lang w:val="ka-GE"/>
        </w:rPr>
        <w:t xml:space="preserve">გეგმა შესრულდა </w:t>
      </w:r>
      <w:r w:rsidR="00DF76AB">
        <w:rPr>
          <w:rFonts w:ascii="Sylfaen" w:hAnsi="Sylfaen"/>
          <w:sz w:val="20"/>
          <w:szCs w:val="20"/>
          <w:lang w:val="ka-GE"/>
        </w:rPr>
        <w:t>84,61</w:t>
      </w:r>
      <w:r w:rsidR="00A369CF" w:rsidRPr="00F04F8F">
        <w:rPr>
          <w:rFonts w:ascii="Sylfaen" w:hAnsi="Sylfaen"/>
          <w:sz w:val="20"/>
          <w:szCs w:val="20"/>
          <w:lang w:val="ka-GE"/>
        </w:rPr>
        <w:t>%</w:t>
      </w:r>
      <w:r w:rsidRPr="00F04F8F">
        <w:rPr>
          <w:rFonts w:ascii="Sylfaen" w:hAnsi="Sylfaen"/>
          <w:sz w:val="20"/>
          <w:szCs w:val="20"/>
          <w:lang w:val="ka-GE"/>
        </w:rPr>
        <w:t>-</w:t>
      </w:r>
      <w:r w:rsidRPr="00F04F8F">
        <w:rPr>
          <w:rFonts w:ascii="Sylfaen" w:hAnsi="Sylfaen" w:cs="Sylfaen"/>
          <w:sz w:val="20"/>
          <w:szCs w:val="20"/>
          <w:lang w:val="ka-GE"/>
        </w:rPr>
        <w:t>ით</w:t>
      </w:r>
      <w:r w:rsidRPr="00F04F8F">
        <w:rPr>
          <w:rFonts w:ascii="Sylfaen" w:hAnsi="Sylfaen"/>
          <w:sz w:val="20"/>
          <w:szCs w:val="20"/>
          <w:lang w:val="ka-GE"/>
        </w:rPr>
        <w:t xml:space="preserve">. </w:t>
      </w:r>
      <w:r w:rsidRPr="00F04F8F">
        <w:rPr>
          <w:rFonts w:ascii="Sylfaen" w:hAnsi="Sylfaen" w:cs="Sylfaen"/>
          <w:sz w:val="20"/>
          <w:szCs w:val="20"/>
          <w:lang w:val="ka-GE"/>
        </w:rPr>
        <w:t>დაგეგმილი იყო</w:t>
      </w:r>
      <w:r w:rsidRPr="00F04F8F">
        <w:rPr>
          <w:rFonts w:ascii="Sylfaen" w:hAnsi="Sylfaen"/>
          <w:sz w:val="20"/>
          <w:szCs w:val="20"/>
          <w:lang w:val="ka-GE"/>
        </w:rPr>
        <w:t xml:space="preserve"> - </w:t>
      </w:r>
      <w:r w:rsidR="00DF76AB">
        <w:rPr>
          <w:rFonts w:ascii="Sylfaen" w:hAnsi="Sylfaen"/>
          <w:sz w:val="20"/>
          <w:szCs w:val="20"/>
          <w:lang w:val="ka-GE"/>
        </w:rPr>
        <w:t>1511,3</w:t>
      </w:r>
      <w:r w:rsidRPr="00F04F8F">
        <w:rPr>
          <w:rFonts w:ascii="Sylfaen" w:hAnsi="Sylfaen"/>
          <w:sz w:val="20"/>
          <w:szCs w:val="20"/>
          <w:lang w:val="ka-GE"/>
        </w:rPr>
        <w:t xml:space="preserve"> </w:t>
      </w:r>
      <w:r w:rsidRPr="00F04F8F">
        <w:rPr>
          <w:rFonts w:ascii="Sylfaen" w:hAnsi="Sylfaen" w:cs="Sylfaen"/>
          <w:sz w:val="20"/>
          <w:szCs w:val="20"/>
          <w:lang w:val="ka-GE"/>
        </w:rPr>
        <w:t>ათ</w:t>
      </w:r>
      <w:r w:rsidR="00A369CF" w:rsidRPr="00F04F8F">
        <w:rPr>
          <w:rFonts w:ascii="Sylfaen" w:hAnsi="Sylfaen" w:cs="Sylfaen"/>
          <w:sz w:val="20"/>
          <w:szCs w:val="20"/>
          <w:lang w:val="ka-GE"/>
        </w:rPr>
        <w:t xml:space="preserve">ასი </w:t>
      </w:r>
      <w:r w:rsidRPr="00F04F8F">
        <w:rPr>
          <w:rFonts w:ascii="Sylfaen" w:hAnsi="Sylfaen" w:cs="Sylfaen"/>
          <w:sz w:val="20"/>
          <w:szCs w:val="20"/>
          <w:lang w:val="ka-GE"/>
        </w:rPr>
        <w:t>ლარი</w:t>
      </w:r>
      <w:r w:rsidRPr="00F04F8F">
        <w:rPr>
          <w:rFonts w:ascii="Sylfaen" w:hAnsi="Sylfaen"/>
          <w:sz w:val="20"/>
          <w:szCs w:val="20"/>
          <w:lang w:val="ka-GE"/>
        </w:rPr>
        <w:t xml:space="preserve">, </w:t>
      </w:r>
      <w:r w:rsidRPr="00F04F8F">
        <w:rPr>
          <w:rFonts w:ascii="Sylfaen" w:hAnsi="Sylfaen" w:cs="Sylfaen"/>
          <w:sz w:val="20"/>
          <w:szCs w:val="20"/>
          <w:lang w:val="ka-GE"/>
        </w:rPr>
        <w:t>საკასო შესრულებამ შეადგინა</w:t>
      </w:r>
      <w:r w:rsidRPr="00F04F8F">
        <w:rPr>
          <w:rFonts w:ascii="Sylfaen" w:hAnsi="Sylfaen"/>
          <w:sz w:val="20"/>
          <w:szCs w:val="20"/>
          <w:lang w:val="ka-GE"/>
        </w:rPr>
        <w:t xml:space="preserve"> </w:t>
      </w:r>
      <w:r w:rsidR="00DF76AB">
        <w:rPr>
          <w:rFonts w:ascii="Sylfaen" w:hAnsi="Sylfaen"/>
          <w:sz w:val="20"/>
          <w:szCs w:val="20"/>
          <w:lang w:val="ka-GE"/>
        </w:rPr>
        <w:t>1278,8</w:t>
      </w:r>
      <w:r w:rsidRPr="00F04F8F">
        <w:rPr>
          <w:rFonts w:ascii="Sylfaen" w:hAnsi="Sylfaen"/>
          <w:sz w:val="20"/>
          <w:szCs w:val="20"/>
          <w:lang w:val="ka-GE"/>
        </w:rPr>
        <w:t xml:space="preserve"> </w:t>
      </w:r>
      <w:r w:rsidRPr="00F04F8F">
        <w:rPr>
          <w:rFonts w:ascii="Sylfaen" w:hAnsi="Sylfaen" w:cs="Sylfaen"/>
          <w:sz w:val="20"/>
          <w:szCs w:val="20"/>
          <w:lang w:val="ka-GE"/>
        </w:rPr>
        <w:t>ათ</w:t>
      </w:r>
      <w:r w:rsidR="00A369CF" w:rsidRPr="00F04F8F">
        <w:rPr>
          <w:rFonts w:ascii="Sylfaen" w:hAnsi="Sylfaen" w:cs="Sylfaen"/>
          <w:sz w:val="20"/>
          <w:szCs w:val="20"/>
          <w:lang w:val="ka-GE"/>
        </w:rPr>
        <w:t xml:space="preserve">ასი </w:t>
      </w:r>
      <w:r w:rsidRPr="00F04F8F">
        <w:rPr>
          <w:rFonts w:ascii="Sylfaen" w:hAnsi="Sylfaen" w:cs="Sylfaen"/>
          <w:sz w:val="20"/>
          <w:szCs w:val="20"/>
          <w:lang w:val="ka-GE"/>
        </w:rPr>
        <w:t>ლარი</w:t>
      </w:r>
      <w:r w:rsidRPr="00F04F8F">
        <w:rPr>
          <w:rFonts w:ascii="Sylfaen" w:hAnsi="Sylfaen"/>
          <w:sz w:val="20"/>
          <w:szCs w:val="20"/>
          <w:lang w:val="ka-GE"/>
        </w:rPr>
        <w:t xml:space="preserve">. </w:t>
      </w:r>
    </w:p>
    <w:p w:rsidR="002D51B8" w:rsidRDefault="002D51B8" w:rsidP="00341C1B">
      <w:pPr>
        <w:jc w:val="right"/>
        <w:rPr>
          <w:rFonts w:ascii="Sylfaen" w:hAnsi="Sylfaen"/>
          <w:sz w:val="18"/>
          <w:szCs w:val="18"/>
          <w:lang w:val="ka-GE"/>
        </w:rPr>
      </w:pPr>
      <w:r w:rsidRPr="002D51B8">
        <w:rPr>
          <w:rFonts w:ascii="Sylfaen" w:hAnsi="Sylfaen"/>
          <w:sz w:val="18"/>
          <w:szCs w:val="18"/>
          <w:lang w:val="ka-GE"/>
        </w:rPr>
        <w:t>ათასი ლარი</w:t>
      </w:r>
    </w:p>
    <w:tbl>
      <w:tblPr>
        <w:tblW w:w="4943" w:type="pct"/>
        <w:tblInd w:w="110" w:type="dxa"/>
        <w:tblLayout w:type="fixed"/>
        <w:tblLook w:val="04A0" w:firstRow="1" w:lastRow="0" w:firstColumn="1" w:lastColumn="0" w:noHBand="0" w:noVBand="1"/>
      </w:tblPr>
      <w:tblGrid>
        <w:gridCol w:w="803"/>
        <w:gridCol w:w="2973"/>
        <w:gridCol w:w="808"/>
        <w:gridCol w:w="986"/>
        <w:gridCol w:w="811"/>
        <w:gridCol w:w="970"/>
        <w:gridCol w:w="808"/>
        <w:gridCol w:w="813"/>
        <w:gridCol w:w="711"/>
      </w:tblGrid>
      <w:tr w:rsidR="00DF76AB" w:rsidRPr="00441FF0" w:rsidTr="00441FF0">
        <w:trPr>
          <w:trHeight w:val="250"/>
          <w:tblHeader/>
        </w:trPr>
        <w:tc>
          <w:tcPr>
            <w:tcW w:w="415" w:type="pct"/>
            <w:vMerge w:val="restart"/>
            <w:tcBorders>
              <w:top w:val="single" w:sz="4" w:space="0" w:color="auto"/>
              <w:left w:val="single" w:sz="4" w:space="0" w:color="auto"/>
            </w:tcBorders>
            <w:shd w:val="clear" w:color="auto" w:fill="auto"/>
            <w:vAlign w:val="center"/>
          </w:tcPr>
          <w:p w:rsidR="00DF76AB" w:rsidRPr="00441FF0" w:rsidRDefault="00DF76AB" w:rsidP="00DF76AB">
            <w:pPr>
              <w:spacing w:line="240" w:lineRule="auto"/>
              <w:jc w:val="center"/>
              <w:rPr>
                <w:rFonts w:ascii="Sylfaen" w:eastAsia="Times New Roman" w:hAnsi="Sylfaen" w:cs="Sylfaen"/>
                <w:b/>
                <w:bCs/>
                <w:sz w:val="16"/>
                <w:szCs w:val="16"/>
                <w:lang w:val="ka-GE"/>
              </w:rPr>
            </w:pPr>
            <w:r w:rsidRPr="00441FF0">
              <w:rPr>
                <w:rFonts w:ascii="Sylfaen" w:eastAsia="Times New Roman" w:hAnsi="Sylfaen" w:cs="Sylfaen"/>
                <w:b/>
                <w:bCs/>
                <w:sz w:val="16"/>
                <w:szCs w:val="16"/>
                <w:lang w:val="ka-GE"/>
              </w:rPr>
              <w:t>ფუნქციონალური კოდი</w:t>
            </w:r>
          </w:p>
        </w:tc>
        <w:tc>
          <w:tcPr>
            <w:tcW w:w="1535"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DF76AB" w:rsidRPr="00441FF0" w:rsidRDefault="00DF76AB" w:rsidP="00DF76AB">
            <w:pPr>
              <w:spacing w:line="240" w:lineRule="auto"/>
              <w:jc w:val="center"/>
              <w:rPr>
                <w:rFonts w:ascii="LitNusx" w:eastAsia="Times New Roman" w:hAnsi="LitNusx" w:cs="Times New Roman"/>
                <w:b/>
                <w:bCs/>
                <w:sz w:val="16"/>
                <w:szCs w:val="16"/>
              </w:rPr>
            </w:pPr>
            <w:r w:rsidRPr="00441FF0">
              <w:rPr>
                <w:rFonts w:ascii="Sylfaen" w:eastAsia="Times New Roman" w:hAnsi="Sylfaen" w:cs="Sylfaen"/>
                <w:b/>
                <w:bCs/>
                <w:sz w:val="16"/>
                <w:szCs w:val="16"/>
              </w:rPr>
              <w:t>დასახელება</w:t>
            </w:r>
          </w:p>
        </w:tc>
        <w:tc>
          <w:tcPr>
            <w:tcW w:w="1345" w:type="pct"/>
            <w:gridSpan w:val="3"/>
            <w:tcBorders>
              <w:top w:val="single" w:sz="8" w:space="0" w:color="auto"/>
              <w:left w:val="nil"/>
              <w:bottom w:val="single" w:sz="4" w:space="0" w:color="auto"/>
              <w:right w:val="single" w:sz="8" w:space="0" w:color="000000"/>
            </w:tcBorders>
            <w:shd w:val="clear" w:color="auto" w:fill="auto"/>
            <w:vAlign w:val="center"/>
            <w:hideMark/>
          </w:tcPr>
          <w:p w:rsidR="00DF76AB" w:rsidRPr="00441FF0" w:rsidRDefault="00DF76AB" w:rsidP="00441FF0">
            <w:pPr>
              <w:spacing w:line="240" w:lineRule="auto"/>
              <w:jc w:val="center"/>
              <w:rPr>
                <w:rFonts w:ascii="Sylfaen" w:eastAsia="Times New Roman" w:hAnsi="Sylfaen" w:cs="Times New Roman"/>
                <w:b/>
                <w:bCs/>
                <w:sz w:val="16"/>
                <w:szCs w:val="16"/>
              </w:rPr>
            </w:pPr>
            <w:r w:rsidRPr="00441FF0">
              <w:rPr>
                <w:rFonts w:ascii="Sylfaen" w:eastAsia="Times New Roman" w:hAnsi="Sylfaen" w:cs="Times New Roman"/>
                <w:b/>
                <w:bCs/>
                <w:sz w:val="16"/>
                <w:szCs w:val="16"/>
              </w:rPr>
              <w:t>20</w:t>
            </w:r>
            <w:r w:rsidRPr="00441FF0">
              <w:rPr>
                <w:rFonts w:ascii="Sylfaen" w:eastAsia="Times New Roman" w:hAnsi="Sylfaen" w:cs="Times New Roman"/>
                <w:b/>
                <w:bCs/>
                <w:sz w:val="16"/>
                <w:szCs w:val="16"/>
                <w:lang w:val="ka-GE"/>
              </w:rPr>
              <w:t>23</w:t>
            </w:r>
            <w:r w:rsidRPr="00441FF0">
              <w:rPr>
                <w:rFonts w:ascii="Sylfaen" w:eastAsia="Times New Roman" w:hAnsi="Sylfaen" w:cs="Times New Roman"/>
                <w:b/>
                <w:bCs/>
                <w:sz w:val="16"/>
                <w:szCs w:val="16"/>
              </w:rPr>
              <w:t xml:space="preserve"> წლის </w:t>
            </w:r>
            <w:r w:rsidR="00441FF0" w:rsidRPr="00441FF0">
              <w:rPr>
                <w:rFonts w:ascii="Sylfaen" w:eastAsia="Times New Roman" w:hAnsi="Sylfaen" w:cs="Times New Roman"/>
                <w:b/>
                <w:bCs/>
                <w:sz w:val="16"/>
                <w:szCs w:val="16"/>
                <w:lang w:val="ka-GE"/>
              </w:rPr>
              <w:t>6</w:t>
            </w:r>
            <w:r w:rsidRPr="00441FF0">
              <w:rPr>
                <w:rFonts w:ascii="Sylfaen" w:eastAsia="Times New Roman" w:hAnsi="Sylfaen" w:cs="Times New Roman"/>
                <w:b/>
                <w:bCs/>
                <w:sz w:val="16"/>
                <w:szCs w:val="16"/>
                <w:lang w:val="ka-GE"/>
              </w:rPr>
              <w:t xml:space="preserve"> თვის </w:t>
            </w:r>
            <w:r w:rsidRPr="00441FF0">
              <w:rPr>
                <w:rFonts w:ascii="Sylfaen" w:eastAsia="Times New Roman" w:hAnsi="Sylfaen" w:cs="Times New Roman"/>
                <w:b/>
                <w:bCs/>
                <w:sz w:val="16"/>
                <w:szCs w:val="16"/>
              </w:rPr>
              <w:t>გეგმა</w:t>
            </w:r>
          </w:p>
        </w:tc>
        <w:tc>
          <w:tcPr>
            <w:tcW w:w="1338" w:type="pct"/>
            <w:gridSpan w:val="3"/>
            <w:tcBorders>
              <w:top w:val="single" w:sz="8" w:space="0" w:color="auto"/>
              <w:left w:val="nil"/>
              <w:bottom w:val="single" w:sz="4" w:space="0" w:color="auto"/>
              <w:right w:val="single" w:sz="8" w:space="0" w:color="000000"/>
            </w:tcBorders>
            <w:shd w:val="clear" w:color="auto" w:fill="auto"/>
            <w:vAlign w:val="center"/>
            <w:hideMark/>
          </w:tcPr>
          <w:p w:rsidR="00DF76AB" w:rsidRPr="00441FF0" w:rsidRDefault="00DF76AB" w:rsidP="00441FF0">
            <w:pPr>
              <w:spacing w:line="240" w:lineRule="auto"/>
              <w:jc w:val="center"/>
              <w:rPr>
                <w:rFonts w:ascii="Sylfaen" w:eastAsia="Times New Roman" w:hAnsi="Sylfaen" w:cs="Times New Roman"/>
                <w:b/>
                <w:bCs/>
                <w:sz w:val="16"/>
                <w:szCs w:val="16"/>
              </w:rPr>
            </w:pPr>
            <w:r w:rsidRPr="00441FF0">
              <w:rPr>
                <w:rFonts w:ascii="Sylfaen" w:eastAsia="Times New Roman" w:hAnsi="Sylfaen" w:cs="Times New Roman"/>
                <w:b/>
                <w:bCs/>
                <w:sz w:val="16"/>
                <w:szCs w:val="16"/>
              </w:rPr>
              <w:t>20</w:t>
            </w:r>
            <w:r w:rsidRPr="00441FF0">
              <w:rPr>
                <w:rFonts w:ascii="Sylfaen" w:eastAsia="Times New Roman" w:hAnsi="Sylfaen" w:cs="Times New Roman"/>
                <w:b/>
                <w:bCs/>
                <w:sz w:val="16"/>
                <w:szCs w:val="16"/>
                <w:lang w:val="ka-GE"/>
              </w:rPr>
              <w:t>23</w:t>
            </w:r>
            <w:r w:rsidRPr="00441FF0">
              <w:rPr>
                <w:rFonts w:ascii="Sylfaen" w:eastAsia="Times New Roman" w:hAnsi="Sylfaen" w:cs="Times New Roman"/>
                <w:b/>
                <w:bCs/>
                <w:sz w:val="16"/>
                <w:szCs w:val="16"/>
              </w:rPr>
              <w:t xml:space="preserve"> წლის </w:t>
            </w:r>
            <w:r w:rsidR="00441FF0" w:rsidRPr="00441FF0">
              <w:rPr>
                <w:rFonts w:ascii="Sylfaen" w:eastAsia="Times New Roman" w:hAnsi="Sylfaen" w:cs="Times New Roman"/>
                <w:b/>
                <w:bCs/>
                <w:sz w:val="16"/>
                <w:szCs w:val="16"/>
                <w:lang w:val="ka-GE"/>
              </w:rPr>
              <w:t>6</w:t>
            </w:r>
            <w:r w:rsidRPr="00441FF0">
              <w:rPr>
                <w:rFonts w:ascii="Sylfaen" w:eastAsia="Times New Roman" w:hAnsi="Sylfaen" w:cs="Times New Roman"/>
                <w:b/>
                <w:bCs/>
                <w:sz w:val="16"/>
                <w:szCs w:val="16"/>
                <w:lang w:val="ka-GE"/>
              </w:rPr>
              <w:t xml:space="preserve"> თვის</w:t>
            </w:r>
            <w:r w:rsidRPr="00441FF0">
              <w:rPr>
                <w:rFonts w:ascii="Sylfaen" w:eastAsia="Times New Roman" w:hAnsi="Sylfaen" w:cs="Times New Roman"/>
                <w:b/>
                <w:bCs/>
                <w:sz w:val="16"/>
                <w:szCs w:val="16"/>
              </w:rPr>
              <w:t xml:space="preserve"> ფაქტი</w:t>
            </w:r>
          </w:p>
        </w:tc>
        <w:tc>
          <w:tcPr>
            <w:tcW w:w="367" w:type="pct"/>
            <w:vMerge w:val="restart"/>
            <w:tcBorders>
              <w:top w:val="single" w:sz="4" w:space="0" w:color="auto"/>
              <w:right w:val="single" w:sz="4" w:space="0" w:color="auto"/>
            </w:tcBorders>
            <w:shd w:val="clear" w:color="auto" w:fill="auto"/>
            <w:vAlign w:val="center"/>
          </w:tcPr>
          <w:p w:rsidR="00DF76AB" w:rsidRPr="00441FF0" w:rsidRDefault="00DF76AB" w:rsidP="00DF76AB">
            <w:pPr>
              <w:jc w:val="center"/>
              <w:rPr>
                <w:rFonts w:ascii="Sylfaen" w:eastAsia="Times New Roman" w:hAnsi="Sylfaen" w:cs="Times New Roman"/>
                <w:b/>
                <w:bCs/>
                <w:sz w:val="16"/>
                <w:szCs w:val="16"/>
                <w:lang w:val="ka-GE"/>
              </w:rPr>
            </w:pPr>
            <w:r w:rsidRPr="00441FF0">
              <w:rPr>
                <w:rFonts w:ascii="Sylfaen" w:eastAsia="Times New Roman" w:hAnsi="Sylfaen" w:cs="Times New Roman"/>
                <w:b/>
                <w:bCs/>
                <w:sz w:val="16"/>
                <w:szCs w:val="16"/>
                <w:lang w:val="ka-GE"/>
              </w:rPr>
              <w:t xml:space="preserve">შესრულების პროცენტული მაჩვენებელი </w:t>
            </w:r>
          </w:p>
        </w:tc>
      </w:tr>
      <w:tr w:rsidR="00DF76AB" w:rsidRPr="00441FF0" w:rsidTr="00441FF0">
        <w:trPr>
          <w:trHeight w:val="259"/>
          <w:tblHeader/>
        </w:trPr>
        <w:tc>
          <w:tcPr>
            <w:tcW w:w="415" w:type="pct"/>
            <w:vMerge/>
            <w:tcBorders>
              <w:left w:val="single" w:sz="4" w:space="0" w:color="auto"/>
            </w:tcBorders>
            <w:shd w:val="clear" w:color="auto" w:fill="auto"/>
          </w:tcPr>
          <w:p w:rsidR="00DF76AB" w:rsidRPr="00441FF0" w:rsidRDefault="00DF76AB" w:rsidP="00DF76AB">
            <w:pPr>
              <w:spacing w:line="240" w:lineRule="auto"/>
              <w:rPr>
                <w:rFonts w:ascii="LitNusx" w:eastAsia="Times New Roman" w:hAnsi="LitNusx" w:cs="Times New Roman"/>
                <w:b/>
                <w:bCs/>
                <w:sz w:val="16"/>
                <w:szCs w:val="16"/>
              </w:rPr>
            </w:pPr>
          </w:p>
        </w:tc>
        <w:tc>
          <w:tcPr>
            <w:tcW w:w="1535" w:type="pct"/>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DF76AB" w:rsidRPr="00441FF0" w:rsidRDefault="00DF76AB" w:rsidP="00DF76AB">
            <w:pPr>
              <w:spacing w:line="240" w:lineRule="auto"/>
              <w:rPr>
                <w:rFonts w:ascii="LitNusx" w:eastAsia="Times New Roman" w:hAnsi="LitNusx" w:cs="Times New Roman"/>
                <w:b/>
                <w:bCs/>
                <w:sz w:val="16"/>
                <w:szCs w:val="16"/>
              </w:rPr>
            </w:pPr>
          </w:p>
        </w:tc>
        <w:tc>
          <w:tcPr>
            <w:tcW w:w="417" w:type="pct"/>
            <w:vMerge w:val="restart"/>
            <w:tcBorders>
              <w:top w:val="nil"/>
              <w:left w:val="single" w:sz="8" w:space="0" w:color="auto"/>
              <w:bottom w:val="single" w:sz="8" w:space="0" w:color="000000"/>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Times New Roman"/>
                <w:b/>
                <w:bCs/>
                <w:sz w:val="16"/>
                <w:szCs w:val="16"/>
              </w:rPr>
            </w:pPr>
            <w:r w:rsidRPr="00441FF0">
              <w:rPr>
                <w:rFonts w:ascii="Sylfaen" w:eastAsia="Times New Roman" w:hAnsi="Sylfaen" w:cs="Times New Roman"/>
                <w:b/>
                <w:bCs/>
                <w:sz w:val="16"/>
                <w:szCs w:val="16"/>
              </w:rPr>
              <w:t>სულ</w:t>
            </w:r>
          </w:p>
        </w:tc>
        <w:tc>
          <w:tcPr>
            <w:tcW w:w="928" w:type="pct"/>
            <w:gridSpan w:val="2"/>
            <w:tcBorders>
              <w:top w:val="single" w:sz="4" w:space="0" w:color="auto"/>
              <w:left w:val="nil"/>
              <w:bottom w:val="single" w:sz="4" w:space="0" w:color="auto"/>
              <w:right w:val="single" w:sz="8" w:space="0" w:color="000000"/>
            </w:tcBorders>
            <w:shd w:val="clear" w:color="auto" w:fill="auto"/>
            <w:vAlign w:val="center"/>
            <w:hideMark/>
          </w:tcPr>
          <w:p w:rsidR="00DF76AB" w:rsidRPr="00441FF0" w:rsidRDefault="00DF76AB" w:rsidP="00DF76AB">
            <w:pPr>
              <w:spacing w:line="240" w:lineRule="auto"/>
              <w:jc w:val="center"/>
              <w:rPr>
                <w:rFonts w:ascii="Sylfaen" w:eastAsia="Times New Roman" w:hAnsi="Sylfaen" w:cs="Times New Roman"/>
                <w:b/>
                <w:bCs/>
                <w:sz w:val="16"/>
                <w:szCs w:val="16"/>
              </w:rPr>
            </w:pPr>
            <w:r w:rsidRPr="00441FF0">
              <w:rPr>
                <w:rFonts w:ascii="Sylfaen" w:eastAsia="Times New Roman" w:hAnsi="Sylfaen" w:cs="Times New Roman"/>
                <w:b/>
                <w:bCs/>
                <w:sz w:val="16"/>
                <w:szCs w:val="16"/>
              </w:rPr>
              <w:t>მათ შორის</w:t>
            </w:r>
          </w:p>
        </w:tc>
        <w:tc>
          <w:tcPr>
            <w:tcW w:w="501" w:type="pct"/>
            <w:vMerge w:val="restart"/>
            <w:tcBorders>
              <w:top w:val="nil"/>
              <w:left w:val="single" w:sz="8" w:space="0" w:color="auto"/>
              <w:bottom w:val="single" w:sz="8" w:space="0" w:color="000000"/>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Times New Roman"/>
                <w:b/>
                <w:bCs/>
                <w:sz w:val="16"/>
                <w:szCs w:val="16"/>
              </w:rPr>
            </w:pPr>
            <w:r w:rsidRPr="00441FF0">
              <w:rPr>
                <w:rFonts w:ascii="Sylfaen" w:eastAsia="Times New Roman" w:hAnsi="Sylfaen" w:cs="Times New Roman"/>
                <w:b/>
                <w:bCs/>
                <w:sz w:val="16"/>
                <w:szCs w:val="16"/>
              </w:rPr>
              <w:t>სულ</w:t>
            </w:r>
          </w:p>
        </w:tc>
        <w:tc>
          <w:tcPr>
            <w:tcW w:w="837" w:type="pct"/>
            <w:gridSpan w:val="2"/>
            <w:tcBorders>
              <w:top w:val="single" w:sz="4" w:space="0" w:color="auto"/>
              <w:left w:val="nil"/>
              <w:bottom w:val="single" w:sz="4" w:space="0" w:color="auto"/>
              <w:right w:val="single" w:sz="8" w:space="0" w:color="000000"/>
            </w:tcBorders>
            <w:shd w:val="clear" w:color="auto" w:fill="auto"/>
            <w:vAlign w:val="center"/>
            <w:hideMark/>
          </w:tcPr>
          <w:p w:rsidR="00DF76AB" w:rsidRPr="00441FF0" w:rsidRDefault="00DF76AB" w:rsidP="00DF76AB">
            <w:pPr>
              <w:spacing w:line="240" w:lineRule="auto"/>
              <w:jc w:val="center"/>
              <w:rPr>
                <w:rFonts w:ascii="Sylfaen" w:eastAsia="Times New Roman" w:hAnsi="Sylfaen" w:cs="Times New Roman"/>
                <w:b/>
                <w:bCs/>
                <w:sz w:val="16"/>
                <w:szCs w:val="16"/>
              </w:rPr>
            </w:pPr>
            <w:r w:rsidRPr="00441FF0">
              <w:rPr>
                <w:rFonts w:ascii="Sylfaen" w:eastAsia="Times New Roman" w:hAnsi="Sylfaen" w:cs="Times New Roman"/>
                <w:b/>
                <w:bCs/>
                <w:sz w:val="16"/>
                <w:szCs w:val="16"/>
              </w:rPr>
              <w:t>მათ შორის</w:t>
            </w:r>
          </w:p>
        </w:tc>
        <w:tc>
          <w:tcPr>
            <w:tcW w:w="367" w:type="pct"/>
            <w:vMerge/>
            <w:tcBorders>
              <w:right w:val="single" w:sz="4" w:space="0" w:color="auto"/>
            </w:tcBorders>
            <w:shd w:val="clear" w:color="auto" w:fill="auto"/>
          </w:tcPr>
          <w:p w:rsidR="00DF76AB" w:rsidRPr="00441FF0" w:rsidRDefault="00DF76AB" w:rsidP="00DF76AB">
            <w:pPr>
              <w:rPr>
                <w:rFonts w:ascii="Sylfaen" w:eastAsia="Times New Roman" w:hAnsi="Sylfaen" w:cs="Times New Roman"/>
                <w:b/>
                <w:bCs/>
                <w:sz w:val="16"/>
                <w:szCs w:val="16"/>
              </w:rPr>
            </w:pPr>
          </w:p>
        </w:tc>
      </w:tr>
      <w:tr w:rsidR="00DF76AB" w:rsidRPr="00441FF0" w:rsidTr="00441FF0">
        <w:trPr>
          <w:trHeight w:val="1780"/>
          <w:tblHeader/>
        </w:trPr>
        <w:tc>
          <w:tcPr>
            <w:tcW w:w="415" w:type="pct"/>
            <w:vMerge/>
            <w:tcBorders>
              <w:left w:val="single" w:sz="4" w:space="0" w:color="auto"/>
              <w:bottom w:val="single" w:sz="4" w:space="0" w:color="auto"/>
            </w:tcBorders>
            <w:shd w:val="clear" w:color="auto" w:fill="auto"/>
          </w:tcPr>
          <w:p w:rsidR="00DF76AB" w:rsidRPr="00441FF0" w:rsidRDefault="00DF76AB" w:rsidP="00DF76AB">
            <w:pPr>
              <w:spacing w:line="240" w:lineRule="auto"/>
              <w:rPr>
                <w:rFonts w:ascii="LitNusx" w:eastAsia="Times New Roman" w:hAnsi="LitNusx" w:cs="Times New Roman"/>
                <w:b/>
                <w:bCs/>
                <w:sz w:val="16"/>
                <w:szCs w:val="16"/>
              </w:rPr>
            </w:pPr>
          </w:p>
        </w:tc>
        <w:tc>
          <w:tcPr>
            <w:tcW w:w="1535" w:type="pct"/>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DF76AB" w:rsidRPr="00441FF0" w:rsidRDefault="00DF76AB" w:rsidP="00DF76AB">
            <w:pPr>
              <w:spacing w:line="240" w:lineRule="auto"/>
              <w:rPr>
                <w:rFonts w:ascii="LitNusx" w:eastAsia="Times New Roman" w:hAnsi="LitNusx" w:cs="Times New Roman"/>
                <w:b/>
                <w:bCs/>
                <w:sz w:val="16"/>
                <w:szCs w:val="16"/>
              </w:rPr>
            </w:pPr>
          </w:p>
        </w:tc>
        <w:tc>
          <w:tcPr>
            <w:tcW w:w="417" w:type="pct"/>
            <w:vMerge/>
            <w:tcBorders>
              <w:top w:val="nil"/>
              <w:left w:val="single" w:sz="8" w:space="0" w:color="auto"/>
              <w:bottom w:val="single" w:sz="8" w:space="0" w:color="000000"/>
              <w:right w:val="single" w:sz="4" w:space="0" w:color="auto"/>
            </w:tcBorders>
            <w:shd w:val="clear" w:color="auto" w:fill="auto"/>
            <w:vAlign w:val="center"/>
            <w:hideMark/>
          </w:tcPr>
          <w:p w:rsidR="00DF76AB" w:rsidRPr="00441FF0" w:rsidRDefault="00DF76AB" w:rsidP="00DF76AB">
            <w:pPr>
              <w:spacing w:line="240" w:lineRule="auto"/>
              <w:rPr>
                <w:rFonts w:ascii="Sylfaen" w:eastAsia="Times New Roman" w:hAnsi="Sylfaen" w:cs="Times New Roman"/>
                <w:b/>
                <w:bCs/>
                <w:sz w:val="16"/>
                <w:szCs w:val="16"/>
              </w:rPr>
            </w:pPr>
          </w:p>
        </w:tc>
        <w:tc>
          <w:tcPr>
            <w:tcW w:w="509" w:type="pct"/>
            <w:tcBorders>
              <w:top w:val="nil"/>
              <w:left w:val="nil"/>
              <w:bottom w:val="single" w:sz="8"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Times New Roman"/>
                <w:b/>
                <w:bCs/>
                <w:sz w:val="16"/>
                <w:szCs w:val="16"/>
              </w:rPr>
            </w:pPr>
            <w:r w:rsidRPr="00441FF0">
              <w:rPr>
                <w:rFonts w:ascii="Sylfaen" w:eastAsia="Times New Roman" w:hAnsi="Sylfaen" w:cs="Times New Roman"/>
                <w:b/>
                <w:bCs/>
                <w:sz w:val="16"/>
                <w:szCs w:val="16"/>
              </w:rPr>
              <w:t>სახელმწიფო ბიუჯეტის ფონდებიდან გამოყოფილი ტრანსფერები</w:t>
            </w:r>
          </w:p>
        </w:tc>
        <w:tc>
          <w:tcPr>
            <w:tcW w:w="419" w:type="pct"/>
            <w:tcBorders>
              <w:top w:val="nil"/>
              <w:left w:val="nil"/>
              <w:bottom w:val="single" w:sz="8" w:space="0" w:color="auto"/>
              <w:right w:val="single" w:sz="8"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Times New Roman"/>
                <w:b/>
                <w:bCs/>
                <w:sz w:val="16"/>
                <w:szCs w:val="16"/>
              </w:rPr>
            </w:pPr>
            <w:r w:rsidRPr="00441FF0">
              <w:rPr>
                <w:rFonts w:ascii="Sylfaen" w:eastAsia="Times New Roman" w:hAnsi="Sylfaen" w:cs="Times New Roman"/>
                <w:b/>
                <w:bCs/>
                <w:sz w:val="16"/>
                <w:szCs w:val="16"/>
              </w:rPr>
              <w:t>საკუთარი შემოსავლები</w:t>
            </w:r>
          </w:p>
        </w:tc>
        <w:tc>
          <w:tcPr>
            <w:tcW w:w="501" w:type="pct"/>
            <w:vMerge/>
            <w:tcBorders>
              <w:top w:val="nil"/>
              <w:left w:val="single" w:sz="8" w:space="0" w:color="auto"/>
              <w:bottom w:val="single" w:sz="8" w:space="0" w:color="000000"/>
              <w:right w:val="single" w:sz="4" w:space="0" w:color="auto"/>
            </w:tcBorders>
            <w:shd w:val="clear" w:color="auto" w:fill="auto"/>
            <w:vAlign w:val="center"/>
            <w:hideMark/>
          </w:tcPr>
          <w:p w:rsidR="00DF76AB" w:rsidRPr="00441FF0" w:rsidRDefault="00DF76AB" w:rsidP="00DF76AB">
            <w:pPr>
              <w:spacing w:line="240" w:lineRule="auto"/>
              <w:rPr>
                <w:rFonts w:ascii="Sylfaen" w:eastAsia="Times New Roman" w:hAnsi="Sylfaen" w:cs="Times New Roman"/>
                <w:b/>
                <w:bCs/>
                <w:sz w:val="16"/>
                <w:szCs w:val="16"/>
              </w:rPr>
            </w:pPr>
          </w:p>
        </w:tc>
        <w:tc>
          <w:tcPr>
            <w:tcW w:w="417" w:type="pct"/>
            <w:tcBorders>
              <w:top w:val="nil"/>
              <w:left w:val="nil"/>
              <w:bottom w:val="single" w:sz="8"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Times New Roman"/>
                <w:b/>
                <w:bCs/>
                <w:sz w:val="16"/>
                <w:szCs w:val="16"/>
              </w:rPr>
            </w:pPr>
            <w:r w:rsidRPr="00441FF0">
              <w:rPr>
                <w:rFonts w:ascii="Sylfaen" w:eastAsia="Times New Roman" w:hAnsi="Sylfaen" w:cs="Times New Roman"/>
                <w:b/>
                <w:bCs/>
                <w:sz w:val="16"/>
                <w:szCs w:val="16"/>
              </w:rPr>
              <w:t>სახელმწიფო ბიუჯეტის ფონდებიდან გამოყოფილი ტრანსფერები</w:t>
            </w:r>
          </w:p>
        </w:tc>
        <w:tc>
          <w:tcPr>
            <w:tcW w:w="420" w:type="pct"/>
            <w:tcBorders>
              <w:top w:val="nil"/>
              <w:left w:val="nil"/>
              <w:bottom w:val="single" w:sz="8" w:space="0" w:color="auto"/>
              <w:right w:val="single" w:sz="8"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Times New Roman"/>
                <w:b/>
                <w:bCs/>
                <w:sz w:val="16"/>
                <w:szCs w:val="16"/>
              </w:rPr>
            </w:pPr>
            <w:r w:rsidRPr="00441FF0">
              <w:rPr>
                <w:rFonts w:ascii="Sylfaen" w:eastAsia="Times New Roman" w:hAnsi="Sylfaen" w:cs="Times New Roman"/>
                <w:b/>
                <w:bCs/>
                <w:sz w:val="16"/>
                <w:szCs w:val="16"/>
              </w:rPr>
              <w:t>საკუთარი შემოსავლები</w:t>
            </w:r>
          </w:p>
        </w:tc>
        <w:tc>
          <w:tcPr>
            <w:tcW w:w="367" w:type="pct"/>
            <w:vMerge/>
            <w:tcBorders>
              <w:bottom w:val="single" w:sz="4" w:space="0" w:color="auto"/>
              <w:right w:val="single" w:sz="4" w:space="0" w:color="auto"/>
            </w:tcBorders>
            <w:shd w:val="clear" w:color="auto" w:fill="auto"/>
          </w:tcPr>
          <w:p w:rsidR="00DF76AB" w:rsidRPr="00441FF0" w:rsidRDefault="00DF76AB" w:rsidP="00DF76AB">
            <w:pPr>
              <w:rPr>
                <w:rFonts w:ascii="Sylfaen" w:eastAsia="Times New Roman" w:hAnsi="Sylfaen" w:cs="Times New Roman"/>
                <w:b/>
                <w:bCs/>
                <w:sz w:val="16"/>
                <w:szCs w:val="16"/>
              </w:rPr>
            </w:pPr>
          </w:p>
        </w:tc>
      </w:tr>
      <w:tr w:rsidR="00DF76AB" w:rsidRPr="00441FF0" w:rsidTr="00441FF0">
        <w:trPr>
          <w:trHeight w:val="300"/>
        </w:trPr>
        <w:tc>
          <w:tcPr>
            <w:tcW w:w="415" w:type="pct"/>
            <w:tcBorders>
              <w:top w:val="nil"/>
              <w:left w:val="single" w:sz="8" w:space="0" w:color="auto"/>
              <w:bottom w:val="single" w:sz="4" w:space="0" w:color="auto"/>
              <w:right w:val="single" w:sz="8" w:space="0" w:color="auto"/>
            </w:tcBorders>
            <w:shd w:val="clear" w:color="auto" w:fill="auto"/>
            <w:vAlign w:val="center"/>
            <w:hideMark/>
          </w:tcPr>
          <w:p w:rsidR="00DF76AB" w:rsidRPr="00441FF0" w:rsidRDefault="00DF76AB" w:rsidP="00DF76AB">
            <w:pPr>
              <w:spacing w:line="240" w:lineRule="auto"/>
              <w:rPr>
                <w:rFonts w:ascii="Sylfaen" w:eastAsia="Times New Roman" w:hAnsi="Sylfaen" w:cs="Calibri"/>
                <w:b/>
                <w:sz w:val="16"/>
                <w:szCs w:val="16"/>
              </w:rPr>
            </w:pPr>
            <w:r w:rsidRPr="00441FF0">
              <w:rPr>
                <w:rFonts w:ascii="Sylfaen" w:eastAsia="Times New Roman" w:hAnsi="Sylfaen" w:cs="Calibri"/>
                <w:b/>
                <w:sz w:val="16"/>
                <w:szCs w:val="16"/>
              </w:rPr>
              <w:t>701</w:t>
            </w:r>
          </w:p>
        </w:tc>
        <w:tc>
          <w:tcPr>
            <w:tcW w:w="1535" w:type="pct"/>
            <w:tcBorders>
              <w:top w:val="nil"/>
              <w:left w:val="nil"/>
              <w:bottom w:val="single" w:sz="4" w:space="0" w:color="auto"/>
              <w:right w:val="single" w:sz="8" w:space="0" w:color="auto"/>
            </w:tcBorders>
            <w:shd w:val="clear" w:color="auto" w:fill="auto"/>
            <w:vAlign w:val="center"/>
            <w:hideMark/>
          </w:tcPr>
          <w:p w:rsidR="00DF76AB" w:rsidRPr="00441FF0" w:rsidRDefault="00DF76AB" w:rsidP="00DF76AB">
            <w:pPr>
              <w:spacing w:line="240" w:lineRule="auto"/>
              <w:rPr>
                <w:rFonts w:ascii="Sylfaen" w:eastAsia="Times New Roman" w:hAnsi="Sylfaen" w:cs="Calibri"/>
                <w:b/>
                <w:sz w:val="16"/>
                <w:szCs w:val="16"/>
              </w:rPr>
            </w:pPr>
            <w:r w:rsidRPr="00441FF0">
              <w:rPr>
                <w:rFonts w:ascii="Sylfaen" w:eastAsia="Times New Roman" w:hAnsi="Sylfaen" w:cs="Calibri"/>
                <w:b/>
                <w:sz w:val="16"/>
                <w:szCs w:val="16"/>
              </w:rPr>
              <w:t>საერთო დანიშნულების სახელმწიფო მომსახურება</w:t>
            </w:r>
          </w:p>
        </w:tc>
        <w:tc>
          <w:tcPr>
            <w:tcW w:w="417" w:type="pct"/>
            <w:tcBorders>
              <w:top w:val="single" w:sz="4" w:space="0" w:color="auto"/>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b/>
                <w:sz w:val="16"/>
                <w:szCs w:val="16"/>
              </w:rPr>
            </w:pPr>
            <w:r w:rsidRPr="00441FF0">
              <w:rPr>
                <w:rFonts w:ascii="Sylfaen" w:eastAsia="Times New Roman" w:hAnsi="Sylfaen" w:cs="Calibri"/>
                <w:b/>
                <w:sz w:val="16"/>
                <w:szCs w:val="16"/>
              </w:rPr>
              <w:t xml:space="preserve">3,693.9    </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b/>
                <w:sz w:val="16"/>
                <w:szCs w:val="16"/>
              </w:rPr>
            </w:pPr>
            <w:r w:rsidRPr="00441FF0">
              <w:rPr>
                <w:rFonts w:ascii="Sylfaen" w:eastAsia="Times New Roman" w:hAnsi="Sylfaen" w:cs="Calibri"/>
                <w:b/>
                <w:sz w:val="16"/>
                <w:szCs w:val="16"/>
              </w:rPr>
              <w:t xml:space="preserve">0.0    </w:t>
            </w:r>
          </w:p>
        </w:tc>
        <w:tc>
          <w:tcPr>
            <w:tcW w:w="419" w:type="pct"/>
            <w:tcBorders>
              <w:top w:val="single" w:sz="4" w:space="0" w:color="auto"/>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b/>
                <w:sz w:val="16"/>
                <w:szCs w:val="16"/>
              </w:rPr>
            </w:pPr>
            <w:r w:rsidRPr="00441FF0">
              <w:rPr>
                <w:rFonts w:ascii="Sylfaen" w:eastAsia="Times New Roman" w:hAnsi="Sylfaen" w:cs="Calibri"/>
                <w:b/>
                <w:sz w:val="16"/>
                <w:szCs w:val="16"/>
              </w:rPr>
              <w:t xml:space="preserve">3,693.9    </w:t>
            </w:r>
          </w:p>
        </w:tc>
        <w:tc>
          <w:tcPr>
            <w:tcW w:w="50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b/>
                <w:sz w:val="16"/>
                <w:szCs w:val="16"/>
              </w:rPr>
            </w:pPr>
            <w:r w:rsidRPr="00441FF0">
              <w:rPr>
                <w:rFonts w:ascii="Sylfaen" w:eastAsia="Times New Roman" w:hAnsi="Sylfaen" w:cs="Calibri"/>
                <w:b/>
                <w:sz w:val="16"/>
                <w:szCs w:val="16"/>
              </w:rPr>
              <w:t xml:space="preserve">3,397.3    </w:t>
            </w:r>
          </w:p>
        </w:tc>
        <w:tc>
          <w:tcPr>
            <w:tcW w:w="417" w:type="pct"/>
            <w:tcBorders>
              <w:top w:val="single" w:sz="4" w:space="0" w:color="auto"/>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b/>
                <w:sz w:val="16"/>
                <w:szCs w:val="16"/>
              </w:rPr>
            </w:pPr>
            <w:r w:rsidRPr="00441FF0">
              <w:rPr>
                <w:rFonts w:ascii="Sylfaen" w:eastAsia="Times New Roman" w:hAnsi="Sylfaen" w:cs="Calibri"/>
                <w:b/>
                <w:sz w:val="16"/>
                <w:szCs w:val="16"/>
              </w:rPr>
              <w:t xml:space="preserve">0.0    </w:t>
            </w:r>
          </w:p>
        </w:tc>
        <w:tc>
          <w:tcPr>
            <w:tcW w:w="420" w:type="pct"/>
            <w:tcBorders>
              <w:top w:val="single" w:sz="4" w:space="0" w:color="auto"/>
              <w:left w:val="nil"/>
              <w:bottom w:val="single" w:sz="4" w:space="0" w:color="auto"/>
              <w:right w:val="single" w:sz="8"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b/>
                <w:sz w:val="16"/>
                <w:szCs w:val="16"/>
              </w:rPr>
            </w:pPr>
            <w:r w:rsidRPr="00441FF0">
              <w:rPr>
                <w:rFonts w:ascii="Sylfaen" w:eastAsia="Times New Roman" w:hAnsi="Sylfaen" w:cs="Calibri"/>
                <w:b/>
                <w:sz w:val="16"/>
                <w:szCs w:val="16"/>
              </w:rPr>
              <w:t xml:space="preserve">3,397.3    </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6AB" w:rsidRPr="00441FF0" w:rsidRDefault="00DF76AB" w:rsidP="00441FF0">
            <w:pPr>
              <w:spacing w:line="240" w:lineRule="auto"/>
              <w:jc w:val="center"/>
              <w:rPr>
                <w:rFonts w:ascii="Sylfaen" w:eastAsia="Times New Roman" w:hAnsi="Sylfaen" w:cs="Calibri"/>
                <w:b/>
                <w:sz w:val="16"/>
                <w:szCs w:val="16"/>
              </w:rPr>
            </w:pPr>
            <w:r w:rsidRPr="00441FF0">
              <w:rPr>
                <w:rFonts w:ascii="Sylfaen" w:eastAsia="Times New Roman" w:hAnsi="Sylfaen" w:cs="Calibri"/>
                <w:b/>
                <w:sz w:val="16"/>
                <w:szCs w:val="16"/>
              </w:rPr>
              <w:t>91.97</w:t>
            </w:r>
          </w:p>
        </w:tc>
      </w:tr>
      <w:tr w:rsidR="00DF76AB" w:rsidRPr="00441FF0" w:rsidTr="00441FF0">
        <w:trPr>
          <w:trHeight w:val="900"/>
        </w:trPr>
        <w:tc>
          <w:tcPr>
            <w:tcW w:w="415" w:type="pct"/>
            <w:tcBorders>
              <w:top w:val="nil"/>
              <w:left w:val="single" w:sz="8" w:space="0" w:color="auto"/>
              <w:bottom w:val="single" w:sz="4" w:space="0" w:color="auto"/>
              <w:right w:val="single" w:sz="8" w:space="0" w:color="auto"/>
            </w:tcBorders>
            <w:shd w:val="clear" w:color="auto" w:fill="auto"/>
            <w:vAlign w:val="center"/>
            <w:hideMark/>
          </w:tcPr>
          <w:p w:rsidR="00DF76AB" w:rsidRPr="00441FF0" w:rsidRDefault="00DF76AB" w:rsidP="00DF76AB">
            <w:pPr>
              <w:spacing w:line="240" w:lineRule="auto"/>
              <w:rPr>
                <w:rFonts w:ascii="Sylfaen" w:eastAsia="Times New Roman" w:hAnsi="Sylfaen" w:cs="Calibri"/>
                <w:sz w:val="16"/>
                <w:szCs w:val="16"/>
              </w:rPr>
            </w:pPr>
            <w:r w:rsidRPr="00441FF0">
              <w:rPr>
                <w:rFonts w:ascii="Sylfaen" w:eastAsia="Times New Roman" w:hAnsi="Sylfaen" w:cs="Calibri"/>
                <w:sz w:val="16"/>
                <w:szCs w:val="16"/>
              </w:rPr>
              <w:lastRenderedPageBreak/>
              <w:t>7.01.1</w:t>
            </w:r>
          </w:p>
        </w:tc>
        <w:tc>
          <w:tcPr>
            <w:tcW w:w="1535" w:type="pct"/>
            <w:tcBorders>
              <w:top w:val="nil"/>
              <w:left w:val="nil"/>
              <w:bottom w:val="single" w:sz="4" w:space="0" w:color="auto"/>
              <w:right w:val="single" w:sz="8" w:space="0" w:color="auto"/>
            </w:tcBorders>
            <w:shd w:val="clear" w:color="auto" w:fill="auto"/>
            <w:vAlign w:val="center"/>
            <w:hideMark/>
          </w:tcPr>
          <w:p w:rsidR="00DF76AB" w:rsidRPr="00441FF0" w:rsidRDefault="00DF76AB" w:rsidP="00DF76AB">
            <w:pPr>
              <w:spacing w:line="240" w:lineRule="auto"/>
              <w:ind w:firstLineChars="200" w:firstLine="320"/>
              <w:rPr>
                <w:rFonts w:ascii="Sylfaen" w:eastAsia="Times New Roman" w:hAnsi="Sylfaen" w:cs="Calibri"/>
                <w:sz w:val="16"/>
                <w:szCs w:val="16"/>
              </w:rPr>
            </w:pPr>
            <w:r w:rsidRPr="00441FF0">
              <w:rPr>
                <w:rFonts w:ascii="Sylfaen" w:eastAsia="Times New Roman" w:hAnsi="Sylfaen" w:cs="Calibri"/>
                <w:sz w:val="16"/>
                <w:szCs w:val="16"/>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417"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3,402.4    </w:t>
            </w:r>
          </w:p>
        </w:tc>
        <w:tc>
          <w:tcPr>
            <w:tcW w:w="509"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0.0    </w:t>
            </w:r>
          </w:p>
        </w:tc>
        <w:tc>
          <w:tcPr>
            <w:tcW w:w="419"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3,402.4    </w:t>
            </w:r>
          </w:p>
        </w:tc>
        <w:tc>
          <w:tcPr>
            <w:tcW w:w="501" w:type="pct"/>
            <w:tcBorders>
              <w:top w:val="nil"/>
              <w:left w:val="single" w:sz="8" w:space="0" w:color="auto"/>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3,112.1    </w:t>
            </w:r>
          </w:p>
        </w:tc>
        <w:tc>
          <w:tcPr>
            <w:tcW w:w="417"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0.0    </w:t>
            </w:r>
          </w:p>
        </w:tc>
        <w:tc>
          <w:tcPr>
            <w:tcW w:w="420" w:type="pct"/>
            <w:tcBorders>
              <w:top w:val="nil"/>
              <w:left w:val="nil"/>
              <w:bottom w:val="single" w:sz="4" w:space="0" w:color="auto"/>
              <w:right w:val="single" w:sz="8"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3,112.1    </w:t>
            </w:r>
          </w:p>
        </w:tc>
        <w:tc>
          <w:tcPr>
            <w:tcW w:w="367" w:type="pct"/>
            <w:tcBorders>
              <w:top w:val="nil"/>
              <w:left w:val="single" w:sz="4" w:space="0" w:color="auto"/>
              <w:bottom w:val="single" w:sz="4" w:space="0" w:color="auto"/>
              <w:right w:val="single" w:sz="4" w:space="0" w:color="auto"/>
            </w:tcBorders>
            <w:shd w:val="clear" w:color="auto" w:fill="auto"/>
            <w:noWrap/>
            <w:vAlign w:val="center"/>
            <w:hideMark/>
          </w:tcPr>
          <w:p w:rsidR="00DF76AB" w:rsidRPr="00441FF0" w:rsidRDefault="00DF76AB" w:rsidP="00441FF0">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91.47</w:t>
            </w:r>
          </w:p>
        </w:tc>
      </w:tr>
      <w:tr w:rsidR="00DF76AB" w:rsidRPr="00441FF0" w:rsidTr="00441FF0">
        <w:trPr>
          <w:trHeight w:val="450"/>
        </w:trPr>
        <w:tc>
          <w:tcPr>
            <w:tcW w:w="415" w:type="pct"/>
            <w:tcBorders>
              <w:top w:val="nil"/>
              <w:left w:val="single" w:sz="8" w:space="0" w:color="auto"/>
              <w:bottom w:val="single" w:sz="4" w:space="0" w:color="auto"/>
              <w:right w:val="single" w:sz="8" w:space="0" w:color="auto"/>
            </w:tcBorders>
            <w:shd w:val="clear" w:color="auto" w:fill="auto"/>
            <w:vAlign w:val="center"/>
            <w:hideMark/>
          </w:tcPr>
          <w:p w:rsidR="00DF76AB" w:rsidRPr="00441FF0" w:rsidRDefault="00DF76AB" w:rsidP="00DF76AB">
            <w:pPr>
              <w:spacing w:line="240" w:lineRule="auto"/>
              <w:rPr>
                <w:rFonts w:ascii="Sylfaen" w:eastAsia="Times New Roman" w:hAnsi="Sylfaen" w:cs="Calibri"/>
                <w:sz w:val="16"/>
                <w:szCs w:val="16"/>
              </w:rPr>
            </w:pPr>
            <w:r w:rsidRPr="00441FF0">
              <w:rPr>
                <w:rFonts w:ascii="Sylfaen" w:eastAsia="Times New Roman" w:hAnsi="Sylfaen" w:cs="Calibri"/>
                <w:sz w:val="16"/>
                <w:szCs w:val="16"/>
              </w:rPr>
              <w:t>7.01.1.1</w:t>
            </w:r>
          </w:p>
        </w:tc>
        <w:tc>
          <w:tcPr>
            <w:tcW w:w="1535" w:type="pct"/>
            <w:tcBorders>
              <w:top w:val="nil"/>
              <w:left w:val="nil"/>
              <w:bottom w:val="single" w:sz="4" w:space="0" w:color="auto"/>
              <w:right w:val="single" w:sz="8" w:space="0" w:color="auto"/>
            </w:tcBorders>
            <w:shd w:val="clear" w:color="auto" w:fill="auto"/>
            <w:vAlign w:val="center"/>
            <w:hideMark/>
          </w:tcPr>
          <w:p w:rsidR="00DF76AB" w:rsidRPr="00441FF0" w:rsidRDefault="00DF76AB" w:rsidP="00DF76AB">
            <w:pPr>
              <w:spacing w:line="240" w:lineRule="auto"/>
              <w:ind w:firstLineChars="400" w:firstLine="640"/>
              <w:rPr>
                <w:rFonts w:ascii="Sylfaen" w:eastAsia="Times New Roman" w:hAnsi="Sylfaen" w:cs="Calibri"/>
                <w:sz w:val="16"/>
                <w:szCs w:val="16"/>
              </w:rPr>
            </w:pPr>
            <w:r w:rsidRPr="00441FF0">
              <w:rPr>
                <w:rFonts w:ascii="Sylfaen" w:eastAsia="Times New Roman" w:hAnsi="Sylfaen" w:cs="Calibri"/>
                <w:sz w:val="16"/>
                <w:szCs w:val="16"/>
              </w:rPr>
              <w:t>აღმასრულებელი და წარმომადგენლობითი ორგანოების საქმიანობის უზრუნველყოფა</w:t>
            </w:r>
          </w:p>
        </w:tc>
        <w:tc>
          <w:tcPr>
            <w:tcW w:w="417" w:type="pct"/>
            <w:tcBorders>
              <w:top w:val="nil"/>
              <w:left w:val="single" w:sz="8" w:space="0" w:color="auto"/>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3,343.5    </w:t>
            </w:r>
          </w:p>
        </w:tc>
        <w:tc>
          <w:tcPr>
            <w:tcW w:w="509"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0.0    </w:t>
            </w:r>
          </w:p>
        </w:tc>
        <w:tc>
          <w:tcPr>
            <w:tcW w:w="419"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3,343.5    </w:t>
            </w:r>
          </w:p>
        </w:tc>
        <w:tc>
          <w:tcPr>
            <w:tcW w:w="501" w:type="pct"/>
            <w:tcBorders>
              <w:top w:val="nil"/>
              <w:left w:val="single" w:sz="8" w:space="0" w:color="auto"/>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3,112.1    </w:t>
            </w:r>
          </w:p>
        </w:tc>
        <w:tc>
          <w:tcPr>
            <w:tcW w:w="417"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0.0    </w:t>
            </w:r>
          </w:p>
        </w:tc>
        <w:tc>
          <w:tcPr>
            <w:tcW w:w="420" w:type="pct"/>
            <w:tcBorders>
              <w:top w:val="nil"/>
              <w:left w:val="nil"/>
              <w:bottom w:val="single" w:sz="4" w:space="0" w:color="auto"/>
              <w:right w:val="single" w:sz="8"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3,112.1    </w:t>
            </w:r>
          </w:p>
        </w:tc>
        <w:tc>
          <w:tcPr>
            <w:tcW w:w="367" w:type="pct"/>
            <w:tcBorders>
              <w:top w:val="nil"/>
              <w:left w:val="single" w:sz="4" w:space="0" w:color="auto"/>
              <w:bottom w:val="single" w:sz="4" w:space="0" w:color="auto"/>
              <w:right w:val="single" w:sz="4" w:space="0" w:color="auto"/>
            </w:tcBorders>
            <w:shd w:val="clear" w:color="auto" w:fill="auto"/>
            <w:noWrap/>
            <w:vAlign w:val="center"/>
            <w:hideMark/>
          </w:tcPr>
          <w:p w:rsidR="00DF76AB" w:rsidRPr="00441FF0" w:rsidRDefault="00DF76AB" w:rsidP="00441FF0">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93.08</w:t>
            </w:r>
          </w:p>
        </w:tc>
      </w:tr>
      <w:tr w:rsidR="00DF76AB" w:rsidRPr="00441FF0" w:rsidTr="00441FF0">
        <w:trPr>
          <w:trHeight w:val="540"/>
        </w:trPr>
        <w:tc>
          <w:tcPr>
            <w:tcW w:w="415" w:type="pct"/>
            <w:tcBorders>
              <w:top w:val="nil"/>
              <w:left w:val="single" w:sz="8" w:space="0" w:color="auto"/>
              <w:bottom w:val="single" w:sz="4" w:space="0" w:color="auto"/>
              <w:right w:val="single" w:sz="8" w:space="0" w:color="auto"/>
            </w:tcBorders>
            <w:shd w:val="clear" w:color="auto" w:fill="auto"/>
            <w:vAlign w:val="center"/>
            <w:hideMark/>
          </w:tcPr>
          <w:p w:rsidR="00DF76AB" w:rsidRPr="00441FF0" w:rsidRDefault="00DF76AB" w:rsidP="00DF76AB">
            <w:pPr>
              <w:spacing w:line="240" w:lineRule="auto"/>
              <w:rPr>
                <w:rFonts w:ascii="Sylfaen" w:eastAsia="Times New Roman" w:hAnsi="Sylfaen" w:cs="Calibri"/>
                <w:sz w:val="16"/>
                <w:szCs w:val="16"/>
              </w:rPr>
            </w:pPr>
            <w:r w:rsidRPr="00441FF0">
              <w:rPr>
                <w:rFonts w:ascii="Sylfaen" w:eastAsia="Times New Roman" w:hAnsi="Sylfaen" w:cs="Calibri"/>
                <w:sz w:val="16"/>
                <w:szCs w:val="16"/>
              </w:rPr>
              <w:t>7.01.1.2</w:t>
            </w:r>
          </w:p>
        </w:tc>
        <w:tc>
          <w:tcPr>
            <w:tcW w:w="1535" w:type="pct"/>
            <w:tcBorders>
              <w:top w:val="nil"/>
              <w:left w:val="nil"/>
              <w:bottom w:val="single" w:sz="4" w:space="0" w:color="auto"/>
              <w:right w:val="single" w:sz="8" w:space="0" w:color="auto"/>
            </w:tcBorders>
            <w:shd w:val="clear" w:color="auto" w:fill="auto"/>
            <w:vAlign w:val="center"/>
            <w:hideMark/>
          </w:tcPr>
          <w:p w:rsidR="00DF76AB" w:rsidRPr="00441FF0" w:rsidRDefault="00DF76AB" w:rsidP="00DF76AB">
            <w:pPr>
              <w:spacing w:line="240" w:lineRule="auto"/>
              <w:ind w:firstLineChars="400" w:firstLine="640"/>
              <w:rPr>
                <w:rFonts w:ascii="Sylfaen" w:eastAsia="Times New Roman" w:hAnsi="Sylfaen" w:cs="Calibri"/>
                <w:sz w:val="16"/>
                <w:szCs w:val="16"/>
              </w:rPr>
            </w:pPr>
            <w:r w:rsidRPr="00441FF0">
              <w:rPr>
                <w:rFonts w:ascii="Sylfaen" w:eastAsia="Times New Roman" w:hAnsi="Sylfaen" w:cs="Calibri"/>
                <w:sz w:val="16"/>
                <w:szCs w:val="16"/>
              </w:rPr>
              <w:t>ფინანსური და ფისკალური საქმიანობა</w:t>
            </w:r>
          </w:p>
        </w:tc>
        <w:tc>
          <w:tcPr>
            <w:tcW w:w="417" w:type="pct"/>
            <w:tcBorders>
              <w:top w:val="nil"/>
              <w:left w:val="single" w:sz="8" w:space="0" w:color="auto"/>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58.9    </w:t>
            </w:r>
          </w:p>
        </w:tc>
        <w:tc>
          <w:tcPr>
            <w:tcW w:w="509"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0.0    </w:t>
            </w:r>
          </w:p>
        </w:tc>
        <w:tc>
          <w:tcPr>
            <w:tcW w:w="419"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58.9    </w:t>
            </w:r>
          </w:p>
        </w:tc>
        <w:tc>
          <w:tcPr>
            <w:tcW w:w="501" w:type="pct"/>
            <w:tcBorders>
              <w:top w:val="nil"/>
              <w:left w:val="single" w:sz="8" w:space="0" w:color="auto"/>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0.0    </w:t>
            </w:r>
          </w:p>
        </w:tc>
        <w:tc>
          <w:tcPr>
            <w:tcW w:w="417"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0.0    </w:t>
            </w:r>
          </w:p>
        </w:tc>
        <w:tc>
          <w:tcPr>
            <w:tcW w:w="420" w:type="pct"/>
            <w:tcBorders>
              <w:top w:val="nil"/>
              <w:left w:val="nil"/>
              <w:bottom w:val="single" w:sz="4" w:space="0" w:color="auto"/>
              <w:right w:val="single" w:sz="8"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0.0    </w:t>
            </w:r>
          </w:p>
        </w:tc>
        <w:tc>
          <w:tcPr>
            <w:tcW w:w="367" w:type="pct"/>
            <w:tcBorders>
              <w:top w:val="nil"/>
              <w:left w:val="single" w:sz="4" w:space="0" w:color="auto"/>
              <w:bottom w:val="single" w:sz="4" w:space="0" w:color="auto"/>
              <w:right w:val="single" w:sz="4" w:space="0" w:color="auto"/>
            </w:tcBorders>
            <w:shd w:val="clear" w:color="auto" w:fill="auto"/>
            <w:noWrap/>
            <w:vAlign w:val="center"/>
            <w:hideMark/>
          </w:tcPr>
          <w:p w:rsidR="00DF76AB" w:rsidRPr="00441FF0" w:rsidRDefault="00DF76AB" w:rsidP="00441FF0">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0.00</w:t>
            </w:r>
          </w:p>
        </w:tc>
      </w:tr>
      <w:tr w:rsidR="00DF76AB" w:rsidRPr="00441FF0" w:rsidTr="00441FF0">
        <w:trPr>
          <w:trHeight w:val="300"/>
        </w:trPr>
        <w:tc>
          <w:tcPr>
            <w:tcW w:w="415" w:type="pct"/>
            <w:tcBorders>
              <w:top w:val="nil"/>
              <w:left w:val="single" w:sz="8" w:space="0" w:color="auto"/>
              <w:bottom w:val="single" w:sz="4" w:space="0" w:color="auto"/>
              <w:right w:val="single" w:sz="8" w:space="0" w:color="auto"/>
            </w:tcBorders>
            <w:shd w:val="clear" w:color="auto" w:fill="auto"/>
            <w:vAlign w:val="center"/>
            <w:hideMark/>
          </w:tcPr>
          <w:p w:rsidR="00DF76AB" w:rsidRPr="00441FF0" w:rsidRDefault="00DF76AB" w:rsidP="00DF76AB">
            <w:pPr>
              <w:spacing w:line="240" w:lineRule="auto"/>
              <w:rPr>
                <w:rFonts w:ascii="Sylfaen" w:eastAsia="Times New Roman" w:hAnsi="Sylfaen" w:cs="Calibri"/>
                <w:sz w:val="16"/>
                <w:szCs w:val="16"/>
              </w:rPr>
            </w:pPr>
            <w:r w:rsidRPr="00441FF0">
              <w:rPr>
                <w:rFonts w:ascii="Sylfaen" w:eastAsia="Times New Roman" w:hAnsi="Sylfaen" w:cs="Calibri"/>
                <w:sz w:val="16"/>
                <w:szCs w:val="16"/>
              </w:rPr>
              <w:t>7.01.6</w:t>
            </w:r>
          </w:p>
        </w:tc>
        <w:tc>
          <w:tcPr>
            <w:tcW w:w="1535" w:type="pct"/>
            <w:tcBorders>
              <w:top w:val="nil"/>
              <w:left w:val="nil"/>
              <w:bottom w:val="single" w:sz="4" w:space="0" w:color="auto"/>
              <w:right w:val="single" w:sz="8" w:space="0" w:color="auto"/>
            </w:tcBorders>
            <w:shd w:val="clear" w:color="auto" w:fill="auto"/>
            <w:vAlign w:val="center"/>
            <w:hideMark/>
          </w:tcPr>
          <w:p w:rsidR="00DF76AB" w:rsidRPr="00441FF0" w:rsidRDefault="00DF76AB" w:rsidP="00DF76AB">
            <w:pPr>
              <w:spacing w:line="240" w:lineRule="auto"/>
              <w:ind w:firstLineChars="200" w:firstLine="320"/>
              <w:rPr>
                <w:rFonts w:ascii="Sylfaen" w:eastAsia="Times New Roman" w:hAnsi="Sylfaen" w:cs="Calibri"/>
                <w:sz w:val="16"/>
                <w:szCs w:val="16"/>
              </w:rPr>
            </w:pPr>
            <w:r w:rsidRPr="00441FF0">
              <w:rPr>
                <w:rFonts w:ascii="Sylfaen" w:eastAsia="Times New Roman" w:hAnsi="Sylfaen" w:cs="Calibri"/>
                <w:sz w:val="16"/>
                <w:szCs w:val="16"/>
              </w:rPr>
              <w:t xml:space="preserve">ვალთან დაკავშირებული ოპერაციები </w:t>
            </w:r>
          </w:p>
        </w:tc>
        <w:tc>
          <w:tcPr>
            <w:tcW w:w="417"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236.5    </w:t>
            </w:r>
          </w:p>
        </w:tc>
        <w:tc>
          <w:tcPr>
            <w:tcW w:w="509"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0.0    </w:t>
            </w:r>
          </w:p>
        </w:tc>
        <w:tc>
          <w:tcPr>
            <w:tcW w:w="419" w:type="pct"/>
            <w:tcBorders>
              <w:top w:val="nil"/>
              <w:left w:val="nil"/>
              <w:bottom w:val="single" w:sz="4" w:space="0" w:color="auto"/>
              <w:right w:val="single" w:sz="8"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236.5    </w:t>
            </w:r>
          </w:p>
        </w:tc>
        <w:tc>
          <w:tcPr>
            <w:tcW w:w="501"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233.7    </w:t>
            </w:r>
          </w:p>
        </w:tc>
        <w:tc>
          <w:tcPr>
            <w:tcW w:w="417"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0.0    </w:t>
            </w:r>
          </w:p>
        </w:tc>
        <w:tc>
          <w:tcPr>
            <w:tcW w:w="420" w:type="pct"/>
            <w:tcBorders>
              <w:top w:val="nil"/>
              <w:left w:val="nil"/>
              <w:bottom w:val="single" w:sz="4" w:space="0" w:color="auto"/>
              <w:right w:val="single" w:sz="8"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233.7    </w:t>
            </w:r>
          </w:p>
        </w:tc>
        <w:tc>
          <w:tcPr>
            <w:tcW w:w="367" w:type="pct"/>
            <w:tcBorders>
              <w:top w:val="nil"/>
              <w:left w:val="single" w:sz="4" w:space="0" w:color="auto"/>
              <w:bottom w:val="single" w:sz="4" w:space="0" w:color="auto"/>
              <w:right w:val="single" w:sz="4" w:space="0" w:color="auto"/>
            </w:tcBorders>
            <w:shd w:val="clear" w:color="auto" w:fill="auto"/>
            <w:noWrap/>
            <w:vAlign w:val="center"/>
            <w:hideMark/>
          </w:tcPr>
          <w:p w:rsidR="00DF76AB" w:rsidRPr="00441FF0" w:rsidRDefault="00DF76AB" w:rsidP="00441FF0">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98.80</w:t>
            </w:r>
          </w:p>
        </w:tc>
      </w:tr>
      <w:tr w:rsidR="00DF76AB" w:rsidRPr="00441FF0" w:rsidTr="00441FF0">
        <w:trPr>
          <w:trHeight w:val="540"/>
        </w:trPr>
        <w:tc>
          <w:tcPr>
            <w:tcW w:w="415" w:type="pct"/>
            <w:tcBorders>
              <w:top w:val="nil"/>
              <w:left w:val="single" w:sz="8" w:space="0" w:color="auto"/>
              <w:bottom w:val="single" w:sz="4" w:space="0" w:color="auto"/>
              <w:right w:val="single" w:sz="8" w:space="0" w:color="auto"/>
            </w:tcBorders>
            <w:shd w:val="clear" w:color="auto" w:fill="auto"/>
            <w:vAlign w:val="center"/>
            <w:hideMark/>
          </w:tcPr>
          <w:p w:rsidR="00DF76AB" w:rsidRPr="00441FF0" w:rsidRDefault="00DF76AB" w:rsidP="00DF76AB">
            <w:pPr>
              <w:spacing w:line="240" w:lineRule="auto"/>
              <w:rPr>
                <w:rFonts w:ascii="Sylfaen" w:eastAsia="Times New Roman" w:hAnsi="Sylfaen" w:cs="Calibri"/>
                <w:sz w:val="16"/>
                <w:szCs w:val="16"/>
              </w:rPr>
            </w:pPr>
            <w:r w:rsidRPr="00441FF0">
              <w:rPr>
                <w:rFonts w:ascii="Sylfaen" w:eastAsia="Times New Roman" w:hAnsi="Sylfaen" w:cs="Calibri"/>
                <w:sz w:val="16"/>
                <w:szCs w:val="16"/>
              </w:rPr>
              <w:t>7.01.8</w:t>
            </w:r>
          </w:p>
        </w:tc>
        <w:tc>
          <w:tcPr>
            <w:tcW w:w="1535" w:type="pct"/>
            <w:tcBorders>
              <w:top w:val="nil"/>
              <w:left w:val="nil"/>
              <w:bottom w:val="single" w:sz="4" w:space="0" w:color="auto"/>
              <w:right w:val="single" w:sz="8" w:space="0" w:color="auto"/>
            </w:tcBorders>
            <w:shd w:val="clear" w:color="auto" w:fill="auto"/>
            <w:vAlign w:val="center"/>
            <w:hideMark/>
          </w:tcPr>
          <w:p w:rsidR="00DF76AB" w:rsidRPr="00441FF0" w:rsidRDefault="00DF76AB" w:rsidP="00DF76AB">
            <w:pPr>
              <w:spacing w:line="240" w:lineRule="auto"/>
              <w:ind w:firstLineChars="400" w:firstLine="640"/>
              <w:rPr>
                <w:rFonts w:ascii="Sylfaen" w:eastAsia="Times New Roman" w:hAnsi="Sylfaen" w:cs="Calibri"/>
                <w:sz w:val="16"/>
                <w:szCs w:val="16"/>
              </w:rPr>
            </w:pPr>
            <w:r w:rsidRPr="00441FF0">
              <w:rPr>
                <w:rFonts w:ascii="Sylfaen" w:eastAsia="Times New Roman" w:hAnsi="Sylfaen" w:cs="Calibri"/>
                <w:sz w:val="16"/>
                <w:szCs w:val="16"/>
              </w:rPr>
              <w:t>სხვა არაკლასიფიცირებული საქმიანობა საერთო დანიშნულების სახელმწიფო მომსახურებაში</w:t>
            </w:r>
          </w:p>
        </w:tc>
        <w:tc>
          <w:tcPr>
            <w:tcW w:w="417" w:type="pct"/>
            <w:tcBorders>
              <w:top w:val="nil"/>
              <w:left w:val="single" w:sz="8" w:space="0" w:color="auto"/>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55.0    </w:t>
            </w:r>
          </w:p>
        </w:tc>
        <w:tc>
          <w:tcPr>
            <w:tcW w:w="509"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0.0    </w:t>
            </w:r>
          </w:p>
        </w:tc>
        <w:tc>
          <w:tcPr>
            <w:tcW w:w="419"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55.0    </w:t>
            </w:r>
          </w:p>
        </w:tc>
        <w:tc>
          <w:tcPr>
            <w:tcW w:w="501" w:type="pct"/>
            <w:tcBorders>
              <w:top w:val="nil"/>
              <w:left w:val="single" w:sz="8" w:space="0" w:color="auto"/>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51.5    </w:t>
            </w:r>
          </w:p>
        </w:tc>
        <w:tc>
          <w:tcPr>
            <w:tcW w:w="417"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0.0    </w:t>
            </w:r>
          </w:p>
        </w:tc>
        <w:tc>
          <w:tcPr>
            <w:tcW w:w="420" w:type="pct"/>
            <w:tcBorders>
              <w:top w:val="nil"/>
              <w:left w:val="nil"/>
              <w:bottom w:val="single" w:sz="4" w:space="0" w:color="auto"/>
              <w:right w:val="single" w:sz="8"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51.5    </w:t>
            </w:r>
          </w:p>
        </w:tc>
        <w:tc>
          <w:tcPr>
            <w:tcW w:w="367" w:type="pct"/>
            <w:tcBorders>
              <w:top w:val="nil"/>
              <w:left w:val="single" w:sz="4" w:space="0" w:color="auto"/>
              <w:bottom w:val="single" w:sz="4" w:space="0" w:color="auto"/>
              <w:right w:val="single" w:sz="4" w:space="0" w:color="auto"/>
            </w:tcBorders>
            <w:shd w:val="clear" w:color="auto" w:fill="auto"/>
            <w:noWrap/>
            <w:vAlign w:val="center"/>
            <w:hideMark/>
          </w:tcPr>
          <w:p w:rsidR="00DF76AB" w:rsidRPr="00441FF0" w:rsidRDefault="00DF76AB" w:rsidP="00441FF0">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93.64</w:t>
            </w:r>
          </w:p>
        </w:tc>
      </w:tr>
      <w:tr w:rsidR="00DF76AB" w:rsidRPr="00441FF0" w:rsidTr="00441FF0">
        <w:trPr>
          <w:trHeight w:val="300"/>
        </w:trPr>
        <w:tc>
          <w:tcPr>
            <w:tcW w:w="415" w:type="pct"/>
            <w:tcBorders>
              <w:top w:val="nil"/>
              <w:left w:val="single" w:sz="8" w:space="0" w:color="auto"/>
              <w:bottom w:val="single" w:sz="4" w:space="0" w:color="auto"/>
              <w:right w:val="single" w:sz="8" w:space="0" w:color="auto"/>
            </w:tcBorders>
            <w:shd w:val="clear" w:color="auto" w:fill="auto"/>
            <w:vAlign w:val="center"/>
            <w:hideMark/>
          </w:tcPr>
          <w:p w:rsidR="00DF76AB" w:rsidRPr="00441FF0" w:rsidRDefault="00DF76AB" w:rsidP="00DF76AB">
            <w:pPr>
              <w:spacing w:line="240" w:lineRule="auto"/>
              <w:rPr>
                <w:rFonts w:ascii="Sylfaen" w:eastAsia="Times New Roman" w:hAnsi="Sylfaen" w:cs="Calibri"/>
                <w:b/>
                <w:sz w:val="16"/>
                <w:szCs w:val="16"/>
              </w:rPr>
            </w:pPr>
            <w:r w:rsidRPr="00441FF0">
              <w:rPr>
                <w:rFonts w:ascii="Sylfaen" w:eastAsia="Times New Roman" w:hAnsi="Sylfaen" w:cs="Calibri"/>
                <w:b/>
                <w:sz w:val="16"/>
                <w:szCs w:val="16"/>
              </w:rPr>
              <w:t>702</w:t>
            </w:r>
          </w:p>
        </w:tc>
        <w:tc>
          <w:tcPr>
            <w:tcW w:w="1535" w:type="pct"/>
            <w:tcBorders>
              <w:top w:val="nil"/>
              <w:left w:val="nil"/>
              <w:bottom w:val="single" w:sz="4" w:space="0" w:color="auto"/>
              <w:right w:val="single" w:sz="8" w:space="0" w:color="auto"/>
            </w:tcBorders>
            <w:shd w:val="clear" w:color="auto" w:fill="auto"/>
            <w:vAlign w:val="center"/>
            <w:hideMark/>
          </w:tcPr>
          <w:p w:rsidR="00DF76AB" w:rsidRPr="00441FF0" w:rsidRDefault="00DF76AB" w:rsidP="00DF76AB">
            <w:pPr>
              <w:spacing w:line="240" w:lineRule="auto"/>
              <w:rPr>
                <w:rFonts w:ascii="Sylfaen" w:eastAsia="Times New Roman" w:hAnsi="Sylfaen" w:cs="Calibri"/>
                <w:b/>
                <w:sz w:val="16"/>
                <w:szCs w:val="16"/>
              </w:rPr>
            </w:pPr>
            <w:r w:rsidRPr="00441FF0">
              <w:rPr>
                <w:rFonts w:ascii="Sylfaen" w:eastAsia="Times New Roman" w:hAnsi="Sylfaen" w:cs="Calibri"/>
                <w:b/>
                <w:sz w:val="16"/>
                <w:szCs w:val="16"/>
              </w:rPr>
              <w:t>თავდაცვა</w:t>
            </w:r>
          </w:p>
        </w:tc>
        <w:tc>
          <w:tcPr>
            <w:tcW w:w="417"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b/>
                <w:sz w:val="16"/>
                <w:szCs w:val="16"/>
              </w:rPr>
            </w:pPr>
            <w:r w:rsidRPr="00441FF0">
              <w:rPr>
                <w:rFonts w:ascii="Sylfaen" w:eastAsia="Times New Roman" w:hAnsi="Sylfaen" w:cs="Calibri"/>
                <w:b/>
                <w:sz w:val="16"/>
                <w:szCs w:val="16"/>
              </w:rPr>
              <w:t xml:space="preserve">113.7    </w:t>
            </w:r>
          </w:p>
        </w:tc>
        <w:tc>
          <w:tcPr>
            <w:tcW w:w="509"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b/>
                <w:sz w:val="16"/>
                <w:szCs w:val="16"/>
              </w:rPr>
            </w:pPr>
            <w:r w:rsidRPr="00441FF0">
              <w:rPr>
                <w:rFonts w:ascii="Sylfaen" w:eastAsia="Times New Roman" w:hAnsi="Sylfaen" w:cs="Calibri"/>
                <w:b/>
                <w:sz w:val="16"/>
                <w:szCs w:val="16"/>
              </w:rPr>
              <w:t xml:space="preserve">0.0    </w:t>
            </w:r>
          </w:p>
        </w:tc>
        <w:tc>
          <w:tcPr>
            <w:tcW w:w="419" w:type="pct"/>
            <w:tcBorders>
              <w:top w:val="nil"/>
              <w:left w:val="nil"/>
              <w:bottom w:val="single" w:sz="4" w:space="0" w:color="auto"/>
              <w:right w:val="single" w:sz="8"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b/>
                <w:sz w:val="16"/>
                <w:szCs w:val="16"/>
              </w:rPr>
            </w:pPr>
            <w:r w:rsidRPr="00441FF0">
              <w:rPr>
                <w:rFonts w:ascii="Sylfaen" w:eastAsia="Times New Roman" w:hAnsi="Sylfaen" w:cs="Calibri"/>
                <w:b/>
                <w:sz w:val="16"/>
                <w:szCs w:val="16"/>
              </w:rPr>
              <w:t xml:space="preserve">113.7    </w:t>
            </w:r>
          </w:p>
        </w:tc>
        <w:tc>
          <w:tcPr>
            <w:tcW w:w="501"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b/>
                <w:sz w:val="16"/>
                <w:szCs w:val="16"/>
              </w:rPr>
            </w:pPr>
            <w:r w:rsidRPr="00441FF0">
              <w:rPr>
                <w:rFonts w:ascii="Sylfaen" w:eastAsia="Times New Roman" w:hAnsi="Sylfaen" w:cs="Calibri"/>
                <w:b/>
                <w:sz w:val="16"/>
                <w:szCs w:val="16"/>
              </w:rPr>
              <w:t xml:space="preserve">98.1    </w:t>
            </w:r>
          </w:p>
        </w:tc>
        <w:tc>
          <w:tcPr>
            <w:tcW w:w="417"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b/>
                <w:sz w:val="16"/>
                <w:szCs w:val="16"/>
              </w:rPr>
            </w:pPr>
            <w:r w:rsidRPr="00441FF0">
              <w:rPr>
                <w:rFonts w:ascii="Sylfaen" w:eastAsia="Times New Roman" w:hAnsi="Sylfaen" w:cs="Calibri"/>
                <w:b/>
                <w:sz w:val="16"/>
                <w:szCs w:val="16"/>
              </w:rPr>
              <w:t xml:space="preserve">0.0    </w:t>
            </w:r>
          </w:p>
        </w:tc>
        <w:tc>
          <w:tcPr>
            <w:tcW w:w="420" w:type="pct"/>
            <w:tcBorders>
              <w:top w:val="nil"/>
              <w:left w:val="nil"/>
              <w:bottom w:val="single" w:sz="4" w:space="0" w:color="auto"/>
              <w:right w:val="single" w:sz="8"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b/>
                <w:sz w:val="16"/>
                <w:szCs w:val="16"/>
              </w:rPr>
            </w:pPr>
            <w:r w:rsidRPr="00441FF0">
              <w:rPr>
                <w:rFonts w:ascii="Sylfaen" w:eastAsia="Times New Roman" w:hAnsi="Sylfaen" w:cs="Calibri"/>
                <w:b/>
                <w:sz w:val="16"/>
                <w:szCs w:val="16"/>
              </w:rPr>
              <w:t xml:space="preserve">98.1    </w:t>
            </w:r>
          </w:p>
        </w:tc>
        <w:tc>
          <w:tcPr>
            <w:tcW w:w="367" w:type="pct"/>
            <w:tcBorders>
              <w:top w:val="nil"/>
              <w:left w:val="single" w:sz="4" w:space="0" w:color="auto"/>
              <w:bottom w:val="single" w:sz="4" w:space="0" w:color="auto"/>
              <w:right w:val="single" w:sz="4" w:space="0" w:color="auto"/>
            </w:tcBorders>
            <w:shd w:val="clear" w:color="auto" w:fill="auto"/>
            <w:noWrap/>
            <w:vAlign w:val="center"/>
            <w:hideMark/>
          </w:tcPr>
          <w:p w:rsidR="00DF76AB" w:rsidRPr="00441FF0" w:rsidRDefault="00DF76AB" w:rsidP="00441FF0">
            <w:pPr>
              <w:spacing w:line="240" w:lineRule="auto"/>
              <w:jc w:val="center"/>
              <w:rPr>
                <w:rFonts w:ascii="Sylfaen" w:eastAsia="Times New Roman" w:hAnsi="Sylfaen" w:cs="Calibri"/>
                <w:b/>
                <w:sz w:val="16"/>
                <w:szCs w:val="16"/>
              </w:rPr>
            </w:pPr>
            <w:r w:rsidRPr="00441FF0">
              <w:rPr>
                <w:rFonts w:ascii="Sylfaen" w:eastAsia="Times New Roman" w:hAnsi="Sylfaen" w:cs="Calibri"/>
                <w:b/>
                <w:sz w:val="16"/>
                <w:szCs w:val="16"/>
              </w:rPr>
              <w:t>86.28</w:t>
            </w:r>
          </w:p>
        </w:tc>
      </w:tr>
      <w:tr w:rsidR="00DF76AB" w:rsidRPr="00441FF0" w:rsidTr="00441FF0">
        <w:trPr>
          <w:trHeight w:val="300"/>
        </w:trPr>
        <w:tc>
          <w:tcPr>
            <w:tcW w:w="415" w:type="pct"/>
            <w:tcBorders>
              <w:top w:val="nil"/>
              <w:left w:val="single" w:sz="8" w:space="0" w:color="auto"/>
              <w:bottom w:val="single" w:sz="4" w:space="0" w:color="auto"/>
              <w:right w:val="single" w:sz="8" w:space="0" w:color="auto"/>
            </w:tcBorders>
            <w:shd w:val="clear" w:color="auto" w:fill="auto"/>
            <w:vAlign w:val="center"/>
            <w:hideMark/>
          </w:tcPr>
          <w:p w:rsidR="00DF76AB" w:rsidRPr="00441FF0" w:rsidRDefault="00DF76AB" w:rsidP="00DF76AB">
            <w:pPr>
              <w:spacing w:line="240" w:lineRule="auto"/>
              <w:rPr>
                <w:rFonts w:ascii="Sylfaen" w:eastAsia="Times New Roman" w:hAnsi="Sylfaen" w:cs="Calibri"/>
                <w:b/>
                <w:sz w:val="16"/>
                <w:szCs w:val="16"/>
              </w:rPr>
            </w:pPr>
            <w:r w:rsidRPr="00441FF0">
              <w:rPr>
                <w:rFonts w:ascii="Sylfaen" w:eastAsia="Times New Roman" w:hAnsi="Sylfaen" w:cs="Calibri"/>
                <w:b/>
                <w:sz w:val="16"/>
                <w:szCs w:val="16"/>
              </w:rPr>
              <w:t>704</w:t>
            </w:r>
          </w:p>
        </w:tc>
        <w:tc>
          <w:tcPr>
            <w:tcW w:w="1535" w:type="pct"/>
            <w:tcBorders>
              <w:top w:val="nil"/>
              <w:left w:val="nil"/>
              <w:bottom w:val="single" w:sz="4" w:space="0" w:color="auto"/>
              <w:right w:val="single" w:sz="8" w:space="0" w:color="auto"/>
            </w:tcBorders>
            <w:shd w:val="clear" w:color="auto" w:fill="auto"/>
            <w:vAlign w:val="center"/>
            <w:hideMark/>
          </w:tcPr>
          <w:p w:rsidR="00DF76AB" w:rsidRPr="00441FF0" w:rsidRDefault="00DF76AB" w:rsidP="00DF76AB">
            <w:pPr>
              <w:spacing w:line="240" w:lineRule="auto"/>
              <w:rPr>
                <w:rFonts w:ascii="Sylfaen" w:eastAsia="Times New Roman" w:hAnsi="Sylfaen" w:cs="Calibri"/>
                <w:b/>
                <w:sz w:val="16"/>
                <w:szCs w:val="16"/>
              </w:rPr>
            </w:pPr>
            <w:r w:rsidRPr="00441FF0">
              <w:rPr>
                <w:rFonts w:ascii="Sylfaen" w:eastAsia="Times New Roman" w:hAnsi="Sylfaen" w:cs="Calibri"/>
                <w:b/>
                <w:sz w:val="16"/>
                <w:szCs w:val="16"/>
              </w:rPr>
              <w:t>ეკონომიკური საქმიანობა</w:t>
            </w:r>
          </w:p>
        </w:tc>
        <w:tc>
          <w:tcPr>
            <w:tcW w:w="417"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b/>
                <w:sz w:val="16"/>
                <w:szCs w:val="16"/>
              </w:rPr>
            </w:pPr>
            <w:r w:rsidRPr="00441FF0">
              <w:rPr>
                <w:rFonts w:ascii="Sylfaen" w:eastAsia="Times New Roman" w:hAnsi="Sylfaen" w:cs="Calibri"/>
                <w:b/>
                <w:sz w:val="16"/>
                <w:szCs w:val="16"/>
              </w:rPr>
              <w:t xml:space="preserve">11,341.5    </w:t>
            </w:r>
          </w:p>
        </w:tc>
        <w:tc>
          <w:tcPr>
            <w:tcW w:w="509"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b/>
                <w:sz w:val="16"/>
                <w:szCs w:val="16"/>
              </w:rPr>
            </w:pPr>
            <w:r w:rsidRPr="00441FF0">
              <w:rPr>
                <w:rFonts w:ascii="Sylfaen" w:eastAsia="Times New Roman" w:hAnsi="Sylfaen" w:cs="Calibri"/>
                <w:b/>
                <w:sz w:val="16"/>
                <w:szCs w:val="16"/>
              </w:rPr>
              <w:t xml:space="preserve">8,139.9    </w:t>
            </w:r>
          </w:p>
        </w:tc>
        <w:tc>
          <w:tcPr>
            <w:tcW w:w="419"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b/>
                <w:sz w:val="16"/>
                <w:szCs w:val="16"/>
              </w:rPr>
            </w:pPr>
            <w:r w:rsidRPr="00441FF0">
              <w:rPr>
                <w:rFonts w:ascii="Sylfaen" w:eastAsia="Times New Roman" w:hAnsi="Sylfaen" w:cs="Calibri"/>
                <w:b/>
                <w:sz w:val="16"/>
                <w:szCs w:val="16"/>
              </w:rPr>
              <w:t xml:space="preserve">3,201.6    </w:t>
            </w:r>
          </w:p>
        </w:tc>
        <w:tc>
          <w:tcPr>
            <w:tcW w:w="501" w:type="pct"/>
            <w:tcBorders>
              <w:top w:val="nil"/>
              <w:left w:val="single" w:sz="8" w:space="0" w:color="auto"/>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b/>
                <w:sz w:val="16"/>
                <w:szCs w:val="16"/>
              </w:rPr>
            </w:pPr>
            <w:r w:rsidRPr="00441FF0">
              <w:rPr>
                <w:rFonts w:ascii="Sylfaen" w:eastAsia="Times New Roman" w:hAnsi="Sylfaen" w:cs="Calibri"/>
                <w:b/>
                <w:sz w:val="16"/>
                <w:szCs w:val="16"/>
              </w:rPr>
              <w:t xml:space="preserve">10,144.6    </w:t>
            </w:r>
          </w:p>
        </w:tc>
        <w:tc>
          <w:tcPr>
            <w:tcW w:w="417"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b/>
                <w:sz w:val="16"/>
                <w:szCs w:val="16"/>
              </w:rPr>
            </w:pPr>
            <w:r w:rsidRPr="00441FF0">
              <w:rPr>
                <w:rFonts w:ascii="Sylfaen" w:eastAsia="Times New Roman" w:hAnsi="Sylfaen" w:cs="Calibri"/>
                <w:b/>
                <w:sz w:val="16"/>
                <w:szCs w:val="16"/>
              </w:rPr>
              <w:t xml:space="preserve">7,601.5    </w:t>
            </w:r>
          </w:p>
        </w:tc>
        <w:tc>
          <w:tcPr>
            <w:tcW w:w="420" w:type="pct"/>
            <w:tcBorders>
              <w:top w:val="nil"/>
              <w:left w:val="nil"/>
              <w:bottom w:val="single" w:sz="4" w:space="0" w:color="auto"/>
              <w:right w:val="single" w:sz="8"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b/>
                <w:sz w:val="16"/>
                <w:szCs w:val="16"/>
              </w:rPr>
            </w:pPr>
            <w:r w:rsidRPr="00441FF0">
              <w:rPr>
                <w:rFonts w:ascii="Sylfaen" w:eastAsia="Times New Roman" w:hAnsi="Sylfaen" w:cs="Calibri"/>
                <w:b/>
                <w:sz w:val="16"/>
                <w:szCs w:val="16"/>
              </w:rPr>
              <w:t xml:space="preserve">2,543.1    </w:t>
            </w:r>
          </w:p>
        </w:tc>
        <w:tc>
          <w:tcPr>
            <w:tcW w:w="367" w:type="pct"/>
            <w:tcBorders>
              <w:top w:val="nil"/>
              <w:left w:val="single" w:sz="4" w:space="0" w:color="auto"/>
              <w:bottom w:val="single" w:sz="4" w:space="0" w:color="auto"/>
              <w:right w:val="single" w:sz="4" w:space="0" w:color="auto"/>
            </w:tcBorders>
            <w:shd w:val="clear" w:color="auto" w:fill="auto"/>
            <w:noWrap/>
            <w:vAlign w:val="center"/>
            <w:hideMark/>
          </w:tcPr>
          <w:p w:rsidR="00DF76AB" w:rsidRPr="00441FF0" w:rsidRDefault="00DF76AB" w:rsidP="00441FF0">
            <w:pPr>
              <w:spacing w:line="240" w:lineRule="auto"/>
              <w:jc w:val="center"/>
              <w:rPr>
                <w:rFonts w:ascii="Sylfaen" w:eastAsia="Times New Roman" w:hAnsi="Sylfaen" w:cs="Calibri"/>
                <w:b/>
                <w:sz w:val="16"/>
                <w:szCs w:val="16"/>
              </w:rPr>
            </w:pPr>
            <w:r w:rsidRPr="00441FF0">
              <w:rPr>
                <w:rFonts w:ascii="Sylfaen" w:eastAsia="Times New Roman" w:hAnsi="Sylfaen" w:cs="Calibri"/>
                <w:b/>
                <w:sz w:val="16"/>
                <w:szCs w:val="16"/>
              </w:rPr>
              <w:t>89.45</w:t>
            </w:r>
          </w:p>
        </w:tc>
      </w:tr>
      <w:tr w:rsidR="00DF76AB" w:rsidRPr="00441FF0" w:rsidTr="00441FF0">
        <w:trPr>
          <w:trHeight w:val="390"/>
        </w:trPr>
        <w:tc>
          <w:tcPr>
            <w:tcW w:w="415" w:type="pct"/>
            <w:tcBorders>
              <w:top w:val="nil"/>
              <w:left w:val="single" w:sz="8" w:space="0" w:color="auto"/>
              <w:bottom w:val="single" w:sz="4" w:space="0" w:color="auto"/>
              <w:right w:val="single" w:sz="8" w:space="0" w:color="auto"/>
            </w:tcBorders>
            <w:shd w:val="clear" w:color="auto" w:fill="auto"/>
            <w:vAlign w:val="center"/>
            <w:hideMark/>
          </w:tcPr>
          <w:p w:rsidR="00DF76AB" w:rsidRPr="00441FF0" w:rsidRDefault="00DF76AB" w:rsidP="00DF76AB">
            <w:pPr>
              <w:spacing w:line="240" w:lineRule="auto"/>
              <w:rPr>
                <w:rFonts w:ascii="Sylfaen" w:eastAsia="Times New Roman" w:hAnsi="Sylfaen" w:cs="Calibri"/>
                <w:bCs/>
                <w:sz w:val="16"/>
                <w:szCs w:val="16"/>
              </w:rPr>
            </w:pPr>
            <w:r w:rsidRPr="00441FF0">
              <w:rPr>
                <w:rFonts w:ascii="Sylfaen" w:eastAsia="Times New Roman" w:hAnsi="Sylfaen" w:cs="Calibri"/>
                <w:bCs/>
                <w:sz w:val="16"/>
                <w:szCs w:val="16"/>
              </w:rPr>
              <w:t>7.04.3</w:t>
            </w:r>
          </w:p>
        </w:tc>
        <w:tc>
          <w:tcPr>
            <w:tcW w:w="1535" w:type="pct"/>
            <w:tcBorders>
              <w:top w:val="nil"/>
              <w:left w:val="nil"/>
              <w:bottom w:val="single" w:sz="4" w:space="0" w:color="auto"/>
              <w:right w:val="single" w:sz="8" w:space="0" w:color="auto"/>
            </w:tcBorders>
            <w:shd w:val="clear" w:color="auto" w:fill="auto"/>
            <w:vAlign w:val="center"/>
            <w:hideMark/>
          </w:tcPr>
          <w:p w:rsidR="00DF76AB" w:rsidRPr="00441FF0" w:rsidRDefault="00DF76AB" w:rsidP="00DF76AB">
            <w:pPr>
              <w:spacing w:line="240" w:lineRule="auto"/>
              <w:ind w:firstLineChars="200" w:firstLine="320"/>
              <w:rPr>
                <w:rFonts w:ascii="Sylfaen" w:eastAsia="Times New Roman" w:hAnsi="Sylfaen" w:cs="Calibri"/>
                <w:bCs/>
                <w:sz w:val="16"/>
                <w:szCs w:val="16"/>
              </w:rPr>
            </w:pPr>
            <w:r w:rsidRPr="00441FF0">
              <w:rPr>
                <w:rFonts w:ascii="Sylfaen" w:eastAsia="Times New Roman" w:hAnsi="Sylfaen" w:cs="Calibri"/>
                <w:bCs/>
                <w:sz w:val="16"/>
                <w:szCs w:val="16"/>
              </w:rPr>
              <w:t>სათბობი და ენერგეტიკა</w:t>
            </w:r>
          </w:p>
        </w:tc>
        <w:tc>
          <w:tcPr>
            <w:tcW w:w="417"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bCs/>
                <w:sz w:val="16"/>
                <w:szCs w:val="16"/>
              </w:rPr>
            </w:pPr>
            <w:r w:rsidRPr="00441FF0">
              <w:rPr>
                <w:rFonts w:ascii="Sylfaen" w:eastAsia="Times New Roman" w:hAnsi="Sylfaen" w:cs="Calibri"/>
                <w:bCs/>
                <w:sz w:val="16"/>
                <w:szCs w:val="16"/>
              </w:rPr>
              <w:t xml:space="preserve">215.0    </w:t>
            </w:r>
          </w:p>
        </w:tc>
        <w:tc>
          <w:tcPr>
            <w:tcW w:w="509"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bCs/>
                <w:sz w:val="16"/>
                <w:szCs w:val="16"/>
              </w:rPr>
            </w:pPr>
            <w:r w:rsidRPr="00441FF0">
              <w:rPr>
                <w:rFonts w:ascii="Sylfaen" w:eastAsia="Times New Roman" w:hAnsi="Sylfaen" w:cs="Calibri"/>
                <w:bCs/>
                <w:sz w:val="16"/>
                <w:szCs w:val="16"/>
              </w:rPr>
              <w:t xml:space="preserve">0.0    </w:t>
            </w:r>
          </w:p>
        </w:tc>
        <w:tc>
          <w:tcPr>
            <w:tcW w:w="419"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bCs/>
                <w:sz w:val="16"/>
                <w:szCs w:val="16"/>
              </w:rPr>
            </w:pPr>
            <w:r w:rsidRPr="00441FF0">
              <w:rPr>
                <w:rFonts w:ascii="Sylfaen" w:eastAsia="Times New Roman" w:hAnsi="Sylfaen" w:cs="Calibri"/>
                <w:bCs/>
                <w:sz w:val="16"/>
                <w:szCs w:val="16"/>
              </w:rPr>
              <w:t xml:space="preserve">215.0    </w:t>
            </w:r>
          </w:p>
        </w:tc>
        <w:tc>
          <w:tcPr>
            <w:tcW w:w="501" w:type="pct"/>
            <w:tcBorders>
              <w:top w:val="nil"/>
              <w:left w:val="single" w:sz="8" w:space="0" w:color="auto"/>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bCs/>
                <w:sz w:val="16"/>
                <w:szCs w:val="16"/>
              </w:rPr>
            </w:pPr>
            <w:r w:rsidRPr="00441FF0">
              <w:rPr>
                <w:rFonts w:ascii="Sylfaen" w:eastAsia="Times New Roman" w:hAnsi="Sylfaen" w:cs="Calibri"/>
                <w:bCs/>
                <w:sz w:val="16"/>
                <w:szCs w:val="16"/>
              </w:rPr>
              <w:t xml:space="preserve">212.1    </w:t>
            </w:r>
          </w:p>
        </w:tc>
        <w:tc>
          <w:tcPr>
            <w:tcW w:w="417"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bCs/>
                <w:sz w:val="16"/>
                <w:szCs w:val="16"/>
              </w:rPr>
            </w:pPr>
            <w:r w:rsidRPr="00441FF0">
              <w:rPr>
                <w:rFonts w:ascii="Sylfaen" w:eastAsia="Times New Roman" w:hAnsi="Sylfaen" w:cs="Calibri"/>
                <w:bCs/>
                <w:sz w:val="16"/>
                <w:szCs w:val="16"/>
              </w:rPr>
              <w:t xml:space="preserve">0.0    </w:t>
            </w:r>
          </w:p>
        </w:tc>
        <w:tc>
          <w:tcPr>
            <w:tcW w:w="420" w:type="pct"/>
            <w:tcBorders>
              <w:top w:val="nil"/>
              <w:left w:val="nil"/>
              <w:bottom w:val="single" w:sz="4" w:space="0" w:color="auto"/>
              <w:right w:val="single" w:sz="8"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bCs/>
                <w:sz w:val="16"/>
                <w:szCs w:val="16"/>
              </w:rPr>
            </w:pPr>
            <w:r w:rsidRPr="00441FF0">
              <w:rPr>
                <w:rFonts w:ascii="Sylfaen" w:eastAsia="Times New Roman" w:hAnsi="Sylfaen" w:cs="Calibri"/>
                <w:bCs/>
                <w:sz w:val="16"/>
                <w:szCs w:val="16"/>
              </w:rPr>
              <w:t xml:space="preserve">212.1    </w:t>
            </w:r>
          </w:p>
        </w:tc>
        <w:tc>
          <w:tcPr>
            <w:tcW w:w="367" w:type="pct"/>
            <w:tcBorders>
              <w:top w:val="nil"/>
              <w:left w:val="single" w:sz="4" w:space="0" w:color="auto"/>
              <w:bottom w:val="single" w:sz="4" w:space="0" w:color="auto"/>
              <w:right w:val="single" w:sz="4" w:space="0" w:color="auto"/>
            </w:tcBorders>
            <w:shd w:val="clear" w:color="auto" w:fill="auto"/>
            <w:noWrap/>
            <w:vAlign w:val="center"/>
            <w:hideMark/>
          </w:tcPr>
          <w:p w:rsidR="00DF76AB" w:rsidRPr="00441FF0" w:rsidRDefault="00DF76AB" w:rsidP="00441FF0">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98.66</w:t>
            </w:r>
          </w:p>
        </w:tc>
      </w:tr>
      <w:tr w:rsidR="00DF76AB" w:rsidRPr="00441FF0" w:rsidTr="00441FF0">
        <w:trPr>
          <w:trHeight w:val="345"/>
        </w:trPr>
        <w:tc>
          <w:tcPr>
            <w:tcW w:w="415" w:type="pct"/>
            <w:tcBorders>
              <w:top w:val="nil"/>
              <w:left w:val="single" w:sz="8" w:space="0" w:color="auto"/>
              <w:bottom w:val="single" w:sz="4" w:space="0" w:color="auto"/>
              <w:right w:val="single" w:sz="8" w:space="0" w:color="auto"/>
            </w:tcBorders>
            <w:shd w:val="clear" w:color="auto" w:fill="auto"/>
            <w:vAlign w:val="center"/>
            <w:hideMark/>
          </w:tcPr>
          <w:p w:rsidR="00DF76AB" w:rsidRPr="00441FF0" w:rsidRDefault="00DF76AB" w:rsidP="00DF76AB">
            <w:pPr>
              <w:spacing w:line="240" w:lineRule="auto"/>
              <w:rPr>
                <w:rFonts w:ascii="Sylfaen" w:eastAsia="Times New Roman" w:hAnsi="Sylfaen" w:cs="Calibri"/>
                <w:bCs/>
                <w:sz w:val="16"/>
                <w:szCs w:val="16"/>
              </w:rPr>
            </w:pPr>
            <w:r w:rsidRPr="00441FF0">
              <w:rPr>
                <w:rFonts w:ascii="Sylfaen" w:eastAsia="Times New Roman" w:hAnsi="Sylfaen" w:cs="Calibri"/>
                <w:bCs/>
                <w:sz w:val="16"/>
                <w:szCs w:val="16"/>
              </w:rPr>
              <w:t>7.04.3.2</w:t>
            </w:r>
          </w:p>
        </w:tc>
        <w:tc>
          <w:tcPr>
            <w:tcW w:w="1535" w:type="pct"/>
            <w:tcBorders>
              <w:top w:val="nil"/>
              <w:left w:val="nil"/>
              <w:bottom w:val="single" w:sz="4" w:space="0" w:color="auto"/>
              <w:right w:val="single" w:sz="8" w:space="0" w:color="auto"/>
            </w:tcBorders>
            <w:shd w:val="clear" w:color="auto" w:fill="auto"/>
            <w:vAlign w:val="center"/>
            <w:hideMark/>
          </w:tcPr>
          <w:p w:rsidR="00DF76AB" w:rsidRPr="00441FF0" w:rsidRDefault="00DF76AB" w:rsidP="00DF76AB">
            <w:pPr>
              <w:spacing w:line="240" w:lineRule="auto"/>
              <w:ind w:firstLineChars="400" w:firstLine="640"/>
              <w:rPr>
                <w:rFonts w:ascii="Sylfaen" w:eastAsia="Times New Roman" w:hAnsi="Sylfaen" w:cs="Calibri"/>
                <w:bCs/>
                <w:sz w:val="16"/>
                <w:szCs w:val="16"/>
              </w:rPr>
            </w:pPr>
            <w:r w:rsidRPr="00441FF0">
              <w:rPr>
                <w:rFonts w:ascii="Sylfaen" w:eastAsia="Times New Roman" w:hAnsi="Sylfaen" w:cs="Calibri"/>
                <w:bCs/>
                <w:sz w:val="16"/>
                <w:szCs w:val="16"/>
              </w:rPr>
              <w:t>ნავთობი და ბუნებრივი აირი</w:t>
            </w:r>
          </w:p>
        </w:tc>
        <w:tc>
          <w:tcPr>
            <w:tcW w:w="417"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bCs/>
                <w:sz w:val="16"/>
                <w:szCs w:val="16"/>
              </w:rPr>
            </w:pPr>
            <w:r w:rsidRPr="00441FF0">
              <w:rPr>
                <w:rFonts w:ascii="Sylfaen" w:eastAsia="Times New Roman" w:hAnsi="Sylfaen" w:cs="Calibri"/>
                <w:bCs/>
                <w:sz w:val="16"/>
                <w:szCs w:val="16"/>
              </w:rPr>
              <w:t xml:space="preserve">215.0    </w:t>
            </w:r>
          </w:p>
        </w:tc>
        <w:tc>
          <w:tcPr>
            <w:tcW w:w="509"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bCs/>
                <w:sz w:val="16"/>
                <w:szCs w:val="16"/>
              </w:rPr>
            </w:pPr>
            <w:r w:rsidRPr="00441FF0">
              <w:rPr>
                <w:rFonts w:ascii="Sylfaen" w:eastAsia="Times New Roman" w:hAnsi="Sylfaen" w:cs="Calibri"/>
                <w:bCs/>
                <w:sz w:val="16"/>
                <w:szCs w:val="16"/>
              </w:rPr>
              <w:t xml:space="preserve">0.0    </w:t>
            </w:r>
          </w:p>
        </w:tc>
        <w:tc>
          <w:tcPr>
            <w:tcW w:w="419"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bCs/>
                <w:sz w:val="16"/>
                <w:szCs w:val="16"/>
              </w:rPr>
            </w:pPr>
            <w:r w:rsidRPr="00441FF0">
              <w:rPr>
                <w:rFonts w:ascii="Sylfaen" w:eastAsia="Times New Roman" w:hAnsi="Sylfaen" w:cs="Calibri"/>
                <w:bCs/>
                <w:sz w:val="16"/>
                <w:szCs w:val="16"/>
              </w:rPr>
              <w:t xml:space="preserve">215.0    </w:t>
            </w:r>
          </w:p>
        </w:tc>
        <w:tc>
          <w:tcPr>
            <w:tcW w:w="501" w:type="pct"/>
            <w:tcBorders>
              <w:top w:val="nil"/>
              <w:left w:val="single" w:sz="8" w:space="0" w:color="auto"/>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bCs/>
                <w:sz w:val="16"/>
                <w:szCs w:val="16"/>
              </w:rPr>
            </w:pPr>
            <w:r w:rsidRPr="00441FF0">
              <w:rPr>
                <w:rFonts w:ascii="Sylfaen" w:eastAsia="Times New Roman" w:hAnsi="Sylfaen" w:cs="Calibri"/>
                <w:bCs/>
                <w:sz w:val="16"/>
                <w:szCs w:val="16"/>
              </w:rPr>
              <w:t xml:space="preserve">212.1    </w:t>
            </w:r>
          </w:p>
        </w:tc>
        <w:tc>
          <w:tcPr>
            <w:tcW w:w="417"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bCs/>
                <w:sz w:val="16"/>
                <w:szCs w:val="16"/>
              </w:rPr>
            </w:pPr>
            <w:r w:rsidRPr="00441FF0">
              <w:rPr>
                <w:rFonts w:ascii="Sylfaen" w:eastAsia="Times New Roman" w:hAnsi="Sylfaen" w:cs="Calibri"/>
                <w:bCs/>
                <w:sz w:val="16"/>
                <w:szCs w:val="16"/>
              </w:rPr>
              <w:t xml:space="preserve">0.0    </w:t>
            </w:r>
          </w:p>
        </w:tc>
        <w:tc>
          <w:tcPr>
            <w:tcW w:w="420" w:type="pct"/>
            <w:tcBorders>
              <w:top w:val="nil"/>
              <w:left w:val="nil"/>
              <w:bottom w:val="single" w:sz="4" w:space="0" w:color="auto"/>
              <w:right w:val="single" w:sz="8"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bCs/>
                <w:sz w:val="16"/>
                <w:szCs w:val="16"/>
              </w:rPr>
            </w:pPr>
            <w:r w:rsidRPr="00441FF0">
              <w:rPr>
                <w:rFonts w:ascii="Sylfaen" w:eastAsia="Times New Roman" w:hAnsi="Sylfaen" w:cs="Calibri"/>
                <w:bCs/>
                <w:sz w:val="16"/>
                <w:szCs w:val="16"/>
              </w:rPr>
              <w:t xml:space="preserve">212.1    </w:t>
            </w:r>
          </w:p>
        </w:tc>
        <w:tc>
          <w:tcPr>
            <w:tcW w:w="367" w:type="pct"/>
            <w:tcBorders>
              <w:top w:val="nil"/>
              <w:left w:val="single" w:sz="4" w:space="0" w:color="auto"/>
              <w:bottom w:val="single" w:sz="4" w:space="0" w:color="auto"/>
              <w:right w:val="single" w:sz="4" w:space="0" w:color="auto"/>
            </w:tcBorders>
            <w:shd w:val="clear" w:color="auto" w:fill="auto"/>
            <w:noWrap/>
            <w:vAlign w:val="center"/>
            <w:hideMark/>
          </w:tcPr>
          <w:p w:rsidR="00DF76AB" w:rsidRPr="00441FF0" w:rsidRDefault="00DF76AB" w:rsidP="00441FF0">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98.66</w:t>
            </w:r>
          </w:p>
        </w:tc>
      </w:tr>
      <w:tr w:rsidR="00DF76AB" w:rsidRPr="00441FF0" w:rsidTr="00441FF0">
        <w:trPr>
          <w:trHeight w:val="300"/>
        </w:trPr>
        <w:tc>
          <w:tcPr>
            <w:tcW w:w="415" w:type="pct"/>
            <w:tcBorders>
              <w:top w:val="nil"/>
              <w:left w:val="single" w:sz="8" w:space="0" w:color="auto"/>
              <w:bottom w:val="single" w:sz="4" w:space="0" w:color="auto"/>
              <w:right w:val="single" w:sz="8" w:space="0" w:color="auto"/>
            </w:tcBorders>
            <w:shd w:val="clear" w:color="auto" w:fill="auto"/>
            <w:vAlign w:val="center"/>
            <w:hideMark/>
          </w:tcPr>
          <w:p w:rsidR="00DF76AB" w:rsidRPr="00441FF0" w:rsidRDefault="00DF76AB" w:rsidP="00DF76AB">
            <w:pPr>
              <w:spacing w:line="240" w:lineRule="auto"/>
              <w:rPr>
                <w:rFonts w:ascii="Sylfaen" w:eastAsia="Times New Roman" w:hAnsi="Sylfaen" w:cs="Calibri"/>
                <w:sz w:val="16"/>
                <w:szCs w:val="16"/>
              </w:rPr>
            </w:pPr>
            <w:r w:rsidRPr="00441FF0">
              <w:rPr>
                <w:rFonts w:ascii="Sylfaen" w:eastAsia="Times New Roman" w:hAnsi="Sylfaen" w:cs="Calibri"/>
                <w:sz w:val="16"/>
                <w:szCs w:val="16"/>
              </w:rPr>
              <w:t>7.04.5</w:t>
            </w:r>
          </w:p>
        </w:tc>
        <w:tc>
          <w:tcPr>
            <w:tcW w:w="1535" w:type="pct"/>
            <w:tcBorders>
              <w:top w:val="nil"/>
              <w:left w:val="nil"/>
              <w:bottom w:val="single" w:sz="4" w:space="0" w:color="auto"/>
              <w:right w:val="single" w:sz="8" w:space="0" w:color="auto"/>
            </w:tcBorders>
            <w:shd w:val="clear" w:color="auto" w:fill="auto"/>
            <w:vAlign w:val="center"/>
            <w:hideMark/>
          </w:tcPr>
          <w:p w:rsidR="00DF76AB" w:rsidRPr="00441FF0" w:rsidRDefault="00DF76AB" w:rsidP="00DF76AB">
            <w:pPr>
              <w:spacing w:line="240" w:lineRule="auto"/>
              <w:ind w:firstLineChars="200" w:firstLine="320"/>
              <w:rPr>
                <w:rFonts w:ascii="Sylfaen" w:eastAsia="Times New Roman" w:hAnsi="Sylfaen" w:cs="Calibri"/>
                <w:sz w:val="16"/>
                <w:szCs w:val="16"/>
              </w:rPr>
            </w:pPr>
            <w:r w:rsidRPr="00441FF0">
              <w:rPr>
                <w:rFonts w:ascii="Sylfaen" w:eastAsia="Times New Roman" w:hAnsi="Sylfaen" w:cs="Calibri"/>
                <w:sz w:val="16"/>
                <w:szCs w:val="16"/>
              </w:rPr>
              <w:t>ტრანსპორტი</w:t>
            </w:r>
          </w:p>
        </w:tc>
        <w:tc>
          <w:tcPr>
            <w:tcW w:w="417"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3,797.1    </w:t>
            </w:r>
          </w:p>
        </w:tc>
        <w:tc>
          <w:tcPr>
            <w:tcW w:w="509"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1,275.7    </w:t>
            </w:r>
          </w:p>
        </w:tc>
        <w:tc>
          <w:tcPr>
            <w:tcW w:w="419" w:type="pct"/>
            <w:tcBorders>
              <w:top w:val="nil"/>
              <w:left w:val="nil"/>
              <w:bottom w:val="single" w:sz="4" w:space="0" w:color="auto"/>
              <w:right w:val="single" w:sz="8"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2,521.3    </w:t>
            </w:r>
          </w:p>
        </w:tc>
        <w:tc>
          <w:tcPr>
            <w:tcW w:w="501"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2,930.8    </w:t>
            </w:r>
          </w:p>
        </w:tc>
        <w:tc>
          <w:tcPr>
            <w:tcW w:w="417"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996.0    </w:t>
            </w:r>
          </w:p>
        </w:tc>
        <w:tc>
          <w:tcPr>
            <w:tcW w:w="420" w:type="pct"/>
            <w:tcBorders>
              <w:top w:val="nil"/>
              <w:left w:val="nil"/>
              <w:bottom w:val="single" w:sz="4" w:space="0" w:color="auto"/>
              <w:right w:val="single" w:sz="8"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1,934.8    </w:t>
            </w:r>
          </w:p>
        </w:tc>
        <w:tc>
          <w:tcPr>
            <w:tcW w:w="367" w:type="pct"/>
            <w:tcBorders>
              <w:top w:val="nil"/>
              <w:left w:val="single" w:sz="4" w:space="0" w:color="auto"/>
              <w:bottom w:val="single" w:sz="4" w:space="0" w:color="auto"/>
              <w:right w:val="single" w:sz="4" w:space="0" w:color="auto"/>
            </w:tcBorders>
            <w:shd w:val="clear" w:color="auto" w:fill="auto"/>
            <w:noWrap/>
            <w:vAlign w:val="center"/>
            <w:hideMark/>
          </w:tcPr>
          <w:p w:rsidR="00DF76AB" w:rsidRPr="00441FF0" w:rsidRDefault="00DF76AB" w:rsidP="00441FF0">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77.18</w:t>
            </w:r>
          </w:p>
        </w:tc>
      </w:tr>
      <w:tr w:rsidR="00DF76AB" w:rsidRPr="00441FF0" w:rsidTr="00441FF0">
        <w:trPr>
          <w:trHeight w:val="345"/>
        </w:trPr>
        <w:tc>
          <w:tcPr>
            <w:tcW w:w="415" w:type="pct"/>
            <w:tcBorders>
              <w:top w:val="nil"/>
              <w:left w:val="single" w:sz="8" w:space="0" w:color="auto"/>
              <w:bottom w:val="single" w:sz="4" w:space="0" w:color="auto"/>
              <w:right w:val="single" w:sz="8" w:space="0" w:color="auto"/>
            </w:tcBorders>
            <w:shd w:val="clear" w:color="auto" w:fill="auto"/>
            <w:vAlign w:val="center"/>
            <w:hideMark/>
          </w:tcPr>
          <w:p w:rsidR="00DF76AB" w:rsidRPr="00441FF0" w:rsidRDefault="00DF76AB" w:rsidP="00DF76AB">
            <w:pPr>
              <w:spacing w:line="240" w:lineRule="auto"/>
              <w:rPr>
                <w:rFonts w:ascii="Sylfaen" w:eastAsia="Times New Roman" w:hAnsi="Sylfaen" w:cs="Calibri"/>
                <w:sz w:val="16"/>
                <w:szCs w:val="16"/>
              </w:rPr>
            </w:pPr>
            <w:r w:rsidRPr="00441FF0">
              <w:rPr>
                <w:rFonts w:ascii="Sylfaen" w:eastAsia="Times New Roman" w:hAnsi="Sylfaen" w:cs="Calibri"/>
                <w:sz w:val="16"/>
                <w:szCs w:val="16"/>
              </w:rPr>
              <w:t>7.04.5.1</w:t>
            </w:r>
          </w:p>
        </w:tc>
        <w:tc>
          <w:tcPr>
            <w:tcW w:w="1535" w:type="pct"/>
            <w:tcBorders>
              <w:top w:val="nil"/>
              <w:left w:val="nil"/>
              <w:bottom w:val="single" w:sz="4" w:space="0" w:color="auto"/>
              <w:right w:val="single" w:sz="8" w:space="0" w:color="auto"/>
            </w:tcBorders>
            <w:shd w:val="clear" w:color="auto" w:fill="auto"/>
            <w:vAlign w:val="center"/>
            <w:hideMark/>
          </w:tcPr>
          <w:p w:rsidR="00DF76AB" w:rsidRPr="00441FF0" w:rsidRDefault="00DF76AB" w:rsidP="00DF76AB">
            <w:pPr>
              <w:spacing w:line="240" w:lineRule="auto"/>
              <w:ind w:firstLineChars="400" w:firstLine="640"/>
              <w:rPr>
                <w:rFonts w:ascii="Sylfaen" w:eastAsia="Times New Roman" w:hAnsi="Sylfaen" w:cs="Calibri"/>
                <w:sz w:val="16"/>
                <w:szCs w:val="16"/>
              </w:rPr>
            </w:pPr>
            <w:r w:rsidRPr="00441FF0">
              <w:rPr>
                <w:rFonts w:ascii="Sylfaen" w:eastAsia="Times New Roman" w:hAnsi="Sylfaen" w:cs="Calibri"/>
                <w:sz w:val="16"/>
                <w:szCs w:val="16"/>
              </w:rPr>
              <w:t>საავტომობილო ტრანსპორტი და გზები</w:t>
            </w:r>
          </w:p>
        </w:tc>
        <w:tc>
          <w:tcPr>
            <w:tcW w:w="417"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3,797.1    </w:t>
            </w:r>
          </w:p>
        </w:tc>
        <w:tc>
          <w:tcPr>
            <w:tcW w:w="509"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1,275.7    </w:t>
            </w:r>
          </w:p>
        </w:tc>
        <w:tc>
          <w:tcPr>
            <w:tcW w:w="419"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2,521.3    </w:t>
            </w:r>
          </w:p>
        </w:tc>
        <w:tc>
          <w:tcPr>
            <w:tcW w:w="501" w:type="pct"/>
            <w:tcBorders>
              <w:top w:val="nil"/>
              <w:left w:val="single" w:sz="8" w:space="0" w:color="auto"/>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2,930.8    </w:t>
            </w:r>
          </w:p>
        </w:tc>
        <w:tc>
          <w:tcPr>
            <w:tcW w:w="417"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996.0    </w:t>
            </w:r>
          </w:p>
        </w:tc>
        <w:tc>
          <w:tcPr>
            <w:tcW w:w="420" w:type="pct"/>
            <w:tcBorders>
              <w:top w:val="nil"/>
              <w:left w:val="nil"/>
              <w:bottom w:val="single" w:sz="4" w:space="0" w:color="auto"/>
              <w:right w:val="single" w:sz="8"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1,934.8    </w:t>
            </w:r>
          </w:p>
        </w:tc>
        <w:tc>
          <w:tcPr>
            <w:tcW w:w="367" w:type="pct"/>
            <w:tcBorders>
              <w:top w:val="nil"/>
              <w:left w:val="single" w:sz="4" w:space="0" w:color="auto"/>
              <w:bottom w:val="single" w:sz="4" w:space="0" w:color="auto"/>
              <w:right w:val="single" w:sz="4" w:space="0" w:color="auto"/>
            </w:tcBorders>
            <w:shd w:val="clear" w:color="auto" w:fill="auto"/>
            <w:noWrap/>
            <w:vAlign w:val="center"/>
            <w:hideMark/>
          </w:tcPr>
          <w:p w:rsidR="00DF76AB" w:rsidRPr="00441FF0" w:rsidRDefault="00DF76AB" w:rsidP="00441FF0">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77.18</w:t>
            </w:r>
          </w:p>
        </w:tc>
      </w:tr>
      <w:tr w:rsidR="00DF76AB" w:rsidRPr="00441FF0" w:rsidTr="00441FF0">
        <w:trPr>
          <w:trHeight w:val="300"/>
        </w:trPr>
        <w:tc>
          <w:tcPr>
            <w:tcW w:w="415" w:type="pct"/>
            <w:tcBorders>
              <w:top w:val="nil"/>
              <w:left w:val="single" w:sz="8" w:space="0" w:color="auto"/>
              <w:bottom w:val="single" w:sz="4" w:space="0" w:color="auto"/>
              <w:right w:val="single" w:sz="8" w:space="0" w:color="auto"/>
            </w:tcBorders>
            <w:shd w:val="clear" w:color="auto" w:fill="auto"/>
            <w:vAlign w:val="center"/>
            <w:hideMark/>
          </w:tcPr>
          <w:p w:rsidR="00DF76AB" w:rsidRPr="00441FF0" w:rsidRDefault="00DF76AB" w:rsidP="00DF76AB">
            <w:pPr>
              <w:spacing w:line="240" w:lineRule="auto"/>
              <w:rPr>
                <w:rFonts w:ascii="Sylfaen" w:eastAsia="Times New Roman" w:hAnsi="Sylfaen" w:cs="Calibri"/>
                <w:sz w:val="16"/>
                <w:szCs w:val="16"/>
              </w:rPr>
            </w:pPr>
            <w:r w:rsidRPr="00441FF0">
              <w:rPr>
                <w:rFonts w:ascii="Sylfaen" w:eastAsia="Times New Roman" w:hAnsi="Sylfaen" w:cs="Calibri"/>
                <w:sz w:val="16"/>
                <w:szCs w:val="16"/>
              </w:rPr>
              <w:t>7.04.7</w:t>
            </w:r>
          </w:p>
        </w:tc>
        <w:tc>
          <w:tcPr>
            <w:tcW w:w="1535" w:type="pct"/>
            <w:tcBorders>
              <w:top w:val="nil"/>
              <w:left w:val="nil"/>
              <w:bottom w:val="single" w:sz="4" w:space="0" w:color="auto"/>
              <w:right w:val="single" w:sz="8" w:space="0" w:color="auto"/>
            </w:tcBorders>
            <w:shd w:val="clear" w:color="auto" w:fill="auto"/>
            <w:vAlign w:val="center"/>
            <w:hideMark/>
          </w:tcPr>
          <w:p w:rsidR="00DF76AB" w:rsidRPr="00441FF0" w:rsidRDefault="00DF76AB" w:rsidP="00DF76AB">
            <w:pPr>
              <w:spacing w:line="240" w:lineRule="auto"/>
              <w:ind w:firstLineChars="400" w:firstLine="640"/>
              <w:rPr>
                <w:rFonts w:ascii="Sylfaen" w:eastAsia="Times New Roman" w:hAnsi="Sylfaen" w:cs="Calibri"/>
                <w:sz w:val="16"/>
                <w:szCs w:val="16"/>
              </w:rPr>
            </w:pPr>
            <w:r w:rsidRPr="00441FF0">
              <w:rPr>
                <w:rFonts w:ascii="Sylfaen" w:eastAsia="Times New Roman" w:hAnsi="Sylfaen" w:cs="Calibri"/>
                <w:sz w:val="16"/>
                <w:szCs w:val="16"/>
              </w:rPr>
              <w:t>ეკონომიკის სხვა დარგები</w:t>
            </w:r>
          </w:p>
        </w:tc>
        <w:tc>
          <w:tcPr>
            <w:tcW w:w="417" w:type="pct"/>
            <w:tcBorders>
              <w:top w:val="nil"/>
              <w:left w:val="single" w:sz="8" w:space="0" w:color="auto"/>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7,329.4    </w:t>
            </w:r>
          </w:p>
        </w:tc>
        <w:tc>
          <w:tcPr>
            <w:tcW w:w="509"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6,864.2    </w:t>
            </w:r>
          </w:p>
        </w:tc>
        <w:tc>
          <w:tcPr>
            <w:tcW w:w="419"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465.3    </w:t>
            </w:r>
          </w:p>
        </w:tc>
        <w:tc>
          <w:tcPr>
            <w:tcW w:w="501" w:type="pct"/>
            <w:tcBorders>
              <w:top w:val="nil"/>
              <w:left w:val="single" w:sz="8" w:space="0" w:color="auto"/>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7,001.7    </w:t>
            </w:r>
          </w:p>
        </w:tc>
        <w:tc>
          <w:tcPr>
            <w:tcW w:w="417"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6,605.5    </w:t>
            </w:r>
          </w:p>
        </w:tc>
        <w:tc>
          <w:tcPr>
            <w:tcW w:w="420" w:type="pct"/>
            <w:tcBorders>
              <w:top w:val="nil"/>
              <w:left w:val="nil"/>
              <w:bottom w:val="single" w:sz="4" w:space="0" w:color="auto"/>
              <w:right w:val="single" w:sz="8"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396.2    </w:t>
            </w:r>
          </w:p>
        </w:tc>
        <w:tc>
          <w:tcPr>
            <w:tcW w:w="367" w:type="pct"/>
            <w:tcBorders>
              <w:top w:val="nil"/>
              <w:left w:val="single" w:sz="4" w:space="0" w:color="auto"/>
              <w:bottom w:val="single" w:sz="4" w:space="0" w:color="auto"/>
              <w:right w:val="single" w:sz="4" w:space="0" w:color="auto"/>
            </w:tcBorders>
            <w:shd w:val="clear" w:color="auto" w:fill="auto"/>
            <w:noWrap/>
            <w:vAlign w:val="center"/>
            <w:hideMark/>
          </w:tcPr>
          <w:p w:rsidR="00DF76AB" w:rsidRPr="00441FF0" w:rsidRDefault="00DF76AB" w:rsidP="00441FF0">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95.53</w:t>
            </w:r>
          </w:p>
        </w:tc>
      </w:tr>
      <w:tr w:rsidR="00DF76AB" w:rsidRPr="00441FF0" w:rsidTr="00441FF0">
        <w:trPr>
          <w:trHeight w:val="345"/>
        </w:trPr>
        <w:tc>
          <w:tcPr>
            <w:tcW w:w="415" w:type="pct"/>
            <w:tcBorders>
              <w:top w:val="nil"/>
              <w:left w:val="single" w:sz="8" w:space="0" w:color="auto"/>
              <w:bottom w:val="single" w:sz="4" w:space="0" w:color="auto"/>
              <w:right w:val="single" w:sz="8" w:space="0" w:color="auto"/>
            </w:tcBorders>
            <w:shd w:val="clear" w:color="auto" w:fill="auto"/>
            <w:vAlign w:val="center"/>
            <w:hideMark/>
          </w:tcPr>
          <w:p w:rsidR="00DF76AB" w:rsidRPr="00441FF0" w:rsidRDefault="00DF76AB" w:rsidP="00DF76AB">
            <w:pPr>
              <w:spacing w:line="240" w:lineRule="auto"/>
              <w:rPr>
                <w:rFonts w:ascii="Sylfaen" w:eastAsia="Times New Roman" w:hAnsi="Sylfaen" w:cs="Calibri"/>
                <w:sz w:val="16"/>
                <w:szCs w:val="16"/>
              </w:rPr>
            </w:pPr>
            <w:r w:rsidRPr="00441FF0">
              <w:rPr>
                <w:rFonts w:ascii="Sylfaen" w:eastAsia="Times New Roman" w:hAnsi="Sylfaen" w:cs="Calibri"/>
                <w:sz w:val="16"/>
                <w:szCs w:val="16"/>
              </w:rPr>
              <w:t>7.04.7.3</w:t>
            </w:r>
          </w:p>
        </w:tc>
        <w:tc>
          <w:tcPr>
            <w:tcW w:w="1535" w:type="pct"/>
            <w:tcBorders>
              <w:top w:val="nil"/>
              <w:left w:val="nil"/>
              <w:bottom w:val="single" w:sz="4" w:space="0" w:color="auto"/>
              <w:right w:val="single" w:sz="8" w:space="0" w:color="auto"/>
            </w:tcBorders>
            <w:shd w:val="clear" w:color="auto" w:fill="auto"/>
            <w:vAlign w:val="center"/>
            <w:hideMark/>
          </w:tcPr>
          <w:p w:rsidR="00DF76AB" w:rsidRPr="00441FF0" w:rsidRDefault="00DF76AB" w:rsidP="00DF76AB">
            <w:pPr>
              <w:spacing w:line="240" w:lineRule="auto"/>
              <w:ind w:firstLineChars="400" w:firstLine="640"/>
              <w:rPr>
                <w:rFonts w:ascii="Sylfaen" w:eastAsia="Times New Roman" w:hAnsi="Sylfaen" w:cs="Calibri"/>
                <w:sz w:val="16"/>
                <w:szCs w:val="16"/>
              </w:rPr>
            </w:pPr>
            <w:r w:rsidRPr="00441FF0">
              <w:rPr>
                <w:rFonts w:ascii="Sylfaen" w:eastAsia="Times New Roman" w:hAnsi="Sylfaen" w:cs="Calibri"/>
                <w:sz w:val="16"/>
                <w:szCs w:val="16"/>
              </w:rPr>
              <w:t>ტურიზმი</w:t>
            </w:r>
          </w:p>
        </w:tc>
        <w:tc>
          <w:tcPr>
            <w:tcW w:w="417" w:type="pct"/>
            <w:tcBorders>
              <w:top w:val="nil"/>
              <w:left w:val="single" w:sz="8" w:space="0" w:color="auto"/>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2.0    </w:t>
            </w:r>
          </w:p>
        </w:tc>
        <w:tc>
          <w:tcPr>
            <w:tcW w:w="509"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0.0    </w:t>
            </w:r>
          </w:p>
        </w:tc>
        <w:tc>
          <w:tcPr>
            <w:tcW w:w="419"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2.0    </w:t>
            </w:r>
          </w:p>
        </w:tc>
        <w:tc>
          <w:tcPr>
            <w:tcW w:w="501" w:type="pct"/>
            <w:tcBorders>
              <w:top w:val="nil"/>
              <w:left w:val="single" w:sz="8" w:space="0" w:color="auto"/>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0.0    </w:t>
            </w:r>
          </w:p>
        </w:tc>
        <w:tc>
          <w:tcPr>
            <w:tcW w:w="417"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0.0    </w:t>
            </w:r>
          </w:p>
        </w:tc>
        <w:tc>
          <w:tcPr>
            <w:tcW w:w="420" w:type="pct"/>
            <w:tcBorders>
              <w:top w:val="nil"/>
              <w:left w:val="nil"/>
              <w:bottom w:val="single" w:sz="4" w:space="0" w:color="auto"/>
              <w:right w:val="single" w:sz="8"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0.0    </w:t>
            </w:r>
          </w:p>
        </w:tc>
        <w:tc>
          <w:tcPr>
            <w:tcW w:w="367" w:type="pct"/>
            <w:tcBorders>
              <w:top w:val="nil"/>
              <w:left w:val="single" w:sz="4" w:space="0" w:color="auto"/>
              <w:bottom w:val="single" w:sz="4" w:space="0" w:color="auto"/>
              <w:right w:val="single" w:sz="4" w:space="0" w:color="auto"/>
            </w:tcBorders>
            <w:shd w:val="clear" w:color="auto" w:fill="auto"/>
            <w:noWrap/>
            <w:vAlign w:val="center"/>
            <w:hideMark/>
          </w:tcPr>
          <w:p w:rsidR="00DF76AB" w:rsidRPr="00441FF0" w:rsidRDefault="00DF76AB" w:rsidP="00441FF0">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0.00</w:t>
            </w:r>
          </w:p>
        </w:tc>
      </w:tr>
      <w:tr w:rsidR="00DF76AB" w:rsidRPr="00441FF0" w:rsidTr="006B3501">
        <w:trPr>
          <w:trHeight w:val="485"/>
        </w:trPr>
        <w:tc>
          <w:tcPr>
            <w:tcW w:w="415" w:type="pct"/>
            <w:tcBorders>
              <w:top w:val="nil"/>
              <w:left w:val="single" w:sz="8" w:space="0" w:color="auto"/>
              <w:bottom w:val="single" w:sz="4" w:space="0" w:color="auto"/>
              <w:right w:val="single" w:sz="8" w:space="0" w:color="auto"/>
            </w:tcBorders>
            <w:shd w:val="clear" w:color="auto" w:fill="auto"/>
            <w:vAlign w:val="center"/>
            <w:hideMark/>
          </w:tcPr>
          <w:p w:rsidR="00DF76AB" w:rsidRPr="00441FF0" w:rsidRDefault="00DF76AB" w:rsidP="00DF76AB">
            <w:pPr>
              <w:spacing w:line="240" w:lineRule="auto"/>
              <w:rPr>
                <w:rFonts w:ascii="Sylfaen" w:eastAsia="Times New Roman" w:hAnsi="Sylfaen" w:cs="Calibri"/>
                <w:bCs/>
                <w:sz w:val="16"/>
                <w:szCs w:val="16"/>
              </w:rPr>
            </w:pPr>
            <w:r w:rsidRPr="00441FF0">
              <w:rPr>
                <w:rFonts w:ascii="Sylfaen" w:eastAsia="Times New Roman" w:hAnsi="Sylfaen" w:cs="Calibri"/>
                <w:bCs/>
                <w:sz w:val="16"/>
                <w:szCs w:val="16"/>
              </w:rPr>
              <w:t>7.04.7.4</w:t>
            </w:r>
          </w:p>
        </w:tc>
        <w:tc>
          <w:tcPr>
            <w:tcW w:w="1535" w:type="pct"/>
            <w:tcBorders>
              <w:top w:val="nil"/>
              <w:left w:val="nil"/>
              <w:bottom w:val="single" w:sz="4" w:space="0" w:color="auto"/>
              <w:right w:val="single" w:sz="8" w:space="0" w:color="auto"/>
            </w:tcBorders>
            <w:shd w:val="clear" w:color="auto" w:fill="auto"/>
            <w:vAlign w:val="center"/>
            <w:hideMark/>
          </w:tcPr>
          <w:p w:rsidR="00DF76AB" w:rsidRPr="00441FF0" w:rsidRDefault="00DF76AB" w:rsidP="00DF76AB">
            <w:pPr>
              <w:spacing w:line="240" w:lineRule="auto"/>
              <w:ind w:firstLineChars="400" w:firstLine="640"/>
              <w:rPr>
                <w:rFonts w:ascii="Sylfaen" w:eastAsia="Times New Roman" w:hAnsi="Sylfaen" w:cs="Calibri"/>
                <w:bCs/>
                <w:sz w:val="16"/>
                <w:szCs w:val="16"/>
              </w:rPr>
            </w:pPr>
            <w:r w:rsidRPr="00441FF0">
              <w:rPr>
                <w:rFonts w:ascii="Sylfaen" w:eastAsia="Times New Roman" w:hAnsi="Sylfaen" w:cs="Calibri"/>
                <w:bCs/>
                <w:sz w:val="16"/>
                <w:szCs w:val="16"/>
              </w:rPr>
              <w:t>მრავალმიზნობრივი განვითარების პროექტები</w:t>
            </w:r>
          </w:p>
        </w:tc>
        <w:tc>
          <w:tcPr>
            <w:tcW w:w="417"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bCs/>
                <w:sz w:val="16"/>
                <w:szCs w:val="16"/>
              </w:rPr>
            </w:pPr>
            <w:r w:rsidRPr="00441FF0">
              <w:rPr>
                <w:rFonts w:ascii="Sylfaen" w:eastAsia="Times New Roman" w:hAnsi="Sylfaen" w:cs="Calibri"/>
                <w:bCs/>
                <w:sz w:val="16"/>
                <w:szCs w:val="16"/>
              </w:rPr>
              <w:t xml:space="preserve">7,327.4    </w:t>
            </w:r>
          </w:p>
        </w:tc>
        <w:tc>
          <w:tcPr>
            <w:tcW w:w="509"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bCs/>
                <w:sz w:val="16"/>
                <w:szCs w:val="16"/>
              </w:rPr>
            </w:pPr>
            <w:r w:rsidRPr="00441FF0">
              <w:rPr>
                <w:rFonts w:ascii="Sylfaen" w:eastAsia="Times New Roman" w:hAnsi="Sylfaen" w:cs="Calibri"/>
                <w:bCs/>
                <w:sz w:val="16"/>
                <w:szCs w:val="16"/>
              </w:rPr>
              <w:t xml:space="preserve">6,864.2    </w:t>
            </w:r>
          </w:p>
        </w:tc>
        <w:tc>
          <w:tcPr>
            <w:tcW w:w="419"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bCs/>
                <w:sz w:val="16"/>
                <w:szCs w:val="16"/>
              </w:rPr>
            </w:pPr>
            <w:r w:rsidRPr="00441FF0">
              <w:rPr>
                <w:rFonts w:ascii="Sylfaen" w:eastAsia="Times New Roman" w:hAnsi="Sylfaen" w:cs="Calibri"/>
                <w:bCs/>
                <w:sz w:val="16"/>
                <w:szCs w:val="16"/>
              </w:rPr>
              <w:t xml:space="preserve">463.3    </w:t>
            </w:r>
          </w:p>
        </w:tc>
        <w:tc>
          <w:tcPr>
            <w:tcW w:w="501" w:type="pct"/>
            <w:tcBorders>
              <w:top w:val="nil"/>
              <w:left w:val="single" w:sz="8" w:space="0" w:color="auto"/>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bCs/>
                <w:sz w:val="16"/>
                <w:szCs w:val="16"/>
              </w:rPr>
            </w:pPr>
            <w:r w:rsidRPr="00441FF0">
              <w:rPr>
                <w:rFonts w:ascii="Sylfaen" w:eastAsia="Times New Roman" w:hAnsi="Sylfaen" w:cs="Calibri"/>
                <w:bCs/>
                <w:sz w:val="16"/>
                <w:szCs w:val="16"/>
              </w:rPr>
              <w:t xml:space="preserve">7,001.7    </w:t>
            </w:r>
          </w:p>
        </w:tc>
        <w:tc>
          <w:tcPr>
            <w:tcW w:w="417"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bCs/>
                <w:sz w:val="16"/>
                <w:szCs w:val="16"/>
              </w:rPr>
            </w:pPr>
            <w:r w:rsidRPr="00441FF0">
              <w:rPr>
                <w:rFonts w:ascii="Sylfaen" w:eastAsia="Times New Roman" w:hAnsi="Sylfaen" w:cs="Calibri"/>
                <w:bCs/>
                <w:sz w:val="16"/>
                <w:szCs w:val="16"/>
              </w:rPr>
              <w:t xml:space="preserve">6,605.5    </w:t>
            </w:r>
          </w:p>
        </w:tc>
        <w:tc>
          <w:tcPr>
            <w:tcW w:w="420" w:type="pct"/>
            <w:tcBorders>
              <w:top w:val="nil"/>
              <w:left w:val="nil"/>
              <w:bottom w:val="single" w:sz="4" w:space="0" w:color="auto"/>
              <w:right w:val="single" w:sz="8"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bCs/>
                <w:sz w:val="16"/>
                <w:szCs w:val="16"/>
              </w:rPr>
            </w:pPr>
            <w:r w:rsidRPr="00441FF0">
              <w:rPr>
                <w:rFonts w:ascii="Sylfaen" w:eastAsia="Times New Roman" w:hAnsi="Sylfaen" w:cs="Calibri"/>
                <w:bCs/>
                <w:sz w:val="16"/>
                <w:szCs w:val="16"/>
              </w:rPr>
              <w:t xml:space="preserve">396.2    </w:t>
            </w:r>
          </w:p>
        </w:tc>
        <w:tc>
          <w:tcPr>
            <w:tcW w:w="367" w:type="pct"/>
            <w:tcBorders>
              <w:top w:val="nil"/>
              <w:left w:val="single" w:sz="4" w:space="0" w:color="auto"/>
              <w:bottom w:val="single" w:sz="4" w:space="0" w:color="auto"/>
              <w:right w:val="single" w:sz="4" w:space="0" w:color="auto"/>
            </w:tcBorders>
            <w:shd w:val="clear" w:color="auto" w:fill="auto"/>
            <w:noWrap/>
            <w:vAlign w:val="center"/>
            <w:hideMark/>
          </w:tcPr>
          <w:p w:rsidR="00DF76AB" w:rsidRPr="00441FF0" w:rsidRDefault="00DF76AB" w:rsidP="00441FF0">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95.55</w:t>
            </w:r>
          </w:p>
        </w:tc>
      </w:tr>
      <w:tr w:rsidR="00DF76AB" w:rsidRPr="00441FF0" w:rsidTr="00441FF0">
        <w:trPr>
          <w:trHeight w:val="300"/>
        </w:trPr>
        <w:tc>
          <w:tcPr>
            <w:tcW w:w="415" w:type="pct"/>
            <w:tcBorders>
              <w:top w:val="nil"/>
              <w:left w:val="single" w:sz="8" w:space="0" w:color="auto"/>
              <w:bottom w:val="single" w:sz="4" w:space="0" w:color="auto"/>
              <w:right w:val="single" w:sz="8" w:space="0" w:color="auto"/>
            </w:tcBorders>
            <w:shd w:val="clear" w:color="auto" w:fill="auto"/>
            <w:vAlign w:val="center"/>
            <w:hideMark/>
          </w:tcPr>
          <w:p w:rsidR="00DF76AB" w:rsidRPr="00441FF0" w:rsidRDefault="00DF76AB" w:rsidP="00DF76AB">
            <w:pPr>
              <w:spacing w:line="240" w:lineRule="auto"/>
              <w:rPr>
                <w:rFonts w:ascii="Sylfaen" w:eastAsia="Times New Roman" w:hAnsi="Sylfaen" w:cs="Calibri"/>
                <w:b/>
                <w:sz w:val="16"/>
                <w:szCs w:val="16"/>
              </w:rPr>
            </w:pPr>
            <w:r w:rsidRPr="00441FF0">
              <w:rPr>
                <w:rFonts w:ascii="Sylfaen" w:eastAsia="Times New Roman" w:hAnsi="Sylfaen" w:cs="Calibri"/>
                <w:b/>
                <w:sz w:val="16"/>
                <w:szCs w:val="16"/>
              </w:rPr>
              <w:t>705</w:t>
            </w:r>
          </w:p>
        </w:tc>
        <w:tc>
          <w:tcPr>
            <w:tcW w:w="1535" w:type="pct"/>
            <w:tcBorders>
              <w:top w:val="nil"/>
              <w:left w:val="nil"/>
              <w:bottom w:val="single" w:sz="4" w:space="0" w:color="auto"/>
              <w:right w:val="single" w:sz="8" w:space="0" w:color="auto"/>
            </w:tcBorders>
            <w:shd w:val="clear" w:color="auto" w:fill="auto"/>
            <w:vAlign w:val="center"/>
            <w:hideMark/>
          </w:tcPr>
          <w:p w:rsidR="00DF76AB" w:rsidRPr="00441FF0" w:rsidRDefault="00DF76AB" w:rsidP="00DF76AB">
            <w:pPr>
              <w:spacing w:line="240" w:lineRule="auto"/>
              <w:rPr>
                <w:rFonts w:ascii="Sylfaen" w:eastAsia="Times New Roman" w:hAnsi="Sylfaen" w:cs="Calibri"/>
                <w:b/>
                <w:sz w:val="16"/>
                <w:szCs w:val="16"/>
              </w:rPr>
            </w:pPr>
            <w:r w:rsidRPr="00441FF0">
              <w:rPr>
                <w:rFonts w:ascii="Sylfaen" w:eastAsia="Times New Roman" w:hAnsi="Sylfaen" w:cs="Calibri"/>
                <w:b/>
                <w:sz w:val="16"/>
                <w:szCs w:val="16"/>
              </w:rPr>
              <w:t>გარემოს დაცვა</w:t>
            </w:r>
          </w:p>
        </w:tc>
        <w:tc>
          <w:tcPr>
            <w:tcW w:w="417"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b/>
                <w:sz w:val="16"/>
                <w:szCs w:val="16"/>
              </w:rPr>
            </w:pPr>
            <w:r w:rsidRPr="00441FF0">
              <w:rPr>
                <w:rFonts w:ascii="Sylfaen" w:eastAsia="Times New Roman" w:hAnsi="Sylfaen" w:cs="Calibri"/>
                <w:b/>
                <w:sz w:val="16"/>
                <w:szCs w:val="16"/>
              </w:rPr>
              <w:t xml:space="preserve">1,117.4    </w:t>
            </w:r>
          </w:p>
        </w:tc>
        <w:tc>
          <w:tcPr>
            <w:tcW w:w="509"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b/>
                <w:sz w:val="16"/>
                <w:szCs w:val="16"/>
              </w:rPr>
            </w:pPr>
            <w:r w:rsidRPr="00441FF0">
              <w:rPr>
                <w:rFonts w:ascii="Sylfaen" w:eastAsia="Times New Roman" w:hAnsi="Sylfaen" w:cs="Calibri"/>
                <w:b/>
                <w:sz w:val="16"/>
                <w:szCs w:val="16"/>
              </w:rPr>
              <w:t xml:space="preserve">0.0    </w:t>
            </w:r>
          </w:p>
        </w:tc>
        <w:tc>
          <w:tcPr>
            <w:tcW w:w="419"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b/>
                <w:sz w:val="16"/>
                <w:szCs w:val="16"/>
              </w:rPr>
            </w:pPr>
            <w:r w:rsidRPr="00441FF0">
              <w:rPr>
                <w:rFonts w:ascii="Sylfaen" w:eastAsia="Times New Roman" w:hAnsi="Sylfaen" w:cs="Calibri"/>
                <w:b/>
                <w:sz w:val="16"/>
                <w:szCs w:val="16"/>
              </w:rPr>
              <w:t xml:space="preserve">1,117.4    </w:t>
            </w:r>
          </w:p>
        </w:tc>
        <w:tc>
          <w:tcPr>
            <w:tcW w:w="501" w:type="pct"/>
            <w:tcBorders>
              <w:top w:val="nil"/>
              <w:left w:val="single" w:sz="8" w:space="0" w:color="auto"/>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b/>
                <w:sz w:val="16"/>
                <w:szCs w:val="16"/>
              </w:rPr>
            </w:pPr>
            <w:r w:rsidRPr="00441FF0">
              <w:rPr>
                <w:rFonts w:ascii="Sylfaen" w:eastAsia="Times New Roman" w:hAnsi="Sylfaen" w:cs="Calibri"/>
                <w:b/>
                <w:sz w:val="16"/>
                <w:szCs w:val="16"/>
              </w:rPr>
              <w:t xml:space="preserve">1,082.7    </w:t>
            </w:r>
          </w:p>
        </w:tc>
        <w:tc>
          <w:tcPr>
            <w:tcW w:w="417"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b/>
                <w:sz w:val="16"/>
                <w:szCs w:val="16"/>
              </w:rPr>
            </w:pPr>
            <w:r w:rsidRPr="00441FF0">
              <w:rPr>
                <w:rFonts w:ascii="Sylfaen" w:eastAsia="Times New Roman" w:hAnsi="Sylfaen" w:cs="Calibri"/>
                <w:b/>
                <w:sz w:val="16"/>
                <w:szCs w:val="16"/>
              </w:rPr>
              <w:t xml:space="preserve">0.0    </w:t>
            </w:r>
          </w:p>
        </w:tc>
        <w:tc>
          <w:tcPr>
            <w:tcW w:w="420" w:type="pct"/>
            <w:tcBorders>
              <w:top w:val="nil"/>
              <w:left w:val="nil"/>
              <w:bottom w:val="single" w:sz="4" w:space="0" w:color="auto"/>
              <w:right w:val="single" w:sz="8"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b/>
                <w:sz w:val="16"/>
                <w:szCs w:val="16"/>
              </w:rPr>
            </w:pPr>
            <w:r w:rsidRPr="00441FF0">
              <w:rPr>
                <w:rFonts w:ascii="Sylfaen" w:eastAsia="Times New Roman" w:hAnsi="Sylfaen" w:cs="Calibri"/>
                <w:b/>
                <w:sz w:val="16"/>
                <w:szCs w:val="16"/>
              </w:rPr>
              <w:t xml:space="preserve">1,082.7    </w:t>
            </w:r>
          </w:p>
        </w:tc>
        <w:tc>
          <w:tcPr>
            <w:tcW w:w="367" w:type="pct"/>
            <w:tcBorders>
              <w:top w:val="nil"/>
              <w:left w:val="single" w:sz="4" w:space="0" w:color="auto"/>
              <w:bottom w:val="single" w:sz="4" w:space="0" w:color="auto"/>
              <w:right w:val="single" w:sz="4" w:space="0" w:color="auto"/>
            </w:tcBorders>
            <w:shd w:val="clear" w:color="auto" w:fill="auto"/>
            <w:noWrap/>
            <w:vAlign w:val="center"/>
            <w:hideMark/>
          </w:tcPr>
          <w:p w:rsidR="00DF76AB" w:rsidRPr="00441FF0" w:rsidRDefault="00DF76AB" w:rsidP="00441FF0">
            <w:pPr>
              <w:spacing w:line="240" w:lineRule="auto"/>
              <w:jc w:val="center"/>
              <w:rPr>
                <w:rFonts w:ascii="Sylfaen" w:eastAsia="Times New Roman" w:hAnsi="Sylfaen" w:cs="Calibri"/>
                <w:b/>
                <w:sz w:val="16"/>
                <w:szCs w:val="16"/>
              </w:rPr>
            </w:pPr>
            <w:r w:rsidRPr="00441FF0">
              <w:rPr>
                <w:rFonts w:ascii="Sylfaen" w:eastAsia="Times New Roman" w:hAnsi="Sylfaen" w:cs="Calibri"/>
                <w:b/>
                <w:sz w:val="16"/>
                <w:szCs w:val="16"/>
              </w:rPr>
              <w:t>96.89</w:t>
            </w:r>
          </w:p>
        </w:tc>
      </w:tr>
      <w:tr w:rsidR="00DF76AB" w:rsidRPr="00441FF0" w:rsidTr="00441FF0">
        <w:trPr>
          <w:trHeight w:val="450"/>
        </w:trPr>
        <w:tc>
          <w:tcPr>
            <w:tcW w:w="415" w:type="pct"/>
            <w:tcBorders>
              <w:top w:val="nil"/>
              <w:left w:val="single" w:sz="8" w:space="0" w:color="auto"/>
              <w:bottom w:val="single" w:sz="4" w:space="0" w:color="auto"/>
              <w:right w:val="single" w:sz="8" w:space="0" w:color="auto"/>
            </w:tcBorders>
            <w:shd w:val="clear" w:color="auto" w:fill="auto"/>
            <w:vAlign w:val="center"/>
            <w:hideMark/>
          </w:tcPr>
          <w:p w:rsidR="00DF76AB" w:rsidRPr="00441FF0" w:rsidRDefault="00DF76AB" w:rsidP="00DF76AB">
            <w:pPr>
              <w:spacing w:line="240" w:lineRule="auto"/>
              <w:rPr>
                <w:rFonts w:ascii="Sylfaen" w:eastAsia="Times New Roman" w:hAnsi="Sylfaen" w:cs="Calibri"/>
                <w:sz w:val="16"/>
                <w:szCs w:val="16"/>
              </w:rPr>
            </w:pPr>
            <w:r w:rsidRPr="00441FF0">
              <w:rPr>
                <w:rFonts w:ascii="Sylfaen" w:eastAsia="Times New Roman" w:hAnsi="Sylfaen" w:cs="Calibri"/>
                <w:sz w:val="16"/>
                <w:szCs w:val="16"/>
              </w:rPr>
              <w:t>7.05.1</w:t>
            </w:r>
          </w:p>
        </w:tc>
        <w:tc>
          <w:tcPr>
            <w:tcW w:w="1535" w:type="pct"/>
            <w:tcBorders>
              <w:top w:val="nil"/>
              <w:left w:val="nil"/>
              <w:bottom w:val="single" w:sz="4" w:space="0" w:color="auto"/>
              <w:right w:val="single" w:sz="8" w:space="0" w:color="auto"/>
            </w:tcBorders>
            <w:shd w:val="clear" w:color="auto" w:fill="auto"/>
            <w:vAlign w:val="center"/>
            <w:hideMark/>
          </w:tcPr>
          <w:p w:rsidR="00DF76AB" w:rsidRPr="00441FF0" w:rsidRDefault="00DF76AB" w:rsidP="00DF76AB">
            <w:pPr>
              <w:spacing w:line="240" w:lineRule="auto"/>
              <w:ind w:firstLineChars="200" w:firstLine="320"/>
              <w:rPr>
                <w:rFonts w:ascii="Sylfaen" w:eastAsia="Times New Roman" w:hAnsi="Sylfaen" w:cs="Calibri"/>
                <w:sz w:val="16"/>
                <w:szCs w:val="16"/>
              </w:rPr>
            </w:pPr>
            <w:r w:rsidRPr="00441FF0">
              <w:rPr>
                <w:rFonts w:ascii="Sylfaen" w:eastAsia="Times New Roman" w:hAnsi="Sylfaen" w:cs="Calibri"/>
                <w:sz w:val="16"/>
                <w:szCs w:val="16"/>
              </w:rPr>
              <w:t>ნარჩენების შეგროვება, გადამუშავება და განადგურება</w:t>
            </w:r>
          </w:p>
        </w:tc>
        <w:tc>
          <w:tcPr>
            <w:tcW w:w="417"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650.0    </w:t>
            </w:r>
          </w:p>
        </w:tc>
        <w:tc>
          <w:tcPr>
            <w:tcW w:w="509"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0.0    </w:t>
            </w:r>
          </w:p>
        </w:tc>
        <w:tc>
          <w:tcPr>
            <w:tcW w:w="419"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650.0    </w:t>
            </w:r>
          </w:p>
        </w:tc>
        <w:tc>
          <w:tcPr>
            <w:tcW w:w="501" w:type="pct"/>
            <w:tcBorders>
              <w:top w:val="nil"/>
              <w:left w:val="single" w:sz="8" w:space="0" w:color="auto"/>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632.2    </w:t>
            </w:r>
          </w:p>
        </w:tc>
        <w:tc>
          <w:tcPr>
            <w:tcW w:w="417"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0.0    </w:t>
            </w:r>
          </w:p>
        </w:tc>
        <w:tc>
          <w:tcPr>
            <w:tcW w:w="420" w:type="pct"/>
            <w:tcBorders>
              <w:top w:val="nil"/>
              <w:left w:val="nil"/>
              <w:bottom w:val="single" w:sz="4" w:space="0" w:color="auto"/>
              <w:right w:val="single" w:sz="8"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632.2    </w:t>
            </w:r>
          </w:p>
        </w:tc>
        <w:tc>
          <w:tcPr>
            <w:tcW w:w="367" w:type="pct"/>
            <w:tcBorders>
              <w:top w:val="nil"/>
              <w:left w:val="single" w:sz="4" w:space="0" w:color="auto"/>
              <w:bottom w:val="single" w:sz="4" w:space="0" w:color="auto"/>
              <w:right w:val="single" w:sz="4" w:space="0" w:color="auto"/>
            </w:tcBorders>
            <w:shd w:val="clear" w:color="auto" w:fill="auto"/>
            <w:noWrap/>
            <w:vAlign w:val="center"/>
            <w:hideMark/>
          </w:tcPr>
          <w:p w:rsidR="00DF76AB" w:rsidRPr="00441FF0" w:rsidRDefault="00DF76AB" w:rsidP="00441FF0">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97.26</w:t>
            </w:r>
          </w:p>
        </w:tc>
      </w:tr>
      <w:tr w:rsidR="00DF76AB" w:rsidRPr="00441FF0" w:rsidTr="00441FF0">
        <w:trPr>
          <w:trHeight w:val="300"/>
        </w:trPr>
        <w:tc>
          <w:tcPr>
            <w:tcW w:w="415" w:type="pct"/>
            <w:tcBorders>
              <w:top w:val="nil"/>
              <w:left w:val="single" w:sz="8" w:space="0" w:color="auto"/>
              <w:bottom w:val="single" w:sz="4" w:space="0" w:color="auto"/>
              <w:right w:val="single" w:sz="8" w:space="0" w:color="auto"/>
            </w:tcBorders>
            <w:shd w:val="clear" w:color="auto" w:fill="auto"/>
            <w:vAlign w:val="center"/>
            <w:hideMark/>
          </w:tcPr>
          <w:p w:rsidR="00DF76AB" w:rsidRPr="00441FF0" w:rsidRDefault="00DF76AB" w:rsidP="00DF76AB">
            <w:pPr>
              <w:spacing w:line="240" w:lineRule="auto"/>
              <w:rPr>
                <w:rFonts w:ascii="Sylfaen" w:eastAsia="Times New Roman" w:hAnsi="Sylfaen" w:cs="Calibri"/>
                <w:sz w:val="16"/>
                <w:szCs w:val="16"/>
              </w:rPr>
            </w:pPr>
            <w:r w:rsidRPr="00441FF0">
              <w:rPr>
                <w:rFonts w:ascii="Sylfaen" w:eastAsia="Times New Roman" w:hAnsi="Sylfaen" w:cs="Calibri"/>
                <w:sz w:val="16"/>
                <w:szCs w:val="16"/>
              </w:rPr>
              <w:t>7.05.2</w:t>
            </w:r>
          </w:p>
        </w:tc>
        <w:tc>
          <w:tcPr>
            <w:tcW w:w="1535" w:type="pct"/>
            <w:tcBorders>
              <w:top w:val="nil"/>
              <w:left w:val="nil"/>
              <w:bottom w:val="single" w:sz="4" w:space="0" w:color="auto"/>
              <w:right w:val="single" w:sz="8" w:space="0" w:color="auto"/>
            </w:tcBorders>
            <w:shd w:val="clear" w:color="auto" w:fill="auto"/>
            <w:vAlign w:val="center"/>
            <w:hideMark/>
          </w:tcPr>
          <w:p w:rsidR="00DF76AB" w:rsidRPr="00441FF0" w:rsidRDefault="00DF76AB" w:rsidP="00DF76AB">
            <w:pPr>
              <w:spacing w:line="240" w:lineRule="auto"/>
              <w:ind w:firstLineChars="200" w:firstLine="320"/>
              <w:rPr>
                <w:rFonts w:ascii="Sylfaen" w:eastAsia="Times New Roman" w:hAnsi="Sylfaen" w:cs="Calibri"/>
                <w:sz w:val="16"/>
                <w:szCs w:val="16"/>
              </w:rPr>
            </w:pPr>
            <w:r w:rsidRPr="00441FF0">
              <w:rPr>
                <w:rFonts w:ascii="Sylfaen" w:eastAsia="Times New Roman" w:hAnsi="Sylfaen" w:cs="Calibri"/>
                <w:sz w:val="16"/>
                <w:szCs w:val="16"/>
              </w:rPr>
              <w:t>ჩამდინარე წყლების მართვა</w:t>
            </w:r>
          </w:p>
        </w:tc>
        <w:tc>
          <w:tcPr>
            <w:tcW w:w="417"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447.5    </w:t>
            </w:r>
          </w:p>
        </w:tc>
        <w:tc>
          <w:tcPr>
            <w:tcW w:w="509"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0.0    </w:t>
            </w:r>
          </w:p>
        </w:tc>
        <w:tc>
          <w:tcPr>
            <w:tcW w:w="419"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447.5    </w:t>
            </w:r>
          </w:p>
        </w:tc>
        <w:tc>
          <w:tcPr>
            <w:tcW w:w="501" w:type="pct"/>
            <w:tcBorders>
              <w:top w:val="nil"/>
              <w:left w:val="single" w:sz="8" w:space="0" w:color="auto"/>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441.3    </w:t>
            </w:r>
          </w:p>
        </w:tc>
        <w:tc>
          <w:tcPr>
            <w:tcW w:w="417"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0.0    </w:t>
            </w:r>
          </w:p>
        </w:tc>
        <w:tc>
          <w:tcPr>
            <w:tcW w:w="420" w:type="pct"/>
            <w:tcBorders>
              <w:top w:val="nil"/>
              <w:left w:val="nil"/>
              <w:bottom w:val="single" w:sz="4" w:space="0" w:color="auto"/>
              <w:right w:val="single" w:sz="8"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441.3    </w:t>
            </w:r>
          </w:p>
        </w:tc>
        <w:tc>
          <w:tcPr>
            <w:tcW w:w="367" w:type="pct"/>
            <w:tcBorders>
              <w:top w:val="nil"/>
              <w:left w:val="single" w:sz="4" w:space="0" w:color="auto"/>
              <w:bottom w:val="single" w:sz="4" w:space="0" w:color="auto"/>
              <w:right w:val="single" w:sz="4" w:space="0" w:color="auto"/>
            </w:tcBorders>
            <w:shd w:val="clear" w:color="auto" w:fill="auto"/>
            <w:noWrap/>
            <w:vAlign w:val="center"/>
            <w:hideMark/>
          </w:tcPr>
          <w:p w:rsidR="00DF76AB" w:rsidRPr="00441FF0" w:rsidRDefault="00DF76AB" w:rsidP="00441FF0">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98.62</w:t>
            </w:r>
          </w:p>
        </w:tc>
      </w:tr>
      <w:tr w:rsidR="00DF76AB" w:rsidRPr="00441FF0" w:rsidTr="00441FF0">
        <w:trPr>
          <w:trHeight w:val="450"/>
        </w:trPr>
        <w:tc>
          <w:tcPr>
            <w:tcW w:w="415" w:type="pct"/>
            <w:tcBorders>
              <w:top w:val="nil"/>
              <w:left w:val="single" w:sz="8" w:space="0" w:color="auto"/>
              <w:bottom w:val="single" w:sz="4" w:space="0" w:color="auto"/>
              <w:right w:val="single" w:sz="8" w:space="0" w:color="auto"/>
            </w:tcBorders>
            <w:shd w:val="clear" w:color="auto" w:fill="auto"/>
            <w:vAlign w:val="center"/>
            <w:hideMark/>
          </w:tcPr>
          <w:p w:rsidR="00DF76AB" w:rsidRPr="00441FF0" w:rsidRDefault="00DF76AB" w:rsidP="00DF76AB">
            <w:pPr>
              <w:spacing w:line="240" w:lineRule="auto"/>
              <w:rPr>
                <w:rFonts w:ascii="Sylfaen" w:eastAsia="Times New Roman" w:hAnsi="Sylfaen" w:cs="Calibri"/>
                <w:sz w:val="16"/>
                <w:szCs w:val="16"/>
              </w:rPr>
            </w:pPr>
            <w:r w:rsidRPr="00441FF0">
              <w:rPr>
                <w:rFonts w:ascii="Sylfaen" w:eastAsia="Times New Roman" w:hAnsi="Sylfaen" w:cs="Calibri"/>
                <w:sz w:val="16"/>
                <w:szCs w:val="16"/>
              </w:rPr>
              <w:t>7.05.6</w:t>
            </w:r>
          </w:p>
        </w:tc>
        <w:tc>
          <w:tcPr>
            <w:tcW w:w="1535" w:type="pct"/>
            <w:tcBorders>
              <w:top w:val="nil"/>
              <w:left w:val="nil"/>
              <w:bottom w:val="single" w:sz="4" w:space="0" w:color="auto"/>
              <w:right w:val="single" w:sz="8" w:space="0" w:color="auto"/>
            </w:tcBorders>
            <w:shd w:val="clear" w:color="auto" w:fill="auto"/>
            <w:vAlign w:val="center"/>
            <w:hideMark/>
          </w:tcPr>
          <w:p w:rsidR="00DF76AB" w:rsidRPr="00441FF0" w:rsidRDefault="00DF76AB" w:rsidP="00DF76AB">
            <w:pPr>
              <w:spacing w:line="240" w:lineRule="auto"/>
              <w:ind w:firstLineChars="200" w:firstLine="320"/>
              <w:rPr>
                <w:rFonts w:ascii="Sylfaen" w:eastAsia="Times New Roman" w:hAnsi="Sylfaen" w:cs="Calibri"/>
                <w:sz w:val="16"/>
                <w:szCs w:val="16"/>
              </w:rPr>
            </w:pPr>
            <w:r w:rsidRPr="00441FF0">
              <w:rPr>
                <w:rFonts w:ascii="Sylfaen" w:eastAsia="Times New Roman" w:hAnsi="Sylfaen" w:cs="Calibri"/>
                <w:sz w:val="16"/>
                <w:szCs w:val="16"/>
              </w:rPr>
              <w:t>სხვა არაკლასიფიცირებული საქმიანობა გარემოს დაცვის სფეროში</w:t>
            </w:r>
          </w:p>
        </w:tc>
        <w:tc>
          <w:tcPr>
            <w:tcW w:w="417"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19.9    </w:t>
            </w:r>
          </w:p>
        </w:tc>
        <w:tc>
          <w:tcPr>
            <w:tcW w:w="509"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0.0    </w:t>
            </w:r>
          </w:p>
        </w:tc>
        <w:tc>
          <w:tcPr>
            <w:tcW w:w="419"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19.9    </w:t>
            </w:r>
          </w:p>
        </w:tc>
        <w:tc>
          <w:tcPr>
            <w:tcW w:w="501" w:type="pct"/>
            <w:tcBorders>
              <w:top w:val="nil"/>
              <w:left w:val="single" w:sz="8" w:space="0" w:color="auto"/>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9.2    </w:t>
            </w:r>
          </w:p>
        </w:tc>
        <w:tc>
          <w:tcPr>
            <w:tcW w:w="417"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0.0    </w:t>
            </w:r>
          </w:p>
        </w:tc>
        <w:tc>
          <w:tcPr>
            <w:tcW w:w="420" w:type="pct"/>
            <w:tcBorders>
              <w:top w:val="nil"/>
              <w:left w:val="nil"/>
              <w:bottom w:val="single" w:sz="4" w:space="0" w:color="auto"/>
              <w:right w:val="single" w:sz="8"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9.2    </w:t>
            </w:r>
          </w:p>
        </w:tc>
        <w:tc>
          <w:tcPr>
            <w:tcW w:w="367" w:type="pct"/>
            <w:tcBorders>
              <w:top w:val="nil"/>
              <w:left w:val="single" w:sz="4" w:space="0" w:color="auto"/>
              <w:bottom w:val="single" w:sz="4" w:space="0" w:color="auto"/>
              <w:right w:val="single" w:sz="4" w:space="0" w:color="auto"/>
            </w:tcBorders>
            <w:shd w:val="clear" w:color="auto" w:fill="auto"/>
            <w:noWrap/>
            <w:vAlign w:val="center"/>
            <w:hideMark/>
          </w:tcPr>
          <w:p w:rsidR="00DF76AB" w:rsidRPr="00441FF0" w:rsidRDefault="00DF76AB" w:rsidP="00441FF0">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46.03</w:t>
            </w:r>
          </w:p>
        </w:tc>
      </w:tr>
      <w:tr w:rsidR="00DF76AB" w:rsidRPr="00441FF0" w:rsidTr="00441FF0">
        <w:trPr>
          <w:trHeight w:val="300"/>
        </w:trPr>
        <w:tc>
          <w:tcPr>
            <w:tcW w:w="415" w:type="pct"/>
            <w:tcBorders>
              <w:top w:val="nil"/>
              <w:left w:val="single" w:sz="8" w:space="0" w:color="auto"/>
              <w:bottom w:val="single" w:sz="4" w:space="0" w:color="auto"/>
              <w:right w:val="single" w:sz="8" w:space="0" w:color="auto"/>
            </w:tcBorders>
            <w:shd w:val="clear" w:color="auto" w:fill="auto"/>
            <w:vAlign w:val="center"/>
            <w:hideMark/>
          </w:tcPr>
          <w:p w:rsidR="00DF76AB" w:rsidRPr="00441FF0" w:rsidRDefault="00DF76AB" w:rsidP="00DF76AB">
            <w:pPr>
              <w:spacing w:line="240" w:lineRule="auto"/>
              <w:rPr>
                <w:rFonts w:ascii="Sylfaen" w:eastAsia="Times New Roman" w:hAnsi="Sylfaen" w:cs="Calibri"/>
                <w:b/>
                <w:sz w:val="16"/>
                <w:szCs w:val="16"/>
              </w:rPr>
            </w:pPr>
            <w:r w:rsidRPr="00441FF0">
              <w:rPr>
                <w:rFonts w:ascii="Sylfaen" w:eastAsia="Times New Roman" w:hAnsi="Sylfaen" w:cs="Calibri"/>
                <w:b/>
                <w:sz w:val="16"/>
                <w:szCs w:val="16"/>
              </w:rPr>
              <w:t>706</w:t>
            </w:r>
          </w:p>
        </w:tc>
        <w:tc>
          <w:tcPr>
            <w:tcW w:w="1535" w:type="pct"/>
            <w:tcBorders>
              <w:top w:val="nil"/>
              <w:left w:val="nil"/>
              <w:bottom w:val="single" w:sz="4" w:space="0" w:color="auto"/>
              <w:right w:val="single" w:sz="8" w:space="0" w:color="auto"/>
            </w:tcBorders>
            <w:shd w:val="clear" w:color="auto" w:fill="auto"/>
            <w:vAlign w:val="center"/>
            <w:hideMark/>
          </w:tcPr>
          <w:p w:rsidR="00DF76AB" w:rsidRPr="00441FF0" w:rsidRDefault="00DF76AB" w:rsidP="00DF76AB">
            <w:pPr>
              <w:spacing w:line="240" w:lineRule="auto"/>
              <w:rPr>
                <w:rFonts w:ascii="Sylfaen" w:eastAsia="Times New Roman" w:hAnsi="Sylfaen" w:cs="Calibri"/>
                <w:b/>
                <w:sz w:val="16"/>
                <w:szCs w:val="16"/>
              </w:rPr>
            </w:pPr>
            <w:r w:rsidRPr="00441FF0">
              <w:rPr>
                <w:rFonts w:ascii="Sylfaen" w:eastAsia="Times New Roman" w:hAnsi="Sylfaen" w:cs="Calibri"/>
                <w:b/>
                <w:sz w:val="16"/>
                <w:szCs w:val="16"/>
              </w:rPr>
              <w:t>საბინაო-კომუნალური მეურნეობა</w:t>
            </w:r>
          </w:p>
        </w:tc>
        <w:tc>
          <w:tcPr>
            <w:tcW w:w="417"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b/>
                <w:sz w:val="16"/>
                <w:szCs w:val="16"/>
              </w:rPr>
            </w:pPr>
            <w:r w:rsidRPr="00441FF0">
              <w:rPr>
                <w:rFonts w:ascii="Sylfaen" w:eastAsia="Times New Roman" w:hAnsi="Sylfaen" w:cs="Calibri"/>
                <w:b/>
                <w:sz w:val="16"/>
                <w:szCs w:val="16"/>
              </w:rPr>
              <w:t xml:space="preserve">3,279.2    </w:t>
            </w:r>
          </w:p>
        </w:tc>
        <w:tc>
          <w:tcPr>
            <w:tcW w:w="509"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b/>
                <w:sz w:val="16"/>
                <w:szCs w:val="16"/>
              </w:rPr>
            </w:pPr>
            <w:r w:rsidRPr="00441FF0">
              <w:rPr>
                <w:rFonts w:ascii="Sylfaen" w:eastAsia="Times New Roman" w:hAnsi="Sylfaen" w:cs="Calibri"/>
                <w:b/>
                <w:sz w:val="16"/>
                <w:szCs w:val="16"/>
              </w:rPr>
              <w:t xml:space="preserve">516.7    </w:t>
            </w:r>
          </w:p>
        </w:tc>
        <w:tc>
          <w:tcPr>
            <w:tcW w:w="419"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b/>
                <w:sz w:val="16"/>
                <w:szCs w:val="16"/>
              </w:rPr>
            </w:pPr>
            <w:r w:rsidRPr="00441FF0">
              <w:rPr>
                <w:rFonts w:ascii="Sylfaen" w:eastAsia="Times New Roman" w:hAnsi="Sylfaen" w:cs="Calibri"/>
                <w:b/>
                <w:sz w:val="16"/>
                <w:szCs w:val="16"/>
              </w:rPr>
              <w:t xml:space="preserve">2,762.6    </w:t>
            </w:r>
          </w:p>
        </w:tc>
        <w:tc>
          <w:tcPr>
            <w:tcW w:w="501" w:type="pct"/>
            <w:tcBorders>
              <w:top w:val="nil"/>
              <w:left w:val="single" w:sz="8" w:space="0" w:color="auto"/>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b/>
                <w:sz w:val="16"/>
                <w:szCs w:val="16"/>
              </w:rPr>
            </w:pPr>
            <w:r w:rsidRPr="00441FF0">
              <w:rPr>
                <w:rFonts w:ascii="Sylfaen" w:eastAsia="Times New Roman" w:hAnsi="Sylfaen" w:cs="Calibri"/>
                <w:b/>
                <w:sz w:val="16"/>
                <w:szCs w:val="16"/>
              </w:rPr>
              <w:t xml:space="preserve">2,979.5    </w:t>
            </w:r>
          </w:p>
        </w:tc>
        <w:tc>
          <w:tcPr>
            <w:tcW w:w="417"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b/>
                <w:sz w:val="16"/>
                <w:szCs w:val="16"/>
              </w:rPr>
            </w:pPr>
            <w:r w:rsidRPr="00441FF0">
              <w:rPr>
                <w:rFonts w:ascii="Sylfaen" w:eastAsia="Times New Roman" w:hAnsi="Sylfaen" w:cs="Calibri"/>
                <w:b/>
                <w:sz w:val="16"/>
                <w:szCs w:val="16"/>
              </w:rPr>
              <w:t xml:space="preserve">430.7    </w:t>
            </w:r>
          </w:p>
        </w:tc>
        <w:tc>
          <w:tcPr>
            <w:tcW w:w="420" w:type="pct"/>
            <w:tcBorders>
              <w:top w:val="nil"/>
              <w:left w:val="nil"/>
              <w:bottom w:val="single" w:sz="4" w:space="0" w:color="auto"/>
              <w:right w:val="single" w:sz="8"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b/>
                <w:sz w:val="16"/>
                <w:szCs w:val="16"/>
              </w:rPr>
            </w:pPr>
            <w:r w:rsidRPr="00441FF0">
              <w:rPr>
                <w:rFonts w:ascii="Sylfaen" w:eastAsia="Times New Roman" w:hAnsi="Sylfaen" w:cs="Calibri"/>
                <w:b/>
                <w:sz w:val="16"/>
                <w:szCs w:val="16"/>
              </w:rPr>
              <w:t xml:space="preserve">2,548.7    </w:t>
            </w:r>
          </w:p>
        </w:tc>
        <w:tc>
          <w:tcPr>
            <w:tcW w:w="367" w:type="pct"/>
            <w:tcBorders>
              <w:top w:val="nil"/>
              <w:left w:val="single" w:sz="4" w:space="0" w:color="auto"/>
              <w:bottom w:val="single" w:sz="4" w:space="0" w:color="auto"/>
              <w:right w:val="single" w:sz="4" w:space="0" w:color="auto"/>
            </w:tcBorders>
            <w:shd w:val="clear" w:color="auto" w:fill="auto"/>
            <w:noWrap/>
            <w:vAlign w:val="center"/>
            <w:hideMark/>
          </w:tcPr>
          <w:p w:rsidR="00DF76AB" w:rsidRPr="00441FF0" w:rsidRDefault="00DF76AB" w:rsidP="00441FF0">
            <w:pPr>
              <w:spacing w:line="240" w:lineRule="auto"/>
              <w:jc w:val="center"/>
              <w:rPr>
                <w:rFonts w:ascii="Sylfaen" w:eastAsia="Times New Roman" w:hAnsi="Sylfaen" w:cs="Calibri"/>
                <w:b/>
                <w:sz w:val="16"/>
                <w:szCs w:val="16"/>
              </w:rPr>
            </w:pPr>
            <w:r w:rsidRPr="00441FF0">
              <w:rPr>
                <w:rFonts w:ascii="Sylfaen" w:eastAsia="Times New Roman" w:hAnsi="Sylfaen" w:cs="Calibri"/>
                <w:b/>
                <w:sz w:val="16"/>
                <w:szCs w:val="16"/>
              </w:rPr>
              <w:t>90.86</w:t>
            </w:r>
          </w:p>
        </w:tc>
      </w:tr>
      <w:tr w:rsidR="00DF76AB" w:rsidRPr="00441FF0" w:rsidTr="00441FF0">
        <w:trPr>
          <w:trHeight w:val="300"/>
        </w:trPr>
        <w:tc>
          <w:tcPr>
            <w:tcW w:w="415" w:type="pct"/>
            <w:tcBorders>
              <w:top w:val="nil"/>
              <w:left w:val="single" w:sz="8" w:space="0" w:color="auto"/>
              <w:bottom w:val="single" w:sz="4" w:space="0" w:color="auto"/>
              <w:right w:val="single" w:sz="8" w:space="0" w:color="auto"/>
            </w:tcBorders>
            <w:shd w:val="clear" w:color="auto" w:fill="auto"/>
            <w:vAlign w:val="center"/>
            <w:hideMark/>
          </w:tcPr>
          <w:p w:rsidR="00DF76AB" w:rsidRPr="00441FF0" w:rsidRDefault="00DF76AB" w:rsidP="00DF76AB">
            <w:pPr>
              <w:spacing w:line="240" w:lineRule="auto"/>
              <w:rPr>
                <w:rFonts w:ascii="Sylfaen" w:eastAsia="Times New Roman" w:hAnsi="Sylfaen" w:cs="Calibri"/>
                <w:sz w:val="16"/>
                <w:szCs w:val="16"/>
              </w:rPr>
            </w:pPr>
            <w:r w:rsidRPr="00441FF0">
              <w:rPr>
                <w:rFonts w:ascii="Sylfaen" w:eastAsia="Times New Roman" w:hAnsi="Sylfaen" w:cs="Calibri"/>
                <w:sz w:val="16"/>
                <w:szCs w:val="16"/>
              </w:rPr>
              <w:t>7.06.1</w:t>
            </w:r>
          </w:p>
        </w:tc>
        <w:tc>
          <w:tcPr>
            <w:tcW w:w="1535" w:type="pct"/>
            <w:tcBorders>
              <w:top w:val="nil"/>
              <w:left w:val="nil"/>
              <w:bottom w:val="single" w:sz="4" w:space="0" w:color="auto"/>
              <w:right w:val="single" w:sz="8" w:space="0" w:color="auto"/>
            </w:tcBorders>
            <w:shd w:val="clear" w:color="auto" w:fill="auto"/>
            <w:vAlign w:val="center"/>
            <w:hideMark/>
          </w:tcPr>
          <w:p w:rsidR="00DF76AB" w:rsidRPr="00441FF0" w:rsidRDefault="00DF76AB" w:rsidP="00DF76AB">
            <w:pPr>
              <w:spacing w:line="240" w:lineRule="auto"/>
              <w:ind w:firstLineChars="200" w:firstLine="320"/>
              <w:rPr>
                <w:rFonts w:ascii="Sylfaen" w:eastAsia="Times New Roman" w:hAnsi="Sylfaen" w:cs="Calibri"/>
                <w:sz w:val="16"/>
                <w:szCs w:val="16"/>
              </w:rPr>
            </w:pPr>
            <w:r w:rsidRPr="00441FF0">
              <w:rPr>
                <w:rFonts w:ascii="Sylfaen" w:eastAsia="Times New Roman" w:hAnsi="Sylfaen" w:cs="Calibri"/>
                <w:sz w:val="16"/>
                <w:szCs w:val="16"/>
              </w:rPr>
              <w:t>ბინათმშენებლობა</w:t>
            </w:r>
          </w:p>
        </w:tc>
        <w:tc>
          <w:tcPr>
            <w:tcW w:w="417"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820.8    </w:t>
            </w:r>
          </w:p>
        </w:tc>
        <w:tc>
          <w:tcPr>
            <w:tcW w:w="509"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431.7    </w:t>
            </w:r>
          </w:p>
        </w:tc>
        <w:tc>
          <w:tcPr>
            <w:tcW w:w="419"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389.1    </w:t>
            </w:r>
          </w:p>
        </w:tc>
        <w:tc>
          <w:tcPr>
            <w:tcW w:w="501" w:type="pct"/>
            <w:tcBorders>
              <w:top w:val="nil"/>
              <w:left w:val="single" w:sz="8" w:space="0" w:color="auto"/>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695.5    </w:t>
            </w:r>
          </w:p>
        </w:tc>
        <w:tc>
          <w:tcPr>
            <w:tcW w:w="417"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379.4    </w:t>
            </w:r>
          </w:p>
        </w:tc>
        <w:tc>
          <w:tcPr>
            <w:tcW w:w="420" w:type="pct"/>
            <w:tcBorders>
              <w:top w:val="nil"/>
              <w:left w:val="nil"/>
              <w:bottom w:val="single" w:sz="4" w:space="0" w:color="auto"/>
              <w:right w:val="single" w:sz="8"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316.1    </w:t>
            </w:r>
          </w:p>
        </w:tc>
        <w:tc>
          <w:tcPr>
            <w:tcW w:w="367" w:type="pct"/>
            <w:tcBorders>
              <w:top w:val="nil"/>
              <w:left w:val="single" w:sz="4" w:space="0" w:color="auto"/>
              <w:bottom w:val="single" w:sz="4" w:space="0" w:color="auto"/>
              <w:right w:val="single" w:sz="4" w:space="0" w:color="auto"/>
            </w:tcBorders>
            <w:shd w:val="clear" w:color="auto" w:fill="auto"/>
            <w:noWrap/>
            <w:vAlign w:val="center"/>
            <w:hideMark/>
          </w:tcPr>
          <w:p w:rsidR="00DF76AB" w:rsidRPr="00441FF0" w:rsidRDefault="00DF76AB" w:rsidP="00441FF0">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84.74</w:t>
            </w:r>
          </w:p>
        </w:tc>
      </w:tr>
      <w:tr w:rsidR="00DF76AB" w:rsidRPr="00441FF0" w:rsidTr="00441FF0">
        <w:trPr>
          <w:trHeight w:val="300"/>
        </w:trPr>
        <w:tc>
          <w:tcPr>
            <w:tcW w:w="415" w:type="pct"/>
            <w:tcBorders>
              <w:top w:val="nil"/>
              <w:left w:val="single" w:sz="8" w:space="0" w:color="auto"/>
              <w:bottom w:val="single" w:sz="4" w:space="0" w:color="auto"/>
              <w:right w:val="single" w:sz="8" w:space="0" w:color="auto"/>
            </w:tcBorders>
            <w:shd w:val="clear" w:color="auto" w:fill="auto"/>
            <w:vAlign w:val="center"/>
            <w:hideMark/>
          </w:tcPr>
          <w:p w:rsidR="00DF76AB" w:rsidRPr="00441FF0" w:rsidRDefault="00DF76AB" w:rsidP="00DF76AB">
            <w:pPr>
              <w:spacing w:line="240" w:lineRule="auto"/>
              <w:rPr>
                <w:rFonts w:ascii="Sylfaen" w:eastAsia="Times New Roman" w:hAnsi="Sylfaen" w:cs="Calibri"/>
                <w:sz w:val="16"/>
                <w:szCs w:val="16"/>
              </w:rPr>
            </w:pPr>
            <w:r w:rsidRPr="00441FF0">
              <w:rPr>
                <w:rFonts w:ascii="Sylfaen" w:eastAsia="Times New Roman" w:hAnsi="Sylfaen" w:cs="Calibri"/>
                <w:sz w:val="16"/>
                <w:szCs w:val="16"/>
              </w:rPr>
              <w:t>7.06.3</w:t>
            </w:r>
          </w:p>
        </w:tc>
        <w:tc>
          <w:tcPr>
            <w:tcW w:w="1535" w:type="pct"/>
            <w:tcBorders>
              <w:top w:val="nil"/>
              <w:left w:val="nil"/>
              <w:bottom w:val="single" w:sz="4" w:space="0" w:color="auto"/>
              <w:right w:val="single" w:sz="8" w:space="0" w:color="auto"/>
            </w:tcBorders>
            <w:shd w:val="clear" w:color="auto" w:fill="auto"/>
            <w:vAlign w:val="center"/>
            <w:hideMark/>
          </w:tcPr>
          <w:p w:rsidR="00DF76AB" w:rsidRPr="00441FF0" w:rsidRDefault="00DF76AB" w:rsidP="00DF76AB">
            <w:pPr>
              <w:spacing w:line="240" w:lineRule="auto"/>
              <w:ind w:firstLineChars="200" w:firstLine="320"/>
              <w:rPr>
                <w:rFonts w:ascii="Sylfaen" w:eastAsia="Times New Roman" w:hAnsi="Sylfaen" w:cs="Calibri"/>
                <w:sz w:val="16"/>
                <w:szCs w:val="16"/>
              </w:rPr>
            </w:pPr>
            <w:r w:rsidRPr="00441FF0">
              <w:rPr>
                <w:rFonts w:ascii="Sylfaen" w:eastAsia="Times New Roman" w:hAnsi="Sylfaen" w:cs="Calibri"/>
                <w:sz w:val="16"/>
                <w:szCs w:val="16"/>
              </w:rPr>
              <w:t>წყალმომარაგება</w:t>
            </w:r>
          </w:p>
        </w:tc>
        <w:tc>
          <w:tcPr>
            <w:tcW w:w="417"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1,106.8    </w:t>
            </w:r>
          </w:p>
        </w:tc>
        <w:tc>
          <w:tcPr>
            <w:tcW w:w="509"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0.0    </w:t>
            </w:r>
          </w:p>
        </w:tc>
        <w:tc>
          <w:tcPr>
            <w:tcW w:w="419"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1,106.8    </w:t>
            </w:r>
          </w:p>
        </w:tc>
        <w:tc>
          <w:tcPr>
            <w:tcW w:w="501" w:type="pct"/>
            <w:tcBorders>
              <w:top w:val="nil"/>
              <w:left w:val="single" w:sz="8" w:space="0" w:color="auto"/>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1,039.6    </w:t>
            </w:r>
          </w:p>
        </w:tc>
        <w:tc>
          <w:tcPr>
            <w:tcW w:w="417"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0.0    </w:t>
            </w:r>
          </w:p>
        </w:tc>
        <w:tc>
          <w:tcPr>
            <w:tcW w:w="420" w:type="pct"/>
            <w:tcBorders>
              <w:top w:val="nil"/>
              <w:left w:val="nil"/>
              <w:bottom w:val="single" w:sz="4" w:space="0" w:color="auto"/>
              <w:right w:val="single" w:sz="8"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1,039.6    </w:t>
            </w:r>
          </w:p>
        </w:tc>
        <w:tc>
          <w:tcPr>
            <w:tcW w:w="367" w:type="pct"/>
            <w:tcBorders>
              <w:top w:val="nil"/>
              <w:left w:val="single" w:sz="4" w:space="0" w:color="auto"/>
              <w:bottom w:val="single" w:sz="4" w:space="0" w:color="auto"/>
              <w:right w:val="single" w:sz="4" w:space="0" w:color="auto"/>
            </w:tcBorders>
            <w:shd w:val="clear" w:color="auto" w:fill="auto"/>
            <w:noWrap/>
            <w:vAlign w:val="center"/>
            <w:hideMark/>
          </w:tcPr>
          <w:p w:rsidR="00DF76AB" w:rsidRPr="00441FF0" w:rsidRDefault="00DF76AB" w:rsidP="00441FF0">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93.93</w:t>
            </w:r>
          </w:p>
        </w:tc>
      </w:tr>
      <w:tr w:rsidR="00DF76AB" w:rsidRPr="00441FF0" w:rsidTr="00441FF0">
        <w:trPr>
          <w:trHeight w:val="300"/>
        </w:trPr>
        <w:tc>
          <w:tcPr>
            <w:tcW w:w="415" w:type="pct"/>
            <w:tcBorders>
              <w:top w:val="nil"/>
              <w:left w:val="single" w:sz="8" w:space="0" w:color="auto"/>
              <w:bottom w:val="single" w:sz="4" w:space="0" w:color="auto"/>
              <w:right w:val="single" w:sz="8" w:space="0" w:color="auto"/>
            </w:tcBorders>
            <w:shd w:val="clear" w:color="auto" w:fill="auto"/>
            <w:vAlign w:val="center"/>
            <w:hideMark/>
          </w:tcPr>
          <w:p w:rsidR="00DF76AB" w:rsidRPr="00441FF0" w:rsidRDefault="00DF76AB" w:rsidP="00DF76AB">
            <w:pPr>
              <w:spacing w:line="240" w:lineRule="auto"/>
              <w:rPr>
                <w:rFonts w:ascii="Sylfaen" w:eastAsia="Times New Roman" w:hAnsi="Sylfaen" w:cs="Calibri"/>
                <w:sz w:val="16"/>
                <w:szCs w:val="16"/>
              </w:rPr>
            </w:pPr>
            <w:r w:rsidRPr="00441FF0">
              <w:rPr>
                <w:rFonts w:ascii="Sylfaen" w:eastAsia="Times New Roman" w:hAnsi="Sylfaen" w:cs="Calibri"/>
                <w:sz w:val="16"/>
                <w:szCs w:val="16"/>
              </w:rPr>
              <w:t>7.06.4</w:t>
            </w:r>
          </w:p>
        </w:tc>
        <w:tc>
          <w:tcPr>
            <w:tcW w:w="1535" w:type="pct"/>
            <w:tcBorders>
              <w:top w:val="nil"/>
              <w:left w:val="nil"/>
              <w:bottom w:val="single" w:sz="4" w:space="0" w:color="auto"/>
              <w:right w:val="single" w:sz="8" w:space="0" w:color="auto"/>
            </w:tcBorders>
            <w:shd w:val="clear" w:color="auto" w:fill="auto"/>
            <w:vAlign w:val="center"/>
            <w:hideMark/>
          </w:tcPr>
          <w:p w:rsidR="00DF76AB" w:rsidRPr="00441FF0" w:rsidRDefault="00DF76AB" w:rsidP="00DF76AB">
            <w:pPr>
              <w:spacing w:line="240" w:lineRule="auto"/>
              <w:ind w:firstLineChars="200" w:firstLine="320"/>
              <w:rPr>
                <w:rFonts w:ascii="Sylfaen" w:eastAsia="Times New Roman" w:hAnsi="Sylfaen" w:cs="Calibri"/>
                <w:sz w:val="16"/>
                <w:szCs w:val="16"/>
              </w:rPr>
            </w:pPr>
            <w:r w:rsidRPr="00441FF0">
              <w:rPr>
                <w:rFonts w:ascii="Sylfaen" w:eastAsia="Times New Roman" w:hAnsi="Sylfaen" w:cs="Calibri"/>
                <w:sz w:val="16"/>
                <w:szCs w:val="16"/>
              </w:rPr>
              <w:t>გარე განათება</w:t>
            </w:r>
          </w:p>
        </w:tc>
        <w:tc>
          <w:tcPr>
            <w:tcW w:w="417"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974.2    </w:t>
            </w:r>
          </w:p>
        </w:tc>
        <w:tc>
          <w:tcPr>
            <w:tcW w:w="509"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0.0    </w:t>
            </w:r>
          </w:p>
        </w:tc>
        <w:tc>
          <w:tcPr>
            <w:tcW w:w="419"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974.2    </w:t>
            </w:r>
          </w:p>
        </w:tc>
        <w:tc>
          <w:tcPr>
            <w:tcW w:w="501" w:type="pct"/>
            <w:tcBorders>
              <w:top w:val="nil"/>
              <w:left w:val="single" w:sz="8" w:space="0" w:color="auto"/>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966.8    </w:t>
            </w:r>
          </w:p>
        </w:tc>
        <w:tc>
          <w:tcPr>
            <w:tcW w:w="417"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0.0    </w:t>
            </w:r>
          </w:p>
        </w:tc>
        <w:tc>
          <w:tcPr>
            <w:tcW w:w="420" w:type="pct"/>
            <w:tcBorders>
              <w:top w:val="nil"/>
              <w:left w:val="nil"/>
              <w:bottom w:val="single" w:sz="4" w:space="0" w:color="auto"/>
              <w:right w:val="single" w:sz="8"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966.8    </w:t>
            </w:r>
          </w:p>
        </w:tc>
        <w:tc>
          <w:tcPr>
            <w:tcW w:w="367" w:type="pct"/>
            <w:tcBorders>
              <w:top w:val="nil"/>
              <w:left w:val="single" w:sz="4" w:space="0" w:color="auto"/>
              <w:bottom w:val="single" w:sz="4" w:space="0" w:color="auto"/>
              <w:right w:val="single" w:sz="4" w:space="0" w:color="auto"/>
            </w:tcBorders>
            <w:shd w:val="clear" w:color="auto" w:fill="auto"/>
            <w:noWrap/>
            <w:vAlign w:val="center"/>
            <w:hideMark/>
          </w:tcPr>
          <w:p w:rsidR="00DF76AB" w:rsidRPr="00441FF0" w:rsidRDefault="00DF76AB" w:rsidP="00441FF0">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99.24</w:t>
            </w:r>
          </w:p>
        </w:tc>
      </w:tr>
      <w:tr w:rsidR="00DF76AB" w:rsidRPr="00441FF0" w:rsidTr="00441FF0">
        <w:trPr>
          <w:trHeight w:val="450"/>
        </w:trPr>
        <w:tc>
          <w:tcPr>
            <w:tcW w:w="415" w:type="pct"/>
            <w:tcBorders>
              <w:top w:val="nil"/>
              <w:left w:val="single" w:sz="8" w:space="0" w:color="auto"/>
              <w:bottom w:val="single" w:sz="4" w:space="0" w:color="auto"/>
              <w:right w:val="single" w:sz="8" w:space="0" w:color="auto"/>
            </w:tcBorders>
            <w:shd w:val="clear" w:color="auto" w:fill="auto"/>
            <w:vAlign w:val="center"/>
            <w:hideMark/>
          </w:tcPr>
          <w:p w:rsidR="00DF76AB" w:rsidRPr="00441FF0" w:rsidRDefault="00DF76AB" w:rsidP="00DF76AB">
            <w:pPr>
              <w:spacing w:line="240" w:lineRule="auto"/>
              <w:rPr>
                <w:rFonts w:ascii="Sylfaen" w:eastAsia="Times New Roman" w:hAnsi="Sylfaen" w:cs="Calibri"/>
                <w:sz w:val="16"/>
                <w:szCs w:val="16"/>
              </w:rPr>
            </w:pPr>
            <w:r w:rsidRPr="00441FF0">
              <w:rPr>
                <w:rFonts w:ascii="Sylfaen" w:eastAsia="Times New Roman" w:hAnsi="Sylfaen" w:cs="Calibri"/>
                <w:sz w:val="16"/>
                <w:szCs w:val="16"/>
              </w:rPr>
              <w:t>7.06.6</w:t>
            </w:r>
          </w:p>
        </w:tc>
        <w:tc>
          <w:tcPr>
            <w:tcW w:w="1535" w:type="pct"/>
            <w:tcBorders>
              <w:top w:val="nil"/>
              <w:left w:val="nil"/>
              <w:bottom w:val="single" w:sz="4" w:space="0" w:color="auto"/>
              <w:right w:val="single" w:sz="8" w:space="0" w:color="auto"/>
            </w:tcBorders>
            <w:shd w:val="clear" w:color="auto" w:fill="auto"/>
            <w:vAlign w:val="center"/>
            <w:hideMark/>
          </w:tcPr>
          <w:p w:rsidR="00DF76AB" w:rsidRPr="00441FF0" w:rsidRDefault="00DF76AB" w:rsidP="00DF76AB">
            <w:pPr>
              <w:spacing w:line="240" w:lineRule="auto"/>
              <w:ind w:firstLineChars="200" w:firstLine="320"/>
              <w:rPr>
                <w:rFonts w:ascii="Sylfaen" w:eastAsia="Times New Roman" w:hAnsi="Sylfaen" w:cs="Calibri"/>
                <w:sz w:val="16"/>
                <w:szCs w:val="16"/>
              </w:rPr>
            </w:pPr>
            <w:r w:rsidRPr="00441FF0">
              <w:rPr>
                <w:rFonts w:ascii="Sylfaen" w:eastAsia="Times New Roman" w:hAnsi="Sylfaen" w:cs="Calibri"/>
                <w:sz w:val="16"/>
                <w:szCs w:val="16"/>
              </w:rPr>
              <w:t>სხვა არაკლასიფიცირებული საქმიანობა საბინაო-კომუნალურ მეურნეობაში</w:t>
            </w:r>
          </w:p>
        </w:tc>
        <w:tc>
          <w:tcPr>
            <w:tcW w:w="417"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377.5    </w:t>
            </w:r>
          </w:p>
        </w:tc>
        <w:tc>
          <w:tcPr>
            <w:tcW w:w="509"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85.0    </w:t>
            </w:r>
          </w:p>
        </w:tc>
        <w:tc>
          <w:tcPr>
            <w:tcW w:w="419"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292.5    </w:t>
            </w:r>
          </w:p>
        </w:tc>
        <w:tc>
          <w:tcPr>
            <w:tcW w:w="501" w:type="pct"/>
            <w:tcBorders>
              <w:top w:val="nil"/>
              <w:left w:val="single" w:sz="8" w:space="0" w:color="auto"/>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277.5    </w:t>
            </w:r>
          </w:p>
        </w:tc>
        <w:tc>
          <w:tcPr>
            <w:tcW w:w="417"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51.3    </w:t>
            </w:r>
          </w:p>
        </w:tc>
        <w:tc>
          <w:tcPr>
            <w:tcW w:w="420" w:type="pct"/>
            <w:tcBorders>
              <w:top w:val="nil"/>
              <w:left w:val="nil"/>
              <w:bottom w:val="single" w:sz="4" w:space="0" w:color="auto"/>
              <w:right w:val="single" w:sz="8"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226.2    </w:t>
            </w:r>
          </w:p>
        </w:tc>
        <w:tc>
          <w:tcPr>
            <w:tcW w:w="367" w:type="pct"/>
            <w:tcBorders>
              <w:top w:val="nil"/>
              <w:left w:val="single" w:sz="4" w:space="0" w:color="auto"/>
              <w:bottom w:val="single" w:sz="4" w:space="0" w:color="auto"/>
              <w:right w:val="single" w:sz="4" w:space="0" w:color="auto"/>
            </w:tcBorders>
            <w:shd w:val="clear" w:color="auto" w:fill="auto"/>
            <w:noWrap/>
            <w:vAlign w:val="center"/>
            <w:hideMark/>
          </w:tcPr>
          <w:p w:rsidR="00DF76AB" w:rsidRPr="00441FF0" w:rsidRDefault="00DF76AB" w:rsidP="00441FF0">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73.53</w:t>
            </w:r>
          </w:p>
        </w:tc>
      </w:tr>
      <w:tr w:rsidR="00DF76AB" w:rsidRPr="00441FF0" w:rsidTr="00441FF0">
        <w:trPr>
          <w:trHeight w:val="300"/>
        </w:trPr>
        <w:tc>
          <w:tcPr>
            <w:tcW w:w="415" w:type="pct"/>
            <w:tcBorders>
              <w:top w:val="nil"/>
              <w:left w:val="single" w:sz="8" w:space="0" w:color="auto"/>
              <w:bottom w:val="single" w:sz="4" w:space="0" w:color="auto"/>
              <w:right w:val="single" w:sz="8" w:space="0" w:color="auto"/>
            </w:tcBorders>
            <w:shd w:val="clear" w:color="auto" w:fill="auto"/>
            <w:vAlign w:val="center"/>
            <w:hideMark/>
          </w:tcPr>
          <w:p w:rsidR="00DF76AB" w:rsidRPr="00441FF0" w:rsidRDefault="00DF76AB" w:rsidP="00DF76AB">
            <w:pPr>
              <w:spacing w:line="240" w:lineRule="auto"/>
              <w:rPr>
                <w:rFonts w:ascii="Sylfaen" w:eastAsia="Times New Roman" w:hAnsi="Sylfaen" w:cs="Calibri"/>
                <w:b/>
                <w:sz w:val="16"/>
                <w:szCs w:val="16"/>
              </w:rPr>
            </w:pPr>
            <w:r w:rsidRPr="00441FF0">
              <w:rPr>
                <w:rFonts w:ascii="Sylfaen" w:eastAsia="Times New Roman" w:hAnsi="Sylfaen" w:cs="Calibri"/>
                <w:b/>
                <w:sz w:val="16"/>
                <w:szCs w:val="16"/>
              </w:rPr>
              <w:t>707</w:t>
            </w:r>
          </w:p>
        </w:tc>
        <w:tc>
          <w:tcPr>
            <w:tcW w:w="1535" w:type="pct"/>
            <w:tcBorders>
              <w:top w:val="nil"/>
              <w:left w:val="nil"/>
              <w:bottom w:val="single" w:sz="4" w:space="0" w:color="auto"/>
              <w:right w:val="single" w:sz="8" w:space="0" w:color="auto"/>
            </w:tcBorders>
            <w:shd w:val="clear" w:color="auto" w:fill="auto"/>
            <w:vAlign w:val="center"/>
            <w:hideMark/>
          </w:tcPr>
          <w:p w:rsidR="00DF76AB" w:rsidRPr="00441FF0" w:rsidRDefault="00DF76AB" w:rsidP="00DF76AB">
            <w:pPr>
              <w:spacing w:line="240" w:lineRule="auto"/>
              <w:rPr>
                <w:rFonts w:ascii="Sylfaen" w:eastAsia="Times New Roman" w:hAnsi="Sylfaen" w:cs="Calibri"/>
                <w:b/>
                <w:sz w:val="16"/>
                <w:szCs w:val="16"/>
              </w:rPr>
            </w:pPr>
            <w:r w:rsidRPr="00441FF0">
              <w:rPr>
                <w:rFonts w:ascii="Sylfaen" w:eastAsia="Times New Roman" w:hAnsi="Sylfaen" w:cs="Calibri"/>
                <w:b/>
                <w:sz w:val="16"/>
                <w:szCs w:val="16"/>
              </w:rPr>
              <w:t>ჯანმრთელობის დაცვა</w:t>
            </w:r>
          </w:p>
        </w:tc>
        <w:tc>
          <w:tcPr>
            <w:tcW w:w="417"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b/>
                <w:sz w:val="16"/>
                <w:szCs w:val="16"/>
              </w:rPr>
            </w:pPr>
            <w:r w:rsidRPr="00441FF0">
              <w:rPr>
                <w:rFonts w:ascii="Sylfaen" w:eastAsia="Times New Roman" w:hAnsi="Sylfaen" w:cs="Calibri"/>
                <w:b/>
                <w:sz w:val="16"/>
                <w:szCs w:val="16"/>
              </w:rPr>
              <w:t xml:space="preserve">217.5    </w:t>
            </w:r>
          </w:p>
        </w:tc>
        <w:tc>
          <w:tcPr>
            <w:tcW w:w="509"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b/>
                <w:sz w:val="16"/>
                <w:szCs w:val="16"/>
              </w:rPr>
            </w:pPr>
            <w:r w:rsidRPr="00441FF0">
              <w:rPr>
                <w:rFonts w:ascii="Sylfaen" w:eastAsia="Times New Roman" w:hAnsi="Sylfaen" w:cs="Calibri"/>
                <w:b/>
                <w:sz w:val="16"/>
                <w:szCs w:val="16"/>
              </w:rPr>
              <w:t xml:space="preserve">0.0    </w:t>
            </w:r>
          </w:p>
        </w:tc>
        <w:tc>
          <w:tcPr>
            <w:tcW w:w="419"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b/>
                <w:sz w:val="16"/>
                <w:szCs w:val="16"/>
              </w:rPr>
            </w:pPr>
            <w:r w:rsidRPr="00441FF0">
              <w:rPr>
                <w:rFonts w:ascii="Sylfaen" w:eastAsia="Times New Roman" w:hAnsi="Sylfaen" w:cs="Calibri"/>
                <w:b/>
                <w:sz w:val="16"/>
                <w:szCs w:val="16"/>
              </w:rPr>
              <w:t xml:space="preserve">217.5    </w:t>
            </w:r>
          </w:p>
        </w:tc>
        <w:tc>
          <w:tcPr>
            <w:tcW w:w="501" w:type="pct"/>
            <w:tcBorders>
              <w:top w:val="nil"/>
              <w:left w:val="single" w:sz="8" w:space="0" w:color="auto"/>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b/>
                <w:sz w:val="16"/>
                <w:szCs w:val="16"/>
              </w:rPr>
            </w:pPr>
            <w:r w:rsidRPr="00441FF0">
              <w:rPr>
                <w:rFonts w:ascii="Sylfaen" w:eastAsia="Times New Roman" w:hAnsi="Sylfaen" w:cs="Calibri"/>
                <w:b/>
                <w:sz w:val="16"/>
                <w:szCs w:val="16"/>
              </w:rPr>
              <w:t xml:space="preserve">191.2    </w:t>
            </w:r>
          </w:p>
        </w:tc>
        <w:tc>
          <w:tcPr>
            <w:tcW w:w="417"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b/>
                <w:sz w:val="16"/>
                <w:szCs w:val="16"/>
              </w:rPr>
            </w:pPr>
            <w:r w:rsidRPr="00441FF0">
              <w:rPr>
                <w:rFonts w:ascii="Sylfaen" w:eastAsia="Times New Roman" w:hAnsi="Sylfaen" w:cs="Calibri"/>
                <w:b/>
                <w:sz w:val="16"/>
                <w:szCs w:val="16"/>
              </w:rPr>
              <w:t xml:space="preserve">0.0    </w:t>
            </w:r>
          </w:p>
        </w:tc>
        <w:tc>
          <w:tcPr>
            <w:tcW w:w="420" w:type="pct"/>
            <w:tcBorders>
              <w:top w:val="nil"/>
              <w:left w:val="nil"/>
              <w:bottom w:val="single" w:sz="4" w:space="0" w:color="auto"/>
              <w:right w:val="single" w:sz="8"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b/>
                <w:sz w:val="16"/>
                <w:szCs w:val="16"/>
              </w:rPr>
            </w:pPr>
            <w:r w:rsidRPr="00441FF0">
              <w:rPr>
                <w:rFonts w:ascii="Sylfaen" w:eastAsia="Times New Roman" w:hAnsi="Sylfaen" w:cs="Calibri"/>
                <w:b/>
                <w:sz w:val="16"/>
                <w:szCs w:val="16"/>
              </w:rPr>
              <w:t xml:space="preserve">191.2    </w:t>
            </w:r>
          </w:p>
        </w:tc>
        <w:tc>
          <w:tcPr>
            <w:tcW w:w="367" w:type="pct"/>
            <w:tcBorders>
              <w:top w:val="nil"/>
              <w:left w:val="single" w:sz="4" w:space="0" w:color="auto"/>
              <w:bottom w:val="single" w:sz="4" w:space="0" w:color="auto"/>
              <w:right w:val="single" w:sz="4" w:space="0" w:color="auto"/>
            </w:tcBorders>
            <w:shd w:val="clear" w:color="auto" w:fill="auto"/>
            <w:noWrap/>
            <w:vAlign w:val="center"/>
            <w:hideMark/>
          </w:tcPr>
          <w:p w:rsidR="00DF76AB" w:rsidRPr="00441FF0" w:rsidRDefault="00DF76AB" w:rsidP="00441FF0">
            <w:pPr>
              <w:spacing w:line="240" w:lineRule="auto"/>
              <w:jc w:val="center"/>
              <w:rPr>
                <w:rFonts w:ascii="Sylfaen" w:eastAsia="Times New Roman" w:hAnsi="Sylfaen" w:cs="Calibri"/>
                <w:b/>
                <w:sz w:val="16"/>
                <w:szCs w:val="16"/>
              </w:rPr>
            </w:pPr>
            <w:r w:rsidRPr="00441FF0">
              <w:rPr>
                <w:rFonts w:ascii="Sylfaen" w:eastAsia="Times New Roman" w:hAnsi="Sylfaen" w:cs="Calibri"/>
                <w:b/>
                <w:sz w:val="16"/>
                <w:szCs w:val="16"/>
              </w:rPr>
              <w:t>87.88</w:t>
            </w:r>
          </w:p>
        </w:tc>
      </w:tr>
      <w:tr w:rsidR="00DF76AB" w:rsidRPr="00441FF0" w:rsidTr="00441FF0">
        <w:trPr>
          <w:trHeight w:val="300"/>
        </w:trPr>
        <w:tc>
          <w:tcPr>
            <w:tcW w:w="415" w:type="pct"/>
            <w:tcBorders>
              <w:top w:val="nil"/>
              <w:left w:val="single" w:sz="8" w:space="0" w:color="auto"/>
              <w:bottom w:val="single" w:sz="4" w:space="0" w:color="auto"/>
              <w:right w:val="single" w:sz="8" w:space="0" w:color="auto"/>
            </w:tcBorders>
            <w:shd w:val="clear" w:color="auto" w:fill="auto"/>
            <w:vAlign w:val="center"/>
            <w:hideMark/>
          </w:tcPr>
          <w:p w:rsidR="00DF76AB" w:rsidRPr="00441FF0" w:rsidRDefault="00DF76AB" w:rsidP="00DF76AB">
            <w:pPr>
              <w:spacing w:line="240" w:lineRule="auto"/>
              <w:rPr>
                <w:rFonts w:ascii="Sylfaen" w:eastAsia="Times New Roman" w:hAnsi="Sylfaen" w:cs="Calibri"/>
                <w:sz w:val="16"/>
                <w:szCs w:val="16"/>
              </w:rPr>
            </w:pPr>
            <w:r w:rsidRPr="00441FF0">
              <w:rPr>
                <w:rFonts w:ascii="Sylfaen" w:eastAsia="Times New Roman" w:hAnsi="Sylfaen" w:cs="Calibri"/>
                <w:sz w:val="16"/>
                <w:szCs w:val="16"/>
              </w:rPr>
              <w:t>7.07.4</w:t>
            </w:r>
          </w:p>
        </w:tc>
        <w:tc>
          <w:tcPr>
            <w:tcW w:w="1535" w:type="pct"/>
            <w:tcBorders>
              <w:top w:val="nil"/>
              <w:left w:val="nil"/>
              <w:bottom w:val="single" w:sz="4" w:space="0" w:color="auto"/>
              <w:right w:val="single" w:sz="8" w:space="0" w:color="auto"/>
            </w:tcBorders>
            <w:shd w:val="clear" w:color="auto" w:fill="auto"/>
            <w:vAlign w:val="center"/>
            <w:hideMark/>
          </w:tcPr>
          <w:p w:rsidR="00DF76AB" w:rsidRPr="00441FF0" w:rsidRDefault="00DF76AB" w:rsidP="00DF76AB">
            <w:pPr>
              <w:spacing w:line="240" w:lineRule="auto"/>
              <w:ind w:firstLineChars="200" w:firstLine="320"/>
              <w:rPr>
                <w:rFonts w:ascii="Sylfaen" w:eastAsia="Times New Roman" w:hAnsi="Sylfaen" w:cs="Calibri"/>
                <w:sz w:val="16"/>
                <w:szCs w:val="16"/>
              </w:rPr>
            </w:pPr>
            <w:r w:rsidRPr="00441FF0">
              <w:rPr>
                <w:rFonts w:ascii="Sylfaen" w:eastAsia="Times New Roman" w:hAnsi="Sylfaen" w:cs="Calibri"/>
                <w:sz w:val="16"/>
                <w:szCs w:val="16"/>
              </w:rPr>
              <w:t>საზოგადოებრივი ჯანდაცვის მომსახურება</w:t>
            </w:r>
          </w:p>
        </w:tc>
        <w:tc>
          <w:tcPr>
            <w:tcW w:w="417"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217.5    </w:t>
            </w:r>
          </w:p>
        </w:tc>
        <w:tc>
          <w:tcPr>
            <w:tcW w:w="509"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0.0    </w:t>
            </w:r>
          </w:p>
        </w:tc>
        <w:tc>
          <w:tcPr>
            <w:tcW w:w="419"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217.5    </w:t>
            </w:r>
          </w:p>
        </w:tc>
        <w:tc>
          <w:tcPr>
            <w:tcW w:w="501" w:type="pct"/>
            <w:tcBorders>
              <w:top w:val="nil"/>
              <w:left w:val="single" w:sz="8" w:space="0" w:color="auto"/>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191.2    </w:t>
            </w:r>
          </w:p>
        </w:tc>
        <w:tc>
          <w:tcPr>
            <w:tcW w:w="417"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0.0    </w:t>
            </w:r>
          </w:p>
        </w:tc>
        <w:tc>
          <w:tcPr>
            <w:tcW w:w="420" w:type="pct"/>
            <w:tcBorders>
              <w:top w:val="nil"/>
              <w:left w:val="nil"/>
              <w:bottom w:val="single" w:sz="4" w:space="0" w:color="auto"/>
              <w:right w:val="single" w:sz="8"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191.2    </w:t>
            </w:r>
          </w:p>
        </w:tc>
        <w:tc>
          <w:tcPr>
            <w:tcW w:w="367" w:type="pct"/>
            <w:tcBorders>
              <w:top w:val="nil"/>
              <w:left w:val="single" w:sz="4" w:space="0" w:color="auto"/>
              <w:bottom w:val="single" w:sz="4" w:space="0" w:color="auto"/>
              <w:right w:val="single" w:sz="4" w:space="0" w:color="auto"/>
            </w:tcBorders>
            <w:shd w:val="clear" w:color="auto" w:fill="auto"/>
            <w:noWrap/>
            <w:vAlign w:val="center"/>
            <w:hideMark/>
          </w:tcPr>
          <w:p w:rsidR="00DF76AB" w:rsidRPr="00441FF0" w:rsidRDefault="00DF76AB" w:rsidP="00441FF0">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87.88</w:t>
            </w:r>
          </w:p>
        </w:tc>
      </w:tr>
      <w:tr w:rsidR="00DF76AB" w:rsidRPr="00441FF0" w:rsidTr="00441FF0">
        <w:trPr>
          <w:trHeight w:val="300"/>
        </w:trPr>
        <w:tc>
          <w:tcPr>
            <w:tcW w:w="415" w:type="pct"/>
            <w:tcBorders>
              <w:top w:val="nil"/>
              <w:left w:val="single" w:sz="8" w:space="0" w:color="auto"/>
              <w:bottom w:val="single" w:sz="4" w:space="0" w:color="auto"/>
              <w:right w:val="single" w:sz="8" w:space="0" w:color="auto"/>
            </w:tcBorders>
            <w:shd w:val="clear" w:color="auto" w:fill="auto"/>
            <w:vAlign w:val="center"/>
            <w:hideMark/>
          </w:tcPr>
          <w:p w:rsidR="00DF76AB" w:rsidRPr="00441FF0" w:rsidRDefault="00DF76AB" w:rsidP="00DF76AB">
            <w:pPr>
              <w:spacing w:line="240" w:lineRule="auto"/>
              <w:rPr>
                <w:rFonts w:ascii="Sylfaen" w:eastAsia="Times New Roman" w:hAnsi="Sylfaen" w:cs="Calibri"/>
                <w:b/>
                <w:sz w:val="16"/>
                <w:szCs w:val="16"/>
              </w:rPr>
            </w:pPr>
            <w:r w:rsidRPr="00441FF0">
              <w:rPr>
                <w:rFonts w:ascii="Sylfaen" w:eastAsia="Times New Roman" w:hAnsi="Sylfaen" w:cs="Calibri"/>
                <w:b/>
                <w:sz w:val="16"/>
                <w:szCs w:val="16"/>
              </w:rPr>
              <w:lastRenderedPageBreak/>
              <w:t>708</w:t>
            </w:r>
          </w:p>
        </w:tc>
        <w:tc>
          <w:tcPr>
            <w:tcW w:w="1535" w:type="pct"/>
            <w:tcBorders>
              <w:top w:val="nil"/>
              <w:left w:val="nil"/>
              <w:bottom w:val="single" w:sz="4" w:space="0" w:color="auto"/>
              <w:right w:val="single" w:sz="8" w:space="0" w:color="auto"/>
            </w:tcBorders>
            <w:shd w:val="clear" w:color="auto" w:fill="auto"/>
            <w:vAlign w:val="center"/>
            <w:hideMark/>
          </w:tcPr>
          <w:p w:rsidR="00DF76AB" w:rsidRPr="00441FF0" w:rsidRDefault="00DF76AB" w:rsidP="00DF76AB">
            <w:pPr>
              <w:spacing w:line="240" w:lineRule="auto"/>
              <w:rPr>
                <w:rFonts w:ascii="Sylfaen" w:eastAsia="Times New Roman" w:hAnsi="Sylfaen" w:cs="Calibri"/>
                <w:b/>
                <w:sz w:val="16"/>
                <w:szCs w:val="16"/>
              </w:rPr>
            </w:pPr>
            <w:r w:rsidRPr="00441FF0">
              <w:rPr>
                <w:rFonts w:ascii="Sylfaen" w:eastAsia="Times New Roman" w:hAnsi="Sylfaen" w:cs="Calibri"/>
                <w:b/>
                <w:sz w:val="16"/>
                <w:szCs w:val="16"/>
              </w:rPr>
              <w:t>დასვენება, კულტურა და რელიგია</w:t>
            </w:r>
          </w:p>
        </w:tc>
        <w:tc>
          <w:tcPr>
            <w:tcW w:w="417"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b/>
                <w:sz w:val="16"/>
                <w:szCs w:val="16"/>
              </w:rPr>
            </w:pPr>
            <w:r w:rsidRPr="00441FF0">
              <w:rPr>
                <w:rFonts w:ascii="Sylfaen" w:eastAsia="Times New Roman" w:hAnsi="Sylfaen" w:cs="Calibri"/>
                <w:b/>
                <w:sz w:val="16"/>
                <w:szCs w:val="16"/>
              </w:rPr>
              <w:t xml:space="preserve">3,798.1    </w:t>
            </w:r>
          </w:p>
        </w:tc>
        <w:tc>
          <w:tcPr>
            <w:tcW w:w="509"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b/>
                <w:sz w:val="16"/>
                <w:szCs w:val="16"/>
              </w:rPr>
            </w:pPr>
            <w:r w:rsidRPr="00441FF0">
              <w:rPr>
                <w:rFonts w:ascii="Sylfaen" w:eastAsia="Times New Roman" w:hAnsi="Sylfaen" w:cs="Calibri"/>
                <w:b/>
                <w:sz w:val="16"/>
                <w:szCs w:val="16"/>
              </w:rPr>
              <w:t xml:space="preserve">0.0    </w:t>
            </w:r>
          </w:p>
        </w:tc>
        <w:tc>
          <w:tcPr>
            <w:tcW w:w="419"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b/>
                <w:sz w:val="16"/>
                <w:szCs w:val="16"/>
              </w:rPr>
            </w:pPr>
            <w:r w:rsidRPr="00441FF0">
              <w:rPr>
                <w:rFonts w:ascii="Sylfaen" w:eastAsia="Times New Roman" w:hAnsi="Sylfaen" w:cs="Calibri"/>
                <w:b/>
                <w:sz w:val="16"/>
                <w:szCs w:val="16"/>
              </w:rPr>
              <w:t xml:space="preserve">3,798.1    </w:t>
            </w:r>
          </w:p>
        </w:tc>
        <w:tc>
          <w:tcPr>
            <w:tcW w:w="501" w:type="pct"/>
            <w:tcBorders>
              <w:top w:val="nil"/>
              <w:left w:val="single" w:sz="8" w:space="0" w:color="auto"/>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b/>
                <w:sz w:val="16"/>
                <w:szCs w:val="16"/>
              </w:rPr>
            </w:pPr>
            <w:r w:rsidRPr="00441FF0">
              <w:rPr>
                <w:rFonts w:ascii="Sylfaen" w:eastAsia="Times New Roman" w:hAnsi="Sylfaen" w:cs="Calibri"/>
                <w:b/>
                <w:sz w:val="16"/>
                <w:szCs w:val="16"/>
              </w:rPr>
              <w:t xml:space="preserve">3,332.5    </w:t>
            </w:r>
          </w:p>
        </w:tc>
        <w:tc>
          <w:tcPr>
            <w:tcW w:w="417"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b/>
                <w:sz w:val="16"/>
                <w:szCs w:val="16"/>
              </w:rPr>
            </w:pPr>
            <w:r w:rsidRPr="00441FF0">
              <w:rPr>
                <w:rFonts w:ascii="Sylfaen" w:eastAsia="Times New Roman" w:hAnsi="Sylfaen" w:cs="Calibri"/>
                <w:b/>
                <w:sz w:val="16"/>
                <w:szCs w:val="16"/>
              </w:rPr>
              <w:t xml:space="preserve">0.0    </w:t>
            </w:r>
          </w:p>
        </w:tc>
        <w:tc>
          <w:tcPr>
            <w:tcW w:w="420" w:type="pct"/>
            <w:tcBorders>
              <w:top w:val="nil"/>
              <w:left w:val="nil"/>
              <w:bottom w:val="single" w:sz="4" w:space="0" w:color="auto"/>
              <w:right w:val="single" w:sz="8"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b/>
                <w:sz w:val="16"/>
                <w:szCs w:val="16"/>
              </w:rPr>
            </w:pPr>
            <w:r w:rsidRPr="00441FF0">
              <w:rPr>
                <w:rFonts w:ascii="Sylfaen" w:eastAsia="Times New Roman" w:hAnsi="Sylfaen" w:cs="Calibri"/>
                <w:b/>
                <w:sz w:val="16"/>
                <w:szCs w:val="16"/>
              </w:rPr>
              <w:t xml:space="preserve">3,332.5    </w:t>
            </w:r>
          </w:p>
        </w:tc>
        <w:tc>
          <w:tcPr>
            <w:tcW w:w="367" w:type="pct"/>
            <w:tcBorders>
              <w:top w:val="nil"/>
              <w:left w:val="single" w:sz="4" w:space="0" w:color="auto"/>
              <w:bottom w:val="single" w:sz="4" w:space="0" w:color="auto"/>
              <w:right w:val="single" w:sz="4" w:space="0" w:color="auto"/>
            </w:tcBorders>
            <w:shd w:val="clear" w:color="auto" w:fill="auto"/>
            <w:noWrap/>
            <w:vAlign w:val="center"/>
            <w:hideMark/>
          </w:tcPr>
          <w:p w:rsidR="00DF76AB" w:rsidRPr="00441FF0" w:rsidRDefault="00DF76AB" w:rsidP="00441FF0">
            <w:pPr>
              <w:spacing w:line="240" w:lineRule="auto"/>
              <w:jc w:val="center"/>
              <w:rPr>
                <w:rFonts w:ascii="Sylfaen" w:eastAsia="Times New Roman" w:hAnsi="Sylfaen" w:cs="Calibri"/>
                <w:b/>
                <w:sz w:val="16"/>
                <w:szCs w:val="16"/>
              </w:rPr>
            </w:pPr>
            <w:r w:rsidRPr="00441FF0">
              <w:rPr>
                <w:rFonts w:ascii="Sylfaen" w:eastAsia="Times New Roman" w:hAnsi="Sylfaen" w:cs="Calibri"/>
                <w:b/>
                <w:sz w:val="16"/>
                <w:szCs w:val="16"/>
              </w:rPr>
              <w:t>87.74</w:t>
            </w:r>
          </w:p>
        </w:tc>
      </w:tr>
      <w:tr w:rsidR="00DF76AB" w:rsidRPr="00441FF0" w:rsidTr="00441FF0">
        <w:trPr>
          <w:trHeight w:val="300"/>
        </w:trPr>
        <w:tc>
          <w:tcPr>
            <w:tcW w:w="415" w:type="pct"/>
            <w:tcBorders>
              <w:top w:val="nil"/>
              <w:left w:val="single" w:sz="8" w:space="0" w:color="auto"/>
              <w:bottom w:val="single" w:sz="4" w:space="0" w:color="auto"/>
              <w:right w:val="single" w:sz="8" w:space="0" w:color="auto"/>
            </w:tcBorders>
            <w:shd w:val="clear" w:color="auto" w:fill="auto"/>
            <w:vAlign w:val="center"/>
            <w:hideMark/>
          </w:tcPr>
          <w:p w:rsidR="00DF76AB" w:rsidRPr="00441FF0" w:rsidRDefault="00DF76AB" w:rsidP="00DF76AB">
            <w:pPr>
              <w:spacing w:line="240" w:lineRule="auto"/>
              <w:rPr>
                <w:rFonts w:ascii="Sylfaen" w:eastAsia="Times New Roman" w:hAnsi="Sylfaen" w:cs="Calibri"/>
                <w:sz w:val="16"/>
                <w:szCs w:val="16"/>
              </w:rPr>
            </w:pPr>
            <w:r w:rsidRPr="00441FF0">
              <w:rPr>
                <w:rFonts w:ascii="Sylfaen" w:eastAsia="Times New Roman" w:hAnsi="Sylfaen" w:cs="Calibri"/>
                <w:sz w:val="16"/>
                <w:szCs w:val="16"/>
              </w:rPr>
              <w:t>7.08.1</w:t>
            </w:r>
          </w:p>
        </w:tc>
        <w:tc>
          <w:tcPr>
            <w:tcW w:w="1535" w:type="pct"/>
            <w:tcBorders>
              <w:top w:val="nil"/>
              <w:left w:val="nil"/>
              <w:bottom w:val="single" w:sz="4" w:space="0" w:color="auto"/>
              <w:right w:val="single" w:sz="8" w:space="0" w:color="auto"/>
            </w:tcBorders>
            <w:shd w:val="clear" w:color="auto" w:fill="auto"/>
            <w:vAlign w:val="center"/>
            <w:hideMark/>
          </w:tcPr>
          <w:p w:rsidR="00DF76AB" w:rsidRPr="00441FF0" w:rsidRDefault="00DF76AB" w:rsidP="00DF76AB">
            <w:pPr>
              <w:spacing w:line="240" w:lineRule="auto"/>
              <w:ind w:firstLineChars="200" w:firstLine="320"/>
              <w:rPr>
                <w:rFonts w:ascii="Sylfaen" w:eastAsia="Times New Roman" w:hAnsi="Sylfaen" w:cs="Calibri"/>
                <w:sz w:val="16"/>
                <w:szCs w:val="16"/>
              </w:rPr>
            </w:pPr>
            <w:r w:rsidRPr="00441FF0">
              <w:rPr>
                <w:rFonts w:ascii="Sylfaen" w:eastAsia="Times New Roman" w:hAnsi="Sylfaen" w:cs="Calibri"/>
                <w:sz w:val="16"/>
                <w:szCs w:val="16"/>
              </w:rPr>
              <w:t>მომსახურება დასვენებისა და სპორტის სფეროში</w:t>
            </w:r>
          </w:p>
        </w:tc>
        <w:tc>
          <w:tcPr>
            <w:tcW w:w="417"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2,381.5    </w:t>
            </w:r>
          </w:p>
        </w:tc>
        <w:tc>
          <w:tcPr>
            <w:tcW w:w="509"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0.0    </w:t>
            </w:r>
          </w:p>
        </w:tc>
        <w:tc>
          <w:tcPr>
            <w:tcW w:w="419"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2,381.5    </w:t>
            </w:r>
          </w:p>
        </w:tc>
        <w:tc>
          <w:tcPr>
            <w:tcW w:w="501" w:type="pct"/>
            <w:tcBorders>
              <w:top w:val="nil"/>
              <w:left w:val="single" w:sz="8" w:space="0" w:color="auto"/>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2,090.1    </w:t>
            </w:r>
          </w:p>
        </w:tc>
        <w:tc>
          <w:tcPr>
            <w:tcW w:w="417"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0.0    </w:t>
            </w:r>
          </w:p>
        </w:tc>
        <w:tc>
          <w:tcPr>
            <w:tcW w:w="420"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2,090.1    </w:t>
            </w:r>
          </w:p>
        </w:tc>
        <w:tc>
          <w:tcPr>
            <w:tcW w:w="367" w:type="pct"/>
            <w:tcBorders>
              <w:top w:val="nil"/>
              <w:left w:val="single" w:sz="4" w:space="0" w:color="auto"/>
              <w:bottom w:val="single" w:sz="4" w:space="0" w:color="auto"/>
              <w:right w:val="single" w:sz="4" w:space="0" w:color="auto"/>
            </w:tcBorders>
            <w:shd w:val="clear" w:color="auto" w:fill="auto"/>
            <w:noWrap/>
            <w:vAlign w:val="center"/>
            <w:hideMark/>
          </w:tcPr>
          <w:p w:rsidR="00DF76AB" w:rsidRPr="00441FF0" w:rsidRDefault="00DF76AB" w:rsidP="00441FF0">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87.76</w:t>
            </w:r>
          </w:p>
        </w:tc>
      </w:tr>
      <w:tr w:rsidR="00DF76AB" w:rsidRPr="00441FF0" w:rsidTr="00441FF0">
        <w:trPr>
          <w:trHeight w:val="300"/>
        </w:trPr>
        <w:tc>
          <w:tcPr>
            <w:tcW w:w="415" w:type="pct"/>
            <w:tcBorders>
              <w:top w:val="nil"/>
              <w:left w:val="single" w:sz="8" w:space="0" w:color="auto"/>
              <w:bottom w:val="single" w:sz="4" w:space="0" w:color="auto"/>
              <w:right w:val="single" w:sz="8" w:space="0" w:color="auto"/>
            </w:tcBorders>
            <w:shd w:val="clear" w:color="auto" w:fill="auto"/>
            <w:vAlign w:val="center"/>
            <w:hideMark/>
          </w:tcPr>
          <w:p w:rsidR="00DF76AB" w:rsidRPr="00441FF0" w:rsidRDefault="00DF76AB" w:rsidP="00DF76AB">
            <w:pPr>
              <w:spacing w:line="240" w:lineRule="auto"/>
              <w:rPr>
                <w:rFonts w:ascii="Sylfaen" w:eastAsia="Times New Roman" w:hAnsi="Sylfaen" w:cs="Calibri"/>
                <w:sz w:val="16"/>
                <w:szCs w:val="16"/>
              </w:rPr>
            </w:pPr>
            <w:r w:rsidRPr="00441FF0">
              <w:rPr>
                <w:rFonts w:ascii="Sylfaen" w:eastAsia="Times New Roman" w:hAnsi="Sylfaen" w:cs="Calibri"/>
                <w:sz w:val="16"/>
                <w:szCs w:val="16"/>
              </w:rPr>
              <w:t>7.08.2</w:t>
            </w:r>
          </w:p>
        </w:tc>
        <w:tc>
          <w:tcPr>
            <w:tcW w:w="1535" w:type="pct"/>
            <w:tcBorders>
              <w:top w:val="nil"/>
              <w:left w:val="nil"/>
              <w:bottom w:val="single" w:sz="4" w:space="0" w:color="auto"/>
              <w:right w:val="single" w:sz="8" w:space="0" w:color="auto"/>
            </w:tcBorders>
            <w:shd w:val="clear" w:color="auto" w:fill="auto"/>
            <w:vAlign w:val="center"/>
            <w:hideMark/>
          </w:tcPr>
          <w:p w:rsidR="00DF76AB" w:rsidRPr="00441FF0" w:rsidRDefault="00DF76AB" w:rsidP="00DF76AB">
            <w:pPr>
              <w:spacing w:line="240" w:lineRule="auto"/>
              <w:ind w:firstLineChars="200" w:firstLine="320"/>
              <w:rPr>
                <w:rFonts w:ascii="Sylfaen" w:eastAsia="Times New Roman" w:hAnsi="Sylfaen" w:cs="Calibri"/>
                <w:sz w:val="16"/>
                <w:szCs w:val="16"/>
              </w:rPr>
            </w:pPr>
            <w:r w:rsidRPr="00441FF0">
              <w:rPr>
                <w:rFonts w:ascii="Sylfaen" w:eastAsia="Times New Roman" w:hAnsi="Sylfaen" w:cs="Calibri"/>
                <w:sz w:val="16"/>
                <w:szCs w:val="16"/>
              </w:rPr>
              <w:t>მომსახურება კულტურის სფეროში</w:t>
            </w:r>
          </w:p>
        </w:tc>
        <w:tc>
          <w:tcPr>
            <w:tcW w:w="417"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1,387.6    </w:t>
            </w:r>
          </w:p>
        </w:tc>
        <w:tc>
          <w:tcPr>
            <w:tcW w:w="509"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0.0    </w:t>
            </w:r>
          </w:p>
        </w:tc>
        <w:tc>
          <w:tcPr>
            <w:tcW w:w="419"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1,387.6    </w:t>
            </w:r>
          </w:p>
        </w:tc>
        <w:tc>
          <w:tcPr>
            <w:tcW w:w="501" w:type="pct"/>
            <w:tcBorders>
              <w:top w:val="nil"/>
              <w:left w:val="single" w:sz="8" w:space="0" w:color="auto"/>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1,221.6    </w:t>
            </w:r>
          </w:p>
        </w:tc>
        <w:tc>
          <w:tcPr>
            <w:tcW w:w="417"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0.0    </w:t>
            </w:r>
          </w:p>
        </w:tc>
        <w:tc>
          <w:tcPr>
            <w:tcW w:w="420" w:type="pct"/>
            <w:tcBorders>
              <w:top w:val="nil"/>
              <w:left w:val="nil"/>
              <w:bottom w:val="single" w:sz="4" w:space="0" w:color="auto"/>
              <w:right w:val="single" w:sz="8"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1,221.6    </w:t>
            </w:r>
          </w:p>
        </w:tc>
        <w:tc>
          <w:tcPr>
            <w:tcW w:w="367" w:type="pct"/>
            <w:tcBorders>
              <w:top w:val="nil"/>
              <w:left w:val="single" w:sz="4" w:space="0" w:color="auto"/>
              <w:bottom w:val="single" w:sz="4" w:space="0" w:color="auto"/>
              <w:right w:val="single" w:sz="4" w:space="0" w:color="auto"/>
            </w:tcBorders>
            <w:shd w:val="clear" w:color="auto" w:fill="auto"/>
            <w:noWrap/>
            <w:vAlign w:val="center"/>
            <w:hideMark/>
          </w:tcPr>
          <w:p w:rsidR="00DF76AB" w:rsidRPr="00441FF0" w:rsidRDefault="00DF76AB" w:rsidP="00441FF0">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88.04</w:t>
            </w:r>
          </w:p>
        </w:tc>
      </w:tr>
      <w:tr w:rsidR="00DF76AB" w:rsidRPr="00441FF0" w:rsidTr="00441FF0">
        <w:trPr>
          <w:trHeight w:val="450"/>
        </w:trPr>
        <w:tc>
          <w:tcPr>
            <w:tcW w:w="415" w:type="pct"/>
            <w:tcBorders>
              <w:top w:val="nil"/>
              <w:left w:val="single" w:sz="8" w:space="0" w:color="auto"/>
              <w:bottom w:val="single" w:sz="4" w:space="0" w:color="auto"/>
              <w:right w:val="single" w:sz="8" w:space="0" w:color="auto"/>
            </w:tcBorders>
            <w:shd w:val="clear" w:color="auto" w:fill="auto"/>
            <w:vAlign w:val="center"/>
            <w:hideMark/>
          </w:tcPr>
          <w:p w:rsidR="00DF76AB" w:rsidRPr="00441FF0" w:rsidRDefault="00DF76AB" w:rsidP="00DF76AB">
            <w:pPr>
              <w:spacing w:line="240" w:lineRule="auto"/>
              <w:rPr>
                <w:rFonts w:ascii="Sylfaen" w:eastAsia="Times New Roman" w:hAnsi="Sylfaen" w:cs="Calibri"/>
                <w:sz w:val="16"/>
                <w:szCs w:val="16"/>
              </w:rPr>
            </w:pPr>
            <w:r w:rsidRPr="00441FF0">
              <w:rPr>
                <w:rFonts w:ascii="Sylfaen" w:eastAsia="Times New Roman" w:hAnsi="Sylfaen" w:cs="Calibri"/>
                <w:sz w:val="16"/>
                <w:szCs w:val="16"/>
              </w:rPr>
              <w:t>7.08.3</w:t>
            </w:r>
          </w:p>
        </w:tc>
        <w:tc>
          <w:tcPr>
            <w:tcW w:w="1535" w:type="pct"/>
            <w:tcBorders>
              <w:top w:val="nil"/>
              <w:left w:val="nil"/>
              <w:bottom w:val="single" w:sz="4" w:space="0" w:color="auto"/>
              <w:right w:val="single" w:sz="8" w:space="0" w:color="auto"/>
            </w:tcBorders>
            <w:shd w:val="clear" w:color="auto" w:fill="auto"/>
            <w:vAlign w:val="center"/>
            <w:hideMark/>
          </w:tcPr>
          <w:p w:rsidR="00DF76AB" w:rsidRPr="00441FF0" w:rsidRDefault="00DF76AB" w:rsidP="00DF76AB">
            <w:pPr>
              <w:spacing w:line="240" w:lineRule="auto"/>
              <w:ind w:firstLineChars="200" w:firstLine="320"/>
              <w:rPr>
                <w:rFonts w:ascii="Sylfaen" w:eastAsia="Times New Roman" w:hAnsi="Sylfaen" w:cs="Calibri"/>
                <w:sz w:val="16"/>
                <w:szCs w:val="16"/>
              </w:rPr>
            </w:pPr>
            <w:r w:rsidRPr="00441FF0">
              <w:rPr>
                <w:rFonts w:ascii="Sylfaen" w:eastAsia="Times New Roman" w:hAnsi="Sylfaen" w:cs="Calibri"/>
                <w:sz w:val="16"/>
                <w:szCs w:val="16"/>
              </w:rPr>
              <w:t>ტელერადიომაუწყებლობა და საგამომცემლო საქმიანობა</w:t>
            </w:r>
          </w:p>
        </w:tc>
        <w:tc>
          <w:tcPr>
            <w:tcW w:w="417"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20.0    </w:t>
            </w:r>
          </w:p>
        </w:tc>
        <w:tc>
          <w:tcPr>
            <w:tcW w:w="509"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0.0    </w:t>
            </w:r>
          </w:p>
        </w:tc>
        <w:tc>
          <w:tcPr>
            <w:tcW w:w="419"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20.0    </w:t>
            </w:r>
          </w:p>
        </w:tc>
        <w:tc>
          <w:tcPr>
            <w:tcW w:w="501" w:type="pct"/>
            <w:tcBorders>
              <w:top w:val="nil"/>
              <w:left w:val="single" w:sz="8" w:space="0" w:color="auto"/>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20.0    </w:t>
            </w:r>
          </w:p>
        </w:tc>
        <w:tc>
          <w:tcPr>
            <w:tcW w:w="417"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0.0    </w:t>
            </w:r>
          </w:p>
        </w:tc>
        <w:tc>
          <w:tcPr>
            <w:tcW w:w="420" w:type="pct"/>
            <w:tcBorders>
              <w:top w:val="nil"/>
              <w:left w:val="nil"/>
              <w:bottom w:val="single" w:sz="4" w:space="0" w:color="auto"/>
              <w:right w:val="single" w:sz="8"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20.0    </w:t>
            </w:r>
          </w:p>
        </w:tc>
        <w:tc>
          <w:tcPr>
            <w:tcW w:w="367" w:type="pct"/>
            <w:tcBorders>
              <w:top w:val="nil"/>
              <w:left w:val="single" w:sz="4" w:space="0" w:color="auto"/>
              <w:bottom w:val="single" w:sz="4" w:space="0" w:color="auto"/>
              <w:right w:val="single" w:sz="4" w:space="0" w:color="auto"/>
            </w:tcBorders>
            <w:shd w:val="clear" w:color="auto" w:fill="auto"/>
            <w:noWrap/>
            <w:vAlign w:val="center"/>
            <w:hideMark/>
          </w:tcPr>
          <w:p w:rsidR="00DF76AB" w:rsidRPr="00441FF0" w:rsidRDefault="00DF76AB" w:rsidP="00441FF0">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100.00</w:t>
            </w:r>
          </w:p>
        </w:tc>
      </w:tr>
      <w:tr w:rsidR="00DF76AB" w:rsidRPr="00441FF0" w:rsidTr="00441FF0">
        <w:trPr>
          <w:trHeight w:val="450"/>
        </w:trPr>
        <w:tc>
          <w:tcPr>
            <w:tcW w:w="415" w:type="pct"/>
            <w:tcBorders>
              <w:top w:val="nil"/>
              <w:left w:val="single" w:sz="8" w:space="0" w:color="auto"/>
              <w:bottom w:val="single" w:sz="4" w:space="0" w:color="auto"/>
              <w:right w:val="single" w:sz="8" w:space="0" w:color="auto"/>
            </w:tcBorders>
            <w:shd w:val="clear" w:color="auto" w:fill="auto"/>
            <w:vAlign w:val="center"/>
            <w:hideMark/>
          </w:tcPr>
          <w:p w:rsidR="00DF76AB" w:rsidRPr="00441FF0" w:rsidRDefault="00DF76AB" w:rsidP="00DF76AB">
            <w:pPr>
              <w:spacing w:line="240" w:lineRule="auto"/>
              <w:rPr>
                <w:rFonts w:ascii="Sylfaen" w:eastAsia="Times New Roman" w:hAnsi="Sylfaen" w:cs="Calibri"/>
                <w:sz w:val="16"/>
                <w:szCs w:val="16"/>
              </w:rPr>
            </w:pPr>
            <w:r w:rsidRPr="00441FF0">
              <w:rPr>
                <w:rFonts w:ascii="Sylfaen" w:eastAsia="Times New Roman" w:hAnsi="Sylfaen" w:cs="Calibri"/>
                <w:sz w:val="16"/>
                <w:szCs w:val="16"/>
              </w:rPr>
              <w:t>7.08.4</w:t>
            </w:r>
          </w:p>
        </w:tc>
        <w:tc>
          <w:tcPr>
            <w:tcW w:w="1535" w:type="pct"/>
            <w:tcBorders>
              <w:top w:val="nil"/>
              <w:left w:val="nil"/>
              <w:bottom w:val="single" w:sz="4" w:space="0" w:color="auto"/>
              <w:right w:val="single" w:sz="8" w:space="0" w:color="auto"/>
            </w:tcBorders>
            <w:shd w:val="clear" w:color="auto" w:fill="auto"/>
            <w:vAlign w:val="center"/>
            <w:hideMark/>
          </w:tcPr>
          <w:p w:rsidR="00DF76AB" w:rsidRPr="00441FF0" w:rsidRDefault="00DF76AB" w:rsidP="00DF76AB">
            <w:pPr>
              <w:spacing w:line="240" w:lineRule="auto"/>
              <w:ind w:firstLineChars="200" w:firstLine="320"/>
              <w:rPr>
                <w:rFonts w:ascii="Sylfaen" w:eastAsia="Times New Roman" w:hAnsi="Sylfaen" w:cs="Calibri"/>
                <w:sz w:val="16"/>
                <w:szCs w:val="16"/>
              </w:rPr>
            </w:pPr>
            <w:r w:rsidRPr="00441FF0">
              <w:rPr>
                <w:rFonts w:ascii="Sylfaen" w:eastAsia="Times New Roman" w:hAnsi="Sylfaen" w:cs="Calibri"/>
                <w:sz w:val="16"/>
                <w:szCs w:val="16"/>
              </w:rPr>
              <w:t>რელიგიური და სხვა სახის საზოგადოებრივი საქმიანობა</w:t>
            </w:r>
          </w:p>
        </w:tc>
        <w:tc>
          <w:tcPr>
            <w:tcW w:w="417"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9.0    </w:t>
            </w:r>
          </w:p>
        </w:tc>
        <w:tc>
          <w:tcPr>
            <w:tcW w:w="509"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0.0    </w:t>
            </w:r>
          </w:p>
        </w:tc>
        <w:tc>
          <w:tcPr>
            <w:tcW w:w="419"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9.0    </w:t>
            </w:r>
          </w:p>
        </w:tc>
        <w:tc>
          <w:tcPr>
            <w:tcW w:w="501" w:type="pct"/>
            <w:tcBorders>
              <w:top w:val="nil"/>
              <w:left w:val="single" w:sz="8" w:space="0" w:color="auto"/>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0.9    </w:t>
            </w:r>
          </w:p>
        </w:tc>
        <w:tc>
          <w:tcPr>
            <w:tcW w:w="417"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0.0    </w:t>
            </w:r>
          </w:p>
        </w:tc>
        <w:tc>
          <w:tcPr>
            <w:tcW w:w="420" w:type="pct"/>
            <w:tcBorders>
              <w:top w:val="nil"/>
              <w:left w:val="nil"/>
              <w:bottom w:val="single" w:sz="4" w:space="0" w:color="auto"/>
              <w:right w:val="single" w:sz="8"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0.9    </w:t>
            </w:r>
          </w:p>
        </w:tc>
        <w:tc>
          <w:tcPr>
            <w:tcW w:w="367" w:type="pct"/>
            <w:tcBorders>
              <w:top w:val="nil"/>
              <w:left w:val="single" w:sz="4" w:space="0" w:color="auto"/>
              <w:bottom w:val="single" w:sz="4" w:space="0" w:color="auto"/>
              <w:right w:val="single" w:sz="4" w:space="0" w:color="auto"/>
            </w:tcBorders>
            <w:shd w:val="clear" w:color="auto" w:fill="auto"/>
            <w:noWrap/>
            <w:vAlign w:val="center"/>
            <w:hideMark/>
          </w:tcPr>
          <w:p w:rsidR="00DF76AB" w:rsidRPr="00441FF0" w:rsidRDefault="00DF76AB" w:rsidP="00441FF0">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9.86</w:t>
            </w:r>
          </w:p>
        </w:tc>
      </w:tr>
      <w:tr w:rsidR="00DF76AB" w:rsidRPr="00441FF0" w:rsidTr="00441FF0">
        <w:trPr>
          <w:trHeight w:val="300"/>
        </w:trPr>
        <w:tc>
          <w:tcPr>
            <w:tcW w:w="415" w:type="pct"/>
            <w:tcBorders>
              <w:top w:val="nil"/>
              <w:left w:val="single" w:sz="8" w:space="0" w:color="auto"/>
              <w:bottom w:val="single" w:sz="4" w:space="0" w:color="auto"/>
              <w:right w:val="single" w:sz="8" w:space="0" w:color="auto"/>
            </w:tcBorders>
            <w:shd w:val="clear" w:color="auto" w:fill="auto"/>
            <w:vAlign w:val="center"/>
            <w:hideMark/>
          </w:tcPr>
          <w:p w:rsidR="00DF76AB" w:rsidRPr="00441FF0" w:rsidRDefault="00DF76AB" w:rsidP="00DF76AB">
            <w:pPr>
              <w:spacing w:line="240" w:lineRule="auto"/>
              <w:rPr>
                <w:rFonts w:ascii="Sylfaen" w:eastAsia="Times New Roman" w:hAnsi="Sylfaen" w:cs="Calibri"/>
                <w:b/>
                <w:sz w:val="16"/>
                <w:szCs w:val="16"/>
              </w:rPr>
            </w:pPr>
            <w:r w:rsidRPr="00441FF0">
              <w:rPr>
                <w:rFonts w:ascii="Sylfaen" w:eastAsia="Times New Roman" w:hAnsi="Sylfaen" w:cs="Calibri"/>
                <w:b/>
                <w:sz w:val="16"/>
                <w:szCs w:val="16"/>
              </w:rPr>
              <w:t>709</w:t>
            </w:r>
          </w:p>
        </w:tc>
        <w:tc>
          <w:tcPr>
            <w:tcW w:w="1535" w:type="pct"/>
            <w:tcBorders>
              <w:top w:val="nil"/>
              <w:left w:val="nil"/>
              <w:bottom w:val="single" w:sz="4" w:space="0" w:color="auto"/>
              <w:right w:val="single" w:sz="8" w:space="0" w:color="auto"/>
            </w:tcBorders>
            <w:shd w:val="clear" w:color="auto" w:fill="auto"/>
            <w:vAlign w:val="center"/>
            <w:hideMark/>
          </w:tcPr>
          <w:p w:rsidR="00DF76AB" w:rsidRPr="00441FF0" w:rsidRDefault="00DF76AB" w:rsidP="00DF76AB">
            <w:pPr>
              <w:spacing w:line="240" w:lineRule="auto"/>
              <w:rPr>
                <w:rFonts w:ascii="Sylfaen" w:eastAsia="Times New Roman" w:hAnsi="Sylfaen" w:cs="Calibri"/>
                <w:b/>
                <w:sz w:val="16"/>
                <w:szCs w:val="16"/>
              </w:rPr>
            </w:pPr>
            <w:r w:rsidRPr="00441FF0">
              <w:rPr>
                <w:rFonts w:ascii="Sylfaen" w:eastAsia="Times New Roman" w:hAnsi="Sylfaen" w:cs="Calibri"/>
                <w:b/>
                <w:sz w:val="16"/>
                <w:szCs w:val="16"/>
              </w:rPr>
              <w:t>განათლება</w:t>
            </w:r>
          </w:p>
        </w:tc>
        <w:tc>
          <w:tcPr>
            <w:tcW w:w="417"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b/>
                <w:sz w:val="16"/>
                <w:szCs w:val="16"/>
              </w:rPr>
            </w:pPr>
            <w:r w:rsidRPr="00441FF0">
              <w:rPr>
                <w:rFonts w:ascii="Sylfaen" w:eastAsia="Times New Roman" w:hAnsi="Sylfaen" w:cs="Calibri"/>
                <w:b/>
                <w:sz w:val="16"/>
                <w:szCs w:val="16"/>
              </w:rPr>
              <w:t xml:space="preserve">4,451.9    </w:t>
            </w:r>
          </w:p>
        </w:tc>
        <w:tc>
          <w:tcPr>
            <w:tcW w:w="509"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b/>
                <w:sz w:val="16"/>
                <w:szCs w:val="16"/>
              </w:rPr>
            </w:pPr>
            <w:r w:rsidRPr="00441FF0">
              <w:rPr>
                <w:rFonts w:ascii="Sylfaen" w:eastAsia="Times New Roman" w:hAnsi="Sylfaen" w:cs="Calibri"/>
                <w:b/>
                <w:sz w:val="16"/>
                <w:szCs w:val="16"/>
              </w:rPr>
              <w:t xml:space="preserve">194.9    </w:t>
            </w:r>
          </w:p>
        </w:tc>
        <w:tc>
          <w:tcPr>
            <w:tcW w:w="419"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b/>
                <w:sz w:val="16"/>
                <w:szCs w:val="16"/>
              </w:rPr>
            </w:pPr>
            <w:r w:rsidRPr="00441FF0">
              <w:rPr>
                <w:rFonts w:ascii="Sylfaen" w:eastAsia="Times New Roman" w:hAnsi="Sylfaen" w:cs="Calibri"/>
                <w:b/>
                <w:sz w:val="16"/>
                <w:szCs w:val="16"/>
              </w:rPr>
              <w:t xml:space="preserve">4,257.0    </w:t>
            </w:r>
          </w:p>
        </w:tc>
        <w:tc>
          <w:tcPr>
            <w:tcW w:w="501" w:type="pct"/>
            <w:tcBorders>
              <w:top w:val="nil"/>
              <w:left w:val="single" w:sz="8" w:space="0" w:color="auto"/>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b/>
                <w:sz w:val="16"/>
                <w:szCs w:val="16"/>
              </w:rPr>
            </w:pPr>
            <w:r w:rsidRPr="00441FF0">
              <w:rPr>
                <w:rFonts w:ascii="Sylfaen" w:eastAsia="Times New Roman" w:hAnsi="Sylfaen" w:cs="Calibri"/>
                <w:b/>
                <w:sz w:val="16"/>
                <w:szCs w:val="16"/>
              </w:rPr>
              <w:t xml:space="preserve">3,930.2    </w:t>
            </w:r>
          </w:p>
        </w:tc>
        <w:tc>
          <w:tcPr>
            <w:tcW w:w="417"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b/>
                <w:sz w:val="16"/>
                <w:szCs w:val="16"/>
              </w:rPr>
            </w:pPr>
            <w:r w:rsidRPr="00441FF0">
              <w:rPr>
                <w:rFonts w:ascii="Sylfaen" w:eastAsia="Times New Roman" w:hAnsi="Sylfaen" w:cs="Calibri"/>
                <w:b/>
                <w:sz w:val="16"/>
                <w:szCs w:val="16"/>
              </w:rPr>
              <w:t xml:space="preserve">177.4    </w:t>
            </w:r>
          </w:p>
        </w:tc>
        <w:tc>
          <w:tcPr>
            <w:tcW w:w="420" w:type="pct"/>
            <w:tcBorders>
              <w:top w:val="nil"/>
              <w:left w:val="nil"/>
              <w:bottom w:val="single" w:sz="4" w:space="0" w:color="auto"/>
              <w:right w:val="single" w:sz="8"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b/>
                <w:sz w:val="16"/>
                <w:szCs w:val="16"/>
              </w:rPr>
            </w:pPr>
            <w:r w:rsidRPr="00441FF0">
              <w:rPr>
                <w:rFonts w:ascii="Sylfaen" w:eastAsia="Times New Roman" w:hAnsi="Sylfaen" w:cs="Calibri"/>
                <w:b/>
                <w:sz w:val="16"/>
                <w:szCs w:val="16"/>
              </w:rPr>
              <w:t xml:space="preserve">3,752.8    </w:t>
            </w:r>
          </w:p>
        </w:tc>
        <w:tc>
          <w:tcPr>
            <w:tcW w:w="367" w:type="pct"/>
            <w:tcBorders>
              <w:top w:val="nil"/>
              <w:left w:val="single" w:sz="4" w:space="0" w:color="auto"/>
              <w:bottom w:val="single" w:sz="4" w:space="0" w:color="auto"/>
              <w:right w:val="single" w:sz="4" w:space="0" w:color="auto"/>
            </w:tcBorders>
            <w:shd w:val="clear" w:color="auto" w:fill="auto"/>
            <w:noWrap/>
            <w:vAlign w:val="center"/>
            <w:hideMark/>
          </w:tcPr>
          <w:p w:rsidR="00DF76AB" w:rsidRPr="00441FF0" w:rsidRDefault="00DF76AB" w:rsidP="00441FF0">
            <w:pPr>
              <w:spacing w:line="240" w:lineRule="auto"/>
              <w:jc w:val="center"/>
              <w:rPr>
                <w:rFonts w:ascii="Sylfaen" w:eastAsia="Times New Roman" w:hAnsi="Sylfaen" w:cs="Calibri"/>
                <w:b/>
                <w:sz w:val="16"/>
                <w:szCs w:val="16"/>
              </w:rPr>
            </w:pPr>
            <w:r w:rsidRPr="00441FF0">
              <w:rPr>
                <w:rFonts w:ascii="Sylfaen" w:eastAsia="Times New Roman" w:hAnsi="Sylfaen" w:cs="Calibri"/>
                <w:b/>
                <w:sz w:val="16"/>
                <w:szCs w:val="16"/>
              </w:rPr>
              <w:t>88.28</w:t>
            </w:r>
          </w:p>
        </w:tc>
      </w:tr>
      <w:tr w:rsidR="00DF76AB" w:rsidRPr="00441FF0" w:rsidTr="00441FF0">
        <w:trPr>
          <w:trHeight w:val="300"/>
        </w:trPr>
        <w:tc>
          <w:tcPr>
            <w:tcW w:w="415" w:type="pct"/>
            <w:tcBorders>
              <w:top w:val="nil"/>
              <w:left w:val="single" w:sz="8" w:space="0" w:color="auto"/>
              <w:bottom w:val="single" w:sz="4" w:space="0" w:color="auto"/>
              <w:right w:val="single" w:sz="8" w:space="0" w:color="auto"/>
            </w:tcBorders>
            <w:shd w:val="clear" w:color="auto" w:fill="auto"/>
            <w:vAlign w:val="center"/>
            <w:hideMark/>
          </w:tcPr>
          <w:p w:rsidR="00DF76AB" w:rsidRPr="00441FF0" w:rsidRDefault="00DF76AB" w:rsidP="00DF76AB">
            <w:pPr>
              <w:spacing w:line="240" w:lineRule="auto"/>
              <w:rPr>
                <w:rFonts w:ascii="Sylfaen" w:eastAsia="Times New Roman" w:hAnsi="Sylfaen" w:cs="Calibri"/>
                <w:sz w:val="16"/>
                <w:szCs w:val="16"/>
              </w:rPr>
            </w:pPr>
            <w:r w:rsidRPr="00441FF0">
              <w:rPr>
                <w:rFonts w:ascii="Sylfaen" w:eastAsia="Times New Roman" w:hAnsi="Sylfaen" w:cs="Calibri"/>
                <w:sz w:val="16"/>
                <w:szCs w:val="16"/>
              </w:rPr>
              <w:t>7.09.1</w:t>
            </w:r>
          </w:p>
        </w:tc>
        <w:tc>
          <w:tcPr>
            <w:tcW w:w="1535" w:type="pct"/>
            <w:tcBorders>
              <w:top w:val="nil"/>
              <w:left w:val="nil"/>
              <w:bottom w:val="single" w:sz="4" w:space="0" w:color="auto"/>
              <w:right w:val="single" w:sz="8" w:space="0" w:color="auto"/>
            </w:tcBorders>
            <w:shd w:val="clear" w:color="auto" w:fill="auto"/>
            <w:vAlign w:val="center"/>
            <w:hideMark/>
          </w:tcPr>
          <w:p w:rsidR="00DF76AB" w:rsidRPr="00441FF0" w:rsidRDefault="00DF76AB" w:rsidP="00DF76AB">
            <w:pPr>
              <w:spacing w:line="240" w:lineRule="auto"/>
              <w:ind w:firstLineChars="200" w:firstLine="320"/>
              <w:rPr>
                <w:rFonts w:ascii="Sylfaen" w:eastAsia="Times New Roman" w:hAnsi="Sylfaen" w:cs="Calibri"/>
                <w:sz w:val="16"/>
                <w:szCs w:val="16"/>
              </w:rPr>
            </w:pPr>
            <w:r w:rsidRPr="00441FF0">
              <w:rPr>
                <w:rFonts w:ascii="Sylfaen" w:eastAsia="Times New Roman" w:hAnsi="Sylfaen" w:cs="Calibri"/>
                <w:sz w:val="16"/>
                <w:szCs w:val="16"/>
              </w:rPr>
              <w:t>სკოლამდელი აღზრდა</w:t>
            </w:r>
          </w:p>
        </w:tc>
        <w:tc>
          <w:tcPr>
            <w:tcW w:w="417"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4,197.5    </w:t>
            </w:r>
          </w:p>
        </w:tc>
        <w:tc>
          <w:tcPr>
            <w:tcW w:w="509"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9.5    </w:t>
            </w:r>
          </w:p>
        </w:tc>
        <w:tc>
          <w:tcPr>
            <w:tcW w:w="419"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4,188.0    </w:t>
            </w:r>
          </w:p>
        </w:tc>
        <w:tc>
          <w:tcPr>
            <w:tcW w:w="501" w:type="pct"/>
            <w:tcBorders>
              <w:top w:val="nil"/>
              <w:left w:val="single" w:sz="8" w:space="0" w:color="auto"/>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3,701.5    </w:t>
            </w:r>
          </w:p>
        </w:tc>
        <w:tc>
          <w:tcPr>
            <w:tcW w:w="417"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9.5    </w:t>
            </w:r>
          </w:p>
        </w:tc>
        <w:tc>
          <w:tcPr>
            <w:tcW w:w="420" w:type="pct"/>
            <w:tcBorders>
              <w:top w:val="nil"/>
              <w:left w:val="nil"/>
              <w:bottom w:val="single" w:sz="4" w:space="0" w:color="auto"/>
              <w:right w:val="single" w:sz="8"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3,692.0    </w:t>
            </w:r>
          </w:p>
        </w:tc>
        <w:tc>
          <w:tcPr>
            <w:tcW w:w="367" w:type="pct"/>
            <w:tcBorders>
              <w:top w:val="nil"/>
              <w:left w:val="single" w:sz="4" w:space="0" w:color="auto"/>
              <w:bottom w:val="single" w:sz="4" w:space="0" w:color="auto"/>
              <w:right w:val="single" w:sz="4" w:space="0" w:color="auto"/>
            </w:tcBorders>
            <w:shd w:val="clear" w:color="auto" w:fill="auto"/>
            <w:noWrap/>
            <w:vAlign w:val="center"/>
            <w:hideMark/>
          </w:tcPr>
          <w:p w:rsidR="00DF76AB" w:rsidRPr="00441FF0" w:rsidRDefault="00DF76AB" w:rsidP="00441FF0">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88.18</w:t>
            </w:r>
          </w:p>
        </w:tc>
      </w:tr>
      <w:tr w:rsidR="00DF76AB" w:rsidRPr="00441FF0" w:rsidTr="00441FF0">
        <w:trPr>
          <w:trHeight w:val="345"/>
        </w:trPr>
        <w:tc>
          <w:tcPr>
            <w:tcW w:w="415" w:type="pct"/>
            <w:tcBorders>
              <w:top w:val="nil"/>
              <w:left w:val="single" w:sz="8" w:space="0" w:color="auto"/>
              <w:bottom w:val="single" w:sz="4" w:space="0" w:color="auto"/>
              <w:right w:val="single" w:sz="8" w:space="0" w:color="auto"/>
            </w:tcBorders>
            <w:shd w:val="clear" w:color="auto" w:fill="auto"/>
            <w:vAlign w:val="center"/>
            <w:hideMark/>
          </w:tcPr>
          <w:p w:rsidR="00DF76AB" w:rsidRPr="00441FF0" w:rsidRDefault="00DF76AB" w:rsidP="00DF76AB">
            <w:pPr>
              <w:spacing w:line="240" w:lineRule="auto"/>
              <w:rPr>
                <w:rFonts w:ascii="Sylfaen" w:eastAsia="Times New Roman" w:hAnsi="Sylfaen" w:cs="Calibri"/>
                <w:sz w:val="16"/>
                <w:szCs w:val="16"/>
              </w:rPr>
            </w:pPr>
            <w:r w:rsidRPr="00441FF0">
              <w:rPr>
                <w:rFonts w:ascii="Sylfaen" w:eastAsia="Times New Roman" w:hAnsi="Sylfaen" w:cs="Calibri"/>
                <w:sz w:val="16"/>
                <w:szCs w:val="16"/>
              </w:rPr>
              <w:t>7.09.2</w:t>
            </w:r>
          </w:p>
        </w:tc>
        <w:tc>
          <w:tcPr>
            <w:tcW w:w="1535" w:type="pct"/>
            <w:tcBorders>
              <w:top w:val="nil"/>
              <w:left w:val="nil"/>
              <w:bottom w:val="single" w:sz="4" w:space="0" w:color="auto"/>
              <w:right w:val="single" w:sz="8" w:space="0" w:color="auto"/>
            </w:tcBorders>
            <w:shd w:val="clear" w:color="auto" w:fill="auto"/>
            <w:vAlign w:val="center"/>
            <w:hideMark/>
          </w:tcPr>
          <w:p w:rsidR="00DF76AB" w:rsidRPr="00441FF0" w:rsidRDefault="00DF76AB" w:rsidP="00DF76AB">
            <w:pPr>
              <w:spacing w:line="240" w:lineRule="auto"/>
              <w:ind w:firstLineChars="200" w:firstLine="320"/>
              <w:rPr>
                <w:rFonts w:ascii="Sylfaen" w:eastAsia="Times New Roman" w:hAnsi="Sylfaen" w:cs="Calibri"/>
                <w:sz w:val="16"/>
                <w:szCs w:val="16"/>
              </w:rPr>
            </w:pPr>
            <w:r w:rsidRPr="00441FF0">
              <w:rPr>
                <w:rFonts w:ascii="Sylfaen" w:eastAsia="Times New Roman" w:hAnsi="Sylfaen" w:cs="Calibri"/>
                <w:sz w:val="16"/>
                <w:szCs w:val="16"/>
              </w:rPr>
              <w:t>ზოგადი განათლება</w:t>
            </w:r>
          </w:p>
        </w:tc>
        <w:tc>
          <w:tcPr>
            <w:tcW w:w="417"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190.4    </w:t>
            </w:r>
          </w:p>
        </w:tc>
        <w:tc>
          <w:tcPr>
            <w:tcW w:w="509"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185.4    </w:t>
            </w:r>
          </w:p>
        </w:tc>
        <w:tc>
          <w:tcPr>
            <w:tcW w:w="419"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5.0    </w:t>
            </w:r>
          </w:p>
        </w:tc>
        <w:tc>
          <w:tcPr>
            <w:tcW w:w="501" w:type="pct"/>
            <w:tcBorders>
              <w:top w:val="nil"/>
              <w:left w:val="single" w:sz="8" w:space="0" w:color="auto"/>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172.9    </w:t>
            </w:r>
          </w:p>
        </w:tc>
        <w:tc>
          <w:tcPr>
            <w:tcW w:w="417"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167.9    </w:t>
            </w:r>
          </w:p>
        </w:tc>
        <w:tc>
          <w:tcPr>
            <w:tcW w:w="420" w:type="pct"/>
            <w:tcBorders>
              <w:top w:val="nil"/>
              <w:left w:val="nil"/>
              <w:bottom w:val="single" w:sz="4" w:space="0" w:color="auto"/>
              <w:right w:val="single" w:sz="8"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5.0    </w:t>
            </w:r>
          </w:p>
        </w:tc>
        <w:tc>
          <w:tcPr>
            <w:tcW w:w="367" w:type="pct"/>
            <w:tcBorders>
              <w:top w:val="nil"/>
              <w:left w:val="single" w:sz="4" w:space="0" w:color="auto"/>
              <w:bottom w:val="single" w:sz="4" w:space="0" w:color="auto"/>
              <w:right w:val="single" w:sz="4" w:space="0" w:color="auto"/>
            </w:tcBorders>
            <w:shd w:val="clear" w:color="auto" w:fill="auto"/>
            <w:noWrap/>
            <w:vAlign w:val="center"/>
            <w:hideMark/>
          </w:tcPr>
          <w:p w:rsidR="00DF76AB" w:rsidRPr="00441FF0" w:rsidRDefault="00DF76AB" w:rsidP="00441FF0">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90.79</w:t>
            </w:r>
          </w:p>
        </w:tc>
      </w:tr>
      <w:tr w:rsidR="00DF76AB" w:rsidRPr="00441FF0" w:rsidTr="00441FF0">
        <w:trPr>
          <w:trHeight w:val="345"/>
        </w:trPr>
        <w:tc>
          <w:tcPr>
            <w:tcW w:w="415" w:type="pct"/>
            <w:tcBorders>
              <w:top w:val="nil"/>
              <w:left w:val="single" w:sz="8" w:space="0" w:color="auto"/>
              <w:bottom w:val="single" w:sz="4" w:space="0" w:color="auto"/>
              <w:right w:val="single" w:sz="8" w:space="0" w:color="auto"/>
            </w:tcBorders>
            <w:shd w:val="clear" w:color="auto" w:fill="auto"/>
            <w:vAlign w:val="center"/>
            <w:hideMark/>
          </w:tcPr>
          <w:p w:rsidR="00DF76AB" w:rsidRPr="00441FF0" w:rsidRDefault="00DF76AB" w:rsidP="00DF76AB">
            <w:pPr>
              <w:spacing w:line="240" w:lineRule="auto"/>
              <w:rPr>
                <w:rFonts w:ascii="Sylfaen" w:eastAsia="Times New Roman" w:hAnsi="Sylfaen" w:cs="Calibri"/>
                <w:sz w:val="16"/>
                <w:szCs w:val="16"/>
              </w:rPr>
            </w:pPr>
            <w:r w:rsidRPr="00441FF0">
              <w:rPr>
                <w:rFonts w:ascii="Sylfaen" w:eastAsia="Times New Roman" w:hAnsi="Sylfaen" w:cs="Calibri"/>
                <w:sz w:val="16"/>
                <w:szCs w:val="16"/>
              </w:rPr>
              <w:t>7.09.2.3</w:t>
            </w:r>
          </w:p>
        </w:tc>
        <w:tc>
          <w:tcPr>
            <w:tcW w:w="1535" w:type="pct"/>
            <w:tcBorders>
              <w:top w:val="nil"/>
              <w:left w:val="nil"/>
              <w:bottom w:val="single" w:sz="4" w:space="0" w:color="auto"/>
              <w:right w:val="single" w:sz="8" w:space="0" w:color="auto"/>
            </w:tcBorders>
            <w:shd w:val="clear" w:color="auto" w:fill="auto"/>
            <w:vAlign w:val="center"/>
            <w:hideMark/>
          </w:tcPr>
          <w:p w:rsidR="00DF76AB" w:rsidRPr="00441FF0" w:rsidRDefault="00DF76AB" w:rsidP="00DF76AB">
            <w:pPr>
              <w:spacing w:line="240" w:lineRule="auto"/>
              <w:ind w:firstLineChars="400" w:firstLine="640"/>
              <w:rPr>
                <w:rFonts w:ascii="Sylfaen" w:eastAsia="Times New Roman" w:hAnsi="Sylfaen" w:cs="Calibri"/>
                <w:sz w:val="16"/>
                <w:szCs w:val="16"/>
              </w:rPr>
            </w:pPr>
            <w:r w:rsidRPr="00441FF0">
              <w:rPr>
                <w:rFonts w:ascii="Sylfaen" w:eastAsia="Times New Roman" w:hAnsi="Sylfaen" w:cs="Calibri"/>
                <w:sz w:val="16"/>
                <w:szCs w:val="16"/>
              </w:rPr>
              <w:t>საშუალო ზოგადი განათლება</w:t>
            </w:r>
          </w:p>
        </w:tc>
        <w:tc>
          <w:tcPr>
            <w:tcW w:w="417"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190.4    </w:t>
            </w:r>
          </w:p>
        </w:tc>
        <w:tc>
          <w:tcPr>
            <w:tcW w:w="509"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185.4    </w:t>
            </w:r>
          </w:p>
        </w:tc>
        <w:tc>
          <w:tcPr>
            <w:tcW w:w="419"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5.0    </w:t>
            </w:r>
          </w:p>
        </w:tc>
        <w:tc>
          <w:tcPr>
            <w:tcW w:w="501" w:type="pct"/>
            <w:tcBorders>
              <w:top w:val="nil"/>
              <w:left w:val="single" w:sz="8" w:space="0" w:color="auto"/>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172.9    </w:t>
            </w:r>
          </w:p>
        </w:tc>
        <w:tc>
          <w:tcPr>
            <w:tcW w:w="417"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167.9    </w:t>
            </w:r>
          </w:p>
        </w:tc>
        <w:tc>
          <w:tcPr>
            <w:tcW w:w="420" w:type="pct"/>
            <w:tcBorders>
              <w:top w:val="nil"/>
              <w:left w:val="nil"/>
              <w:bottom w:val="single" w:sz="4" w:space="0" w:color="auto"/>
              <w:right w:val="single" w:sz="8"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5.0    </w:t>
            </w:r>
          </w:p>
        </w:tc>
        <w:tc>
          <w:tcPr>
            <w:tcW w:w="367" w:type="pct"/>
            <w:tcBorders>
              <w:top w:val="nil"/>
              <w:left w:val="single" w:sz="4" w:space="0" w:color="auto"/>
              <w:bottom w:val="single" w:sz="4" w:space="0" w:color="auto"/>
              <w:right w:val="single" w:sz="4" w:space="0" w:color="auto"/>
            </w:tcBorders>
            <w:shd w:val="clear" w:color="auto" w:fill="auto"/>
            <w:noWrap/>
            <w:vAlign w:val="center"/>
            <w:hideMark/>
          </w:tcPr>
          <w:p w:rsidR="00DF76AB" w:rsidRPr="00441FF0" w:rsidRDefault="00DF76AB" w:rsidP="00441FF0">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90.79</w:t>
            </w:r>
          </w:p>
        </w:tc>
      </w:tr>
      <w:tr w:rsidR="00DF76AB" w:rsidRPr="00441FF0" w:rsidTr="00441FF0">
        <w:trPr>
          <w:trHeight w:val="300"/>
        </w:trPr>
        <w:tc>
          <w:tcPr>
            <w:tcW w:w="415" w:type="pct"/>
            <w:tcBorders>
              <w:top w:val="nil"/>
              <w:left w:val="single" w:sz="8" w:space="0" w:color="auto"/>
              <w:bottom w:val="single" w:sz="4" w:space="0" w:color="auto"/>
              <w:right w:val="single" w:sz="8" w:space="0" w:color="auto"/>
            </w:tcBorders>
            <w:shd w:val="clear" w:color="auto" w:fill="auto"/>
            <w:vAlign w:val="center"/>
            <w:hideMark/>
          </w:tcPr>
          <w:p w:rsidR="00DF76AB" w:rsidRPr="00441FF0" w:rsidRDefault="00DF76AB" w:rsidP="00DF76AB">
            <w:pPr>
              <w:spacing w:line="240" w:lineRule="auto"/>
              <w:rPr>
                <w:rFonts w:ascii="Sylfaen" w:eastAsia="Times New Roman" w:hAnsi="Sylfaen" w:cs="Calibri"/>
                <w:sz w:val="16"/>
                <w:szCs w:val="16"/>
              </w:rPr>
            </w:pPr>
            <w:r w:rsidRPr="00441FF0">
              <w:rPr>
                <w:rFonts w:ascii="Sylfaen" w:eastAsia="Times New Roman" w:hAnsi="Sylfaen" w:cs="Calibri"/>
                <w:sz w:val="16"/>
                <w:szCs w:val="16"/>
              </w:rPr>
              <w:t>7.09.3</w:t>
            </w:r>
          </w:p>
        </w:tc>
        <w:tc>
          <w:tcPr>
            <w:tcW w:w="1535" w:type="pct"/>
            <w:tcBorders>
              <w:top w:val="nil"/>
              <w:left w:val="nil"/>
              <w:bottom w:val="single" w:sz="4" w:space="0" w:color="auto"/>
              <w:right w:val="single" w:sz="8" w:space="0" w:color="auto"/>
            </w:tcBorders>
            <w:shd w:val="clear" w:color="auto" w:fill="auto"/>
            <w:vAlign w:val="center"/>
            <w:hideMark/>
          </w:tcPr>
          <w:p w:rsidR="00DF76AB" w:rsidRPr="00441FF0" w:rsidRDefault="00DF76AB" w:rsidP="00DF76AB">
            <w:pPr>
              <w:spacing w:line="240" w:lineRule="auto"/>
              <w:ind w:firstLineChars="200" w:firstLine="320"/>
              <w:rPr>
                <w:rFonts w:ascii="Sylfaen" w:eastAsia="Times New Roman" w:hAnsi="Sylfaen" w:cs="Calibri"/>
                <w:sz w:val="16"/>
                <w:szCs w:val="16"/>
              </w:rPr>
            </w:pPr>
            <w:r w:rsidRPr="00441FF0">
              <w:rPr>
                <w:rFonts w:ascii="Sylfaen" w:eastAsia="Times New Roman" w:hAnsi="Sylfaen" w:cs="Calibri"/>
                <w:sz w:val="16"/>
                <w:szCs w:val="16"/>
              </w:rPr>
              <w:t>პროფესიული განათლება</w:t>
            </w:r>
          </w:p>
        </w:tc>
        <w:tc>
          <w:tcPr>
            <w:tcW w:w="417"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64.0    </w:t>
            </w:r>
          </w:p>
        </w:tc>
        <w:tc>
          <w:tcPr>
            <w:tcW w:w="509"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0.0    </w:t>
            </w:r>
          </w:p>
        </w:tc>
        <w:tc>
          <w:tcPr>
            <w:tcW w:w="419"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64.0    </w:t>
            </w:r>
          </w:p>
        </w:tc>
        <w:tc>
          <w:tcPr>
            <w:tcW w:w="501" w:type="pct"/>
            <w:tcBorders>
              <w:top w:val="nil"/>
              <w:left w:val="single" w:sz="8" w:space="0" w:color="auto"/>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55.8    </w:t>
            </w:r>
          </w:p>
        </w:tc>
        <w:tc>
          <w:tcPr>
            <w:tcW w:w="417"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0.0    </w:t>
            </w:r>
          </w:p>
        </w:tc>
        <w:tc>
          <w:tcPr>
            <w:tcW w:w="420" w:type="pct"/>
            <w:tcBorders>
              <w:top w:val="nil"/>
              <w:left w:val="nil"/>
              <w:bottom w:val="single" w:sz="4" w:space="0" w:color="auto"/>
              <w:right w:val="single" w:sz="8"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55.8    </w:t>
            </w:r>
          </w:p>
        </w:tc>
        <w:tc>
          <w:tcPr>
            <w:tcW w:w="367" w:type="pct"/>
            <w:tcBorders>
              <w:top w:val="nil"/>
              <w:left w:val="single" w:sz="4" w:space="0" w:color="auto"/>
              <w:bottom w:val="single" w:sz="4" w:space="0" w:color="auto"/>
              <w:right w:val="single" w:sz="4" w:space="0" w:color="auto"/>
            </w:tcBorders>
            <w:shd w:val="clear" w:color="auto" w:fill="auto"/>
            <w:noWrap/>
            <w:vAlign w:val="center"/>
            <w:hideMark/>
          </w:tcPr>
          <w:p w:rsidR="00DF76AB" w:rsidRPr="00441FF0" w:rsidRDefault="00DF76AB" w:rsidP="00441FF0">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87.16</w:t>
            </w:r>
          </w:p>
        </w:tc>
      </w:tr>
      <w:tr w:rsidR="00DF76AB" w:rsidRPr="00441FF0" w:rsidTr="00441FF0">
        <w:trPr>
          <w:trHeight w:val="300"/>
        </w:trPr>
        <w:tc>
          <w:tcPr>
            <w:tcW w:w="415" w:type="pct"/>
            <w:tcBorders>
              <w:top w:val="nil"/>
              <w:left w:val="single" w:sz="8" w:space="0" w:color="auto"/>
              <w:bottom w:val="single" w:sz="4" w:space="0" w:color="auto"/>
              <w:right w:val="single" w:sz="8" w:space="0" w:color="auto"/>
            </w:tcBorders>
            <w:shd w:val="clear" w:color="auto" w:fill="auto"/>
            <w:vAlign w:val="center"/>
            <w:hideMark/>
          </w:tcPr>
          <w:p w:rsidR="00DF76AB" w:rsidRPr="00441FF0" w:rsidRDefault="00DF76AB" w:rsidP="00DF76AB">
            <w:pPr>
              <w:spacing w:line="240" w:lineRule="auto"/>
              <w:rPr>
                <w:rFonts w:ascii="Sylfaen" w:eastAsia="Times New Roman" w:hAnsi="Sylfaen" w:cs="Calibri"/>
                <w:b/>
                <w:sz w:val="16"/>
                <w:szCs w:val="16"/>
              </w:rPr>
            </w:pPr>
            <w:r w:rsidRPr="00441FF0">
              <w:rPr>
                <w:rFonts w:ascii="Sylfaen" w:eastAsia="Times New Roman" w:hAnsi="Sylfaen" w:cs="Calibri"/>
                <w:b/>
                <w:sz w:val="16"/>
                <w:szCs w:val="16"/>
              </w:rPr>
              <w:t>710</w:t>
            </w:r>
          </w:p>
        </w:tc>
        <w:tc>
          <w:tcPr>
            <w:tcW w:w="1535" w:type="pct"/>
            <w:tcBorders>
              <w:top w:val="nil"/>
              <w:left w:val="nil"/>
              <w:bottom w:val="single" w:sz="4" w:space="0" w:color="auto"/>
              <w:right w:val="single" w:sz="8" w:space="0" w:color="auto"/>
            </w:tcBorders>
            <w:shd w:val="clear" w:color="auto" w:fill="auto"/>
            <w:vAlign w:val="center"/>
            <w:hideMark/>
          </w:tcPr>
          <w:p w:rsidR="00DF76AB" w:rsidRPr="00441FF0" w:rsidRDefault="00DF76AB" w:rsidP="00DF76AB">
            <w:pPr>
              <w:spacing w:line="240" w:lineRule="auto"/>
              <w:rPr>
                <w:rFonts w:ascii="Sylfaen" w:eastAsia="Times New Roman" w:hAnsi="Sylfaen" w:cs="Calibri"/>
                <w:b/>
                <w:sz w:val="16"/>
                <w:szCs w:val="16"/>
              </w:rPr>
            </w:pPr>
            <w:r w:rsidRPr="00441FF0">
              <w:rPr>
                <w:rFonts w:ascii="Sylfaen" w:eastAsia="Times New Roman" w:hAnsi="Sylfaen" w:cs="Calibri"/>
                <w:b/>
                <w:sz w:val="16"/>
                <w:szCs w:val="16"/>
              </w:rPr>
              <w:t>სოციალური დაცვა</w:t>
            </w:r>
          </w:p>
        </w:tc>
        <w:tc>
          <w:tcPr>
            <w:tcW w:w="417" w:type="pct"/>
            <w:tcBorders>
              <w:top w:val="nil"/>
              <w:left w:val="single" w:sz="8" w:space="0" w:color="auto"/>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b/>
                <w:sz w:val="16"/>
                <w:szCs w:val="16"/>
              </w:rPr>
            </w:pPr>
            <w:r w:rsidRPr="00441FF0">
              <w:rPr>
                <w:rFonts w:ascii="Sylfaen" w:eastAsia="Times New Roman" w:hAnsi="Sylfaen" w:cs="Calibri"/>
                <w:b/>
                <w:sz w:val="16"/>
                <w:szCs w:val="16"/>
              </w:rPr>
              <w:t xml:space="preserve">1,511.3    </w:t>
            </w:r>
          </w:p>
        </w:tc>
        <w:tc>
          <w:tcPr>
            <w:tcW w:w="509"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b/>
                <w:sz w:val="16"/>
                <w:szCs w:val="16"/>
              </w:rPr>
            </w:pPr>
            <w:r w:rsidRPr="00441FF0">
              <w:rPr>
                <w:rFonts w:ascii="Sylfaen" w:eastAsia="Times New Roman" w:hAnsi="Sylfaen" w:cs="Calibri"/>
                <w:b/>
                <w:sz w:val="16"/>
                <w:szCs w:val="16"/>
              </w:rPr>
              <w:t xml:space="preserve">0.0    </w:t>
            </w:r>
          </w:p>
        </w:tc>
        <w:tc>
          <w:tcPr>
            <w:tcW w:w="419"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b/>
                <w:sz w:val="16"/>
                <w:szCs w:val="16"/>
              </w:rPr>
            </w:pPr>
            <w:r w:rsidRPr="00441FF0">
              <w:rPr>
                <w:rFonts w:ascii="Sylfaen" w:eastAsia="Times New Roman" w:hAnsi="Sylfaen" w:cs="Calibri"/>
                <w:b/>
                <w:sz w:val="16"/>
                <w:szCs w:val="16"/>
              </w:rPr>
              <w:t xml:space="preserve">1,511.3    </w:t>
            </w:r>
          </w:p>
        </w:tc>
        <w:tc>
          <w:tcPr>
            <w:tcW w:w="501" w:type="pct"/>
            <w:tcBorders>
              <w:top w:val="nil"/>
              <w:left w:val="single" w:sz="8" w:space="0" w:color="auto"/>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b/>
                <w:sz w:val="16"/>
                <w:szCs w:val="16"/>
              </w:rPr>
            </w:pPr>
            <w:r w:rsidRPr="00441FF0">
              <w:rPr>
                <w:rFonts w:ascii="Sylfaen" w:eastAsia="Times New Roman" w:hAnsi="Sylfaen" w:cs="Calibri"/>
                <w:b/>
                <w:sz w:val="16"/>
                <w:szCs w:val="16"/>
              </w:rPr>
              <w:t xml:space="preserve">1,278.8    </w:t>
            </w:r>
          </w:p>
        </w:tc>
        <w:tc>
          <w:tcPr>
            <w:tcW w:w="417"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b/>
                <w:sz w:val="16"/>
                <w:szCs w:val="16"/>
              </w:rPr>
            </w:pPr>
            <w:r w:rsidRPr="00441FF0">
              <w:rPr>
                <w:rFonts w:ascii="Sylfaen" w:eastAsia="Times New Roman" w:hAnsi="Sylfaen" w:cs="Calibri"/>
                <w:b/>
                <w:sz w:val="16"/>
                <w:szCs w:val="16"/>
              </w:rPr>
              <w:t xml:space="preserve">0.0    </w:t>
            </w:r>
          </w:p>
        </w:tc>
        <w:tc>
          <w:tcPr>
            <w:tcW w:w="420" w:type="pct"/>
            <w:tcBorders>
              <w:top w:val="nil"/>
              <w:left w:val="nil"/>
              <w:bottom w:val="single" w:sz="4" w:space="0" w:color="auto"/>
              <w:right w:val="single" w:sz="8"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b/>
                <w:sz w:val="16"/>
                <w:szCs w:val="16"/>
              </w:rPr>
            </w:pPr>
            <w:r w:rsidRPr="00441FF0">
              <w:rPr>
                <w:rFonts w:ascii="Sylfaen" w:eastAsia="Times New Roman" w:hAnsi="Sylfaen" w:cs="Calibri"/>
                <w:b/>
                <w:sz w:val="16"/>
                <w:szCs w:val="16"/>
              </w:rPr>
              <w:t xml:space="preserve">1,278.8    </w:t>
            </w:r>
          </w:p>
        </w:tc>
        <w:tc>
          <w:tcPr>
            <w:tcW w:w="367" w:type="pct"/>
            <w:tcBorders>
              <w:top w:val="nil"/>
              <w:left w:val="single" w:sz="4" w:space="0" w:color="auto"/>
              <w:bottom w:val="single" w:sz="4" w:space="0" w:color="auto"/>
              <w:right w:val="single" w:sz="4" w:space="0" w:color="auto"/>
            </w:tcBorders>
            <w:shd w:val="clear" w:color="auto" w:fill="auto"/>
            <w:noWrap/>
            <w:vAlign w:val="center"/>
            <w:hideMark/>
          </w:tcPr>
          <w:p w:rsidR="00DF76AB" w:rsidRPr="00441FF0" w:rsidRDefault="00DF76AB" w:rsidP="00441FF0">
            <w:pPr>
              <w:spacing w:line="240" w:lineRule="auto"/>
              <w:jc w:val="center"/>
              <w:rPr>
                <w:rFonts w:ascii="Sylfaen" w:eastAsia="Times New Roman" w:hAnsi="Sylfaen" w:cs="Calibri"/>
                <w:b/>
                <w:sz w:val="16"/>
                <w:szCs w:val="16"/>
              </w:rPr>
            </w:pPr>
            <w:r w:rsidRPr="00441FF0">
              <w:rPr>
                <w:rFonts w:ascii="Sylfaen" w:eastAsia="Times New Roman" w:hAnsi="Sylfaen" w:cs="Calibri"/>
                <w:b/>
                <w:sz w:val="16"/>
                <w:szCs w:val="16"/>
              </w:rPr>
              <w:t>84.61</w:t>
            </w:r>
          </w:p>
        </w:tc>
      </w:tr>
      <w:tr w:rsidR="00DF76AB" w:rsidRPr="00441FF0" w:rsidTr="00441FF0">
        <w:trPr>
          <w:trHeight w:val="450"/>
        </w:trPr>
        <w:tc>
          <w:tcPr>
            <w:tcW w:w="415" w:type="pct"/>
            <w:tcBorders>
              <w:top w:val="nil"/>
              <w:left w:val="single" w:sz="8" w:space="0" w:color="auto"/>
              <w:bottom w:val="single" w:sz="4" w:space="0" w:color="auto"/>
              <w:right w:val="single" w:sz="8" w:space="0" w:color="auto"/>
            </w:tcBorders>
            <w:shd w:val="clear" w:color="auto" w:fill="auto"/>
            <w:vAlign w:val="center"/>
            <w:hideMark/>
          </w:tcPr>
          <w:p w:rsidR="00DF76AB" w:rsidRPr="00441FF0" w:rsidRDefault="00DF76AB" w:rsidP="00DF76AB">
            <w:pPr>
              <w:spacing w:line="240" w:lineRule="auto"/>
              <w:rPr>
                <w:rFonts w:ascii="Sylfaen" w:eastAsia="Times New Roman" w:hAnsi="Sylfaen" w:cs="Calibri"/>
                <w:sz w:val="16"/>
                <w:szCs w:val="16"/>
              </w:rPr>
            </w:pPr>
            <w:r w:rsidRPr="00441FF0">
              <w:rPr>
                <w:rFonts w:ascii="Sylfaen" w:eastAsia="Times New Roman" w:hAnsi="Sylfaen" w:cs="Calibri"/>
                <w:sz w:val="16"/>
                <w:szCs w:val="16"/>
              </w:rPr>
              <w:t>7.10.1</w:t>
            </w:r>
          </w:p>
        </w:tc>
        <w:tc>
          <w:tcPr>
            <w:tcW w:w="1535" w:type="pct"/>
            <w:tcBorders>
              <w:top w:val="nil"/>
              <w:left w:val="nil"/>
              <w:bottom w:val="single" w:sz="4" w:space="0" w:color="auto"/>
              <w:right w:val="single" w:sz="8" w:space="0" w:color="auto"/>
            </w:tcBorders>
            <w:shd w:val="clear" w:color="auto" w:fill="auto"/>
            <w:vAlign w:val="center"/>
            <w:hideMark/>
          </w:tcPr>
          <w:p w:rsidR="00DF76AB" w:rsidRPr="00441FF0" w:rsidRDefault="00DF76AB" w:rsidP="00DF76AB">
            <w:pPr>
              <w:spacing w:line="240" w:lineRule="auto"/>
              <w:ind w:firstLineChars="200" w:firstLine="320"/>
              <w:rPr>
                <w:rFonts w:ascii="Sylfaen" w:eastAsia="Times New Roman" w:hAnsi="Sylfaen" w:cs="Calibri"/>
                <w:sz w:val="16"/>
                <w:szCs w:val="16"/>
              </w:rPr>
            </w:pPr>
            <w:r w:rsidRPr="00441FF0">
              <w:rPr>
                <w:rFonts w:ascii="Sylfaen" w:eastAsia="Times New Roman" w:hAnsi="Sylfaen" w:cs="Calibri"/>
                <w:sz w:val="16"/>
                <w:szCs w:val="16"/>
              </w:rPr>
              <w:t>ავადმყოფთა და შეზღუდული შესაძლებლობის მქონე პირთა სოციალური დაცვა</w:t>
            </w:r>
          </w:p>
        </w:tc>
        <w:tc>
          <w:tcPr>
            <w:tcW w:w="417"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88.0    </w:t>
            </w:r>
          </w:p>
        </w:tc>
        <w:tc>
          <w:tcPr>
            <w:tcW w:w="509" w:type="pct"/>
            <w:tcBorders>
              <w:top w:val="nil"/>
              <w:left w:val="nil"/>
              <w:bottom w:val="single" w:sz="4" w:space="0" w:color="auto"/>
              <w:right w:val="single" w:sz="8"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0.0    </w:t>
            </w:r>
          </w:p>
        </w:tc>
        <w:tc>
          <w:tcPr>
            <w:tcW w:w="419" w:type="pct"/>
            <w:tcBorders>
              <w:top w:val="nil"/>
              <w:left w:val="single" w:sz="4" w:space="0" w:color="auto"/>
              <w:bottom w:val="single" w:sz="4" w:space="0" w:color="auto"/>
              <w:right w:val="single" w:sz="8"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88.0    </w:t>
            </w:r>
          </w:p>
        </w:tc>
        <w:tc>
          <w:tcPr>
            <w:tcW w:w="501"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71.017    </w:t>
            </w:r>
          </w:p>
        </w:tc>
        <w:tc>
          <w:tcPr>
            <w:tcW w:w="417" w:type="pct"/>
            <w:tcBorders>
              <w:top w:val="nil"/>
              <w:left w:val="nil"/>
              <w:bottom w:val="single" w:sz="4" w:space="0" w:color="auto"/>
              <w:right w:val="single" w:sz="8"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0.0    </w:t>
            </w:r>
          </w:p>
        </w:tc>
        <w:tc>
          <w:tcPr>
            <w:tcW w:w="420" w:type="pct"/>
            <w:tcBorders>
              <w:top w:val="nil"/>
              <w:left w:val="single" w:sz="4" w:space="0" w:color="auto"/>
              <w:bottom w:val="single" w:sz="4" w:space="0" w:color="auto"/>
              <w:right w:val="single" w:sz="8"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71.0    </w:t>
            </w:r>
          </w:p>
        </w:tc>
        <w:tc>
          <w:tcPr>
            <w:tcW w:w="367" w:type="pct"/>
            <w:tcBorders>
              <w:top w:val="nil"/>
              <w:left w:val="single" w:sz="4" w:space="0" w:color="auto"/>
              <w:bottom w:val="single" w:sz="4" w:space="0" w:color="auto"/>
              <w:right w:val="single" w:sz="4" w:space="0" w:color="auto"/>
            </w:tcBorders>
            <w:shd w:val="clear" w:color="auto" w:fill="auto"/>
            <w:noWrap/>
            <w:vAlign w:val="center"/>
            <w:hideMark/>
          </w:tcPr>
          <w:p w:rsidR="00DF76AB" w:rsidRPr="00441FF0" w:rsidRDefault="00DF76AB" w:rsidP="00441FF0">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80.70</w:t>
            </w:r>
          </w:p>
        </w:tc>
      </w:tr>
      <w:tr w:rsidR="00DF76AB" w:rsidRPr="00441FF0" w:rsidTr="00441FF0">
        <w:trPr>
          <w:trHeight w:val="345"/>
        </w:trPr>
        <w:tc>
          <w:tcPr>
            <w:tcW w:w="415" w:type="pct"/>
            <w:tcBorders>
              <w:top w:val="nil"/>
              <w:left w:val="single" w:sz="8" w:space="0" w:color="auto"/>
              <w:bottom w:val="single" w:sz="4" w:space="0" w:color="auto"/>
              <w:right w:val="single" w:sz="8" w:space="0" w:color="auto"/>
            </w:tcBorders>
            <w:shd w:val="clear" w:color="auto" w:fill="auto"/>
            <w:vAlign w:val="center"/>
            <w:hideMark/>
          </w:tcPr>
          <w:p w:rsidR="00DF76AB" w:rsidRPr="00441FF0" w:rsidRDefault="00DF76AB" w:rsidP="00DF76AB">
            <w:pPr>
              <w:spacing w:line="240" w:lineRule="auto"/>
              <w:rPr>
                <w:rFonts w:ascii="Sylfaen" w:eastAsia="Times New Roman" w:hAnsi="Sylfaen" w:cs="Calibri"/>
                <w:sz w:val="16"/>
                <w:szCs w:val="16"/>
              </w:rPr>
            </w:pPr>
            <w:r w:rsidRPr="00441FF0">
              <w:rPr>
                <w:rFonts w:ascii="Sylfaen" w:eastAsia="Times New Roman" w:hAnsi="Sylfaen" w:cs="Calibri"/>
                <w:sz w:val="16"/>
                <w:szCs w:val="16"/>
              </w:rPr>
              <w:t>7.10.1.1</w:t>
            </w:r>
          </w:p>
        </w:tc>
        <w:tc>
          <w:tcPr>
            <w:tcW w:w="1535" w:type="pct"/>
            <w:tcBorders>
              <w:top w:val="nil"/>
              <w:left w:val="nil"/>
              <w:bottom w:val="single" w:sz="4" w:space="0" w:color="auto"/>
              <w:right w:val="single" w:sz="8" w:space="0" w:color="auto"/>
            </w:tcBorders>
            <w:shd w:val="clear" w:color="auto" w:fill="auto"/>
            <w:vAlign w:val="center"/>
            <w:hideMark/>
          </w:tcPr>
          <w:p w:rsidR="00DF76AB" w:rsidRPr="00441FF0" w:rsidRDefault="00DF76AB" w:rsidP="00DF76AB">
            <w:pPr>
              <w:spacing w:line="240" w:lineRule="auto"/>
              <w:ind w:firstLineChars="200" w:firstLine="320"/>
              <w:rPr>
                <w:rFonts w:ascii="Sylfaen" w:eastAsia="Times New Roman" w:hAnsi="Sylfaen" w:cs="Calibri"/>
                <w:sz w:val="16"/>
                <w:szCs w:val="16"/>
              </w:rPr>
            </w:pPr>
            <w:r w:rsidRPr="00441FF0">
              <w:rPr>
                <w:rFonts w:ascii="Sylfaen" w:eastAsia="Times New Roman" w:hAnsi="Sylfaen" w:cs="Calibri"/>
                <w:sz w:val="16"/>
                <w:szCs w:val="16"/>
              </w:rPr>
              <w:t>ავადმყოფთა სოციალური დაცვა</w:t>
            </w:r>
          </w:p>
        </w:tc>
        <w:tc>
          <w:tcPr>
            <w:tcW w:w="417"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15.0    </w:t>
            </w:r>
          </w:p>
        </w:tc>
        <w:tc>
          <w:tcPr>
            <w:tcW w:w="509"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0.0    </w:t>
            </w:r>
          </w:p>
        </w:tc>
        <w:tc>
          <w:tcPr>
            <w:tcW w:w="419"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15.0    </w:t>
            </w:r>
          </w:p>
        </w:tc>
        <w:tc>
          <w:tcPr>
            <w:tcW w:w="501" w:type="pct"/>
            <w:tcBorders>
              <w:top w:val="nil"/>
              <w:left w:val="single" w:sz="8" w:space="0" w:color="auto"/>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14.4    </w:t>
            </w:r>
          </w:p>
        </w:tc>
        <w:tc>
          <w:tcPr>
            <w:tcW w:w="417" w:type="pct"/>
            <w:tcBorders>
              <w:top w:val="nil"/>
              <w:left w:val="single" w:sz="8" w:space="0" w:color="auto"/>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0.0    </w:t>
            </w:r>
          </w:p>
        </w:tc>
        <w:tc>
          <w:tcPr>
            <w:tcW w:w="420" w:type="pct"/>
            <w:tcBorders>
              <w:top w:val="nil"/>
              <w:left w:val="single" w:sz="8" w:space="0" w:color="auto"/>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14.4    </w:t>
            </w:r>
          </w:p>
        </w:tc>
        <w:tc>
          <w:tcPr>
            <w:tcW w:w="367" w:type="pct"/>
            <w:tcBorders>
              <w:top w:val="nil"/>
              <w:left w:val="single" w:sz="4" w:space="0" w:color="auto"/>
              <w:bottom w:val="single" w:sz="4" w:space="0" w:color="auto"/>
              <w:right w:val="single" w:sz="4" w:space="0" w:color="auto"/>
            </w:tcBorders>
            <w:shd w:val="clear" w:color="auto" w:fill="auto"/>
            <w:noWrap/>
            <w:vAlign w:val="center"/>
            <w:hideMark/>
          </w:tcPr>
          <w:p w:rsidR="00DF76AB" w:rsidRPr="00441FF0" w:rsidRDefault="00DF76AB" w:rsidP="00441FF0">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95.73</w:t>
            </w:r>
          </w:p>
        </w:tc>
      </w:tr>
      <w:tr w:rsidR="00DF76AB" w:rsidRPr="00441FF0" w:rsidTr="00441FF0">
        <w:trPr>
          <w:trHeight w:val="450"/>
        </w:trPr>
        <w:tc>
          <w:tcPr>
            <w:tcW w:w="415" w:type="pct"/>
            <w:tcBorders>
              <w:top w:val="nil"/>
              <w:left w:val="single" w:sz="8" w:space="0" w:color="auto"/>
              <w:bottom w:val="single" w:sz="4" w:space="0" w:color="auto"/>
              <w:right w:val="single" w:sz="8" w:space="0" w:color="auto"/>
            </w:tcBorders>
            <w:shd w:val="clear" w:color="auto" w:fill="auto"/>
            <w:vAlign w:val="center"/>
            <w:hideMark/>
          </w:tcPr>
          <w:p w:rsidR="00DF76AB" w:rsidRPr="00441FF0" w:rsidRDefault="00DF76AB" w:rsidP="00DF76AB">
            <w:pPr>
              <w:spacing w:line="240" w:lineRule="auto"/>
              <w:rPr>
                <w:rFonts w:ascii="Sylfaen" w:eastAsia="Times New Roman" w:hAnsi="Sylfaen" w:cs="Calibri"/>
                <w:sz w:val="16"/>
                <w:szCs w:val="16"/>
              </w:rPr>
            </w:pPr>
            <w:r w:rsidRPr="00441FF0">
              <w:rPr>
                <w:rFonts w:ascii="Sylfaen" w:eastAsia="Times New Roman" w:hAnsi="Sylfaen" w:cs="Calibri"/>
                <w:sz w:val="16"/>
                <w:szCs w:val="16"/>
              </w:rPr>
              <w:t>7.10.1.2</w:t>
            </w:r>
          </w:p>
        </w:tc>
        <w:tc>
          <w:tcPr>
            <w:tcW w:w="1535" w:type="pct"/>
            <w:tcBorders>
              <w:top w:val="nil"/>
              <w:left w:val="nil"/>
              <w:bottom w:val="single" w:sz="4" w:space="0" w:color="auto"/>
              <w:right w:val="single" w:sz="8" w:space="0" w:color="auto"/>
            </w:tcBorders>
            <w:shd w:val="clear" w:color="auto" w:fill="auto"/>
            <w:vAlign w:val="center"/>
            <w:hideMark/>
          </w:tcPr>
          <w:p w:rsidR="00DF76AB" w:rsidRPr="00441FF0" w:rsidRDefault="00DF76AB" w:rsidP="00DF76AB">
            <w:pPr>
              <w:spacing w:line="240" w:lineRule="auto"/>
              <w:ind w:firstLineChars="200" w:firstLine="320"/>
              <w:rPr>
                <w:rFonts w:ascii="Sylfaen" w:eastAsia="Times New Roman" w:hAnsi="Sylfaen" w:cs="Calibri"/>
                <w:sz w:val="16"/>
                <w:szCs w:val="16"/>
              </w:rPr>
            </w:pPr>
            <w:r w:rsidRPr="00441FF0">
              <w:rPr>
                <w:rFonts w:ascii="Sylfaen" w:eastAsia="Times New Roman" w:hAnsi="Sylfaen" w:cs="Calibri"/>
                <w:sz w:val="16"/>
                <w:szCs w:val="16"/>
              </w:rPr>
              <w:t>შეზღუდული შესაძლებლობის მქონე პირთა სოციალური დაცვა</w:t>
            </w:r>
          </w:p>
        </w:tc>
        <w:tc>
          <w:tcPr>
            <w:tcW w:w="417"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73.0    </w:t>
            </w:r>
          </w:p>
        </w:tc>
        <w:tc>
          <w:tcPr>
            <w:tcW w:w="509"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0.0    </w:t>
            </w:r>
          </w:p>
        </w:tc>
        <w:tc>
          <w:tcPr>
            <w:tcW w:w="419"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73.0    </w:t>
            </w:r>
          </w:p>
        </w:tc>
        <w:tc>
          <w:tcPr>
            <w:tcW w:w="501" w:type="pct"/>
            <w:tcBorders>
              <w:top w:val="nil"/>
              <w:left w:val="single" w:sz="8" w:space="0" w:color="auto"/>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56.7    </w:t>
            </w:r>
          </w:p>
        </w:tc>
        <w:tc>
          <w:tcPr>
            <w:tcW w:w="417" w:type="pct"/>
            <w:tcBorders>
              <w:top w:val="nil"/>
              <w:left w:val="single" w:sz="8" w:space="0" w:color="auto"/>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0.0    </w:t>
            </w:r>
          </w:p>
        </w:tc>
        <w:tc>
          <w:tcPr>
            <w:tcW w:w="420" w:type="pct"/>
            <w:tcBorders>
              <w:top w:val="nil"/>
              <w:left w:val="single" w:sz="8" w:space="0" w:color="auto"/>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56.7    </w:t>
            </w:r>
          </w:p>
        </w:tc>
        <w:tc>
          <w:tcPr>
            <w:tcW w:w="367" w:type="pct"/>
            <w:tcBorders>
              <w:top w:val="nil"/>
              <w:left w:val="single" w:sz="4" w:space="0" w:color="auto"/>
              <w:bottom w:val="single" w:sz="4" w:space="0" w:color="auto"/>
              <w:right w:val="single" w:sz="4" w:space="0" w:color="auto"/>
            </w:tcBorders>
            <w:shd w:val="clear" w:color="auto" w:fill="auto"/>
            <w:noWrap/>
            <w:vAlign w:val="center"/>
            <w:hideMark/>
          </w:tcPr>
          <w:p w:rsidR="00DF76AB" w:rsidRPr="00441FF0" w:rsidRDefault="00DF76AB" w:rsidP="00441FF0">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77.61</w:t>
            </w:r>
          </w:p>
        </w:tc>
      </w:tr>
      <w:tr w:rsidR="00DF76AB" w:rsidRPr="00441FF0" w:rsidTr="00441FF0">
        <w:trPr>
          <w:trHeight w:val="300"/>
        </w:trPr>
        <w:tc>
          <w:tcPr>
            <w:tcW w:w="415" w:type="pct"/>
            <w:tcBorders>
              <w:top w:val="nil"/>
              <w:left w:val="single" w:sz="8" w:space="0" w:color="auto"/>
              <w:bottom w:val="single" w:sz="4" w:space="0" w:color="auto"/>
              <w:right w:val="single" w:sz="8" w:space="0" w:color="auto"/>
            </w:tcBorders>
            <w:shd w:val="clear" w:color="auto" w:fill="auto"/>
            <w:vAlign w:val="center"/>
            <w:hideMark/>
          </w:tcPr>
          <w:p w:rsidR="00DF76AB" w:rsidRPr="00441FF0" w:rsidRDefault="00DF76AB" w:rsidP="00DF76AB">
            <w:pPr>
              <w:spacing w:line="240" w:lineRule="auto"/>
              <w:rPr>
                <w:rFonts w:ascii="Sylfaen" w:eastAsia="Times New Roman" w:hAnsi="Sylfaen" w:cs="Calibri"/>
                <w:sz w:val="16"/>
                <w:szCs w:val="16"/>
              </w:rPr>
            </w:pPr>
            <w:r w:rsidRPr="00441FF0">
              <w:rPr>
                <w:rFonts w:ascii="Sylfaen" w:eastAsia="Times New Roman" w:hAnsi="Sylfaen" w:cs="Calibri"/>
                <w:sz w:val="16"/>
                <w:szCs w:val="16"/>
              </w:rPr>
              <w:t>7.10.4</w:t>
            </w:r>
          </w:p>
        </w:tc>
        <w:tc>
          <w:tcPr>
            <w:tcW w:w="1535" w:type="pct"/>
            <w:tcBorders>
              <w:top w:val="nil"/>
              <w:left w:val="nil"/>
              <w:bottom w:val="single" w:sz="4" w:space="0" w:color="auto"/>
              <w:right w:val="single" w:sz="8" w:space="0" w:color="auto"/>
            </w:tcBorders>
            <w:shd w:val="clear" w:color="auto" w:fill="auto"/>
            <w:vAlign w:val="center"/>
            <w:hideMark/>
          </w:tcPr>
          <w:p w:rsidR="00DF76AB" w:rsidRPr="00441FF0" w:rsidRDefault="00DF76AB" w:rsidP="00DF76AB">
            <w:pPr>
              <w:spacing w:line="240" w:lineRule="auto"/>
              <w:ind w:firstLineChars="200" w:firstLine="320"/>
              <w:rPr>
                <w:rFonts w:ascii="Sylfaen" w:eastAsia="Times New Roman" w:hAnsi="Sylfaen" w:cs="Calibri"/>
                <w:sz w:val="16"/>
                <w:szCs w:val="16"/>
              </w:rPr>
            </w:pPr>
            <w:r w:rsidRPr="00441FF0">
              <w:rPr>
                <w:rFonts w:ascii="Sylfaen" w:eastAsia="Times New Roman" w:hAnsi="Sylfaen" w:cs="Calibri"/>
                <w:sz w:val="16"/>
                <w:szCs w:val="16"/>
              </w:rPr>
              <w:t>ოჯახებისა და ბავშვების სოციალური დაცვა</w:t>
            </w:r>
          </w:p>
        </w:tc>
        <w:tc>
          <w:tcPr>
            <w:tcW w:w="417"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113.4    </w:t>
            </w:r>
          </w:p>
        </w:tc>
        <w:tc>
          <w:tcPr>
            <w:tcW w:w="509"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0.0    </w:t>
            </w:r>
          </w:p>
        </w:tc>
        <w:tc>
          <w:tcPr>
            <w:tcW w:w="419"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113.4    </w:t>
            </w:r>
          </w:p>
        </w:tc>
        <w:tc>
          <w:tcPr>
            <w:tcW w:w="501" w:type="pct"/>
            <w:tcBorders>
              <w:top w:val="nil"/>
              <w:left w:val="single" w:sz="8" w:space="0" w:color="auto"/>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102.3    </w:t>
            </w:r>
          </w:p>
        </w:tc>
        <w:tc>
          <w:tcPr>
            <w:tcW w:w="417"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0.0    </w:t>
            </w:r>
          </w:p>
        </w:tc>
        <w:tc>
          <w:tcPr>
            <w:tcW w:w="420" w:type="pct"/>
            <w:tcBorders>
              <w:top w:val="nil"/>
              <w:left w:val="nil"/>
              <w:bottom w:val="single" w:sz="4" w:space="0" w:color="auto"/>
              <w:right w:val="single" w:sz="8"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102.3    </w:t>
            </w:r>
          </w:p>
        </w:tc>
        <w:tc>
          <w:tcPr>
            <w:tcW w:w="367" w:type="pct"/>
            <w:tcBorders>
              <w:top w:val="nil"/>
              <w:left w:val="single" w:sz="4" w:space="0" w:color="auto"/>
              <w:bottom w:val="single" w:sz="4" w:space="0" w:color="auto"/>
              <w:right w:val="single" w:sz="4" w:space="0" w:color="auto"/>
            </w:tcBorders>
            <w:shd w:val="clear" w:color="auto" w:fill="auto"/>
            <w:noWrap/>
            <w:vAlign w:val="center"/>
            <w:hideMark/>
          </w:tcPr>
          <w:p w:rsidR="00DF76AB" w:rsidRPr="00441FF0" w:rsidRDefault="00DF76AB" w:rsidP="00441FF0">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90.21</w:t>
            </w:r>
          </w:p>
        </w:tc>
      </w:tr>
      <w:tr w:rsidR="00DF76AB" w:rsidRPr="00441FF0" w:rsidTr="00441FF0">
        <w:trPr>
          <w:trHeight w:val="300"/>
        </w:trPr>
        <w:tc>
          <w:tcPr>
            <w:tcW w:w="415" w:type="pct"/>
            <w:tcBorders>
              <w:top w:val="nil"/>
              <w:left w:val="single" w:sz="8" w:space="0" w:color="auto"/>
              <w:bottom w:val="single" w:sz="4" w:space="0" w:color="auto"/>
              <w:right w:val="single" w:sz="8" w:space="0" w:color="auto"/>
            </w:tcBorders>
            <w:shd w:val="clear" w:color="auto" w:fill="auto"/>
            <w:vAlign w:val="center"/>
            <w:hideMark/>
          </w:tcPr>
          <w:p w:rsidR="00DF76AB" w:rsidRPr="00441FF0" w:rsidRDefault="00DF76AB" w:rsidP="00DF76AB">
            <w:pPr>
              <w:spacing w:line="240" w:lineRule="auto"/>
              <w:rPr>
                <w:rFonts w:ascii="Sylfaen" w:eastAsia="Times New Roman" w:hAnsi="Sylfaen" w:cs="Calibri"/>
                <w:sz w:val="16"/>
                <w:szCs w:val="16"/>
              </w:rPr>
            </w:pPr>
            <w:r w:rsidRPr="00441FF0">
              <w:rPr>
                <w:rFonts w:ascii="Sylfaen" w:eastAsia="Times New Roman" w:hAnsi="Sylfaen" w:cs="Calibri"/>
                <w:sz w:val="16"/>
                <w:szCs w:val="16"/>
              </w:rPr>
              <w:t>7.10.6</w:t>
            </w:r>
          </w:p>
        </w:tc>
        <w:tc>
          <w:tcPr>
            <w:tcW w:w="1535" w:type="pct"/>
            <w:tcBorders>
              <w:top w:val="nil"/>
              <w:left w:val="nil"/>
              <w:bottom w:val="single" w:sz="4" w:space="0" w:color="auto"/>
              <w:right w:val="single" w:sz="8" w:space="0" w:color="auto"/>
            </w:tcBorders>
            <w:shd w:val="clear" w:color="auto" w:fill="auto"/>
            <w:vAlign w:val="center"/>
            <w:hideMark/>
          </w:tcPr>
          <w:p w:rsidR="00DF76AB" w:rsidRPr="00441FF0" w:rsidRDefault="00DF76AB" w:rsidP="00DF76AB">
            <w:pPr>
              <w:spacing w:line="240" w:lineRule="auto"/>
              <w:ind w:firstLineChars="200" w:firstLine="320"/>
              <w:rPr>
                <w:rFonts w:ascii="Sylfaen" w:eastAsia="Times New Roman" w:hAnsi="Sylfaen" w:cs="Calibri"/>
                <w:sz w:val="16"/>
                <w:szCs w:val="16"/>
              </w:rPr>
            </w:pPr>
            <w:r w:rsidRPr="00441FF0">
              <w:rPr>
                <w:rFonts w:ascii="Sylfaen" w:eastAsia="Times New Roman" w:hAnsi="Sylfaen" w:cs="Calibri"/>
                <w:sz w:val="16"/>
                <w:szCs w:val="16"/>
              </w:rPr>
              <w:t>საცხოვრებლით უზრუნველყოფა</w:t>
            </w:r>
          </w:p>
        </w:tc>
        <w:tc>
          <w:tcPr>
            <w:tcW w:w="417"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48.0    </w:t>
            </w:r>
          </w:p>
        </w:tc>
        <w:tc>
          <w:tcPr>
            <w:tcW w:w="509"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0.0    </w:t>
            </w:r>
          </w:p>
        </w:tc>
        <w:tc>
          <w:tcPr>
            <w:tcW w:w="419"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48.0    </w:t>
            </w:r>
          </w:p>
        </w:tc>
        <w:tc>
          <w:tcPr>
            <w:tcW w:w="501" w:type="pct"/>
            <w:tcBorders>
              <w:top w:val="nil"/>
              <w:left w:val="single" w:sz="8" w:space="0" w:color="auto"/>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32.8    </w:t>
            </w:r>
          </w:p>
        </w:tc>
        <w:tc>
          <w:tcPr>
            <w:tcW w:w="417"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0.0    </w:t>
            </w:r>
          </w:p>
        </w:tc>
        <w:tc>
          <w:tcPr>
            <w:tcW w:w="420" w:type="pct"/>
            <w:tcBorders>
              <w:top w:val="nil"/>
              <w:left w:val="nil"/>
              <w:bottom w:val="single" w:sz="4" w:space="0" w:color="auto"/>
              <w:right w:val="single" w:sz="8"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32.8    </w:t>
            </w:r>
          </w:p>
        </w:tc>
        <w:tc>
          <w:tcPr>
            <w:tcW w:w="367" w:type="pct"/>
            <w:tcBorders>
              <w:top w:val="nil"/>
              <w:left w:val="single" w:sz="4" w:space="0" w:color="auto"/>
              <w:bottom w:val="single" w:sz="4" w:space="0" w:color="auto"/>
              <w:right w:val="single" w:sz="4" w:space="0" w:color="auto"/>
            </w:tcBorders>
            <w:shd w:val="clear" w:color="auto" w:fill="auto"/>
            <w:noWrap/>
            <w:vAlign w:val="center"/>
            <w:hideMark/>
          </w:tcPr>
          <w:p w:rsidR="00DF76AB" w:rsidRPr="00441FF0" w:rsidRDefault="00DF76AB" w:rsidP="00441FF0">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68.23</w:t>
            </w:r>
          </w:p>
        </w:tc>
      </w:tr>
      <w:tr w:rsidR="00DF76AB" w:rsidRPr="00441FF0" w:rsidTr="00441FF0">
        <w:trPr>
          <w:trHeight w:val="450"/>
        </w:trPr>
        <w:tc>
          <w:tcPr>
            <w:tcW w:w="415" w:type="pct"/>
            <w:tcBorders>
              <w:top w:val="nil"/>
              <w:left w:val="single" w:sz="8" w:space="0" w:color="auto"/>
              <w:bottom w:val="single" w:sz="4" w:space="0" w:color="auto"/>
              <w:right w:val="single" w:sz="8" w:space="0" w:color="auto"/>
            </w:tcBorders>
            <w:shd w:val="clear" w:color="auto" w:fill="auto"/>
            <w:vAlign w:val="center"/>
            <w:hideMark/>
          </w:tcPr>
          <w:p w:rsidR="00DF76AB" w:rsidRPr="00441FF0" w:rsidRDefault="00DF76AB" w:rsidP="00DF76AB">
            <w:pPr>
              <w:spacing w:line="240" w:lineRule="auto"/>
              <w:rPr>
                <w:rFonts w:ascii="Sylfaen" w:eastAsia="Times New Roman" w:hAnsi="Sylfaen" w:cs="Calibri"/>
                <w:sz w:val="16"/>
                <w:szCs w:val="16"/>
              </w:rPr>
            </w:pPr>
            <w:r w:rsidRPr="00441FF0">
              <w:rPr>
                <w:rFonts w:ascii="Sylfaen" w:eastAsia="Times New Roman" w:hAnsi="Sylfaen" w:cs="Calibri"/>
                <w:sz w:val="16"/>
                <w:szCs w:val="16"/>
              </w:rPr>
              <w:t>7.10.7</w:t>
            </w:r>
          </w:p>
        </w:tc>
        <w:tc>
          <w:tcPr>
            <w:tcW w:w="1535" w:type="pct"/>
            <w:tcBorders>
              <w:top w:val="nil"/>
              <w:left w:val="nil"/>
              <w:bottom w:val="single" w:sz="4" w:space="0" w:color="auto"/>
              <w:right w:val="single" w:sz="8" w:space="0" w:color="auto"/>
            </w:tcBorders>
            <w:shd w:val="clear" w:color="auto" w:fill="auto"/>
            <w:vAlign w:val="center"/>
            <w:hideMark/>
          </w:tcPr>
          <w:p w:rsidR="00DF76AB" w:rsidRPr="00441FF0" w:rsidRDefault="00DF76AB" w:rsidP="00DF76AB">
            <w:pPr>
              <w:spacing w:line="240" w:lineRule="auto"/>
              <w:ind w:firstLineChars="200" w:firstLine="320"/>
              <w:rPr>
                <w:rFonts w:ascii="Sylfaen" w:eastAsia="Times New Roman" w:hAnsi="Sylfaen" w:cs="Calibri"/>
                <w:sz w:val="16"/>
                <w:szCs w:val="16"/>
              </w:rPr>
            </w:pPr>
            <w:r w:rsidRPr="00441FF0">
              <w:rPr>
                <w:rFonts w:ascii="Sylfaen" w:eastAsia="Times New Roman" w:hAnsi="Sylfaen" w:cs="Calibri"/>
                <w:sz w:val="16"/>
                <w:szCs w:val="16"/>
              </w:rPr>
              <w:t>სოციალური გაუცხოების საკითხები, რომლებიც არ ექვემდებარება კლასიფიკაციას</w:t>
            </w:r>
          </w:p>
        </w:tc>
        <w:tc>
          <w:tcPr>
            <w:tcW w:w="417"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536.0    </w:t>
            </w:r>
          </w:p>
        </w:tc>
        <w:tc>
          <w:tcPr>
            <w:tcW w:w="509"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0.0    </w:t>
            </w:r>
          </w:p>
        </w:tc>
        <w:tc>
          <w:tcPr>
            <w:tcW w:w="419"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536.0    </w:t>
            </w:r>
          </w:p>
        </w:tc>
        <w:tc>
          <w:tcPr>
            <w:tcW w:w="501" w:type="pct"/>
            <w:tcBorders>
              <w:top w:val="nil"/>
              <w:left w:val="single" w:sz="8" w:space="0" w:color="auto"/>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450.7    </w:t>
            </w:r>
          </w:p>
        </w:tc>
        <w:tc>
          <w:tcPr>
            <w:tcW w:w="417"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0.0    </w:t>
            </w:r>
          </w:p>
        </w:tc>
        <w:tc>
          <w:tcPr>
            <w:tcW w:w="420" w:type="pct"/>
            <w:tcBorders>
              <w:top w:val="nil"/>
              <w:left w:val="nil"/>
              <w:bottom w:val="single" w:sz="4" w:space="0" w:color="auto"/>
              <w:right w:val="single" w:sz="8"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450.7    </w:t>
            </w:r>
          </w:p>
        </w:tc>
        <w:tc>
          <w:tcPr>
            <w:tcW w:w="367" w:type="pct"/>
            <w:tcBorders>
              <w:top w:val="nil"/>
              <w:left w:val="single" w:sz="4" w:space="0" w:color="auto"/>
              <w:bottom w:val="single" w:sz="4" w:space="0" w:color="auto"/>
              <w:right w:val="single" w:sz="4" w:space="0" w:color="auto"/>
            </w:tcBorders>
            <w:shd w:val="clear" w:color="auto" w:fill="auto"/>
            <w:noWrap/>
            <w:vAlign w:val="center"/>
            <w:hideMark/>
          </w:tcPr>
          <w:p w:rsidR="00DF76AB" w:rsidRPr="00441FF0" w:rsidRDefault="00DF76AB" w:rsidP="00441FF0">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84.09</w:t>
            </w:r>
          </w:p>
        </w:tc>
      </w:tr>
      <w:tr w:rsidR="00DF76AB" w:rsidRPr="00441FF0" w:rsidTr="00441FF0">
        <w:trPr>
          <w:trHeight w:val="465"/>
        </w:trPr>
        <w:tc>
          <w:tcPr>
            <w:tcW w:w="415" w:type="pct"/>
            <w:tcBorders>
              <w:top w:val="nil"/>
              <w:left w:val="single" w:sz="8" w:space="0" w:color="auto"/>
              <w:bottom w:val="single" w:sz="8" w:space="0" w:color="auto"/>
              <w:right w:val="single" w:sz="8" w:space="0" w:color="auto"/>
            </w:tcBorders>
            <w:shd w:val="clear" w:color="auto" w:fill="auto"/>
            <w:vAlign w:val="center"/>
            <w:hideMark/>
          </w:tcPr>
          <w:p w:rsidR="00DF76AB" w:rsidRPr="00441FF0" w:rsidRDefault="00DF76AB" w:rsidP="00DF76AB">
            <w:pPr>
              <w:spacing w:line="240" w:lineRule="auto"/>
              <w:rPr>
                <w:rFonts w:ascii="Sylfaen" w:eastAsia="Times New Roman" w:hAnsi="Sylfaen" w:cs="Calibri"/>
                <w:sz w:val="16"/>
                <w:szCs w:val="16"/>
              </w:rPr>
            </w:pPr>
            <w:r w:rsidRPr="00441FF0">
              <w:rPr>
                <w:rFonts w:ascii="Sylfaen" w:eastAsia="Times New Roman" w:hAnsi="Sylfaen" w:cs="Calibri"/>
                <w:sz w:val="16"/>
                <w:szCs w:val="16"/>
              </w:rPr>
              <w:t>7.10.9</w:t>
            </w:r>
          </w:p>
        </w:tc>
        <w:tc>
          <w:tcPr>
            <w:tcW w:w="1535" w:type="pct"/>
            <w:tcBorders>
              <w:top w:val="nil"/>
              <w:left w:val="nil"/>
              <w:bottom w:val="nil"/>
              <w:right w:val="single" w:sz="8" w:space="0" w:color="auto"/>
            </w:tcBorders>
            <w:shd w:val="clear" w:color="auto" w:fill="auto"/>
            <w:vAlign w:val="center"/>
            <w:hideMark/>
          </w:tcPr>
          <w:p w:rsidR="00DF76AB" w:rsidRPr="00441FF0" w:rsidRDefault="00DF76AB" w:rsidP="00DF76AB">
            <w:pPr>
              <w:spacing w:line="240" w:lineRule="auto"/>
              <w:ind w:firstLineChars="200" w:firstLine="320"/>
              <w:rPr>
                <w:rFonts w:ascii="Sylfaen" w:eastAsia="Times New Roman" w:hAnsi="Sylfaen" w:cs="Calibri"/>
                <w:sz w:val="16"/>
                <w:szCs w:val="16"/>
              </w:rPr>
            </w:pPr>
            <w:r w:rsidRPr="00441FF0">
              <w:rPr>
                <w:rFonts w:ascii="Sylfaen" w:eastAsia="Times New Roman" w:hAnsi="Sylfaen" w:cs="Calibri"/>
                <w:sz w:val="16"/>
                <w:szCs w:val="16"/>
              </w:rPr>
              <w:t>სხვა არაკლასიფიცირებული საქმიანობა სოციალური დაცვის სფეროში</w:t>
            </w:r>
          </w:p>
        </w:tc>
        <w:tc>
          <w:tcPr>
            <w:tcW w:w="417" w:type="pct"/>
            <w:tcBorders>
              <w:top w:val="nil"/>
              <w:left w:val="nil"/>
              <w:bottom w:val="nil"/>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726.0    </w:t>
            </w:r>
          </w:p>
        </w:tc>
        <w:tc>
          <w:tcPr>
            <w:tcW w:w="509"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0.0    </w:t>
            </w:r>
          </w:p>
        </w:tc>
        <w:tc>
          <w:tcPr>
            <w:tcW w:w="419"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726.0    </w:t>
            </w:r>
          </w:p>
        </w:tc>
        <w:tc>
          <w:tcPr>
            <w:tcW w:w="501" w:type="pct"/>
            <w:tcBorders>
              <w:top w:val="nil"/>
              <w:left w:val="single" w:sz="8" w:space="0" w:color="auto"/>
              <w:bottom w:val="nil"/>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622.0    </w:t>
            </w:r>
          </w:p>
        </w:tc>
        <w:tc>
          <w:tcPr>
            <w:tcW w:w="417" w:type="pct"/>
            <w:tcBorders>
              <w:top w:val="nil"/>
              <w:left w:val="nil"/>
              <w:bottom w:val="single" w:sz="4"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0.0    </w:t>
            </w:r>
          </w:p>
        </w:tc>
        <w:tc>
          <w:tcPr>
            <w:tcW w:w="420" w:type="pct"/>
            <w:tcBorders>
              <w:top w:val="nil"/>
              <w:left w:val="nil"/>
              <w:bottom w:val="single" w:sz="4" w:space="0" w:color="auto"/>
              <w:right w:val="single" w:sz="8"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 xml:space="preserve">622.0    </w:t>
            </w:r>
          </w:p>
        </w:tc>
        <w:tc>
          <w:tcPr>
            <w:tcW w:w="367" w:type="pct"/>
            <w:tcBorders>
              <w:top w:val="nil"/>
              <w:left w:val="single" w:sz="4" w:space="0" w:color="auto"/>
              <w:bottom w:val="single" w:sz="4" w:space="0" w:color="auto"/>
              <w:right w:val="single" w:sz="4" w:space="0" w:color="auto"/>
            </w:tcBorders>
            <w:shd w:val="clear" w:color="auto" w:fill="auto"/>
            <w:noWrap/>
            <w:vAlign w:val="center"/>
            <w:hideMark/>
          </w:tcPr>
          <w:p w:rsidR="00DF76AB" w:rsidRPr="00441FF0" w:rsidRDefault="00DF76AB" w:rsidP="00441FF0">
            <w:pPr>
              <w:spacing w:line="240" w:lineRule="auto"/>
              <w:jc w:val="center"/>
              <w:rPr>
                <w:rFonts w:ascii="Sylfaen" w:eastAsia="Times New Roman" w:hAnsi="Sylfaen" w:cs="Calibri"/>
                <w:sz w:val="16"/>
                <w:szCs w:val="16"/>
              </w:rPr>
            </w:pPr>
            <w:r w:rsidRPr="00441FF0">
              <w:rPr>
                <w:rFonts w:ascii="Sylfaen" w:eastAsia="Times New Roman" w:hAnsi="Sylfaen" w:cs="Calibri"/>
                <w:sz w:val="16"/>
                <w:szCs w:val="16"/>
              </w:rPr>
              <w:t>85.68</w:t>
            </w:r>
          </w:p>
        </w:tc>
      </w:tr>
      <w:tr w:rsidR="00DF76AB" w:rsidRPr="00441FF0" w:rsidTr="00441FF0">
        <w:trPr>
          <w:trHeight w:val="315"/>
        </w:trPr>
        <w:tc>
          <w:tcPr>
            <w:tcW w:w="415" w:type="pct"/>
            <w:tcBorders>
              <w:top w:val="nil"/>
              <w:left w:val="single" w:sz="8" w:space="0" w:color="auto"/>
              <w:bottom w:val="single" w:sz="8" w:space="0" w:color="auto"/>
              <w:right w:val="single" w:sz="8" w:space="0" w:color="auto"/>
            </w:tcBorders>
            <w:shd w:val="clear" w:color="auto" w:fill="auto"/>
            <w:noWrap/>
            <w:vAlign w:val="center"/>
            <w:hideMark/>
          </w:tcPr>
          <w:p w:rsidR="00DF76AB" w:rsidRPr="00441FF0" w:rsidRDefault="00DF76AB" w:rsidP="00DF76AB">
            <w:pPr>
              <w:spacing w:line="240" w:lineRule="auto"/>
              <w:rPr>
                <w:rFonts w:ascii="Sylfaen" w:eastAsia="Times New Roman" w:hAnsi="Sylfaen" w:cs="Calibri"/>
                <w:b/>
                <w:sz w:val="16"/>
                <w:szCs w:val="16"/>
              </w:rPr>
            </w:pPr>
            <w:r w:rsidRPr="00441FF0">
              <w:rPr>
                <w:rFonts w:ascii="Sylfaen" w:eastAsia="Times New Roman" w:hAnsi="Sylfaen" w:cs="Calibri"/>
                <w:b/>
                <w:sz w:val="16"/>
                <w:szCs w:val="16"/>
              </w:rPr>
              <w:t> </w:t>
            </w:r>
          </w:p>
        </w:tc>
        <w:tc>
          <w:tcPr>
            <w:tcW w:w="1535" w:type="pct"/>
            <w:tcBorders>
              <w:top w:val="single" w:sz="8" w:space="0" w:color="auto"/>
              <w:left w:val="nil"/>
              <w:bottom w:val="single" w:sz="8" w:space="0" w:color="auto"/>
              <w:right w:val="single" w:sz="8" w:space="0" w:color="auto"/>
            </w:tcBorders>
            <w:shd w:val="clear" w:color="auto" w:fill="auto"/>
            <w:vAlign w:val="center"/>
            <w:hideMark/>
          </w:tcPr>
          <w:p w:rsidR="00DF76AB" w:rsidRPr="00441FF0" w:rsidRDefault="00DF76AB" w:rsidP="00DF76AB">
            <w:pPr>
              <w:spacing w:line="240" w:lineRule="auto"/>
              <w:rPr>
                <w:rFonts w:ascii="Sylfaen" w:eastAsia="Times New Roman" w:hAnsi="Sylfaen" w:cs="Calibri"/>
                <w:b/>
                <w:sz w:val="16"/>
                <w:szCs w:val="16"/>
              </w:rPr>
            </w:pPr>
            <w:r w:rsidRPr="00441FF0">
              <w:rPr>
                <w:rFonts w:ascii="Sylfaen" w:eastAsia="Times New Roman" w:hAnsi="Sylfaen" w:cs="Calibri"/>
                <w:b/>
                <w:sz w:val="16"/>
                <w:szCs w:val="16"/>
              </w:rPr>
              <w:t>სულ</w:t>
            </w:r>
          </w:p>
        </w:tc>
        <w:tc>
          <w:tcPr>
            <w:tcW w:w="417"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b/>
                <w:sz w:val="16"/>
                <w:szCs w:val="16"/>
              </w:rPr>
            </w:pPr>
            <w:r w:rsidRPr="00441FF0">
              <w:rPr>
                <w:rFonts w:ascii="Sylfaen" w:eastAsia="Times New Roman" w:hAnsi="Sylfaen" w:cs="Calibri"/>
                <w:b/>
                <w:sz w:val="16"/>
                <w:szCs w:val="16"/>
              </w:rPr>
              <w:t xml:space="preserve">29,524.6    </w:t>
            </w:r>
          </w:p>
        </w:tc>
        <w:tc>
          <w:tcPr>
            <w:tcW w:w="509" w:type="pct"/>
            <w:tcBorders>
              <w:top w:val="single" w:sz="8" w:space="0" w:color="auto"/>
              <w:left w:val="nil"/>
              <w:bottom w:val="single" w:sz="8"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b/>
                <w:sz w:val="16"/>
                <w:szCs w:val="16"/>
              </w:rPr>
            </w:pPr>
            <w:r w:rsidRPr="00441FF0">
              <w:rPr>
                <w:rFonts w:ascii="Sylfaen" w:eastAsia="Times New Roman" w:hAnsi="Sylfaen" w:cs="Calibri"/>
                <w:b/>
                <w:sz w:val="16"/>
                <w:szCs w:val="16"/>
              </w:rPr>
              <w:t xml:space="preserve">8,851.5    </w:t>
            </w:r>
          </w:p>
        </w:tc>
        <w:tc>
          <w:tcPr>
            <w:tcW w:w="419" w:type="pct"/>
            <w:tcBorders>
              <w:top w:val="single" w:sz="8" w:space="0" w:color="auto"/>
              <w:left w:val="nil"/>
              <w:bottom w:val="single" w:sz="8"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b/>
                <w:sz w:val="16"/>
                <w:szCs w:val="16"/>
              </w:rPr>
            </w:pPr>
            <w:r w:rsidRPr="00441FF0">
              <w:rPr>
                <w:rFonts w:ascii="Sylfaen" w:eastAsia="Times New Roman" w:hAnsi="Sylfaen" w:cs="Calibri"/>
                <w:b/>
                <w:sz w:val="16"/>
                <w:szCs w:val="16"/>
              </w:rPr>
              <w:t xml:space="preserve">20,673.1    </w:t>
            </w:r>
          </w:p>
        </w:tc>
        <w:tc>
          <w:tcPr>
            <w:tcW w:w="501"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b/>
                <w:sz w:val="16"/>
                <w:szCs w:val="16"/>
              </w:rPr>
            </w:pPr>
            <w:r w:rsidRPr="00441FF0">
              <w:rPr>
                <w:rFonts w:ascii="Sylfaen" w:eastAsia="Times New Roman" w:hAnsi="Sylfaen" w:cs="Calibri"/>
                <w:b/>
                <w:sz w:val="16"/>
                <w:szCs w:val="16"/>
              </w:rPr>
              <w:t xml:space="preserve">26,434.7    </w:t>
            </w:r>
          </w:p>
        </w:tc>
        <w:tc>
          <w:tcPr>
            <w:tcW w:w="417" w:type="pct"/>
            <w:tcBorders>
              <w:top w:val="single" w:sz="8" w:space="0" w:color="auto"/>
              <w:left w:val="nil"/>
              <w:bottom w:val="single" w:sz="8" w:space="0" w:color="auto"/>
              <w:right w:val="single" w:sz="4"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b/>
                <w:sz w:val="16"/>
                <w:szCs w:val="16"/>
              </w:rPr>
            </w:pPr>
            <w:r w:rsidRPr="00441FF0">
              <w:rPr>
                <w:rFonts w:ascii="Sylfaen" w:eastAsia="Times New Roman" w:hAnsi="Sylfaen" w:cs="Calibri"/>
                <w:b/>
                <w:sz w:val="16"/>
                <w:szCs w:val="16"/>
              </w:rPr>
              <w:t xml:space="preserve">8,209.6    </w:t>
            </w:r>
          </w:p>
        </w:tc>
        <w:tc>
          <w:tcPr>
            <w:tcW w:w="420" w:type="pct"/>
            <w:tcBorders>
              <w:top w:val="single" w:sz="8" w:space="0" w:color="auto"/>
              <w:left w:val="nil"/>
              <w:bottom w:val="single" w:sz="8" w:space="0" w:color="auto"/>
              <w:right w:val="single" w:sz="8" w:space="0" w:color="auto"/>
            </w:tcBorders>
            <w:shd w:val="clear" w:color="auto" w:fill="auto"/>
            <w:vAlign w:val="center"/>
            <w:hideMark/>
          </w:tcPr>
          <w:p w:rsidR="00DF76AB" w:rsidRPr="00441FF0" w:rsidRDefault="00DF76AB" w:rsidP="00DF76AB">
            <w:pPr>
              <w:spacing w:line="240" w:lineRule="auto"/>
              <w:jc w:val="center"/>
              <w:rPr>
                <w:rFonts w:ascii="Sylfaen" w:eastAsia="Times New Roman" w:hAnsi="Sylfaen" w:cs="Calibri"/>
                <w:b/>
                <w:sz w:val="16"/>
                <w:szCs w:val="16"/>
              </w:rPr>
            </w:pPr>
            <w:r w:rsidRPr="00441FF0">
              <w:rPr>
                <w:rFonts w:ascii="Sylfaen" w:eastAsia="Times New Roman" w:hAnsi="Sylfaen" w:cs="Calibri"/>
                <w:b/>
                <w:sz w:val="16"/>
                <w:szCs w:val="16"/>
              </w:rPr>
              <w:t xml:space="preserve">18,225.1    </w:t>
            </w:r>
          </w:p>
        </w:tc>
        <w:tc>
          <w:tcPr>
            <w:tcW w:w="367" w:type="pct"/>
            <w:tcBorders>
              <w:top w:val="nil"/>
              <w:left w:val="single" w:sz="4" w:space="0" w:color="auto"/>
              <w:bottom w:val="single" w:sz="4" w:space="0" w:color="auto"/>
              <w:right w:val="single" w:sz="4" w:space="0" w:color="auto"/>
            </w:tcBorders>
            <w:shd w:val="clear" w:color="auto" w:fill="auto"/>
            <w:noWrap/>
            <w:vAlign w:val="center"/>
            <w:hideMark/>
          </w:tcPr>
          <w:p w:rsidR="00DF76AB" w:rsidRPr="00441FF0" w:rsidRDefault="00DF76AB" w:rsidP="00441FF0">
            <w:pPr>
              <w:spacing w:line="240" w:lineRule="auto"/>
              <w:jc w:val="center"/>
              <w:rPr>
                <w:rFonts w:ascii="Sylfaen" w:eastAsia="Times New Roman" w:hAnsi="Sylfaen" w:cs="Calibri"/>
                <w:b/>
                <w:sz w:val="16"/>
                <w:szCs w:val="16"/>
              </w:rPr>
            </w:pPr>
            <w:r w:rsidRPr="00441FF0">
              <w:rPr>
                <w:rFonts w:ascii="Sylfaen" w:eastAsia="Times New Roman" w:hAnsi="Sylfaen" w:cs="Calibri"/>
                <w:b/>
                <w:sz w:val="16"/>
                <w:szCs w:val="16"/>
              </w:rPr>
              <w:t>89.53</w:t>
            </w:r>
          </w:p>
        </w:tc>
      </w:tr>
    </w:tbl>
    <w:p w:rsidR="00DF76AB" w:rsidRDefault="00DF76AB" w:rsidP="00341C1B">
      <w:pPr>
        <w:jc w:val="right"/>
        <w:rPr>
          <w:rFonts w:ascii="Sylfaen" w:hAnsi="Sylfaen"/>
          <w:sz w:val="18"/>
          <w:szCs w:val="18"/>
          <w:lang w:val="ka-GE"/>
        </w:rPr>
      </w:pPr>
    </w:p>
    <w:p w:rsidR="00DF76AB" w:rsidRPr="00341C1B" w:rsidRDefault="00DF76AB" w:rsidP="00341C1B">
      <w:pPr>
        <w:jc w:val="right"/>
        <w:rPr>
          <w:rFonts w:ascii="Sylfaen" w:hAnsi="Sylfaen"/>
          <w:lang w:val="ka-GE"/>
        </w:rPr>
      </w:pPr>
    </w:p>
    <w:p w:rsidR="0018341D" w:rsidRPr="00F04F8F" w:rsidRDefault="00441FF0" w:rsidP="0018341D">
      <w:pPr>
        <w:jc w:val="both"/>
        <w:rPr>
          <w:rFonts w:ascii="Sylfaen" w:hAnsi="Sylfaen" w:cs="Sylfaen"/>
          <w:sz w:val="20"/>
          <w:szCs w:val="20"/>
          <w:lang w:val="ka-GE"/>
        </w:rPr>
      </w:pPr>
      <w:r>
        <w:rPr>
          <w:rFonts w:ascii="Sylfaen" w:hAnsi="Sylfaen" w:cs="Sylfaen"/>
          <w:b/>
          <w:sz w:val="20"/>
          <w:szCs w:val="20"/>
          <w:lang w:val="ka-GE"/>
        </w:rPr>
        <w:t>ს</w:t>
      </w:r>
      <w:r w:rsidR="009B3CCF" w:rsidRPr="00F04F8F">
        <w:rPr>
          <w:rFonts w:ascii="Sylfaen" w:hAnsi="Sylfaen" w:cs="Sylfaen"/>
          <w:b/>
          <w:sz w:val="20"/>
          <w:szCs w:val="20"/>
          <w:lang w:val="ka-GE"/>
        </w:rPr>
        <w:t>ულ</w:t>
      </w:r>
      <w:r w:rsidR="00A0053C" w:rsidRPr="00F04F8F">
        <w:rPr>
          <w:rFonts w:ascii="Sylfaen" w:hAnsi="Sylfaen" w:cs="Sylfaen"/>
          <w:b/>
          <w:sz w:val="20"/>
          <w:szCs w:val="20"/>
          <w:lang w:val="ka-GE"/>
        </w:rPr>
        <w:t xml:space="preserve"> </w:t>
      </w:r>
      <w:r w:rsidR="009B3CCF" w:rsidRPr="00F04F8F">
        <w:rPr>
          <w:rFonts w:ascii="Sylfaen" w:hAnsi="Sylfaen" w:cs="Sylfaen"/>
          <w:b/>
          <w:sz w:val="20"/>
          <w:szCs w:val="20"/>
          <w:lang w:val="ka-GE"/>
        </w:rPr>
        <w:t>გადასახდელების გეგმა</w:t>
      </w:r>
      <w:r w:rsidR="00A0053C" w:rsidRPr="00F04F8F">
        <w:rPr>
          <w:rFonts w:ascii="Sylfaen" w:hAnsi="Sylfaen" w:cs="Sylfaen"/>
          <w:b/>
          <w:sz w:val="20"/>
          <w:szCs w:val="20"/>
          <w:lang w:val="ka-GE"/>
        </w:rPr>
        <w:t xml:space="preserve"> </w:t>
      </w:r>
      <w:r>
        <w:rPr>
          <w:rFonts w:ascii="Sylfaen" w:hAnsi="Sylfaen" w:cs="Sylfaen"/>
          <w:sz w:val="20"/>
          <w:szCs w:val="20"/>
          <w:lang w:val="ka-GE"/>
        </w:rPr>
        <w:t>6</w:t>
      </w:r>
      <w:r w:rsidR="009B3CCF" w:rsidRPr="00F04F8F">
        <w:rPr>
          <w:rFonts w:ascii="Sylfaen" w:hAnsi="Sylfaen" w:cs="Sylfaen"/>
          <w:sz w:val="20"/>
          <w:szCs w:val="20"/>
          <w:lang w:val="ka-GE"/>
        </w:rPr>
        <w:t xml:space="preserve"> თვის განმავლობაში</w:t>
      </w:r>
      <w:r w:rsidR="00A0053C" w:rsidRPr="00F04F8F">
        <w:rPr>
          <w:rFonts w:ascii="Sylfaen" w:hAnsi="Sylfaen" w:cs="Sylfaen"/>
          <w:sz w:val="20"/>
          <w:szCs w:val="20"/>
          <w:lang w:val="ka-GE"/>
        </w:rPr>
        <w:t xml:space="preserve"> </w:t>
      </w:r>
      <w:r w:rsidR="009B3CCF" w:rsidRPr="00F04F8F">
        <w:rPr>
          <w:rFonts w:ascii="Sylfaen" w:hAnsi="Sylfaen" w:cs="Sylfaen"/>
          <w:sz w:val="20"/>
          <w:szCs w:val="20"/>
          <w:lang w:val="ka-GE"/>
        </w:rPr>
        <w:t>შესრულდა</w:t>
      </w:r>
      <w:r w:rsidR="00A0053C" w:rsidRPr="00F04F8F">
        <w:rPr>
          <w:rFonts w:ascii="Sylfaen" w:hAnsi="Sylfaen" w:cs="Sylfaen"/>
          <w:sz w:val="20"/>
          <w:szCs w:val="20"/>
          <w:lang w:val="ka-GE"/>
        </w:rPr>
        <w:t xml:space="preserve"> </w:t>
      </w:r>
      <w:r>
        <w:rPr>
          <w:rFonts w:ascii="Sylfaen" w:hAnsi="Sylfaen"/>
          <w:sz w:val="20"/>
          <w:szCs w:val="20"/>
          <w:lang w:val="ka-GE"/>
        </w:rPr>
        <w:t>89,65</w:t>
      </w:r>
      <w:r w:rsidR="009B3CCF" w:rsidRPr="00F04F8F">
        <w:rPr>
          <w:rFonts w:ascii="Sylfaen" w:hAnsi="Sylfaen"/>
          <w:sz w:val="20"/>
          <w:szCs w:val="20"/>
          <w:lang w:val="ka-GE"/>
        </w:rPr>
        <w:t>%-</w:t>
      </w:r>
      <w:r w:rsidR="009B3CCF" w:rsidRPr="00F04F8F">
        <w:rPr>
          <w:rFonts w:ascii="Sylfaen" w:hAnsi="Sylfaen" w:cs="Sylfaen"/>
          <w:sz w:val="20"/>
          <w:szCs w:val="20"/>
          <w:lang w:val="ka-GE"/>
        </w:rPr>
        <w:t>ით</w:t>
      </w:r>
      <w:r w:rsidR="009B3CCF" w:rsidRPr="00F04F8F">
        <w:rPr>
          <w:rFonts w:ascii="Sylfaen" w:hAnsi="Sylfaen"/>
          <w:sz w:val="20"/>
          <w:szCs w:val="20"/>
          <w:lang w:val="ka-GE"/>
        </w:rPr>
        <w:t xml:space="preserve">. </w:t>
      </w:r>
      <w:r w:rsidR="009B3CCF" w:rsidRPr="00F04F8F">
        <w:rPr>
          <w:rFonts w:ascii="Sylfaen" w:hAnsi="Sylfaen" w:cs="Sylfaen"/>
          <w:sz w:val="20"/>
          <w:szCs w:val="20"/>
          <w:lang w:val="ka-GE"/>
        </w:rPr>
        <w:t>დაგეგმილი</w:t>
      </w:r>
      <w:r w:rsidR="00A0053C" w:rsidRPr="00F04F8F">
        <w:rPr>
          <w:rFonts w:ascii="Sylfaen" w:hAnsi="Sylfaen" w:cs="Sylfaen"/>
          <w:sz w:val="20"/>
          <w:szCs w:val="20"/>
          <w:lang w:val="ka-GE"/>
        </w:rPr>
        <w:t xml:space="preserve"> </w:t>
      </w:r>
      <w:r w:rsidR="009B3CCF" w:rsidRPr="00F04F8F">
        <w:rPr>
          <w:rFonts w:ascii="Sylfaen" w:hAnsi="Sylfaen" w:cs="Sylfaen"/>
          <w:sz w:val="20"/>
          <w:szCs w:val="20"/>
          <w:lang w:val="ka-GE"/>
        </w:rPr>
        <w:t>იყო</w:t>
      </w:r>
      <w:r w:rsidR="009B3CCF" w:rsidRPr="00F04F8F">
        <w:rPr>
          <w:rFonts w:ascii="Sylfaen" w:hAnsi="Sylfaen"/>
          <w:sz w:val="20"/>
          <w:szCs w:val="20"/>
          <w:lang w:val="ka-GE"/>
        </w:rPr>
        <w:t xml:space="preserve"> - </w:t>
      </w:r>
      <w:r>
        <w:rPr>
          <w:rFonts w:ascii="Sylfaen" w:eastAsia="Times New Roman" w:hAnsi="Sylfaen" w:cs="Times New Roman"/>
          <w:bCs/>
          <w:color w:val="000000"/>
          <w:sz w:val="20"/>
          <w:szCs w:val="20"/>
          <w:lang w:val="ka-GE"/>
        </w:rPr>
        <w:t>29842,44</w:t>
      </w:r>
      <w:r w:rsidR="00A0053C" w:rsidRPr="00F04F8F">
        <w:rPr>
          <w:rFonts w:ascii="Sylfaen" w:eastAsia="Times New Roman" w:hAnsi="Sylfaen" w:cs="Times New Roman"/>
          <w:bCs/>
          <w:color w:val="000000"/>
          <w:sz w:val="20"/>
          <w:szCs w:val="20"/>
          <w:lang w:val="ka-GE"/>
        </w:rPr>
        <w:t xml:space="preserve"> </w:t>
      </w:r>
      <w:r w:rsidR="009B3CCF" w:rsidRPr="00F04F8F">
        <w:rPr>
          <w:rFonts w:ascii="Sylfaen" w:hAnsi="Sylfaen" w:cs="Sylfaen"/>
          <w:sz w:val="20"/>
          <w:szCs w:val="20"/>
          <w:lang w:val="ka-GE"/>
        </w:rPr>
        <w:t>ათ</w:t>
      </w:r>
      <w:r w:rsidR="002D51B8" w:rsidRPr="00F04F8F">
        <w:rPr>
          <w:rFonts w:ascii="Sylfaen" w:hAnsi="Sylfaen" w:cs="Sylfaen"/>
          <w:sz w:val="20"/>
          <w:szCs w:val="20"/>
          <w:lang w:val="ka-GE"/>
        </w:rPr>
        <w:t xml:space="preserve">ასი </w:t>
      </w:r>
      <w:r w:rsidR="009B3CCF" w:rsidRPr="00F04F8F">
        <w:rPr>
          <w:rFonts w:ascii="Sylfaen" w:hAnsi="Sylfaen" w:cs="Sylfaen"/>
          <w:sz w:val="20"/>
          <w:szCs w:val="20"/>
          <w:lang w:val="ka-GE"/>
        </w:rPr>
        <w:t>ლარი</w:t>
      </w:r>
      <w:r w:rsidR="009B3CCF" w:rsidRPr="00F04F8F">
        <w:rPr>
          <w:rFonts w:ascii="Sylfaen" w:hAnsi="Sylfaen"/>
          <w:sz w:val="20"/>
          <w:szCs w:val="20"/>
          <w:lang w:val="ka-GE"/>
        </w:rPr>
        <w:t xml:space="preserve">, </w:t>
      </w:r>
      <w:r w:rsidR="009B3CCF" w:rsidRPr="00F04F8F">
        <w:rPr>
          <w:rFonts w:ascii="Sylfaen" w:hAnsi="Sylfaen" w:cs="Sylfaen"/>
          <w:sz w:val="20"/>
          <w:szCs w:val="20"/>
          <w:lang w:val="ka-GE"/>
        </w:rPr>
        <w:t>საკასო</w:t>
      </w:r>
      <w:r w:rsidR="00A0053C" w:rsidRPr="00F04F8F">
        <w:rPr>
          <w:rFonts w:ascii="Sylfaen" w:hAnsi="Sylfaen" w:cs="Sylfaen"/>
          <w:sz w:val="20"/>
          <w:szCs w:val="20"/>
          <w:lang w:val="ka-GE"/>
        </w:rPr>
        <w:t xml:space="preserve"> </w:t>
      </w:r>
      <w:r w:rsidR="009B3CCF" w:rsidRPr="00F04F8F">
        <w:rPr>
          <w:rFonts w:ascii="Sylfaen" w:hAnsi="Sylfaen" w:cs="Sylfaen"/>
          <w:sz w:val="20"/>
          <w:szCs w:val="20"/>
          <w:lang w:val="ka-GE"/>
        </w:rPr>
        <w:t>შესრულებამ  შეადგინა</w:t>
      </w:r>
      <w:r w:rsidR="007F13F3" w:rsidRPr="00F04F8F">
        <w:rPr>
          <w:rFonts w:ascii="Sylfaen" w:hAnsi="Sylfaen" w:cs="Sylfaen"/>
          <w:sz w:val="20"/>
          <w:szCs w:val="20"/>
          <w:lang w:val="ka-GE"/>
        </w:rPr>
        <w:t xml:space="preserve"> </w:t>
      </w:r>
      <w:r>
        <w:rPr>
          <w:rFonts w:ascii="Sylfaen" w:eastAsia="Times New Roman" w:hAnsi="Sylfaen" w:cs="Times New Roman"/>
          <w:bCs/>
          <w:color w:val="000000"/>
          <w:sz w:val="20"/>
          <w:szCs w:val="20"/>
          <w:lang w:val="ka-GE"/>
        </w:rPr>
        <w:t>26752,58</w:t>
      </w:r>
      <w:r w:rsidR="007F13F3" w:rsidRPr="00F04F8F">
        <w:rPr>
          <w:rFonts w:ascii="Sylfaen" w:eastAsia="Times New Roman" w:hAnsi="Sylfaen" w:cs="Times New Roman"/>
          <w:bCs/>
          <w:color w:val="000000"/>
          <w:sz w:val="20"/>
          <w:szCs w:val="20"/>
          <w:lang w:val="ka-GE"/>
        </w:rPr>
        <w:t xml:space="preserve"> </w:t>
      </w:r>
      <w:r w:rsidR="009B3CCF" w:rsidRPr="00F04F8F">
        <w:rPr>
          <w:rFonts w:ascii="Sylfaen" w:hAnsi="Sylfaen" w:cs="Sylfaen"/>
          <w:sz w:val="20"/>
          <w:szCs w:val="20"/>
          <w:lang w:val="ka-GE"/>
        </w:rPr>
        <w:t>ათ</w:t>
      </w:r>
      <w:r w:rsidR="002D51B8" w:rsidRPr="00F04F8F">
        <w:rPr>
          <w:rFonts w:ascii="Sylfaen" w:hAnsi="Sylfaen" w:cs="Sylfaen"/>
          <w:sz w:val="20"/>
          <w:szCs w:val="20"/>
          <w:lang w:val="ka-GE"/>
        </w:rPr>
        <w:t xml:space="preserve">ასი </w:t>
      </w:r>
      <w:r w:rsidR="009B3CCF" w:rsidRPr="00F04F8F">
        <w:rPr>
          <w:rFonts w:ascii="Sylfaen" w:hAnsi="Sylfaen" w:cs="Sylfaen"/>
          <w:sz w:val="20"/>
          <w:szCs w:val="20"/>
          <w:lang w:val="ka-GE"/>
        </w:rPr>
        <w:t>ლარი.</w:t>
      </w:r>
    </w:p>
    <w:p w:rsidR="002C6795" w:rsidRDefault="002C6795" w:rsidP="000D5391">
      <w:pPr>
        <w:jc w:val="right"/>
        <w:rPr>
          <w:rFonts w:ascii="Sylfaen" w:hAnsi="Sylfaen" w:cs="Sylfaen"/>
          <w:sz w:val="18"/>
          <w:szCs w:val="18"/>
          <w:lang w:val="ka-GE"/>
        </w:rPr>
      </w:pPr>
    </w:p>
    <w:p w:rsidR="006B3501" w:rsidRDefault="006B3501" w:rsidP="000D5391">
      <w:pPr>
        <w:jc w:val="right"/>
        <w:rPr>
          <w:rFonts w:ascii="Sylfaen" w:hAnsi="Sylfaen" w:cs="Sylfaen"/>
          <w:sz w:val="18"/>
          <w:szCs w:val="18"/>
          <w:lang w:val="ka-GE"/>
        </w:rPr>
      </w:pPr>
    </w:p>
    <w:p w:rsidR="006B3501" w:rsidRDefault="006B3501" w:rsidP="000D5391">
      <w:pPr>
        <w:jc w:val="right"/>
        <w:rPr>
          <w:rFonts w:ascii="Sylfaen" w:hAnsi="Sylfaen" w:cs="Sylfaen"/>
          <w:sz w:val="18"/>
          <w:szCs w:val="18"/>
          <w:lang w:val="ka-GE"/>
        </w:rPr>
      </w:pPr>
    </w:p>
    <w:p w:rsidR="006B3501" w:rsidRDefault="006B3501" w:rsidP="000D5391">
      <w:pPr>
        <w:jc w:val="right"/>
        <w:rPr>
          <w:rFonts w:ascii="Sylfaen" w:hAnsi="Sylfaen" w:cs="Sylfaen"/>
          <w:sz w:val="18"/>
          <w:szCs w:val="18"/>
          <w:lang w:val="ka-GE"/>
        </w:rPr>
      </w:pPr>
    </w:p>
    <w:p w:rsidR="006B3501" w:rsidRDefault="006B3501" w:rsidP="000D5391">
      <w:pPr>
        <w:jc w:val="right"/>
        <w:rPr>
          <w:rFonts w:ascii="Sylfaen" w:hAnsi="Sylfaen" w:cs="Sylfaen"/>
          <w:sz w:val="18"/>
          <w:szCs w:val="18"/>
          <w:lang w:val="ka-GE"/>
        </w:rPr>
      </w:pPr>
    </w:p>
    <w:p w:rsidR="006B3501" w:rsidRDefault="006B3501" w:rsidP="000D5391">
      <w:pPr>
        <w:jc w:val="right"/>
        <w:rPr>
          <w:rFonts w:ascii="Sylfaen" w:hAnsi="Sylfaen" w:cs="Sylfaen"/>
          <w:sz w:val="18"/>
          <w:szCs w:val="18"/>
          <w:lang w:val="ka-GE"/>
        </w:rPr>
      </w:pPr>
    </w:p>
    <w:p w:rsidR="006B3501" w:rsidRDefault="006B3501" w:rsidP="000D5391">
      <w:pPr>
        <w:jc w:val="right"/>
        <w:rPr>
          <w:rFonts w:ascii="Sylfaen" w:hAnsi="Sylfaen" w:cs="Sylfaen"/>
          <w:sz w:val="18"/>
          <w:szCs w:val="18"/>
          <w:lang w:val="ka-GE"/>
        </w:rPr>
      </w:pPr>
    </w:p>
    <w:p w:rsidR="006B3501" w:rsidRDefault="006B3501" w:rsidP="000D5391">
      <w:pPr>
        <w:jc w:val="right"/>
        <w:rPr>
          <w:rFonts w:ascii="Sylfaen" w:hAnsi="Sylfaen" w:cs="Sylfaen"/>
          <w:sz w:val="18"/>
          <w:szCs w:val="18"/>
          <w:lang w:val="ka-GE"/>
        </w:rPr>
      </w:pPr>
    </w:p>
    <w:p w:rsidR="000D5391" w:rsidRDefault="000D5391" w:rsidP="000D5391">
      <w:pPr>
        <w:jc w:val="right"/>
        <w:rPr>
          <w:rFonts w:ascii="Sylfaen" w:hAnsi="Sylfaen" w:cs="Sylfaen"/>
          <w:sz w:val="18"/>
          <w:szCs w:val="18"/>
          <w:lang w:val="ka-GE"/>
        </w:rPr>
      </w:pPr>
      <w:r w:rsidRPr="000D5391">
        <w:rPr>
          <w:rFonts w:ascii="Sylfaen" w:hAnsi="Sylfaen" w:cs="Sylfaen"/>
          <w:sz w:val="18"/>
          <w:szCs w:val="18"/>
          <w:lang w:val="ka-GE"/>
        </w:rPr>
        <w:lastRenderedPageBreak/>
        <w:t>ათასი ლარი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3148"/>
        <w:gridCol w:w="902"/>
        <w:gridCol w:w="1080"/>
        <w:gridCol w:w="900"/>
        <w:gridCol w:w="900"/>
        <w:gridCol w:w="1060"/>
        <w:gridCol w:w="1005"/>
      </w:tblGrid>
      <w:tr w:rsidR="000D7AFC" w:rsidRPr="000D7AFC" w:rsidTr="000D7AFC">
        <w:trPr>
          <w:trHeight w:val="341"/>
          <w:tblHeader/>
        </w:trPr>
        <w:tc>
          <w:tcPr>
            <w:tcW w:w="411" w:type="pct"/>
            <w:vMerge w:val="restart"/>
            <w:shd w:val="clear" w:color="auto" w:fill="auto"/>
            <w:vAlign w:val="center"/>
            <w:hideMark/>
          </w:tcPr>
          <w:p w:rsidR="00ED51C9" w:rsidRPr="000D7AFC" w:rsidRDefault="00ED51C9" w:rsidP="00ED51C9">
            <w:pPr>
              <w:spacing w:line="240" w:lineRule="auto"/>
              <w:jc w:val="center"/>
              <w:rPr>
                <w:rFonts w:ascii="Arial" w:eastAsia="Times New Roman" w:hAnsi="Arial" w:cs="Arial"/>
                <w:b/>
                <w:sz w:val="16"/>
                <w:szCs w:val="16"/>
              </w:rPr>
            </w:pPr>
          </w:p>
          <w:p w:rsidR="00ED51C9" w:rsidRPr="000D7AFC" w:rsidRDefault="00ED51C9" w:rsidP="00ED51C9">
            <w:pPr>
              <w:spacing w:line="240" w:lineRule="auto"/>
              <w:jc w:val="center"/>
              <w:rPr>
                <w:rFonts w:ascii="Arial" w:eastAsia="Times New Roman" w:hAnsi="Arial" w:cs="Arial"/>
                <w:b/>
                <w:sz w:val="16"/>
                <w:szCs w:val="16"/>
              </w:rPr>
            </w:pPr>
            <w:r w:rsidRPr="000D7AFC">
              <w:rPr>
                <w:rFonts w:ascii="Sylfaen" w:eastAsia="Times New Roman" w:hAnsi="Sylfaen" w:cs="Calibri"/>
                <w:b/>
                <w:bCs/>
                <w:sz w:val="16"/>
                <w:szCs w:val="16"/>
              </w:rPr>
              <w:t>კოდი</w:t>
            </w:r>
          </w:p>
        </w:tc>
        <w:tc>
          <w:tcPr>
            <w:tcW w:w="1606" w:type="pct"/>
            <w:vMerge w:val="restart"/>
            <w:shd w:val="clear" w:color="auto" w:fill="auto"/>
            <w:vAlign w:val="center"/>
            <w:hideMark/>
          </w:tcPr>
          <w:p w:rsidR="00ED51C9" w:rsidRPr="000D7AFC" w:rsidRDefault="00ED51C9" w:rsidP="00ED51C9">
            <w:pPr>
              <w:spacing w:line="240" w:lineRule="auto"/>
              <w:jc w:val="center"/>
              <w:rPr>
                <w:rFonts w:ascii="Arial" w:eastAsia="Times New Roman" w:hAnsi="Arial" w:cs="Arial"/>
                <w:b/>
                <w:sz w:val="16"/>
                <w:szCs w:val="16"/>
              </w:rPr>
            </w:pPr>
          </w:p>
          <w:p w:rsidR="00ED51C9" w:rsidRPr="000D7AFC" w:rsidRDefault="00ED51C9" w:rsidP="00ED51C9">
            <w:pPr>
              <w:spacing w:line="240" w:lineRule="auto"/>
              <w:jc w:val="center"/>
              <w:rPr>
                <w:rFonts w:ascii="Arial" w:eastAsia="Times New Roman" w:hAnsi="Arial" w:cs="Arial"/>
                <w:b/>
                <w:sz w:val="16"/>
                <w:szCs w:val="16"/>
              </w:rPr>
            </w:pPr>
            <w:r w:rsidRPr="000D7AFC">
              <w:rPr>
                <w:rFonts w:ascii="Sylfaen" w:eastAsia="Times New Roman" w:hAnsi="Sylfaen" w:cs="Calibri"/>
                <w:b/>
                <w:bCs/>
                <w:sz w:val="16"/>
                <w:szCs w:val="16"/>
              </w:rPr>
              <w:t>თელავის მუნიციპალიტეტი</w:t>
            </w:r>
          </w:p>
        </w:tc>
        <w:tc>
          <w:tcPr>
            <w:tcW w:w="1470" w:type="pct"/>
            <w:gridSpan w:val="3"/>
            <w:shd w:val="clear" w:color="auto" w:fill="auto"/>
            <w:vAlign w:val="center"/>
            <w:hideMark/>
          </w:tcPr>
          <w:p w:rsidR="00ED51C9" w:rsidRPr="000D7AFC" w:rsidRDefault="00ED51C9" w:rsidP="00413216">
            <w:pPr>
              <w:spacing w:line="240" w:lineRule="auto"/>
              <w:jc w:val="center"/>
              <w:rPr>
                <w:rFonts w:ascii="Sylfaen" w:eastAsia="Times New Roman" w:hAnsi="Sylfaen" w:cs="Calibri"/>
                <w:b/>
                <w:bCs/>
                <w:sz w:val="16"/>
                <w:szCs w:val="16"/>
              </w:rPr>
            </w:pPr>
            <w:r w:rsidRPr="000D7AFC">
              <w:rPr>
                <w:rFonts w:ascii="Sylfaen" w:eastAsia="Times New Roman" w:hAnsi="Sylfaen" w:cs="Calibri"/>
                <w:b/>
                <w:bCs/>
                <w:sz w:val="16"/>
                <w:szCs w:val="16"/>
              </w:rPr>
              <w:t>2023 წლის 6 თვის გეგმა</w:t>
            </w:r>
          </w:p>
        </w:tc>
        <w:tc>
          <w:tcPr>
            <w:tcW w:w="1513" w:type="pct"/>
            <w:gridSpan w:val="3"/>
            <w:shd w:val="clear" w:color="auto" w:fill="auto"/>
            <w:vAlign w:val="center"/>
            <w:hideMark/>
          </w:tcPr>
          <w:p w:rsidR="00ED51C9" w:rsidRPr="000D7AFC" w:rsidRDefault="00ED51C9" w:rsidP="00413216">
            <w:pPr>
              <w:spacing w:line="240" w:lineRule="auto"/>
              <w:jc w:val="center"/>
              <w:rPr>
                <w:rFonts w:ascii="Sylfaen" w:eastAsia="Times New Roman" w:hAnsi="Sylfaen" w:cs="Calibri"/>
                <w:b/>
                <w:bCs/>
                <w:sz w:val="16"/>
                <w:szCs w:val="16"/>
              </w:rPr>
            </w:pPr>
            <w:r w:rsidRPr="000D7AFC">
              <w:rPr>
                <w:rFonts w:ascii="Sylfaen" w:eastAsia="Times New Roman" w:hAnsi="Sylfaen" w:cs="Calibri"/>
                <w:b/>
                <w:bCs/>
                <w:sz w:val="16"/>
                <w:szCs w:val="16"/>
              </w:rPr>
              <w:t>2023 წლის 6 თვის ფაქტი</w:t>
            </w:r>
          </w:p>
        </w:tc>
      </w:tr>
      <w:tr w:rsidR="000D7AFC" w:rsidRPr="000D7AFC" w:rsidTr="000D7AFC">
        <w:trPr>
          <w:trHeight w:val="1529"/>
          <w:tblHeader/>
        </w:trPr>
        <w:tc>
          <w:tcPr>
            <w:tcW w:w="411" w:type="pct"/>
            <w:vMerge/>
            <w:shd w:val="clear" w:color="auto" w:fill="auto"/>
            <w:hideMark/>
          </w:tcPr>
          <w:p w:rsidR="000D7AFC" w:rsidRPr="000D7AFC" w:rsidRDefault="000D7AFC" w:rsidP="000D7AFC">
            <w:pPr>
              <w:spacing w:line="240" w:lineRule="auto"/>
              <w:jc w:val="center"/>
              <w:rPr>
                <w:rFonts w:ascii="Sylfaen" w:eastAsia="Times New Roman" w:hAnsi="Sylfaen" w:cs="Calibri"/>
                <w:b/>
                <w:bCs/>
                <w:sz w:val="16"/>
                <w:szCs w:val="16"/>
              </w:rPr>
            </w:pPr>
          </w:p>
        </w:tc>
        <w:tc>
          <w:tcPr>
            <w:tcW w:w="1606" w:type="pct"/>
            <w:vMerge/>
            <w:shd w:val="clear" w:color="auto" w:fill="auto"/>
            <w:vAlign w:val="center"/>
            <w:hideMark/>
          </w:tcPr>
          <w:p w:rsidR="000D7AFC" w:rsidRPr="000D7AFC" w:rsidRDefault="000D7AFC" w:rsidP="000D7AFC">
            <w:pPr>
              <w:spacing w:line="240" w:lineRule="auto"/>
              <w:jc w:val="center"/>
              <w:rPr>
                <w:rFonts w:ascii="Sylfaen" w:eastAsia="Times New Roman" w:hAnsi="Sylfaen" w:cs="Calibri"/>
                <w:b/>
                <w:bCs/>
                <w:sz w:val="16"/>
                <w:szCs w:val="16"/>
              </w:rPr>
            </w:pPr>
          </w:p>
        </w:tc>
        <w:tc>
          <w:tcPr>
            <w:tcW w:w="460" w:type="pct"/>
            <w:shd w:val="clear" w:color="auto" w:fill="auto"/>
            <w:vAlign w:val="center"/>
            <w:hideMark/>
          </w:tcPr>
          <w:p w:rsidR="000D7AFC" w:rsidRPr="000D7AFC" w:rsidRDefault="000D7AFC" w:rsidP="000D7AFC">
            <w:pPr>
              <w:spacing w:line="240" w:lineRule="auto"/>
              <w:jc w:val="center"/>
              <w:rPr>
                <w:rFonts w:ascii="Sylfaen" w:eastAsia="Times New Roman" w:hAnsi="Sylfaen" w:cs="Calibri"/>
                <w:b/>
                <w:bCs/>
                <w:sz w:val="16"/>
                <w:szCs w:val="16"/>
              </w:rPr>
            </w:pPr>
            <w:r w:rsidRPr="000D7AFC">
              <w:rPr>
                <w:rFonts w:ascii="Sylfaen" w:eastAsia="Times New Roman" w:hAnsi="Sylfaen" w:cs="Calibri"/>
                <w:b/>
                <w:bCs/>
                <w:sz w:val="16"/>
                <w:szCs w:val="16"/>
              </w:rPr>
              <w:t>სულ</w:t>
            </w:r>
          </w:p>
        </w:tc>
        <w:tc>
          <w:tcPr>
            <w:tcW w:w="551" w:type="pct"/>
            <w:shd w:val="clear" w:color="auto" w:fill="auto"/>
            <w:vAlign w:val="center"/>
            <w:hideMark/>
          </w:tcPr>
          <w:p w:rsidR="000D7AFC" w:rsidRPr="000D7AFC" w:rsidRDefault="000D7AFC" w:rsidP="000D7AFC">
            <w:pPr>
              <w:spacing w:line="240" w:lineRule="auto"/>
              <w:jc w:val="center"/>
              <w:rPr>
                <w:rFonts w:ascii="Sylfaen" w:eastAsia="Times New Roman" w:hAnsi="Sylfaen" w:cs="Calibri"/>
                <w:b/>
                <w:bCs/>
                <w:sz w:val="16"/>
                <w:szCs w:val="16"/>
              </w:rPr>
            </w:pPr>
            <w:r w:rsidRPr="000D7AFC">
              <w:rPr>
                <w:rFonts w:ascii="Sylfaen" w:eastAsia="Times New Roman" w:hAnsi="Sylfaen" w:cs="Calibri"/>
                <w:b/>
                <w:bCs/>
                <w:sz w:val="16"/>
                <w:szCs w:val="16"/>
              </w:rPr>
              <w:t>სახელმწიფო ბიუჯეტის ფონდებიდან გამოყოფილი ტრანსფერები</w:t>
            </w:r>
          </w:p>
        </w:tc>
        <w:tc>
          <w:tcPr>
            <w:tcW w:w="459" w:type="pct"/>
            <w:shd w:val="clear" w:color="auto" w:fill="auto"/>
            <w:vAlign w:val="center"/>
            <w:hideMark/>
          </w:tcPr>
          <w:p w:rsidR="000D7AFC" w:rsidRPr="000D7AFC" w:rsidRDefault="000D7AFC" w:rsidP="000D7AFC">
            <w:pPr>
              <w:spacing w:line="240" w:lineRule="auto"/>
              <w:jc w:val="center"/>
              <w:rPr>
                <w:rFonts w:ascii="Sylfaen" w:eastAsia="Times New Roman" w:hAnsi="Sylfaen" w:cs="Calibri"/>
                <w:b/>
                <w:bCs/>
                <w:sz w:val="16"/>
                <w:szCs w:val="16"/>
              </w:rPr>
            </w:pPr>
            <w:r w:rsidRPr="000D7AFC">
              <w:rPr>
                <w:rFonts w:ascii="Sylfaen" w:eastAsia="Times New Roman" w:hAnsi="Sylfaen" w:cs="Calibri"/>
                <w:b/>
                <w:bCs/>
                <w:sz w:val="16"/>
                <w:szCs w:val="16"/>
              </w:rPr>
              <w:t>საკუთარი შემოსავლები</w:t>
            </w:r>
          </w:p>
        </w:tc>
        <w:tc>
          <w:tcPr>
            <w:tcW w:w="459" w:type="pct"/>
            <w:shd w:val="clear" w:color="auto" w:fill="auto"/>
            <w:vAlign w:val="center"/>
            <w:hideMark/>
          </w:tcPr>
          <w:p w:rsidR="000D7AFC" w:rsidRPr="000D7AFC" w:rsidRDefault="000D7AFC" w:rsidP="000D7AFC">
            <w:pPr>
              <w:spacing w:line="240" w:lineRule="auto"/>
              <w:jc w:val="center"/>
              <w:rPr>
                <w:rFonts w:ascii="Sylfaen" w:eastAsia="Times New Roman" w:hAnsi="Sylfaen" w:cs="Calibri"/>
                <w:b/>
                <w:bCs/>
                <w:sz w:val="16"/>
                <w:szCs w:val="16"/>
              </w:rPr>
            </w:pPr>
            <w:r w:rsidRPr="000D7AFC">
              <w:rPr>
                <w:rFonts w:ascii="Sylfaen" w:eastAsia="Times New Roman" w:hAnsi="Sylfaen" w:cs="Calibri"/>
                <w:b/>
                <w:bCs/>
                <w:sz w:val="16"/>
                <w:szCs w:val="16"/>
              </w:rPr>
              <w:t>სულ</w:t>
            </w:r>
          </w:p>
        </w:tc>
        <w:tc>
          <w:tcPr>
            <w:tcW w:w="541" w:type="pct"/>
            <w:shd w:val="clear" w:color="auto" w:fill="auto"/>
            <w:vAlign w:val="center"/>
            <w:hideMark/>
          </w:tcPr>
          <w:p w:rsidR="000D7AFC" w:rsidRPr="000D7AFC" w:rsidRDefault="000D7AFC" w:rsidP="000D7AFC">
            <w:pPr>
              <w:spacing w:line="240" w:lineRule="auto"/>
              <w:jc w:val="center"/>
              <w:rPr>
                <w:rFonts w:ascii="Sylfaen" w:eastAsia="Times New Roman" w:hAnsi="Sylfaen" w:cs="Calibri"/>
                <w:b/>
                <w:bCs/>
                <w:sz w:val="16"/>
                <w:szCs w:val="16"/>
              </w:rPr>
            </w:pPr>
            <w:r w:rsidRPr="000D7AFC">
              <w:rPr>
                <w:rFonts w:ascii="Sylfaen" w:eastAsia="Times New Roman" w:hAnsi="Sylfaen" w:cs="Calibri"/>
                <w:b/>
                <w:bCs/>
                <w:sz w:val="16"/>
                <w:szCs w:val="16"/>
              </w:rPr>
              <w:t>სახელმწიფო ბიუჯეტის ფონდებიდან გამოყოფილი ტრანსფერები</w:t>
            </w:r>
          </w:p>
        </w:tc>
        <w:tc>
          <w:tcPr>
            <w:tcW w:w="513" w:type="pct"/>
            <w:shd w:val="clear" w:color="auto" w:fill="auto"/>
            <w:vAlign w:val="center"/>
            <w:hideMark/>
          </w:tcPr>
          <w:p w:rsidR="000D7AFC" w:rsidRPr="000D7AFC" w:rsidRDefault="000D7AFC" w:rsidP="000D7AFC">
            <w:pPr>
              <w:spacing w:line="240" w:lineRule="auto"/>
              <w:jc w:val="center"/>
              <w:rPr>
                <w:rFonts w:ascii="Sylfaen" w:eastAsia="Times New Roman" w:hAnsi="Sylfaen" w:cs="Calibri"/>
                <w:b/>
                <w:bCs/>
                <w:sz w:val="16"/>
                <w:szCs w:val="16"/>
              </w:rPr>
            </w:pPr>
            <w:r w:rsidRPr="000D7AFC">
              <w:rPr>
                <w:rFonts w:ascii="Sylfaen" w:eastAsia="Times New Roman" w:hAnsi="Sylfaen" w:cs="Calibri"/>
                <w:b/>
                <w:bCs/>
                <w:sz w:val="16"/>
                <w:szCs w:val="16"/>
              </w:rPr>
              <w:t>საკუთარი შემოსავლები</w:t>
            </w:r>
          </w:p>
        </w:tc>
      </w:tr>
      <w:tr w:rsidR="000D7AFC" w:rsidRPr="000D7AFC" w:rsidTr="000D7AFC">
        <w:trPr>
          <w:trHeight w:val="39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
                <w:bCs/>
                <w:sz w:val="16"/>
                <w:szCs w:val="16"/>
              </w:rPr>
            </w:pPr>
          </w:p>
        </w:tc>
        <w:tc>
          <w:tcPr>
            <w:tcW w:w="1606" w:type="pct"/>
            <w:shd w:val="clear" w:color="auto" w:fill="auto"/>
            <w:vAlign w:val="center"/>
            <w:hideMark/>
          </w:tcPr>
          <w:p w:rsidR="00413216" w:rsidRPr="000D7AFC" w:rsidRDefault="00413216" w:rsidP="00413216">
            <w:pPr>
              <w:spacing w:line="240" w:lineRule="auto"/>
              <w:rPr>
                <w:rFonts w:ascii="Sylfaen" w:eastAsia="Times New Roman" w:hAnsi="Sylfaen" w:cs="Calibri"/>
                <w:b/>
                <w:bCs/>
                <w:sz w:val="16"/>
                <w:szCs w:val="16"/>
              </w:rPr>
            </w:pPr>
            <w:r w:rsidRPr="000D7AFC">
              <w:rPr>
                <w:rFonts w:ascii="Sylfaen" w:eastAsia="Times New Roman" w:hAnsi="Sylfaen" w:cs="Calibri"/>
                <w:b/>
                <w:bCs/>
                <w:sz w:val="16"/>
                <w:szCs w:val="16"/>
              </w:rPr>
              <w:t>სულ ჯამი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
                <w:bCs/>
                <w:sz w:val="16"/>
                <w:szCs w:val="16"/>
              </w:rPr>
            </w:pPr>
            <w:r w:rsidRPr="000D7AFC">
              <w:rPr>
                <w:rFonts w:ascii="Sylfaen" w:eastAsia="Times New Roman" w:hAnsi="Sylfaen" w:cs="Calibri"/>
                <w:b/>
                <w:bCs/>
                <w:sz w:val="16"/>
                <w:szCs w:val="16"/>
              </w:rPr>
              <w:t>29842.44</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
                <w:bCs/>
                <w:sz w:val="16"/>
                <w:szCs w:val="16"/>
              </w:rPr>
            </w:pPr>
            <w:r w:rsidRPr="000D7AFC">
              <w:rPr>
                <w:rFonts w:ascii="Sylfaen" w:eastAsia="Times New Roman" w:hAnsi="Sylfaen" w:cs="Calibri"/>
                <w:b/>
                <w:bCs/>
                <w:sz w:val="16"/>
                <w:szCs w:val="16"/>
              </w:rPr>
              <w:t>8851.49</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
                <w:bCs/>
                <w:sz w:val="16"/>
                <w:szCs w:val="16"/>
              </w:rPr>
            </w:pPr>
            <w:r w:rsidRPr="000D7AFC">
              <w:rPr>
                <w:rFonts w:ascii="Sylfaen" w:eastAsia="Times New Roman" w:hAnsi="Sylfaen" w:cs="Calibri"/>
                <w:b/>
                <w:bCs/>
                <w:sz w:val="16"/>
                <w:szCs w:val="16"/>
              </w:rPr>
              <w:t>20990.95</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
                <w:bCs/>
                <w:sz w:val="16"/>
                <w:szCs w:val="16"/>
              </w:rPr>
            </w:pPr>
            <w:r w:rsidRPr="000D7AFC">
              <w:rPr>
                <w:rFonts w:ascii="Sylfaen" w:eastAsia="Times New Roman" w:hAnsi="Sylfaen" w:cs="Calibri"/>
                <w:b/>
                <w:bCs/>
                <w:sz w:val="16"/>
                <w:szCs w:val="16"/>
              </w:rPr>
              <w:t>26752.58</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
                <w:bCs/>
                <w:sz w:val="16"/>
                <w:szCs w:val="16"/>
              </w:rPr>
            </w:pPr>
            <w:r w:rsidRPr="000D7AFC">
              <w:rPr>
                <w:rFonts w:ascii="Sylfaen" w:eastAsia="Times New Roman" w:hAnsi="Sylfaen" w:cs="Calibri"/>
                <w:b/>
                <w:bCs/>
                <w:sz w:val="16"/>
                <w:szCs w:val="16"/>
              </w:rPr>
              <w:t>8209.61</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
                <w:bCs/>
                <w:sz w:val="16"/>
                <w:szCs w:val="16"/>
              </w:rPr>
            </w:pPr>
            <w:r w:rsidRPr="000D7AFC">
              <w:rPr>
                <w:rFonts w:ascii="Sylfaen" w:eastAsia="Times New Roman" w:hAnsi="Sylfaen" w:cs="Calibri"/>
                <w:b/>
                <w:bCs/>
                <w:sz w:val="16"/>
                <w:szCs w:val="16"/>
              </w:rPr>
              <w:t>18542.97</w:t>
            </w:r>
          </w:p>
        </w:tc>
      </w:tr>
      <w:tr w:rsidR="000D7AFC" w:rsidRPr="000D7AFC" w:rsidTr="000D7AFC">
        <w:trPr>
          <w:trHeight w:val="39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rPr>
                <w:rFonts w:ascii="Sylfaen" w:eastAsia="Times New Roman" w:hAnsi="Sylfaen" w:cs="Calibri"/>
                <w:bCs/>
                <w:sz w:val="16"/>
                <w:szCs w:val="16"/>
              </w:rPr>
            </w:pPr>
            <w:r w:rsidRPr="000D7AFC">
              <w:rPr>
                <w:rFonts w:ascii="Sylfaen" w:eastAsia="Times New Roman" w:hAnsi="Sylfaen" w:cs="Calibri"/>
                <w:bCs/>
                <w:sz w:val="16"/>
                <w:szCs w:val="16"/>
              </w:rPr>
              <w:t>მომუშავეთა რიცხოვნობა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231.00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231.00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231.00</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231.00</w:t>
            </w:r>
          </w:p>
        </w:tc>
      </w:tr>
      <w:tr w:rsidR="000D7AFC" w:rsidRPr="000D7AFC" w:rsidTr="000D7AFC">
        <w:trPr>
          <w:trHeight w:val="315"/>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15241.27</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555.72</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14685.55</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13634.12</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488.71</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13145.42</w:t>
            </w:r>
          </w:p>
        </w:tc>
      </w:tr>
      <w:tr w:rsidR="000D7AFC" w:rsidRPr="000D7AFC" w:rsidTr="000D7AFC">
        <w:trPr>
          <w:trHeight w:val="206"/>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შრომის ანაზღაურება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2250.00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2250.00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2134.90</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2134.90</w:t>
            </w:r>
          </w:p>
        </w:tc>
      </w:tr>
      <w:tr w:rsidR="000D7AFC" w:rsidRPr="000D7AFC" w:rsidTr="000D7AFC">
        <w:trPr>
          <w:trHeight w:val="143"/>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საქონელი და მომსახურება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3109.48</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124.02</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2985.47</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2799.73</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109.27</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2690.46</w:t>
            </w:r>
          </w:p>
        </w:tc>
      </w:tr>
      <w:tr w:rsidR="000D7AFC" w:rsidRPr="000D7AFC" w:rsidTr="000D7AFC">
        <w:trPr>
          <w:trHeight w:val="33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პროცენტი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236.50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236.50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233.67</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233.67</w:t>
            </w:r>
          </w:p>
        </w:tc>
      </w:tr>
      <w:tr w:rsidR="000D7AFC" w:rsidRPr="000D7AFC" w:rsidTr="000D7AFC">
        <w:trPr>
          <w:trHeight w:val="33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სუბსიდიები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7596.80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7596.80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6700.41</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6700.41</w:t>
            </w:r>
          </w:p>
        </w:tc>
      </w:tr>
      <w:tr w:rsidR="000D7AFC" w:rsidRPr="000D7AFC" w:rsidTr="000D7AFC">
        <w:trPr>
          <w:trHeight w:val="33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გრანტები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170.00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170.00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170.00</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170.00</w:t>
            </w:r>
          </w:p>
        </w:tc>
      </w:tr>
      <w:tr w:rsidR="000D7AFC" w:rsidRPr="000D7AFC" w:rsidTr="000D7AFC">
        <w:trPr>
          <w:trHeight w:val="359"/>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სოციალური უზრუნველყოფა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891.90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891.90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771.06</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771.06</w:t>
            </w:r>
          </w:p>
        </w:tc>
      </w:tr>
      <w:tr w:rsidR="000D7AFC" w:rsidRPr="000D7AFC" w:rsidTr="000D7AFC">
        <w:trPr>
          <w:trHeight w:val="33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სხვა 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986.59</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431.70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554.89</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824.36</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379.43</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444.93</w:t>
            </w:r>
          </w:p>
        </w:tc>
      </w:tr>
      <w:tr w:rsidR="000D7AFC" w:rsidRPr="000D7AFC" w:rsidTr="000D7AFC">
        <w:trPr>
          <w:trHeight w:val="377"/>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არაფინანსური აქტივების ზრდა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14283.30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8295.77</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5987.53</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12800.60</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7720.90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5079.70</w:t>
            </w:r>
          </w:p>
        </w:tc>
      </w:tr>
      <w:tr w:rsidR="000D7AFC" w:rsidRPr="000D7AFC" w:rsidTr="000D7AFC">
        <w:trPr>
          <w:trHeight w:val="33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ვალდებულებების კლება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317.87</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317.87</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317.86</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317.86</w:t>
            </w:r>
          </w:p>
        </w:tc>
      </w:tr>
      <w:tr w:rsidR="000D7AFC" w:rsidRPr="000D7AFC" w:rsidTr="000D7AFC">
        <w:trPr>
          <w:trHeight w:val="368"/>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
                <w:bCs/>
                <w:sz w:val="16"/>
                <w:szCs w:val="16"/>
              </w:rPr>
            </w:pPr>
            <w:r w:rsidRPr="000D7AFC">
              <w:rPr>
                <w:rFonts w:ascii="Arial" w:eastAsia="Times New Roman" w:hAnsi="Arial" w:cs="Arial"/>
                <w:b/>
                <w:bCs/>
                <w:sz w:val="16"/>
                <w:szCs w:val="16"/>
              </w:rPr>
              <w:t>01 00</w:t>
            </w:r>
          </w:p>
        </w:tc>
        <w:tc>
          <w:tcPr>
            <w:tcW w:w="1606" w:type="pct"/>
            <w:shd w:val="clear" w:color="auto" w:fill="auto"/>
            <w:vAlign w:val="center"/>
            <w:hideMark/>
          </w:tcPr>
          <w:p w:rsidR="00413216" w:rsidRPr="000D7AFC" w:rsidRDefault="00413216" w:rsidP="00413216">
            <w:pPr>
              <w:spacing w:line="240" w:lineRule="auto"/>
              <w:rPr>
                <w:rFonts w:ascii="Sylfaen" w:eastAsia="Times New Roman" w:hAnsi="Sylfaen" w:cs="Calibri"/>
                <w:b/>
                <w:bCs/>
                <w:sz w:val="16"/>
                <w:szCs w:val="16"/>
              </w:rPr>
            </w:pPr>
            <w:r w:rsidRPr="000D7AFC">
              <w:rPr>
                <w:rFonts w:ascii="Sylfaen" w:eastAsia="Times New Roman" w:hAnsi="Sylfaen" w:cs="Calibri"/>
                <w:b/>
                <w:bCs/>
                <w:sz w:val="16"/>
                <w:szCs w:val="16"/>
              </w:rPr>
              <w:t>მმართველობა და საერთო დანიშნულების 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
                <w:bCs/>
                <w:sz w:val="16"/>
                <w:szCs w:val="16"/>
              </w:rPr>
            </w:pPr>
            <w:r w:rsidRPr="000D7AFC">
              <w:rPr>
                <w:rFonts w:ascii="Sylfaen" w:eastAsia="Times New Roman" w:hAnsi="Sylfaen" w:cs="Calibri"/>
                <w:b/>
                <w:bCs/>
                <w:sz w:val="16"/>
                <w:szCs w:val="16"/>
              </w:rPr>
              <w:t>4120.45</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
                <w:bCs/>
                <w:sz w:val="16"/>
                <w:szCs w:val="16"/>
              </w:rPr>
            </w:pPr>
            <w:r w:rsidRPr="000D7AFC">
              <w:rPr>
                <w:rFonts w:ascii="Sylfaen" w:eastAsia="Times New Roman" w:hAnsi="Sylfaen" w:cs="Calibri"/>
                <w:b/>
                <w:bCs/>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
                <w:bCs/>
                <w:sz w:val="16"/>
                <w:szCs w:val="16"/>
              </w:rPr>
            </w:pPr>
            <w:r w:rsidRPr="000D7AFC">
              <w:rPr>
                <w:rFonts w:ascii="Sylfaen" w:eastAsia="Times New Roman" w:hAnsi="Sylfaen" w:cs="Calibri"/>
                <w:b/>
                <w:bCs/>
                <w:sz w:val="16"/>
                <w:szCs w:val="16"/>
              </w:rPr>
              <w:t>4120.45</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
                <w:bCs/>
                <w:sz w:val="16"/>
                <w:szCs w:val="16"/>
              </w:rPr>
            </w:pPr>
            <w:r w:rsidRPr="000D7AFC">
              <w:rPr>
                <w:rFonts w:ascii="Sylfaen" w:eastAsia="Times New Roman" w:hAnsi="Sylfaen" w:cs="Calibri"/>
                <w:b/>
                <w:bCs/>
                <w:sz w:val="16"/>
                <w:szCs w:val="16"/>
              </w:rPr>
              <w:t>3811.71</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
                <w:bCs/>
                <w:sz w:val="16"/>
                <w:szCs w:val="16"/>
              </w:rPr>
            </w:pPr>
            <w:r w:rsidRPr="000D7AFC">
              <w:rPr>
                <w:rFonts w:ascii="Sylfaen" w:eastAsia="Times New Roman" w:hAnsi="Sylfaen" w:cs="Calibri"/>
                <w:b/>
                <w:bCs/>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
                <w:bCs/>
                <w:sz w:val="16"/>
                <w:szCs w:val="16"/>
              </w:rPr>
            </w:pPr>
            <w:r w:rsidRPr="000D7AFC">
              <w:rPr>
                <w:rFonts w:ascii="Sylfaen" w:eastAsia="Times New Roman" w:hAnsi="Sylfaen" w:cs="Calibri"/>
                <w:b/>
                <w:bCs/>
                <w:sz w:val="16"/>
                <w:szCs w:val="16"/>
              </w:rPr>
              <w:t>3811.71</w:t>
            </w:r>
          </w:p>
        </w:tc>
      </w:tr>
      <w:tr w:rsidR="000D7AFC" w:rsidRPr="000D7AFC" w:rsidTr="000D7AFC">
        <w:trPr>
          <w:trHeight w:val="39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rPr>
                <w:rFonts w:ascii="Sylfaen" w:eastAsia="Times New Roman" w:hAnsi="Sylfaen" w:cs="Calibri"/>
                <w:bCs/>
                <w:sz w:val="16"/>
                <w:szCs w:val="16"/>
              </w:rPr>
            </w:pPr>
            <w:r w:rsidRPr="000D7AFC">
              <w:rPr>
                <w:rFonts w:ascii="Sylfaen" w:eastAsia="Times New Roman" w:hAnsi="Sylfaen" w:cs="Calibri"/>
                <w:bCs/>
                <w:sz w:val="16"/>
                <w:szCs w:val="16"/>
              </w:rPr>
              <w:t>მომუშავეთა რიცხოვნობა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231.00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231.00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231.00</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231.00</w:t>
            </w:r>
          </w:p>
        </w:tc>
      </w:tr>
      <w:tr w:rsidR="000D7AFC" w:rsidRPr="000D7AFC" w:rsidTr="000D7AFC">
        <w:trPr>
          <w:trHeight w:val="315"/>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3413.74</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3413.74</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3149.80</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3149.80</w:t>
            </w:r>
          </w:p>
        </w:tc>
      </w:tr>
      <w:tr w:rsidR="000D7AFC" w:rsidRPr="000D7AFC" w:rsidTr="000D7AFC">
        <w:trPr>
          <w:trHeight w:val="33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შრომის ანაზღაურება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2250.00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2250.00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2134.90</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2134.90</w:t>
            </w:r>
          </w:p>
        </w:tc>
      </w:tr>
      <w:tr w:rsidR="000D7AFC" w:rsidRPr="000D7AFC" w:rsidTr="000D7AFC">
        <w:trPr>
          <w:trHeight w:val="314"/>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საქონელი და მომსახურება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756.85</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756.85</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618.72</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618.72</w:t>
            </w:r>
          </w:p>
        </w:tc>
      </w:tr>
      <w:tr w:rsidR="000D7AFC" w:rsidRPr="000D7AFC" w:rsidTr="000D7AFC">
        <w:trPr>
          <w:trHeight w:val="33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პროცენტი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236.50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236.50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233.67</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233.67</w:t>
            </w:r>
          </w:p>
        </w:tc>
      </w:tr>
      <w:tr w:rsidR="000D7AFC" w:rsidRPr="000D7AFC" w:rsidTr="000D7AFC">
        <w:trPr>
          <w:trHeight w:val="33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გრანტები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50.00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50.00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50.00</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50.00</w:t>
            </w:r>
          </w:p>
        </w:tc>
      </w:tr>
      <w:tr w:rsidR="000D7AFC" w:rsidRPr="000D7AFC" w:rsidTr="000D7AFC">
        <w:trPr>
          <w:trHeight w:val="386"/>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სოციალური უზრუნველყოფა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35.00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35.00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30.63</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30.63</w:t>
            </w:r>
          </w:p>
        </w:tc>
      </w:tr>
      <w:tr w:rsidR="000D7AFC" w:rsidRPr="000D7AFC" w:rsidTr="000D7AFC">
        <w:trPr>
          <w:trHeight w:val="33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სხვა 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85.39</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85.39</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81.89</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81.89</w:t>
            </w:r>
          </w:p>
        </w:tc>
      </w:tr>
      <w:tr w:rsidR="000D7AFC" w:rsidRPr="000D7AFC" w:rsidTr="000D7AFC">
        <w:trPr>
          <w:trHeight w:val="188"/>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არაფინანსური აქტივების ზრდა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388.84</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388.84</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344.06</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344.06</w:t>
            </w:r>
          </w:p>
        </w:tc>
      </w:tr>
      <w:tr w:rsidR="000D7AFC" w:rsidRPr="000D7AFC" w:rsidTr="000D7AFC">
        <w:trPr>
          <w:trHeight w:val="33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ვალდებულებების კლება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317.87</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317.87</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317.86</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317.86</w:t>
            </w:r>
          </w:p>
        </w:tc>
      </w:tr>
      <w:tr w:rsidR="000D7AFC" w:rsidRPr="000D7AFC" w:rsidTr="000D7AFC">
        <w:trPr>
          <w:trHeight w:val="53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01 01</w:t>
            </w:r>
          </w:p>
        </w:tc>
        <w:tc>
          <w:tcPr>
            <w:tcW w:w="1606" w:type="pct"/>
            <w:shd w:val="clear" w:color="auto" w:fill="auto"/>
            <w:vAlign w:val="center"/>
            <w:hideMark/>
          </w:tcPr>
          <w:p w:rsidR="00413216" w:rsidRPr="000D7AFC" w:rsidRDefault="00413216" w:rsidP="00413216">
            <w:pPr>
              <w:spacing w:line="240" w:lineRule="auto"/>
              <w:rPr>
                <w:rFonts w:ascii="Sylfaen" w:eastAsia="Times New Roman" w:hAnsi="Sylfaen" w:cs="Calibri"/>
                <w:bCs/>
                <w:sz w:val="16"/>
                <w:szCs w:val="16"/>
              </w:rPr>
            </w:pPr>
            <w:r w:rsidRPr="000D7AFC">
              <w:rPr>
                <w:rFonts w:ascii="Sylfaen" w:eastAsia="Times New Roman" w:hAnsi="Sylfaen" w:cs="Calibri"/>
                <w:bCs/>
                <w:sz w:val="16"/>
                <w:szCs w:val="16"/>
              </w:rPr>
              <w:t>საკანონმდებლო და აღმასრულებელი ხელისუფლების საქმიანობის უზრუნველყოფა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3457.16</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3457.16</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3210.19</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3210.19</w:t>
            </w:r>
          </w:p>
        </w:tc>
      </w:tr>
      <w:tr w:rsidR="000D7AFC" w:rsidRPr="000D7AFC" w:rsidTr="000D7AFC">
        <w:trPr>
          <w:trHeight w:val="39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rPr>
                <w:rFonts w:ascii="Sylfaen" w:eastAsia="Times New Roman" w:hAnsi="Sylfaen" w:cs="Calibri"/>
                <w:bCs/>
                <w:sz w:val="16"/>
                <w:szCs w:val="16"/>
              </w:rPr>
            </w:pPr>
            <w:r w:rsidRPr="000D7AFC">
              <w:rPr>
                <w:rFonts w:ascii="Sylfaen" w:eastAsia="Times New Roman" w:hAnsi="Sylfaen" w:cs="Calibri"/>
                <w:bCs/>
                <w:sz w:val="16"/>
                <w:szCs w:val="16"/>
              </w:rPr>
              <w:t>მომუშავეთა რიცხოვნობა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231.00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231.00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231.00</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231.00</w:t>
            </w:r>
          </w:p>
        </w:tc>
      </w:tr>
      <w:tr w:rsidR="000D7AFC" w:rsidRPr="000D7AFC" w:rsidTr="000D7AFC">
        <w:trPr>
          <w:trHeight w:val="315"/>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3068.32</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3068.32</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2866.13</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2866.13</w:t>
            </w:r>
          </w:p>
        </w:tc>
      </w:tr>
      <w:tr w:rsidR="000D7AFC" w:rsidRPr="000D7AFC" w:rsidTr="000D7AFC">
        <w:trPr>
          <w:trHeight w:val="33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შრომის ანაზღაურება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2250.00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2250.00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2134.90</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2134.90</w:t>
            </w:r>
          </w:p>
        </w:tc>
      </w:tr>
      <w:tr w:rsidR="000D7AFC" w:rsidRPr="000D7AFC" w:rsidTr="000D7AFC">
        <w:trPr>
          <w:trHeight w:val="269"/>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საქონელი და მომსახურება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697.93</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697.93</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618.72</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618.72</w:t>
            </w:r>
          </w:p>
        </w:tc>
      </w:tr>
      <w:tr w:rsidR="000D7AFC" w:rsidRPr="000D7AFC" w:rsidTr="000D7AFC">
        <w:trPr>
          <w:trHeight w:val="35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სოციალური უზრუნველყოფა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35.00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35.00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30.63</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30.63</w:t>
            </w:r>
          </w:p>
        </w:tc>
      </w:tr>
      <w:tr w:rsidR="000D7AFC" w:rsidRPr="000D7AFC" w:rsidTr="000D7AFC">
        <w:trPr>
          <w:trHeight w:val="33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სხვა 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85.39</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85.39</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81.89</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81.89</w:t>
            </w:r>
          </w:p>
        </w:tc>
      </w:tr>
      <w:tr w:rsidR="000D7AFC" w:rsidRPr="000D7AFC" w:rsidTr="000D7AFC">
        <w:trPr>
          <w:trHeight w:val="35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არაფინანსური აქტივების ზრდა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388.84</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388.84</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344.06</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344.06</w:t>
            </w:r>
          </w:p>
        </w:tc>
      </w:tr>
      <w:tr w:rsidR="000D7AFC" w:rsidRPr="000D7AFC" w:rsidTr="000D7AFC">
        <w:trPr>
          <w:trHeight w:val="368"/>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01 01 01</w:t>
            </w:r>
          </w:p>
        </w:tc>
        <w:tc>
          <w:tcPr>
            <w:tcW w:w="1606" w:type="pct"/>
            <w:shd w:val="clear" w:color="auto" w:fill="auto"/>
            <w:vAlign w:val="center"/>
            <w:hideMark/>
          </w:tcPr>
          <w:p w:rsidR="00413216" w:rsidRPr="000D7AFC" w:rsidRDefault="00413216" w:rsidP="00413216">
            <w:pPr>
              <w:spacing w:line="240" w:lineRule="auto"/>
              <w:rPr>
                <w:rFonts w:ascii="Sylfaen" w:eastAsia="Times New Roman" w:hAnsi="Sylfaen" w:cs="Calibri"/>
                <w:bCs/>
                <w:sz w:val="16"/>
                <w:szCs w:val="16"/>
              </w:rPr>
            </w:pPr>
            <w:r w:rsidRPr="000D7AFC">
              <w:rPr>
                <w:rFonts w:ascii="Sylfaen" w:eastAsia="Times New Roman" w:hAnsi="Sylfaen" w:cs="Calibri"/>
                <w:bCs/>
                <w:sz w:val="16"/>
                <w:szCs w:val="16"/>
              </w:rPr>
              <w:t>მუნიციპალიტეტის საკრებულო</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702.78</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702.779</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662.78</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662.780</w:t>
            </w:r>
          </w:p>
        </w:tc>
      </w:tr>
      <w:tr w:rsidR="000D7AFC" w:rsidRPr="000D7AFC" w:rsidTr="000D7AFC">
        <w:trPr>
          <w:trHeight w:val="39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lastRenderedPageBreak/>
              <w:t> </w:t>
            </w:r>
          </w:p>
        </w:tc>
        <w:tc>
          <w:tcPr>
            <w:tcW w:w="1606" w:type="pct"/>
            <w:shd w:val="clear" w:color="auto" w:fill="auto"/>
            <w:vAlign w:val="center"/>
            <w:hideMark/>
          </w:tcPr>
          <w:p w:rsidR="00413216" w:rsidRPr="000D7AFC" w:rsidRDefault="00413216" w:rsidP="00413216">
            <w:pPr>
              <w:spacing w:line="240" w:lineRule="auto"/>
              <w:rPr>
                <w:rFonts w:ascii="Sylfaen" w:eastAsia="Times New Roman" w:hAnsi="Sylfaen" w:cs="Calibri"/>
                <w:bCs/>
                <w:sz w:val="16"/>
                <w:szCs w:val="16"/>
              </w:rPr>
            </w:pPr>
            <w:r w:rsidRPr="000D7AFC">
              <w:rPr>
                <w:rFonts w:ascii="Sylfaen" w:eastAsia="Times New Roman" w:hAnsi="Sylfaen" w:cs="Calibri"/>
                <w:bCs/>
                <w:sz w:val="16"/>
                <w:szCs w:val="16"/>
              </w:rPr>
              <w:t>მომუშავეთა რიცხოვნობა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32.00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 </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32.00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32.00</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 </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32.00</w:t>
            </w:r>
          </w:p>
        </w:tc>
      </w:tr>
      <w:tr w:rsidR="000D7AFC" w:rsidRPr="000D7AFC" w:rsidTr="000D7AFC">
        <w:trPr>
          <w:trHeight w:val="315"/>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687.00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687.00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649.98</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649.98</w:t>
            </w:r>
          </w:p>
        </w:tc>
      </w:tr>
      <w:tr w:rsidR="000D7AFC" w:rsidRPr="000D7AFC" w:rsidTr="000D7AFC">
        <w:trPr>
          <w:trHeight w:val="33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შრომის ანაზღაურება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432.00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432.00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412.00</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412.00</w:t>
            </w:r>
          </w:p>
        </w:tc>
      </w:tr>
      <w:tr w:rsidR="000D7AFC" w:rsidRPr="000D7AFC" w:rsidTr="000D7AFC">
        <w:trPr>
          <w:trHeight w:val="188"/>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საქონელი და მომსახურება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177.40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177.40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163.03</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163.03</w:t>
            </w:r>
          </w:p>
        </w:tc>
      </w:tr>
      <w:tr w:rsidR="000D7AFC" w:rsidRPr="000D7AFC" w:rsidTr="000D7AFC">
        <w:trPr>
          <w:trHeight w:val="242"/>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სოციალური უზრუნველყოფა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1.28</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1.28</w:t>
            </w:r>
          </w:p>
        </w:tc>
      </w:tr>
      <w:tr w:rsidR="000D7AFC" w:rsidRPr="000D7AFC" w:rsidTr="000D7AFC">
        <w:trPr>
          <w:trHeight w:val="33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სხვა 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74.60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74.60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73.67</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73.67</w:t>
            </w:r>
          </w:p>
        </w:tc>
      </w:tr>
      <w:tr w:rsidR="000D7AFC" w:rsidRPr="000D7AFC" w:rsidTr="000D7AFC">
        <w:trPr>
          <w:trHeight w:val="278"/>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არაფინანსური აქტივების ზრდა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15.78</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15.78</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12.80</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12.80</w:t>
            </w:r>
          </w:p>
        </w:tc>
      </w:tr>
      <w:tr w:rsidR="000D7AFC" w:rsidRPr="000D7AFC" w:rsidTr="000D7AFC">
        <w:trPr>
          <w:trHeight w:val="368"/>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01 01 02</w:t>
            </w:r>
          </w:p>
        </w:tc>
        <w:tc>
          <w:tcPr>
            <w:tcW w:w="1606" w:type="pct"/>
            <w:shd w:val="clear" w:color="auto" w:fill="auto"/>
            <w:vAlign w:val="center"/>
            <w:hideMark/>
          </w:tcPr>
          <w:p w:rsidR="00413216" w:rsidRPr="000D7AFC" w:rsidRDefault="00413216" w:rsidP="00413216">
            <w:pPr>
              <w:spacing w:line="240" w:lineRule="auto"/>
              <w:rPr>
                <w:rFonts w:ascii="Sylfaen" w:eastAsia="Times New Roman" w:hAnsi="Sylfaen" w:cs="Calibri"/>
                <w:bCs/>
                <w:sz w:val="16"/>
                <w:szCs w:val="16"/>
              </w:rPr>
            </w:pPr>
            <w:r w:rsidRPr="000D7AFC">
              <w:rPr>
                <w:rFonts w:ascii="Sylfaen" w:eastAsia="Times New Roman" w:hAnsi="Sylfaen" w:cs="Calibri"/>
                <w:bCs/>
                <w:sz w:val="16"/>
                <w:szCs w:val="16"/>
              </w:rPr>
              <w:t>მუნიციპალიტეტის მერია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2640.68</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2640.68</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2449.30</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2449.30</w:t>
            </w:r>
          </w:p>
        </w:tc>
      </w:tr>
      <w:tr w:rsidR="000D7AFC" w:rsidRPr="000D7AFC" w:rsidTr="000D7AFC">
        <w:trPr>
          <w:trHeight w:val="39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rPr>
                <w:rFonts w:ascii="Sylfaen" w:eastAsia="Times New Roman" w:hAnsi="Sylfaen" w:cs="Calibri"/>
                <w:bCs/>
                <w:sz w:val="16"/>
                <w:szCs w:val="16"/>
              </w:rPr>
            </w:pPr>
            <w:r w:rsidRPr="000D7AFC">
              <w:rPr>
                <w:rFonts w:ascii="Sylfaen" w:eastAsia="Times New Roman" w:hAnsi="Sylfaen" w:cs="Calibri"/>
                <w:bCs/>
                <w:sz w:val="16"/>
                <w:szCs w:val="16"/>
              </w:rPr>
              <w:t>მომუშავეთა რიცხოვნობა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190.00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 </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190.00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190.00</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 </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190.00</w:t>
            </w:r>
          </w:p>
        </w:tc>
      </w:tr>
      <w:tr w:rsidR="000D7AFC" w:rsidRPr="000D7AFC" w:rsidTr="000D7AFC">
        <w:trPr>
          <w:trHeight w:val="315"/>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2271.62</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2271.62</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2119.73</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2119.73</w:t>
            </w:r>
          </w:p>
        </w:tc>
      </w:tr>
      <w:tr w:rsidR="000D7AFC" w:rsidRPr="000D7AFC" w:rsidTr="000D7AFC">
        <w:trPr>
          <w:trHeight w:val="33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შრომის ანაზღაურება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1736.00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1736.00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1641.43</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1641.43</w:t>
            </w:r>
          </w:p>
        </w:tc>
      </w:tr>
      <w:tr w:rsidR="000D7AFC" w:rsidRPr="000D7AFC" w:rsidTr="000D7AFC">
        <w:trPr>
          <w:trHeight w:val="368"/>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საქონელი და მომსახურება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495.68</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495.68</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441.69</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441.69</w:t>
            </w:r>
          </w:p>
        </w:tc>
      </w:tr>
      <w:tr w:rsidR="000D7AFC" w:rsidRPr="000D7AFC" w:rsidTr="000D7AFC">
        <w:trPr>
          <w:trHeight w:val="35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სოციალური უზრუნველყოფა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30.00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29.10</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29.10</w:t>
            </w:r>
          </w:p>
        </w:tc>
      </w:tr>
      <w:tr w:rsidR="000D7AFC" w:rsidRPr="000D7AFC" w:rsidTr="000D7AFC">
        <w:trPr>
          <w:trHeight w:val="33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სხვა 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9.94</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9.94</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7.52</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7.52</w:t>
            </w:r>
          </w:p>
        </w:tc>
      </w:tr>
      <w:tr w:rsidR="000D7AFC" w:rsidRPr="000D7AFC" w:rsidTr="000D7AFC">
        <w:trPr>
          <w:trHeight w:val="278"/>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არაფინანსური აქტივების ზრდა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369.06</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369.06</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329.57</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329.57</w:t>
            </w:r>
          </w:p>
        </w:tc>
      </w:tr>
      <w:tr w:rsidR="000D7AFC" w:rsidRPr="000D7AFC" w:rsidTr="000D7AFC">
        <w:trPr>
          <w:trHeight w:val="26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01 01 03</w:t>
            </w:r>
          </w:p>
        </w:tc>
        <w:tc>
          <w:tcPr>
            <w:tcW w:w="1606" w:type="pct"/>
            <w:shd w:val="clear" w:color="auto" w:fill="auto"/>
            <w:vAlign w:val="center"/>
            <w:hideMark/>
          </w:tcPr>
          <w:p w:rsidR="00413216" w:rsidRPr="000D7AFC" w:rsidRDefault="00413216" w:rsidP="00413216">
            <w:pPr>
              <w:spacing w:line="240" w:lineRule="auto"/>
              <w:rPr>
                <w:rFonts w:ascii="Sylfaen" w:eastAsia="Times New Roman" w:hAnsi="Sylfaen" w:cs="Calibri"/>
                <w:bCs/>
                <w:sz w:val="16"/>
                <w:szCs w:val="16"/>
              </w:rPr>
            </w:pPr>
            <w:r w:rsidRPr="000D7AFC">
              <w:rPr>
                <w:rFonts w:ascii="Sylfaen" w:eastAsia="Times New Roman" w:hAnsi="Sylfaen" w:cs="Calibri"/>
                <w:bCs/>
                <w:sz w:val="16"/>
                <w:szCs w:val="16"/>
              </w:rPr>
              <w:t>სამხედრო აღრიცხვის და გაწვევის სამსახური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113.70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113.70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98.10</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98.10</w:t>
            </w:r>
          </w:p>
        </w:tc>
      </w:tr>
      <w:tr w:rsidR="000D7AFC" w:rsidRPr="000D7AFC" w:rsidTr="000D7AFC">
        <w:trPr>
          <w:trHeight w:val="39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rPr>
                <w:rFonts w:ascii="Sylfaen" w:eastAsia="Times New Roman" w:hAnsi="Sylfaen" w:cs="Calibri"/>
                <w:bCs/>
                <w:sz w:val="16"/>
                <w:szCs w:val="16"/>
              </w:rPr>
            </w:pPr>
            <w:r w:rsidRPr="000D7AFC">
              <w:rPr>
                <w:rFonts w:ascii="Sylfaen" w:eastAsia="Times New Roman" w:hAnsi="Sylfaen" w:cs="Calibri"/>
                <w:bCs/>
                <w:sz w:val="16"/>
                <w:szCs w:val="16"/>
              </w:rPr>
              <w:t>მომუშავეთა რიცხოვნობა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9.00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 </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9.00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9.00</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 </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9.00</w:t>
            </w:r>
          </w:p>
        </w:tc>
      </w:tr>
      <w:tr w:rsidR="000D7AFC" w:rsidRPr="000D7AFC" w:rsidTr="000D7AFC">
        <w:trPr>
          <w:trHeight w:val="315"/>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109.70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109.70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96.42</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96.42</w:t>
            </w:r>
          </w:p>
        </w:tc>
      </w:tr>
      <w:tr w:rsidR="000D7AFC" w:rsidRPr="000D7AFC" w:rsidTr="000D7AFC">
        <w:trPr>
          <w:trHeight w:val="33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შრომის ანაზღაურება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82.00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82.00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81.47</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81.47</w:t>
            </w:r>
          </w:p>
        </w:tc>
      </w:tr>
      <w:tr w:rsidR="000D7AFC" w:rsidRPr="000D7AFC" w:rsidTr="000D7AFC">
        <w:trPr>
          <w:trHeight w:val="287"/>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საქონელი და მომსახურება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24.85</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24.85</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14.00</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14.00</w:t>
            </w:r>
          </w:p>
        </w:tc>
      </w:tr>
      <w:tr w:rsidR="000D7AFC" w:rsidRPr="000D7AFC" w:rsidTr="000D7AFC">
        <w:trPr>
          <w:trHeight w:val="359"/>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სოციალური უზრუნველყოფა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0.24</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0.24</w:t>
            </w:r>
          </w:p>
        </w:tc>
      </w:tr>
      <w:tr w:rsidR="000D7AFC" w:rsidRPr="000D7AFC" w:rsidTr="000D7AFC">
        <w:trPr>
          <w:trHeight w:val="33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სხვა 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 xml:space="preserve">0.85 </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 xml:space="preserve">0.00 </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 xml:space="preserve">0.85 </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 xml:space="preserve">0.71 </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 xml:space="preserve">0.00 </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 xml:space="preserve">0.71 </w:t>
            </w:r>
          </w:p>
        </w:tc>
      </w:tr>
      <w:tr w:rsidR="000D7AFC" w:rsidRPr="000D7AFC" w:rsidTr="000D7AFC">
        <w:trPr>
          <w:trHeight w:val="278"/>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არაფინანსური აქტივების ზრდა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4.00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4.00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1.69</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1.69</w:t>
            </w:r>
          </w:p>
        </w:tc>
      </w:tr>
      <w:tr w:rsidR="000D7AFC" w:rsidRPr="000D7AFC" w:rsidTr="000D7AFC">
        <w:trPr>
          <w:trHeight w:val="35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01 02</w:t>
            </w:r>
          </w:p>
        </w:tc>
        <w:tc>
          <w:tcPr>
            <w:tcW w:w="1606" w:type="pct"/>
            <w:shd w:val="clear" w:color="auto" w:fill="auto"/>
            <w:vAlign w:val="center"/>
            <w:hideMark/>
          </w:tcPr>
          <w:p w:rsidR="00413216" w:rsidRPr="000D7AFC" w:rsidRDefault="00413216" w:rsidP="00413216">
            <w:pPr>
              <w:spacing w:line="240" w:lineRule="auto"/>
              <w:rPr>
                <w:rFonts w:ascii="Sylfaen" w:eastAsia="Times New Roman" w:hAnsi="Sylfaen" w:cs="Calibri"/>
                <w:bCs/>
                <w:sz w:val="16"/>
                <w:szCs w:val="16"/>
              </w:rPr>
            </w:pPr>
            <w:r w:rsidRPr="000D7AFC">
              <w:rPr>
                <w:rFonts w:ascii="Sylfaen" w:eastAsia="Times New Roman" w:hAnsi="Sylfaen" w:cs="Calibri"/>
                <w:bCs/>
                <w:sz w:val="16"/>
                <w:szCs w:val="16"/>
              </w:rPr>
              <w:t>საერთო დანიშნულების 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663.29</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663.29</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601.53</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601.53</w:t>
            </w:r>
          </w:p>
        </w:tc>
      </w:tr>
      <w:tr w:rsidR="000D7AFC" w:rsidRPr="000D7AFC" w:rsidTr="000D7AFC">
        <w:trPr>
          <w:trHeight w:val="315"/>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345.42</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345.42</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283.67</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283.67</w:t>
            </w:r>
          </w:p>
        </w:tc>
      </w:tr>
      <w:tr w:rsidR="000D7AFC" w:rsidRPr="000D7AFC" w:rsidTr="000D7AFC">
        <w:trPr>
          <w:trHeight w:val="296"/>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საქონელი და მომსახურება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58.92</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58.92</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r>
      <w:tr w:rsidR="000D7AFC" w:rsidRPr="000D7AFC" w:rsidTr="000D7AFC">
        <w:trPr>
          <w:trHeight w:val="33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პროცენტი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236.50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236.50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233.67</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233.67</w:t>
            </w:r>
          </w:p>
        </w:tc>
      </w:tr>
      <w:tr w:rsidR="000D7AFC" w:rsidRPr="000D7AFC" w:rsidTr="000D7AFC">
        <w:trPr>
          <w:trHeight w:val="33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გრანტები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50.00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50.00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50.00</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50.00</w:t>
            </w:r>
          </w:p>
        </w:tc>
      </w:tr>
      <w:tr w:rsidR="000D7AFC" w:rsidRPr="000D7AFC" w:rsidTr="000D7AFC">
        <w:trPr>
          <w:trHeight w:val="33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ვალდებულებების კლება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317.87</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317.87</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317.86</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317.86</w:t>
            </w:r>
          </w:p>
        </w:tc>
      </w:tr>
      <w:tr w:rsidR="000D7AFC" w:rsidRPr="000D7AFC" w:rsidTr="000D7AFC">
        <w:trPr>
          <w:trHeight w:val="143"/>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01 02 01</w:t>
            </w:r>
          </w:p>
        </w:tc>
        <w:tc>
          <w:tcPr>
            <w:tcW w:w="1606" w:type="pct"/>
            <w:shd w:val="clear" w:color="auto" w:fill="auto"/>
            <w:vAlign w:val="center"/>
            <w:hideMark/>
          </w:tcPr>
          <w:p w:rsidR="00413216" w:rsidRPr="000D7AFC" w:rsidRDefault="00413216" w:rsidP="00413216">
            <w:pPr>
              <w:spacing w:line="240" w:lineRule="auto"/>
              <w:rPr>
                <w:rFonts w:ascii="Sylfaen" w:eastAsia="Times New Roman" w:hAnsi="Sylfaen" w:cs="Calibri"/>
                <w:bCs/>
                <w:sz w:val="16"/>
                <w:szCs w:val="16"/>
              </w:rPr>
            </w:pPr>
            <w:r w:rsidRPr="000D7AFC">
              <w:rPr>
                <w:rFonts w:ascii="Sylfaen" w:eastAsia="Times New Roman" w:hAnsi="Sylfaen" w:cs="Calibri"/>
                <w:bCs/>
                <w:sz w:val="16"/>
                <w:szCs w:val="16"/>
              </w:rPr>
              <w:t>სარეზერვო ფონდი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58.92</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58.92</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r>
      <w:tr w:rsidR="000D7AFC" w:rsidRPr="000D7AFC" w:rsidTr="000D7AFC">
        <w:trPr>
          <w:trHeight w:val="315"/>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58.92</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58.92</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r>
      <w:tr w:rsidR="000D7AFC" w:rsidRPr="000D7AFC" w:rsidTr="000D7AFC">
        <w:trPr>
          <w:trHeight w:val="161"/>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საქონელი და მომსახურება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58.92</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58.92</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r>
      <w:tr w:rsidR="000D7AFC" w:rsidRPr="000D7AFC" w:rsidTr="000D7AFC">
        <w:trPr>
          <w:trHeight w:val="386"/>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01 02 03</w:t>
            </w:r>
          </w:p>
        </w:tc>
        <w:tc>
          <w:tcPr>
            <w:tcW w:w="1606" w:type="pct"/>
            <w:shd w:val="clear" w:color="auto" w:fill="auto"/>
            <w:vAlign w:val="center"/>
            <w:hideMark/>
          </w:tcPr>
          <w:p w:rsidR="00413216" w:rsidRPr="000D7AFC" w:rsidRDefault="00413216" w:rsidP="00413216">
            <w:pPr>
              <w:spacing w:line="240" w:lineRule="auto"/>
              <w:rPr>
                <w:rFonts w:ascii="Sylfaen" w:eastAsia="Times New Roman" w:hAnsi="Sylfaen" w:cs="Calibri"/>
                <w:bCs/>
                <w:sz w:val="16"/>
                <w:szCs w:val="16"/>
              </w:rPr>
            </w:pPr>
            <w:r w:rsidRPr="000D7AFC">
              <w:rPr>
                <w:rFonts w:ascii="Sylfaen" w:eastAsia="Times New Roman" w:hAnsi="Sylfaen" w:cs="Calibri"/>
                <w:bCs/>
                <w:sz w:val="16"/>
                <w:szCs w:val="16"/>
              </w:rPr>
              <w:t>მუნიციპალიტეტის ვალდებულებების მომსახურება და დაფარვა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554.37</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554.37</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551.53</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551.53</w:t>
            </w:r>
          </w:p>
        </w:tc>
      </w:tr>
      <w:tr w:rsidR="000D7AFC" w:rsidRPr="000D7AFC" w:rsidTr="000D7AFC">
        <w:trPr>
          <w:trHeight w:val="315"/>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236.50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236.50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233.67</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233.67</w:t>
            </w:r>
          </w:p>
        </w:tc>
      </w:tr>
      <w:tr w:rsidR="000D7AFC" w:rsidRPr="000D7AFC" w:rsidTr="000D7AFC">
        <w:trPr>
          <w:trHeight w:val="33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lastRenderedPageBreak/>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პროცენტი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236.50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236.50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233.67</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233.67</w:t>
            </w:r>
          </w:p>
        </w:tc>
      </w:tr>
      <w:tr w:rsidR="000D7AFC" w:rsidRPr="000D7AFC" w:rsidTr="000D7AFC">
        <w:trPr>
          <w:trHeight w:val="33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ვალდებულებების კლება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317.87</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317.87</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317.86</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317.86</w:t>
            </w:r>
          </w:p>
        </w:tc>
      </w:tr>
      <w:tr w:rsidR="000D7AFC" w:rsidRPr="000D7AFC" w:rsidTr="000D7AFC">
        <w:trPr>
          <w:trHeight w:val="33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საშინაო</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317.87</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317.87</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317.86</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317.86</w:t>
            </w:r>
          </w:p>
        </w:tc>
      </w:tr>
      <w:tr w:rsidR="000D7AFC" w:rsidRPr="000D7AFC" w:rsidTr="000D7AFC">
        <w:trPr>
          <w:trHeight w:val="53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01 02 04</w:t>
            </w:r>
          </w:p>
        </w:tc>
        <w:tc>
          <w:tcPr>
            <w:tcW w:w="1606" w:type="pct"/>
            <w:shd w:val="clear" w:color="auto" w:fill="auto"/>
            <w:vAlign w:val="center"/>
            <w:hideMark/>
          </w:tcPr>
          <w:p w:rsidR="00413216" w:rsidRPr="000D7AFC" w:rsidRDefault="00413216" w:rsidP="00413216">
            <w:pPr>
              <w:spacing w:line="240" w:lineRule="auto"/>
              <w:rPr>
                <w:rFonts w:ascii="Sylfaen" w:eastAsia="Times New Roman" w:hAnsi="Sylfaen" w:cs="Calibri"/>
                <w:bCs/>
                <w:sz w:val="16"/>
                <w:szCs w:val="16"/>
              </w:rPr>
            </w:pPr>
            <w:r w:rsidRPr="000D7AFC">
              <w:rPr>
                <w:rFonts w:ascii="Sylfaen" w:eastAsia="Times New Roman" w:hAnsi="Sylfaen" w:cs="Calibri"/>
                <w:bCs/>
                <w:sz w:val="16"/>
                <w:szCs w:val="16"/>
              </w:rPr>
              <w:t>ა(ა)იპ კახეთის დანიშნულების ადგილის მართვის ორგანიზაცია - ვიზით კახეთი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50.00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50.00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50.00</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50.00</w:t>
            </w:r>
          </w:p>
        </w:tc>
      </w:tr>
      <w:tr w:rsidR="000D7AFC" w:rsidRPr="000D7AFC" w:rsidTr="000D7AFC">
        <w:trPr>
          <w:trHeight w:val="315"/>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50.00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50.00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50.00</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50.00</w:t>
            </w:r>
          </w:p>
        </w:tc>
      </w:tr>
      <w:tr w:rsidR="000D7AFC" w:rsidRPr="000D7AFC" w:rsidTr="000D7AFC">
        <w:trPr>
          <w:trHeight w:val="33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გრანტები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50.00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50.00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50.00</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50.00</w:t>
            </w:r>
          </w:p>
        </w:tc>
      </w:tr>
      <w:tr w:rsidR="000D7AFC" w:rsidRPr="000D7AFC" w:rsidTr="000D7AFC">
        <w:trPr>
          <w:trHeight w:val="404"/>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
                <w:bCs/>
                <w:sz w:val="16"/>
                <w:szCs w:val="16"/>
              </w:rPr>
            </w:pPr>
            <w:r w:rsidRPr="000D7AFC">
              <w:rPr>
                <w:rFonts w:ascii="Arial" w:eastAsia="Times New Roman" w:hAnsi="Arial" w:cs="Arial"/>
                <w:b/>
                <w:bCs/>
                <w:sz w:val="16"/>
                <w:szCs w:val="16"/>
              </w:rPr>
              <w:t>02 00</w:t>
            </w:r>
          </w:p>
        </w:tc>
        <w:tc>
          <w:tcPr>
            <w:tcW w:w="1606" w:type="pct"/>
            <w:shd w:val="clear" w:color="auto" w:fill="auto"/>
            <w:vAlign w:val="center"/>
            <w:hideMark/>
          </w:tcPr>
          <w:p w:rsidR="00413216" w:rsidRPr="000D7AFC" w:rsidRDefault="00413216" w:rsidP="00413216">
            <w:pPr>
              <w:spacing w:line="240" w:lineRule="auto"/>
              <w:rPr>
                <w:rFonts w:ascii="Sylfaen" w:eastAsia="Times New Roman" w:hAnsi="Sylfaen" w:cs="Calibri"/>
                <w:b/>
                <w:bCs/>
                <w:sz w:val="16"/>
                <w:szCs w:val="16"/>
              </w:rPr>
            </w:pPr>
            <w:r w:rsidRPr="000D7AFC">
              <w:rPr>
                <w:rFonts w:ascii="Sylfaen" w:eastAsia="Times New Roman" w:hAnsi="Sylfaen" w:cs="Calibri"/>
                <w:b/>
                <w:bCs/>
                <w:sz w:val="16"/>
                <w:szCs w:val="16"/>
              </w:rPr>
              <w:t>ინფრასტრუქტურის განვითარება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
                <w:bCs/>
                <w:sz w:val="16"/>
                <w:szCs w:val="16"/>
              </w:rPr>
            </w:pPr>
            <w:r w:rsidRPr="000D7AFC">
              <w:rPr>
                <w:rFonts w:ascii="Sylfaen" w:eastAsia="Times New Roman" w:hAnsi="Sylfaen" w:cs="Calibri"/>
                <w:b/>
                <w:bCs/>
                <w:sz w:val="16"/>
                <w:szCs w:val="16"/>
              </w:rPr>
              <w:t>14910.26</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
                <w:bCs/>
                <w:sz w:val="16"/>
                <w:szCs w:val="16"/>
              </w:rPr>
            </w:pPr>
            <w:r w:rsidRPr="000D7AFC">
              <w:rPr>
                <w:rFonts w:ascii="Sylfaen" w:eastAsia="Times New Roman" w:hAnsi="Sylfaen" w:cs="Calibri"/>
                <w:b/>
                <w:bCs/>
                <w:sz w:val="16"/>
                <w:szCs w:val="16"/>
              </w:rPr>
              <w:t>8656.58</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
                <w:bCs/>
                <w:sz w:val="16"/>
                <w:szCs w:val="16"/>
              </w:rPr>
            </w:pPr>
            <w:r w:rsidRPr="000D7AFC">
              <w:rPr>
                <w:rFonts w:ascii="Sylfaen" w:eastAsia="Times New Roman" w:hAnsi="Sylfaen" w:cs="Calibri"/>
                <w:b/>
                <w:bCs/>
                <w:sz w:val="16"/>
                <w:szCs w:val="16"/>
              </w:rPr>
              <w:t>6253.69</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
                <w:bCs/>
                <w:sz w:val="16"/>
                <w:szCs w:val="16"/>
              </w:rPr>
            </w:pPr>
            <w:r w:rsidRPr="000D7AFC">
              <w:rPr>
                <w:rFonts w:ascii="Sylfaen" w:eastAsia="Times New Roman" w:hAnsi="Sylfaen" w:cs="Calibri"/>
                <w:b/>
                <w:bCs/>
                <w:sz w:val="16"/>
                <w:szCs w:val="16"/>
              </w:rPr>
              <w:t>13431.98</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
                <w:bCs/>
                <w:sz w:val="16"/>
                <w:szCs w:val="16"/>
              </w:rPr>
            </w:pPr>
            <w:r w:rsidRPr="000D7AFC">
              <w:rPr>
                <w:rFonts w:ascii="Sylfaen" w:eastAsia="Times New Roman" w:hAnsi="Sylfaen" w:cs="Calibri"/>
                <w:b/>
                <w:bCs/>
                <w:sz w:val="16"/>
                <w:szCs w:val="16"/>
              </w:rPr>
              <w:t>8032.23</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
                <w:bCs/>
                <w:sz w:val="16"/>
                <w:szCs w:val="16"/>
              </w:rPr>
            </w:pPr>
            <w:r w:rsidRPr="000D7AFC">
              <w:rPr>
                <w:rFonts w:ascii="Sylfaen" w:eastAsia="Times New Roman" w:hAnsi="Sylfaen" w:cs="Calibri"/>
                <w:b/>
                <w:bCs/>
                <w:sz w:val="16"/>
                <w:szCs w:val="16"/>
              </w:rPr>
              <w:t>5399.75</w:t>
            </w:r>
          </w:p>
        </w:tc>
      </w:tr>
      <w:tr w:rsidR="000D7AFC" w:rsidRPr="000D7AFC" w:rsidTr="000D7AFC">
        <w:trPr>
          <w:trHeight w:val="315"/>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3056.61</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445.85</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2610.76</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2726.03</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393.44</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2332.59</w:t>
            </w:r>
          </w:p>
        </w:tc>
      </w:tr>
      <w:tr w:rsidR="000D7AFC" w:rsidRPr="000D7AFC" w:rsidTr="000D7AFC">
        <w:trPr>
          <w:trHeight w:val="287"/>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საქონელი და მომსახურება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1610.85</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14.15</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1596.69</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1537.00</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14.00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1523.00</w:t>
            </w:r>
          </w:p>
        </w:tc>
      </w:tr>
      <w:tr w:rsidR="000D7AFC" w:rsidRPr="000D7AFC" w:rsidTr="000D7AFC">
        <w:trPr>
          <w:trHeight w:val="33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სუბსიდიები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624.95</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624.95</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493.49</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493.49</w:t>
            </w:r>
          </w:p>
        </w:tc>
      </w:tr>
      <w:tr w:rsidR="000D7AFC" w:rsidRPr="000D7AFC" w:rsidTr="000D7AFC">
        <w:trPr>
          <w:trHeight w:val="33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სხვა 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820.81</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431.70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389.11</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695.54</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379.43</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316.10</w:t>
            </w:r>
          </w:p>
        </w:tc>
      </w:tr>
      <w:tr w:rsidR="000D7AFC" w:rsidRPr="000D7AFC" w:rsidTr="000D7AFC">
        <w:trPr>
          <w:trHeight w:val="305"/>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არაფინანსური აქტივების ზრდა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11853.65</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8210.72</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3642.93</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10705.95</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7638.80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3067.15</w:t>
            </w:r>
          </w:p>
        </w:tc>
      </w:tr>
      <w:tr w:rsidR="000D7AFC" w:rsidRPr="000D7AFC" w:rsidTr="000D7AFC">
        <w:trPr>
          <w:trHeight w:val="431"/>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02 01</w:t>
            </w:r>
          </w:p>
        </w:tc>
        <w:tc>
          <w:tcPr>
            <w:tcW w:w="1606" w:type="pct"/>
            <w:shd w:val="clear" w:color="auto" w:fill="auto"/>
            <w:vAlign w:val="center"/>
            <w:hideMark/>
          </w:tcPr>
          <w:p w:rsidR="00413216" w:rsidRPr="000D7AFC" w:rsidRDefault="00413216" w:rsidP="00413216">
            <w:pPr>
              <w:spacing w:line="240" w:lineRule="auto"/>
              <w:rPr>
                <w:rFonts w:ascii="Sylfaen" w:eastAsia="Times New Roman" w:hAnsi="Sylfaen" w:cs="Calibri"/>
                <w:bCs/>
                <w:sz w:val="16"/>
                <w:szCs w:val="16"/>
              </w:rPr>
            </w:pPr>
            <w:r w:rsidRPr="000D7AFC">
              <w:rPr>
                <w:rFonts w:ascii="Sylfaen" w:eastAsia="Times New Roman" w:hAnsi="Sylfaen" w:cs="Calibri"/>
                <w:bCs/>
                <w:sz w:val="16"/>
                <w:szCs w:val="16"/>
              </w:rPr>
              <w:t>საგზაო ინფრასტრუქტურის განვითარება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2886.29</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1275.75</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1610.54</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2161.42</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995.97</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1165.45</w:t>
            </w:r>
          </w:p>
        </w:tc>
      </w:tr>
      <w:tr w:rsidR="000D7AFC" w:rsidRPr="000D7AFC" w:rsidTr="000D7AFC">
        <w:trPr>
          <w:trHeight w:val="315"/>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36.35</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36.35</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17.55</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17.55</w:t>
            </w:r>
          </w:p>
        </w:tc>
      </w:tr>
      <w:tr w:rsidR="000D7AFC" w:rsidRPr="000D7AFC" w:rsidTr="000D7AFC">
        <w:trPr>
          <w:trHeight w:val="395"/>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საქონელი და მომსახურება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36.35</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36.35</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17.55</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17.55</w:t>
            </w:r>
          </w:p>
        </w:tc>
      </w:tr>
      <w:tr w:rsidR="000D7AFC" w:rsidRPr="000D7AFC" w:rsidTr="000D7AFC">
        <w:trPr>
          <w:trHeight w:val="26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არაფინანსური აქტივების ზრდა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2849.94</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1275.75</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1574.19</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2143.88</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995.97</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1147.90</w:t>
            </w:r>
          </w:p>
        </w:tc>
      </w:tr>
      <w:tr w:rsidR="000D7AFC" w:rsidRPr="000D7AFC" w:rsidTr="000D7AFC">
        <w:trPr>
          <w:trHeight w:val="431"/>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02 01 01</w:t>
            </w:r>
          </w:p>
        </w:tc>
        <w:tc>
          <w:tcPr>
            <w:tcW w:w="1606" w:type="pct"/>
            <w:shd w:val="clear" w:color="auto" w:fill="auto"/>
            <w:vAlign w:val="center"/>
            <w:hideMark/>
          </w:tcPr>
          <w:p w:rsidR="00413216" w:rsidRPr="000D7AFC" w:rsidRDefault="00413216" w:rsidP="00413216">
            <w:pPr>
              <w:spacing w:line="240" w:lineRule="auto"/>
              <w:rPr>
                <w:rFonts w:ascii="Sylfaen" w:eastAsia="Times New Roman" w:hAnsi="Sylfaen" w:cs="Calibri"/>
                <w:bCs/>
                <w:sz w:val="16"/>
                <w:szCs w:val="16"/>
              </w:rPr>
            </w:pPr>
            <w:r w:rsidRPr="000D7AFC">
              <w:rPr>
                <w:rFonts w:ascii="Sylfaen" w:eastAsia="Times New Roman" w:hAnsi="Sylfaen" w:cs="Calibri"/>
                <w:bCs/>
                <w:sz w:val="16"/>
                <w:szCs w:val="16"/>
              </w:rPr>
              <w:t>გზების კაპიტალური შეკეთება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2829.94</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1275.75</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1554.19</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2143.88</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995.97</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1147.90</w:t>
            </w:r>
          </w:p>
        </w:tc>
      </w:tr>
      <w:tr w:rsidR="000D7AFC" w:rsidRPr="000D7AFC" w:rsidTr="000D7AFC">
        <w:trPr>
          <w:trHeight w:val="269"/>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არაფინანსური აქტივების ზრდა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2829.94</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1275.75</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1554.19</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2143.88</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995.97</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1147.90</w:t>
            </w:r>
          </w:p>
        </w:tc>
      </w:tr>
      <w:tr w:rsidR="000D7AFC" w:rsidRPr="000D7AFC" w:rsidTr="00160512">
        <w:trPr>
          <w:trHeight w:val="386"/>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02 01 02</w:t>
            </w:r>
          </w:p>
        </w:tc>
        <w:tc>
          <w:tcPr>
            <w:tcW w:w="1606" w:type="pct"/>
            <w:shd w:val="clear" w:color="auto" w:fill="auto"/>
            <w:vAlign w:val="center"/>
            <w:hideMark/>
          </w:tcPr>
          <w:p w:rsidR="00413216" w:rsidRPr="000D7AFC" w:rsidRDefault="00413216" w:rsidP="00413216">
            <w:pPr>
              <w:spacing w:line="240" w:lineRule="auto"/>
              <w:rPr>
                <w:rFonts w:ascii="Sylfaen" w:eastAsia="Times New Roman" w:hAnsi="Sylfaen" w:cs="Calibri"/>
                <w:bCs/>
                <w:sz w:val="16"/>
                <w:szCs w:val="16"/>
              </w:rPr>
            </w:pPr>
            <w:r w:rsidRPr="000D7AFC">
              <w:rPr>
                <w:rFonts w:ascii="Sylfaen" w:eastAsia="Times New Roman" w:hAnsi="Sylfaen" w:cs="Calibri"/>
                <w:bCs/>
                <w:sz w:val="16"/>
                <w:szCs w:val="16"/>
              </w:rPr>
              <w:t>გზების მიმდინარე შეკეთება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0.35</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0.35</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0.35</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0.35</w:t>
            </w:r>
          </w:p>
        </w:tc>
      </w:tr>
      <w:tr w:rsidR="000D7AFC" w:rsidRPr="000D7AFC" w:rsidTr="000D7AFC">
        <w:trPr>
          <w:trHeight w:val="315"/>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0.35</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0.35</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0.35</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0.35</w:t>
            </w:r>
          </w:p>
        </w:tc>
      </w:tr>
      <w:tr w:rsidR="000D7AFC" w:rsidRPr="000D7AFC" w:rsidTr="000D7AFC">
        <w:trPr>
          <w:trHeight w:val="206"/>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საქონელი და მომსახურება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0.35</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0.35</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0.35</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0.35</w:t>
            </w:r>
          </w:p>
        </w:tc>
      </w:tr>
      <w:tr w:rsidR="000D7AFC" w:rsidRPr="000D7AFC" w:rsidTr="000D7AFC">
        <w:trPr>
          <w:trHeight w:val="341"/>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02 01 03</w:t>
            </w:r>
          </w:p>
        </w:tc>
        <w:tc>
          <w:tcPr>
            <w:tcW w:w="1606" w:type="pct"/>
            <w:shd w:val="clear" w:color="auto" w:fill="auto"/>
            <w:vAlign w:val="center"/>
            <w:hideMark/>
          </w:tcPr>
          <w:p w:rsidR="00413216" w:rsidRPr="000D7AFC" w:rsidRDefault="00413216" w:rsidP="00413216">
            <w:pPr>
              <w:spacing w:line="240" w:lineRule="auto"/>
              <w:rPr>
                <w:rFonts w:ascii="Sylfaen" w:eastAsia="Times New Roman" w:hAnsi="Sylfaen" w:cs="Calibri"/>
                <w:bCs/>
                <w:sz w:val="16"/>
                <w:szCs w:val="16"/>
              </w:rPr>
            </w:pPr>
            <w:r w:rsidRPr="000D7AFC">
              <w:rPr>
                <w:rFonts w:ascii="Sylfaen" w:eastAsia="Times New Roman" w:hAnsi="Sylfaen" w:cs="Calibri"/>
                <w:bCs/>
                <w:sz w:val="16"/>
                <w:szCs w:val="16"/>
              </w:rPr>
              <w:t>საგზაო ნიშნები და უსაფრთხოება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56.00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56.00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17.20</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17.20</w:t>
            </w:r>
          </w:p>
        </w:tc>
      </w:tr>
      <w:tr w:rsidR="000D7AFC" w:rsidRPr="000D7AFC" w:rsidTr="000D7AFC">
        <w:trPr>
          <w:trHeight w:val="315"/>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36.00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36.00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17.20</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17.20</w:t>
            </w:r>
          </w:p>
        </w:tc>
      </w:tr>
      <w:tr w:rsidR="000D7AFC" w:rsidRPr="000D7AFC" w:rsidTr="000D7AFC">
        <w:trPr>
          <w:trHeight w:val="359"/>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საქონელი და მომსახურება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36.00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36.00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17.20</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17.20</w:t>
            </w:r>
          </w:p>
        </w:tc>
      </w:tr>
      <w:tr w:rsidR="000D7AFC" w:rsidRPr="000D7AFC" w:rsidTr="000D7AFC">
        <w:trPr>
          <w:trHeight w:val="35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არაფინანსური აქტივების ზრდა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20.00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r>
      <w:tr w:rsidR="000D7AFC" w:rsidRPr="000D7AFC" w:rsidTr="000D7AFC">
        <w:trPr>
          <w:trHeight w:val="539"/>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02 02</w:t>
            </w:r>
          </w:p>
        </w:tc>
        <w:tc>
          <w:tcPr>
            <w:tcW w:w="1606" w:type="pct"/>
            <w:shd w:val="clear" w:color="auto" w:fill="auto"/>
            <w:vAlign w:val="center"/>
            <w:hideMark/>
          </w:tcPr>
          <w:p w:rsidR="00413216" w:rsidRPr="000D7AFC" w:rsidRDefault="00413216" w:rsidP="00413216">
            <w:pPr>
              <w:spacing w:line="240" w:lineRule="auto"/>
              <w:rPr>
                <w:rFonts w:ascii="Sylfaen" w:eastAsia="Times New Roman" w:hAnsi="Sylfaen" w:cs="Calibri"/>
                <w:bCs/>
                <w:sz w:val="16"/>
                <w:szCs w:val="16"/>
              </w:rPr>
            </w:pPr>
            <w:r w:rsidRPr="000D7AFC">
              <w:rPr>
                <w:rFonts w:ascii="Sylfaen" w:eastAsia="Times New Roman" w:hAnsi="Sylfaen" w:cs="Calibri"/>
                <w:bCs/>
                <w:sz w:val="16"/>
                <w:szCs w:val="16"/>
              </w:rPr>
              <w:t>წყლის სისტემების განვითარება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1554.27</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1554.27</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1480.93</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1480.93</w:t>
            </w:r>
          </w:p>
        </w:tc>
      </w:tr>
      <w:tr w:rsidR="000D7AFC" w:rsidRPr="000D7AFC" w:rsidTr="000D7AFC">
        <w:trPr>
          <w:trHeight w:val="315"/>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750.00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750.00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714.52</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714.52</w:t>
            </w:r>
          </w:p>
        </w:tc>
      </w:tr>
      <w:tr w:rsidR="000D7AFC" w:rsidRPr="000D7AFC" w:rsidTr="000D7AFC">
        <w:trPr>
          <w:trHeight w:val="287"/>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საქონელი და მომსახურება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750.00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750.00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714.52</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714.52</w:t>
            </w:r>
          </w:p>
        </w:tc>
      </w:tr>
      <w:tr w:rsidR="000D7AFC" w:rsidRPr="000D7AFC" w:rsidTr="000D7AFC">
        <w:trPr>
          <w:trHeight w:val="26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არაფინანსური აქტივების ზრდა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804.27</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804.27</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766.40</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766.40</w:t>
            </w:r>
          </w:p>
        </w:tc>
      </w:tr>
      <w:tr w:rsidR="000D7AFC" w:rsidRPr="000D7AFC" w:rsidTr="000D7AFC">
        <w:trPr>
          <w:trHeight w:val="359"/>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02 02 01</w:t>
            </w:r>
          </w:p>
        </w:tc>
        <w:tc>
          <w:tcPr>
            <w:tcW w:w="1606" w:type="pct"/>
            <w:shd w:val="clear" w:color="auto" w:fill="auto"/>
            <w:vAlign w:val="center"/>
            <w:hideMark/>
          </w:tcPr>
          <w:p w:rsidR="00413216" w:rsidRPr="000D7AFC" w:rsidRDefault="00413216" w:rsidP="00413216">
            <w:pPr>
              <w:spacing w:line="240" w:lineRule="auto"/>
              <w:rPr>
                <w:rFonts w:ascii="Sylfaen" w:eastAsia="Times New Roman" w:hAnsi="Sylfaen" w:cs="Calibri"/>
                <w:bCs/>
                <w:sz w:val="16"/>
                <w:szCs w:val="16"/>
              </w:rPr>
            </w:pPr>
            <w:r w:rsidRPr="000D7AFC">
              <w:rPr>
                <w:rFonts w:ascii="Sylfaen" w:eastAsia="Times New Roman" w:hAnsi="Sylfaen" w:cs="Calibri"/>
                <w:bCs/>
                <w:sz w:val="16"/>
                <w:szCs w:val="16"/>
              </w:rPr>
              <w:t>სასმელი წყლის სისტემის რეაბილიტაცია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461.77</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461.77</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426.15</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426.15</w:t>
            </w:r>
          </w:p>
        </w:tc>
      </w:tr>
      <w:tr w:rsidR="000D7AFC" w:rsidRPr="000D7AFC" w:rsidTr="000D7AFC">
        <w:trPr>
          <w:trHeight w:val="368"/>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არაფინანსური აქტივების ზრდა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461.77</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461.77</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426.15</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426.15</w:t>
            </w:r>
          </w:p>
        </w:tc>
      </w:tr>
      <w:tr w:rsidR="000D7AFC" w:rsidRPr="000D7AFC" w:rsidTr="000D7AFC">
        <w:trPr>
          <w:trHeight w:val="53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lastRenderedPageBreak/>
              <w:t>02 02 02</w:t>
            </w:r>
          </w:p>
        </w:tc>
        <w:tc>
          <w:tcPr>
            <w:tcW w:w="1606" w:type="pct"/>
            <w:shd w:val="clear" w:color="auto" w:fill="auto"/>
            <w:vAlign w:val="center"/>
            <w:hideMark/>
          </w:tcPr>
          <w:p w:rsidR="00413216" w:rsidRPr="000D7AFC" w:rsidRDefault="00413216" w:rsidP="00413216">
            <w:pPr>
              <w:spacing w:line="240" w:lineRule="auto"/>
              <w:rPr>
                <w:rFonts w:ascii="Sylfaen" w:eastAsia="Times New Roman" w:hAnsi="Sylfaen" w:cs="Calibri"/>
                <w:bCs/>
                <w:sz w:val="16"/>
                <w:szCs w:val="16"/>
              </w:rPr>
            </w:pPr>
            <w:r w:rsidRPr="000D7AFC">
              <w:rPr>
                <w:rFonts w:ascii="Sylfaen" w:eastAsia="Times New Roman" w:hAnsi="Sylfaen" w:cs="Calibri"/>
                <w:bCs/>
                <w:sz w:val="16"/>
                <w:szCs w:val="16"/>
              </w:rPr>
              <w:t>სასმელი წყლის სისტემის ექსპლოატაცია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645.00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645.00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613.45</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613.45</w:t>
            </w:r>
          </w:p>
        </w:tc>
      </w:tr>
      <w:tr w:rsidR="000D7AFC" w:rsidRPr="000D7AFC" w:rsidTr="000D7AFC">
        <w:trPr>
          <w:trHeight w:val="315"/>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645.00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645.00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613.45</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613.45</w:t>
            </w:r>
          </w:p>
        </w:tc>
      </w:tr>
      <w:tr w:rsidR="000D7AFC" w:rsidRPr="000D7AFC" w:rsidTr="000D7AFC">
        <w:trPr>
          <w:trHeight w:val="206"/>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საქონელი და მომსახურება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645.00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645.00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613.45</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613.45</w:t>
            </w:r>
          </w:p>
        </w:tc>
      </w:tr>
      <w:tr w:rsidR="000D7AFC" w:rsidRPr="000D7AFC" w:rsidTr="000D7AFC">
        <w:trPr>
          <w:trHeight w:val="611"/>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02 02 03</w:t>
            </w:r>
          </w:p>
        </w:tc>
        <w:tc>
          <w:tcPr>
            <w:tcW w:w="1606" w:type="pct"/>
            <w:shd w:val="clear" w:color="auto" w:fill="auto"/>
            <w:vAlign w:val="center"/>
            <w:hideMark/>
          </w:tcPr>
          <w:p w:rsidR="00413216" w:rsidRPr="000D7AFC" w:rsidRDefault="00413216" w:rsidP="00413216">
            <w:pPr>
              <w:spacing w:line="240" w:lineRule="auto"/>
              <w:rPr>
                <w:rFonts w:ascii="Sylfaen" w:eastAsia="Times New Roman" w:hAnsi="Sylfaen" w:cs="Calibri"/>
                <w:bCs/>
                <w:sz w:val="16"/>
                <w:szCs w:val="16"/>
              </w:rPr>
            </w:pPr>
            <w:r w:rsidRPr="000D7AFC">
              <w:rPr>
                <w:rFonts w:ascii="Sylfaen" w:eastAsia="Times New Roman" w:hAnsi="Sylfaen" w:cs="Calibri"/>
                <w:bCs/>
                <w:sz w:val="16"/>
                <w:szCs w:val="16"/>
              </w:rPr>
              <w:t xml:space="preserve">ჩამდინარე წყლების სისტემის მოწყობა-რეაბილიტაციისა და ექსპლოატაციის ღონისძიებები </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447.50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447.50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441.32</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441.32</w:t>
            </w:r>
          </w:p>
        </w:tc>
      </w:tr>
      <w:tr w:rsidR="000D7AFC" w:rsidRPr="000D7AFC" w:rsidTr="000D7AFC">
        <w:trPr>
          <w:trHeight w:val="315"/>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105.00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105.00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101.07</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101.07</w:t>
            </w:r>
          </w:p>
        </w:tc>
      </w:tr>
      <w:tr w:rsidR="000D7AFC" w:rsidRPr="000D7AFC" w:rsidTr="000D7AFC">
        <w:trPr>
          <w:trHeight w:val="278"/>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საქონელი და მომსახურება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105.00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105.00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101.07</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101.07</w:t>
            </w:r>
          </w:p>
        </w:tc>
      </w:tr>
      <w:tr w:rsidR="000D7AFC" w:rsidRPr="000D7AFC" w:rsidTr="000D7AFC">
        <w:trPr>
          <w:trHeight w:val="35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არაფინანსური აქტივების ზრდა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342.50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342.50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340.25</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340.25</w:t>
            </w:r>
          </w:p>
        </w:tc>
      </w:tr>
      <w:tr w:rsidR="000D7AFC" w:rsidRPr="000D7AFC" w:rsidTr="000D7AFC">
        <w:trPr>
          <w:trHeight w:val="315"/>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02 03</w:t>
            </w:r>
          </w:p>
        </w:tc>
        <w:tc>
          <w:tcPr>
            <w:tcW w:w="1606" w:type="pct"/>
            <w:shd w:val="clear" w:color="auto" w:fill="auto"/>
            <w:vAlign w:val="center"/>
            <w:hideMark/>
          </w:tcPr>
          <w:p w:rsidR="00413216" w:rsidRPr="000D7AFC" w:rsidRDefault="00413216" w:rsidP="00413216">
            <w:pPr>
              <w:spacing w:line="240" w:lineRule="auto"/>
              <w:rPr>
                <w:rFonts w:ascii="Sylfaen" w:eastAsia="Times New Roman" w:hAnsi="Sylfaen" w:cs="Calibri"/>
                <w:bCs/>
                <w:sz w:val="16"/>
                <w:szCs w:val="16"/>
              </w:rPr>
            </w:pPr>
            <w:r w:rsidRPr="000D7AFC">
              <w:rPr>
                <w:rFonts w:ascii="Sylfaen" w:eastAsia="Times New Roman" w:hAnsi="Sylfaen" w:cs="Calibri"/>
                <w:bCs/>
                <w:sz w:val="16"/>
                <w:szCs w:val="16"/>
              </w:rPr>
              <w:t>გარე განათება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974.18</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974.18</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966.80</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966.80</w:t>
            </w:r>
          </w:p>
        </w:tc>
      </w:tr>
      <w:tr w:rsidR="000D7AFC" w:rsidRPr="000D7AFC" w:rsidTr="000D7AFC">
        <w:trPr>
          <w:trHeight w:val="315"/>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756.00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756.00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751.86</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751.86</w:t>
            </w:r>
          </w:p>
        </w:tc>
      </w:tr>
      <w:tr w:rsidR="000D7AFC" w:rsidRPr="000D7AFC" w:rsidTr="000D7AFC">
        <w:trPr>
          <w:trHeight w:val="35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საქონელი და მომსახურება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756.00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756.00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751.86</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751.86</w:t>
            </w:r>
          </w:p>
        </w:tc>
      </w:tr>
      <w:tr w:rsidR="000D7AFC" w:rsidRPr="000D7AFC" w:rsidTr="000D7AFC">
        <w:trPr>
          <w:trHeight w:val="359"/>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არაფინანსური აქტივების ზრდა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218.18</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218.18</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214.93</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214.93</w:t>
            </w:r>
          </w:p>
        </w:tc>
      </w:tr>
      <w:tr w:rsidR="000D7AFC" w:rsidRPr="000D7AFC" w:rsidTr="00160512">
        <w:trPr>
          <w:trHeight w:val="584"/>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02 03 01</w:t>
            </w:r>
          </w:p>
        </w:tc>
        <w:tc>
          <w:tcPr>
            <w:tcW w:w="1606" w:type="pct"/>
            <w:shd w:val="clear" w:color="auto" w:fill="auto"/>
            <w:vAlign w:val="center"/>
            <w:hideMark/>
          </w:tcPr>
          <w:p w:rsidR="00413216" w:rsidRPr="000D7AFC" w:rsidRDefault="00413216" w:rsidP="00413216">
            <w:pPr>
              <w:spacing w:line="240" w:lineRule="auto"/>
              <w:rPr>
                <w:rFonts w:ascii="Sylfaen" w:eastAsia="Times New Roman" w:hAnsi="Sylfaen" w:cs="Calibri"/>
                <w:bCs/>
                <w:sz w:val="16"/>
                <w:szCs w:val="16"/>
              </w:rPr>
            </w:pPr>
            <w:r w:rsidRPr="000D7AFC">
              <w:rPr>
                <w:rFonts w:ascii="Sylfaen" w:eastAsia="Times New Roman" w:hAnsi="Sylfaen" w:cs="Calibri"/>
                <w:bCs/>
                <w:sz w:val="16"/>
                <w:szCs w:val="16"/>
              </w:rPr>
              <w:t>გარე განათების ქსელის ექსპლოატაცია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756.00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756.00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751.86</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751.86</w:t>
            </w:r>
          </w:p>
        </w:tc>
      </w:tr>
      <w:tr w:rsidR="000D7AFC" w:rsidRPr="000D7AFC" w:rsidTr="000D7AFC">
        <w:trPr>
          <w:trHeight w:val="315"/>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756.00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756.00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751.86</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751.86</w:t>
            </w:r>
          </w:p>
        </w:tc>
      </w:tr>
      <w:tr w:rsidR="000D7AFC" w:rsidRPr="000D7AFC" w:rsidTr="000D7AFC">
        <w:trPr>
          <w:trHeight w:val="296"/>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საქონელი და მომსახურება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756.00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756.00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751.86</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751.86</w:t>
            </w:r>
          </w:p>
        </w:tc>
      </w:tr>
      <w:tr w:rsidR="000D7AFC" w:rsidRPr="000D7AFC" w:rsidTr="000D7AFC">
        <w:trPr>
          <w:trHeight w:val="44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02 03 02</w:t>
            </w:r>
          </w:p>
        </w:tc>
        <w:tc>
          <w:tcPr>
            <w:tcW w:w="1606" w:type="pct"/>
            <w:shd w:val="clear" w:color="auto" w:fill="auto"/>
            <w:vAlign w:val="center"/>
            <w:hideMark/>
          </w:tcPr>
          <w:p w:rsidR="00413216" w:rsidRPr="000D7AFC" w:rsidRDefault="00413216" w:rsidP="00413216">
            <w:pPr>
              <w:spacing w:line="240" w:lineRule="auto"/>
              <w:rPr>
                <w:rFonts w:ascii="Sylfaen" w:eastAsia="Times New Roman" w:hAnsi="Sylfaen" w:cs="Calibri"/>
                <w:bCs/>
                <w:sz w:val="16"/>
                <w:szCs w:val="16"/>
              </w:rPr>
            </w:pPr>
            <w:r w:rsidRPr="000D7AFC">
              <w:rPr>
                <w:rFonts w:ascii="Sylfaen" w:eastAsia="Times New Roman" w:hAnsi="Sylfaen" w:cs="Calibri"/>
                <w:bCs/>
                <w:sz w:val="16"/>
                <w:szCs w:val="16"/>
              </w:rPr>
              <w:t>გარე განათების ქსელის რეაბილიტაცია/მოწყობა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218.18</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218.18</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214.93</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214.93</w:t>
            </w:r>
          </w:p>
        </w:tc>
      </w:tr>
      <w:tr w:rsidR="000D7AFC" w:rsidRPr="000D7AFC" w:rsidTr="000D7AFC">
        <w:trPr>
          <w:trHeight w:val="44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არაფინანსური აქტივების ზრდა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218.18</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218.18</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214.93</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214.93</w:t>
            </w:r>
          </w:p>
        </w:tc>
      </w:tr>
      <w:tr w:rsidR="000D7AFC" w:rsidRPr="000D7AFC" w:rsidTr="000D7AFC">
        <w:trPr>
          <w:trHeight w:val="53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02 04</w:t>
            </w:r>
          </w:p>
        </w:tc>
        <w:tc>
          <w:tcPr>
            <w:tcW w:w="1606" w:type="pct"/>
            <w:shd w:val="clear" w:color="auto" w:fill="auto"/>
            <w:vAlign w:val="center"/>
            <w:hideMark/>
          </w:tcPr>
          <w:p w:rsidR="00413216" w:rsidRPr="000D7AFC" w:rsidRDefault="00413216" w:rsidP="00413216">
            <w:pPr>
              <w:spacing w:line="240" w:lineRule="auto"/>
              <w:rPr>
                <w:rFonts w:ascii="Sylfaen" w:eastAsia="Times New Roman" w:hAnsi="Sylfaen" w:cs="Calibri"/>
                <w:bCs/>
                <w:sz w:val="16"/>
                <w:szCs w:val="16"/>
              </w:rPr>
            </w:pPr>
            <w:r w:rsidRPr="000D7AFC">
              <w:rPr>
                <w:rFonts w:ascii="Sylfaen" w:eastAsia="Times New Roman" w:hAnsi="Sylfaen" w:cs="Calibri"/>
                <w:bCs/>
                <w:sz w:val="16"/>
                <w:szCs w:val="16"/>
              </w:rPr>
              <w:t>მუნიციპალური ტრანსპორტის განვითარება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910.80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910.80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769.34</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769.34</w:t>
            </w:r>
          </w:p>
        </w:tc>
      </w:tr>
      <w:tr w:rsidR="000D7AFC" w:rsidRPr="000D7AFC" w:rsidTr="000D7AFC">
        <w:trPr>
          <w:trHeight w:val="315"/>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624.95</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624.95</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493.49</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493.49</w:t>
            </w:r>
          </w:p>
        </w:tc>
      </w:tr>
      <w:tr w:rsidR="000D7AFC" w:rsidRPr="000D7AFC" w:rsidTr="000D7AFC">
        <w:trPr>
          <w:trHeight w:val="33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სუბსიდიები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624.95</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624.95</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493.49</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493.49</w:t>
            </w:r>
          </w:p>
        </w:tc>
      </w:tr>
      <w:tr w:rsidR="000D7AFC" w:rsidRPr="000D7AFC" w:rsidTr="000D7AFC">
        <w:trPr>
          <w:trHeight w:val="404"/>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არაფინანსური აქტივების ზრდა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285.85</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285.85</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275.85</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275.85</w:t>
            </w:r>
          </w:p>
        </w:tc>
      </w:tr>
      <w:tr w:rsidR="000D7AFC" w:rsidRPr="000D7AFC" w:rsidTr="000D7AFC">
        <w:trPr>
          <w:trHeight w:val="53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02 04 01</w:t>
            </w:r>
          </w:p>
        </w:tc>
        <w:tc>
          <w:tcPr>
            <w:tcW w:w="1606" w:type="pct"/>
            <w:shd w:val="clear" w:color="auto" w:fill="auto"/>
            <w:vAlign w:val="center"/>
            <w:hideMark/>
          </w:tcPr>
          <w:p w:rsidR="00413216" w:rsidRPr="000D7AFC" w:rsidRDefault="00413216" w:rsidP="00413216">
            <w:pPr>
              <w:spacing w:line="240" w:lineRule="auto"/>
              <w:rPr>
                <w:rFonts w:ascii="Sylfaen" w:eastAsia="Times New Roman" w:hAnsi="Sylfaen" w:cs="Calibri"/>
                <w:bCs/>
                <w:sz w:val="16"/>
                <w:szCs w:val="16"/>
              </w:rPr>
            </w:pPr>
            <w:r w:rsidRPr="000D7AFC">
              <w:rPr>
                <w:rFonts w:ascii="Sylfaen" w:eastAsia="Times New Roman" w:hAnsi="Sylfaen" w:cs="Calibri"/>
                <w:bCs/>
                <w:sz w:val="16"/>
                <w:szCs w:val="16"/>
              </w:rPr>
              <w:t>მუნიციპალური ტრანსპორტის ხელშეწყობის ღონისძიებები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284.80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284.80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274.80</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274.80</w:t>
            </w:r>
          </w:p>
        </w:tc>
      </w:tr>
      <w:tr w:rsidR="000D7AFC" w:rsidRPr="000D7AFC" w:rsidTr="000D7AFC">
        <w:trPr>
          <w:trHeight w:val="44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არაფინანსური აქტივების ზრდა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284.80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284.80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274.80</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274.80</w:t>
            </w:r>
          </w:p>
        </w:tc>
      </w:tr>
      <w:tr w:rsidR="000D7AFC" w:rsidRPr="000D7AFC" w:rsidTr="000D7AFC">
        <w:trPr>
          <w:trHeight w:val="33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ძირითადი აქტივები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284.80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284.80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274.80</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274.80</w:t>
            </w:r>
          </w:p>
        </w:tc>
      </w:tr>
      <w:tr w:rsidR="000D7AFC" w:rsidRPr="000D7AFC" w:rsidTr="000D7AFC">
        <w:trPr>
          <w:trHeight w:val="467"/>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02 04 02</w:t>
            </w:r>
          </w:p>
        </w:tc>
        <w:tc>
          <w:tcPr>
            <w:tcW w:w="1606" w:type="pct"/>
            <w:shd w:val="clear" w:color="auto" w:fill="auto"/>
            <w:vAlign w:val="center"/>
            <w:hideMark/>
          </w:tcPr>
          <w:p w:rsidR="00413216" w:rsidRPr="000D7AFC" w:rsidRDefault="00413216" w:rsidP="00413216">
            <w:pPr>
              <w:spacing w:line="240" w:lineRule="auto"/>
              <w:rPr>
                <w:rFonts w:ascii="Sylfaen" w:eastAsia="Times New Roman" w:hAnsi="Sylfaen" w:cs="Calibri"/>
                <w:bCs/>
                <w:sz w:val="16"/>
                <w:szCs w:val="16"/>
              </w:rPr>
            </w:pPr>
            <w:r w:rsidRPr="000D7AFC">
              <w:rPr>
                <w:rFonts w:ascii="Sylfaen" w:eastAsia="Times New Roman" w:hAnsi="Sylfaen" w:cs="Calibri"/>
                <w:bCs/>
                <w:sz w:val="16"/>
                <w:szCs w:val="16"/>
              </w:rPr>
              <w:t>მუნიციპალური ტრანსპორტის მომსახურება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626.00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626.00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494.54</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494.54</w:t>
            </w:r>
          </w:p>
        </w:tc>
      </w:tr>
      <w:tr w:rsidR="000D7AFC" w:rsidRPr="000D7AFC" w:rsidTr="000D7AFC">
        <w:trPr>
          <w:trHeight w:val="315"/>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624.95</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624.95</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493.49</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493.49</w:t>
            </w:r>
          </w:p>
        </w:tc>
      </w:tr>
      <w:tr w:rsidR="000D7AFC" w:rsidRPr="000D7AFC" w:rsidTr="000D7AFC">
        <w:trPr>
          <w:trHeight w:val="33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სუბსიდიები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624.95</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624.95</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493.49</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493.49</w:t>
            </w:r>
          </w:p>
        </w:tc>
      </w:tr>
      <w:tr w:rsidR="000D7AFC" w:rsidRPr="000D7AFC" w:rsidTr="000D7AFC">
        <w:trPr>
          <w:trHeight w:val="485"/>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არაფინანსური აქტივების ზრდა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 xml:space="preserve">1.05 </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 xml:space="preserve">0.00 </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 xml:space="preserve">1.05 </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 xml:space="preserve">1.05 </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 xml:space="preserve">0.00 </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 xml:space="preserve">1.05 </w:t>
            </w:r>
          </w:p>
        </w:tc>
      </w:tr>
      <w:tr w:rsidR="000D7AFC" w:rsidRPr="000D7AFC" w:rsidTr="000D7AFC">
        <w:trPr>
          <w:trHeight w:val="615"/>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02 05</w:t>
            </w:r>
          </w:p>
        </w:tc>
        <w:tc>
          <w:tcPr>
            <w:tcW w:w="1606" w:type="pct"/>
            <w:shd w:val="clear" w:color="auto" w:fill="auto"/>
            <w:vAlign w:val="center"/>
            <w:hideMark/>
          </w:tcPr>
          <w:p w:rsidR="00413216" w:rsidRPr="000D7AFC" w:rsidRDefault="00413216" w:rsidP="00413216">
            <w:pPr>
              <w:spacing w:line="240" w:lineRule="auto"/>
              <w:rPr>
                <w:rFonts w:ascii="Sylfaen" w:eastAsia="Times New Roman" w:hAnsi="Sylfaen" w:cs="Calibri"/>
                <w:bCs/>
                <w:sz w:val="16"/>
                <w:szCs w:val="16"/>
              </w:rPr>
            </w:pPr>
            <w:r w:rsidRPr="000D7AFC">
              <w:rPr>
                <w:rFonts w:ascii="Sylfaen" w:eastAsia="Times New Roman" w:hAnsi="Sylfaen" w:cs="Calibri"/>
                <w:bCs/>
                <w:sz w:val="16"/>
                <w:szCs w:val="16"/>
              </w:rPr>
              <w:t>ბინათმშენებლობის ღონისძიებები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820.81</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431.70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389.11</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695.54</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379.43</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316.10</w:t>
            </w:r>
          </w:p>
        </w:tc>
      </w:tr>
      <w:tr w:rsidR="000D7AFC" w:rsidRPr="000D7AFC" w:rsidTr="000D7AFC">
        <w:trPr>
          <w:trHeight w:val="315"/>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lastRenderedPageBreak/>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820.81</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431.70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389.11</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695.54</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379.43</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316.10</w:t>
            </w:r>
          </w:p>
        </w:tc>
      </w:tr>
      <w:tr w:rsidR="000D7AFC" w:rsidRPr="000D7AFC" w:rsidTr="000D7AFC">
        <w:trPr>
          <w:trHeight w:val="33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სხვა 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820.81</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431.70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389.11</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695.54</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379.43</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316.10</w:t>
            </w:r>
          </w:p>
        </w:tc>
      </w:tr>
      <w:tr w:rsidR="000D7AFC" w:rsidRPr="000D7AFC" w:rsidTr="000D7AFC">
        <w:trPr>
          <w:trHeight w:val="764"/>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02 05 01</w:t>
            </w:r>
          </w:p>
        </w:tc>
        <w:tc>
          <w:tcPr>
            <w:tcW w:w="1606" w:type="pct"/>
            <w:shd w:val="clear" w:color="auto" w:fill="auto"/>
            <w:vAlign w:val="center"/>
            <w:hideMark/>
          </w:tcPr>
          <w:p w:rsidR="00413216" w:rsidRPr="000D7AFC" w:rsidRDefault="00413216" w:rsidP="00413216">
            <w:pPr>
              <w:spacing w:line="240" w:lineRule="auto"/>
              <w:rPr>
                <w:rFonts w:ascii="Sylfaen" w:eastAsia="Times New Roman" w:hAnsi="Sylfaen" w:cs="Calibri"/>
                <w:bCs/>
                <w:sz w:val="16"/>
                <w:szCs w:val="16"/>
              </w:rPr>
            </w:pPr>
            <w:r w:rsidRPr="000D7AFC">
              <w:rPr>
                <w:rFonts w:ascii="Sylfaen" w:eastAsia="Times New Roman" w:hAnsi="Sylfaen" w:cs="Calibri"/>
                <w:bCs/>
                <w:sz w:val="16"/>
                <w:szCs w:val="16"/>
              </w:rPr>
              <w:t xml:space="preserve"> სახურავების, სადარბაზოების და სხვა რეკონსტრუქცია შეკეთების ღონისძიებები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820.81</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431.70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389.11</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695.54</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379.43</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316.10</w:t>
            </w:r>
          </w:p>
        </w:tc>
      </w:tr>
      <w:tr w:rsidR="000D7AFC" w:rsidRPr="000D7AFC" w:rsidTr="000D7AFC">
        <w:trPr>
          <w:trHeight w:val="315"/>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820.81</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431.70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389.11</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695.54</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379.43</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316.10</w:t>
            </w:r>
          </w:p>
        </w:tc>
      </w:tr>
      <w:tr w:rsidR="000D7AFC" w:rsidRPr="000D7AFC" w:rsidTr="000D7AFC">
        <w:trPr>
          <w:trHeight w:val="33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სხვა 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820.81</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431.70</w:t>
            </w:r>
          </w:p>
        </w:tc>
        <w:tc>
          <w:tcPr>
            <w:tcW w:w="459" w:type="pct"/>
            <w:shd w:val="clear" w:color="auto" w:fill="auto"/>
            <w:vAlign w:val="center"/>
            <w:hideMark/>
          </w:tcPr>
          <w:p w:rsidR="00413216" w:rsidRPr="000D7AFC" w:rsidRDefault="00413216" w:rsidP="00160512">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389.11</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695.54</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379.43</w:t>
            </w:r>
          </w:p>
        </w:tc>
        <w:tc>
          <w:tcPr>
            <w:tcW w:w="513" w:type="pct"/>
            <w:shd w:val="clear" w:color="auto" w:fill="auto"/>
            <w:vAlign w:val="center"/>
            <w:hideMark/>
          </w:tcPr>
          <w:p w:rsidR="00413216" w:rsidRPr="000D7AFC" w:rsidRDefault="00413216" w:rsidP="00160512">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316.10</w:t>
            </w:r>
          </w:p>
        </w:tc>
      </w:tr>
      <w:tr w:rsidR="000D7AFC" w:rsidRPr="000D7AFC" w:rsidTr="00160512">
        <w:trPr>
          <w:trHeight w:val="395"/>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02 06</w:t>
            </w:r>
          </w:p>
        </w:tc>
        <w:tc>
          <w:tcPr>
            <w:tcW w:w="1606" w:type="pct"/>
            <w:shd w:val="clear" w:color="auto" w:fill="auto"/>
            <w:vAlign w:val="center"/>
            <w:hideMark/>
          </w:tcPr>
          <w:p w:rsidR="00413216" w:rsidRPr="000D7AFC" w:rsidRDefault="00413216" w:rsidP="00413216">
            <w:pPr>
              <w:spacing w:line="240" w:lineRule="auto"/>
              <w:rPr>
                <w:rFonts w:ascii="Sylfaen" w:eastAsia="Times New Roman" w:hAnsi="Sylfaen" w:cs="Calibri"/>
                <w:bCs/>
                <w:sz w:val="16"/>
                <w:szCs w:val="16"/>
              </w:rPr>
            </w:pPr>
            <w:r w:rsidRPr="000D7AFC">
              <w:rPr>
                <w:rFonts w:ascii="Sylfaen" w:eastAsia="Times New Roman" w:hAnsi="Sylfaen" w:cs="Calibri"/>
                <w:bCs/>
                <w:sz w:val="16"/>
                <w:szCs w:val="16"/>
              </w:rPr>
              <w:t>მუნიციპალიტეტის კეთილმოწყობის ღონისძიებები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7337.64</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6864.15</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473.49</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7007.00</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6605.52</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401.48</w:t>
            </w:r>
          </w:p>
        </w:tc>
      </w:tr>
      <w:tr w:rsidR="000D7AFC" w:rsidRPr="000D7AFC" w:rsidTr="000D7AFC">
        <w:trPr>
          <w:trHeight w:val="315"/>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24.50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14.15</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10.35</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19.47</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14.00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5.47</w:t>
            </w:r>
          </w:p>
        </w:tc>
      </w:tr>
      <w:tr w:rsidR="000D7AFC" w:rsidRPr="000D7AFC" w:rsidTr="000D7AFC">
        <w:trPr>
          <w:trHeight w:val="368"/>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საქონელი და მომსახურება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24.50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14.15</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10.35</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19.47</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14.00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5.47</w:t>
            </w:r>
          </w:p>
        </w:tc>
      </w:tr>
      <w:tr w:rsidR="000D7AFC" w:rsidRPr="000D7AFC" w:rsidTr="000D7AFC">
        <w:trPr>
          <w:trHeight w:val="359"/>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არაფინანსური აქტივების ზრდა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7313.14</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6850.00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463.14</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6987.53</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6591.52</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396.01</w:t>
            </w:r>
          </w:p>
        </w:tc>
      </w:tr>
      <w:tr w:rsidR="000D7AFC" w:rsidRPr="000D7AFC" w:rsidTr="000D7AFC">
        <w:trPr>
          <w:trHeight w:val="53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02 06 01</w:t>
            </w:r>
          </w:p>
        </w:tc>
        <w:tc>
          <w:tcPr>
            <w:tcW w:w="1606" w:type="pct"/>
            <w:shd w:val="clear" w:color="auto" w:fill="auto"/>
            <w:vAlign w:val="center"/>
            <w:hideMark/>
          </w:tcPr>
          <w:p w:rsidR="00413216" w:rsidRPr="000D7AFC" w:rsidRDefault="00413216" w:rsidP="00413216">
            <w:pPr>
              <w:spacing w:line="240" w:lineRule="auto"/>
              <w:rPr>
                <w:rFonts w:ascii="Sylfaen" w:eastAsia="Times New Roman" w:hAnsi="Sylfaen" w:cs="Calibri"/>
                <w:bCs/>
                <w:sz w:val="16"/>
                <w:szCs w:val="16"/>
              </w:rPr>
            </w:pPr>
            <w:r w:rsidRPr="000D7AFC">
              <w:rPr>
                <w:rFonts w:ascii="Sylfaen" w:eastAsia="Times New Roman" w:hAnsi="Sylfaen" w:cs="Calibri"/>
                <w:bCs/>
                <w:sz w:val="16"/>
                <w:szCs w:val="16"/>
              </w:rPr>
              <w:t>მუნიციპალიტეტის ტერიტორიაზე კეთილმოწყობის სამუშაოები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8.00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8.00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5.30</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5.30</w:t>
            </w:r>
          </w:p>
        </w:tc>
      </w:tr>
      <w:tr w:rsidR="000D7AFC" w:rsidRPr="000D7AFC" w:rsidTr="000D7AFC">
        <w:trPr>
          <w:trHeight w:val="315"/>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8.00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8.00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5.30</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5.30</w:t>
            </w:r>
          </w:p>
        </w:tc>
      </w:tr>
      <w:tr w:rsidR="000D7AFC" w:rsidRPr="000D7AFC" w:rsidTr="000D7AFC">
        <w:trPr>
          <w:trHeight w:val="33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საქონელი და მომსახურება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8.00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8.00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5.30</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5.30</w:t>
            </w:r>
          </w:p>
        </w:tc>
      </w:tr>
      <w:tr w:rsidR="000D7AFC" w:rsidRPr="000D7AFC" w:rsidTr="000D7AFC">
        <w:trPr>
          <w:trHeight w:val="44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არაფინანსური აქტივების ზრდა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r>
      <w:tr w:rsidR="000D7AFC" w:rsidRPr="000D7AFC" w:rsidTr="000D7AFC">
        <w:trPr>
          <w:trHeight w:val="44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02 06 02</w:t>
            </w:r>
          </w:p>
        </w:tc>
        <w:tc>
          <w:tcPr>
            <w:tcW w:w="1606" w:type="pct"/>
            <w:shd w:val="clear" w:color="auto" w:fill="auto"/>
            <w:vAlign w:val="center"/>
            <w:hideMark/>
          </w:tcPr>
          <w:p w:rsidR="00413216" w:rsidRPr="000D7AFC" w:rsidRDefault="00413216" w:rsidP="00413216">
            <w:pPr>
              <w:spacing w:line="240" w:lineRule="auto"/>
              <w:rPr>
                <w:rFonts w:ascii="Sylfaen" w:eastAsia="Times New Roman" w:hAnsi="Sylfaen" w:cs="Calibri"/>
                <w:bCs/>
                <w:sz w:val="16"/>
                <w:szCs w:val="16"/>
              </w:rPr>
            </w:pPr>
            <w:r w:rsidRPr="000D7AFC">
              <w:rPr>
                <w:rFonts w:ascii="Sylfaen" w:eastAsia="Times New Roman" w:hAnsi="Sylfaen" w:cs="Calibri"/>
                <w:bCs/>
                <w:sz w:val="16"/>
                <w:szCs w:val="16"/>
              </w:rPr>
              <w:t>სასმელი წყლის „სოკო“</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2.20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2.20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0.02</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0.02</w:t>
            </w:r>
          </w:p>
        </w:tc>
      </w:tr>
      <w:tr w:rsidR="000D7AFC" w:rsidRPr="000D7AFC" w:rsidTr="000D7AFC">
        <w:trPr>
          <w:trHeight w:val="315"/>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2.20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2.20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0.02</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0.02</w:t>
            </w:r>
          </w:p>
        </w:tc>
      </w:tr>
      <w:tr w:rsidR="000D7AFC" w:rsidRPr="000D7AFC" w:rsidTr="000D7AFC">
        <w:trPr>
          <w:trHeight w:val="305"/>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საქონელი და მომსახურება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2.20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2.20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0.02</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0.02</w:t>
            </w:r>
          </w:p>
        </w:tc>
      </w:tr>
      <w:tr w:rsidR="000D7AFC" w:rsidRPr="000D7AFC" w:rsidTr="000D7AFC">
        <w:trPr>
          <w:trHeight w:val="791"/>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02 06 03</w:t>
            </w:r>
          </w:p>
        </w:tc>
        <w:tc>
          <w:tcPr>
            <w:tcW w:w="1606" w:type="pct"/>
            <w:shd w:val="clear" w:color="auto" w:fill="auto"/>
            <w:vAlign w:val="center"/>
            <w:hideMark/>
          </w:tcPr>
          <w:p w:rsidR="00413216" w:rsidRPr="000D7AFC" w:rsidRDefault="00413216" w:rsidP="00413216">
            <w:pPr>
              <w:spacing w:line="240" w:lineRule="auto"/>
              <w:rPr>
                <w:rFonts w:ascii="Sylfaen" w:eastAsia="Times New Roman" w:hAnsi="Sylfaen" w:cs="Calibri"/>
                <w:bCs/>
                <w:sz w:val="16"/>
                <w:szCs w:val="16"/>
              </w:rPr>
            </w:pPr>
            <w:r w:rsidRPr="000D7AFC">
              <w:rPr>
                <w:rFonts w:ascii="Sylfaen" w:eastAsia="Times New Roman" w:hAnsi="Sylfaen" w:cs="Calibri"/>
                <w:bCs/>
                <w:sz w:val="16"/>
                <w:szCs w:val="16"/>
              </w:rPr>
              <w:t>სრიგპ-ის ფარგლებში მუნიციპალიტეტში განსახორციელებელი ღონისძიებები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 xml:space="preserve">7,327.44 </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 xml:space="preserve">6,864.15 </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 xml:space="preserve">463.29 </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 xml:space="preserve">7,001.68 </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 xml:space="preserve">6,605.52 </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 xml:space="preserve">396.16 </w:t>
            </w:r>
          </w:p>
        </w:tc>
      </w:tr>
      <w:tr w:rsidR="000D7AFC" w:rsidRPr="000D7AFC" w:rsidTr="000D7AFC">
        <w:trPr>
          <w:trHeight w:val="315"/>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 xml:space="preserve">14.30 </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 xml:space="preserve">14.15 </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 xml:space="preserve">0.15 </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 xml:space="preserve">14.15 </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 xml:space="preserve">14.00 </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 xml:space="preserve">0.14 </w:t>
            </w:r>
          </w:p>
        </w:tc>
      </w:tr>
      <w:tr w:rsidR="000D7AFC" w:rsidRPr="000D7AFC" w:rsidTr="000D7AFC">
        <w:trPr>
          <w:trHeight w:val="395"/>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საქონელი და მომსახურება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 xml:space="preserve">14.30 </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 xml:space="preserve">14.15 </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 xml:space="preserve">0.15 </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 xml:space="preserve">14.15 </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 xml:space="preserve">14.00 </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 xml:space="preserve">0.14 </w:t>
            </w:r>
          </w:p>
        </w:tc>
      </w:tr>
      <w:tr w:rsidR="000D7AFC" w:rsidRPr="000D7AFC" w:rsidTr="000D7AFC">
        <w:trPr>
          <w:trHeight w:val="431"/>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არაფინანსური აქტივების ზრდა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7,313.1</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6,850.0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463.1</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6,987.5</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6,591.5</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396.0</w:t>
            </w:r>
          </w:p>
        </w:tc>
      </w:tr>
      <w:tr w:rsidR="000D7AFC" w:rsidRPr="000D7AFC" w:rsidTr="000D7AFC">
        <w:trPr>
          <w:trHeight w:val="35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02 07</w:t>
            </w:r>
          </w:p>
        </w:tc>
        <w:tc>
          <w:tcPr>
            <w:tcW w:w="1606" w:type="pct"/>
            <w:shd w:val="clear" w:color="auto" w:fill="auto"/>
            <w:vAlign w:val="center"/>
            <w:hideMark/>
          </w:tcPr>
          <w:p w:rsidR="00413216" w:rsidRPr="000D7AFC" w:rsidRDefault="00413216" w:rsidP="00413216">
            <w:pPr>
              <w:spacing w:line="240" w:lineRule="auto"/>
              <w:rPr>
                <w:rFonts w:ascii="Sylfaen" w:eastAsia="Times New Roman" w:hAnsi="Sylfaen" w:cs="Calibri"/>
                <w:bCs/>
                <w:sz w:val="16"/>
                <w:szCs w:val="16"/>
              </w:rPr>
            </w:pPr>
            <w:r w:rsidRPr="000D7AFC">
              <w:rPr>
                <w:rFonts w:ascii="Sylfaen" w:eastAsia="Times New Roman" w:hAnsi="Sylfaen" w:cs="Calibri"/>
                <w:bCs/>
                <w:sz w:val="16"/>
                <w:szCs w:val="16"/>
              </w:rPr>
              <w:t>სარიტუალო ღონისძიებები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35.00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35.00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28.52</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28.52</w:t>
            </w:r>
          </w:p>
        </w:tc>
      </w:tr>
      <w:tr w:rsidR="000D7AFC" w:rsidRPr="000D7AFC" w:rsidTr="000D7AFC">
        <w:trPr>
          <w:trHeight w:val="315"/>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35.00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35.00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28.52</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28.52</w:t>
            </w:r>
          </w:p>
        </w:tc>
      </w:tr>
      <w:tr w:rsidR="000D7AFC" w:rsidRPr="000D7AFC" w:rsidTr="000D7AFC">
        <w:trPr>
          <w:trHeight w:val="296"/>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საქონელი და მომსახურება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35.00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35.00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28.52</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28.52</w:t>
            </w:r>
          </w:p>
        </w:tc>
      </w:tr>
      <w:tr w:rsidR="000D7AFC" w:rsidRPr="000D7AFC" w:rsidTr="000D7AFC">
        <w:trPr>
          <w:trHeight w:val="44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02 07 01</w:t>
            </w:r>
          </w:p>
        </w:tc>
        <w:tc>
          <w:tcPr>
            <w:tcW w:w="1606" w:type="pct"/>
            <w:shd w:val="clear" w:color="auto" w:fill="auto"/>
            <w:vAlign w:val="center"/>
            <w:hideMark/>
          </w:tcPr>
          <w:p w:rsidR="00413216" w:rsidRPr="000D7AFC" w:rsidRDefault="00413216" w:rsidP="00413216">
            <w:pPr>
              <w:spacing w:line="240" w:lineRule="auto"/>
              <w:rPr>
                <w:rFonts w:ascii="Sylfaen" w:eastAsia="Times New Roman" w:hAnsi="Sylfaen" w:cs="Calibri"/>
                <w:bCs/>
                <w:sz w:val="16"/>
                <w:szCs w:val="16"/>
              </w:rPr>
            </w:pPr>
            <w:r w:rsidRPr="000D7AFC">
              <w:rPr>
                <w:rFonts w:ascii="Sylfaen" w:eastAsia="Times New Roman" w:hAnsi="Sylfaen" w:cs="Calibri"/>
                <w:bCs/>
                <w:sz w:val="16"/>
                <w:szCs w:val="16"/>
              </w:rPr>
              <w:t>სასაფლაოების მოვლა-პატრონობა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35.00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35.00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28.52</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28.52</w:t>
            </w:r>
          </w:p>
        </w:tc>
      </w:tr>
      <w:tr w:rsidR="000D7AFC" w:rsidRPr="000D7AFC" w:rsidTr="000D7AFC">
        <w:trPr>
          <w:trHeight w:val="315"/>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35.00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35.00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28.52</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28.52</w:t>
            </w:r>
          </w:p>
        </w:tc>
      </w:tr>
      <w:tr w:rsidR="000D7AFC" w:rsidRPr="000D7AFC" w:rsidTr="000D7AFC">
        <w:trPr>
          <w:trHeight w:val="386"/>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საქონელი და მომსახურება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35.00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35.00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28.52</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28.52</w:t>
            </w:r>
          </w:p>
        </w:tc>
      </w:tr>
      <w:tr w:rsidR="000D7AFC" w:rsidRPr="000D7AFC" w:rsidTr="000D7AFC">
        <w:trPr>
          <w:trHeight w:val="539"/>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02 08</w:t>
            </w:r>
          </w:p>
        </w:tc>
        <w:tc>
          <w:tcPr>
            <w:tcW w:w="1606" w:type="pct"/>
            <w:shd w:val="clear" w:color="auto" w:fill="auto"/>
            <w:vAlign w:val="center"/>
            <w:hideMark/>
          </w:tcPr>
          <w:p w:rsidR="00413216" w:rsidRPr="000D7AFC" w:rsidRDefault="00413216" w:rsidP="00413216">
            <w:pPr>
              <w:spacing w:line="240" w:lineRule="auto"/>
              <w:rPr>
                <w:rFonts w:ascii="Sylfaen" w:eastAsia="Times New Roman" w:hAnsi="Sylfaen" w:cs="Calibri"/>
                <w:bCs/>
                <w:sz w:val="16"/>
                <w:szCs w:val="16"/>
              </w:rPr>
            </w:pPr>
            <w:r w:rsidRPr="000D7AFC">
              <w:rPr>
                <w:rFonts w:ascii="Sylfaen" w:eastAsia="Times New Roman" w:hAnsi="Sylfaen" w:cs="Calibri"/>
                <w:bCs/>
                <w:sz w:val="16"/>
                <w:szCs w:val="16"/>
              </w:rPr>
              <w:t>საზოგადოებრივი საპირფარეშოების  მოვლა-პატრონობის ღონისძიებები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9.00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9.00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5.07</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5.07</w:t>
            </w:r>
          </w:p>
        </w:tc>
      </w:tr>
      <w:tr w:rsidR="000D7AFC" w:rsidRPr="000D7AFC" w:rsidTr="000D7AFC">
        <w:trPr>
          <w:trHeight w:val="315"/>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9.00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9.00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5.07</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5.07</w:t>
            </w:r>
          </w:p>
        </w:tc>
      </w:tr>
      <w:tr w:rsidR="000D7AFC" w:rsidRPr="000D7AFC" w:rsidTr="000D7AFC">
        <w:trPr>
          <w:trHeight w:val="377"/>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lastRenderedPageBreak/>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საქონელი და მომსახურება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9.00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9.00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5.07</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5.07</w:t>
            </w:r>
          </w:p>
        </w:tc>
      </w:tr>
      <w:tr w:rsidR="000D7AFC" w:rsidRPr="000D7AFC" w:rsidTr="000D7AFC">
        <w:trPr>
          <w:trHeight w:val="53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02 09</w:t>
            </w:r>
          </w:p>
        </w:tc>
        <w:tc>
          <w:tcPr>
            <w:tcW w:w="1606" w:type="pct"/>
            <w:shd w:val="clear" w:color="auto" w:fill="auto"/>
            <w:vAlign w:val="center"/>
            <w:hideMark/>
          </w:tcPr>
          <w:p w:rsidR="00413216" w:rsidRPr="000D7AFC" w:rsidRDefault="00413216" w:rsidP="00413216">
            <w:pPr>
              <w:spacing w:line="240" w:lineRule="auto"/>
              <w:rPr>
                <w:rFonts w:ascii="Sylfaen" w:eastAsia="Times New Roman" w:hAnsi="Sylfaen" w:cs="Calibri"/>
                <w:bCs/>
                <w:sz w:val="16"/>
                <w:szCs w:val="16"/>
              </w:rPr>
            </w:pPr>
            <w:r w:rsidRPr="000D7AFC">
              <w:rPr>
                <w:rFonts w:ascii="Sylfaen" w:eastAsia="Times New Roman" w:hAnsi="Sylfaen" w:cs="Calibri"/>
                <w:bCs/>
                <w:sz w:val="16"/>
                <w:szCs w:val="16"/>
              </w:rPr>
              <w:t>სოფლის მხარდაჭერის პროგრამით განსახორციელებელი ღონისძიებები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165.28</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84.97</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80.30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105.23</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51.30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53.92</w:t>
            </w:r>
          </w:p>
        </w:tc>
      </w:tr>
      <w:tr w:rsidR="000D7AFC" w:rsidRPr="000D7AFC" w:rsidTr="000D7AFC">
        <w:trPr>
          <w:trHeight w:val="315"/>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არაფინანსური აქტივების ზრდა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165.28</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84.97</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80.30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105.23</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51.30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53.92</w:t>
            </w:r>
          </w:p>
        </w:tc>
      </w:tr>
      <w:tr w:rsidR="000D7AFC" w:rsidRPr="000D7AFC" w:rsidTr="00160512">
        <w:trPr>
          <w:trHeight w:val="44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02 10</w:t>
            </w:r>
          </w:p>
        </w:tc>
        <w:tc>
          <w:tcPr>
            <w:tcW w:w="1606" w:type="pct"/>
            <w:shd w:val="clear" w:color="auto" w:fill="auto"/>
            <w:vAlign w:val="center"/>
            <w:hideMark/>
          </w:tcPr>
          <w:p w:rsidR="00413216" w:rsidRPr="000D7AFC" w:rsidRDefault="00413216" w:rsidP="00413216">
            <w:pPr>
              <w:spacing w:line="240" w:lineRule="auto"/>
              <w:rPr>
                <w:rFonts w:ascii="Sylfaen" w:eastAsia="Times New Roman" w:hAnsi="Sylfaen" w:cs="Calibri"/>
                <w:bCs/>
                <w:sz w:val="16"/>
                <w:szCs w:val="16"/>
              </w:rPr>
            </w:pPr>
            <w:r w:rsidRPr="000D7AFC">
              <w:rPr>
                <w:rFonts w:ascii="Sylfaen" w:eastAsia="Times New Roman" w:hAnsi="Sylfaen" w:cs="Calibri"/>
                <w:bCs/>
                <w:sz w:val="16"/>
                <w:szCs w:val="16"/>
              </w:rPr>
              <w:t>ტურიზმის განვითარების ხელშეწყობა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2.00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2.00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r>
      <w:tr w:rsidR="000D7AFC" w:rsidRPr="000D7AFC" w:rsidTr="000D7AFC">
        <w:trPr>
          <w:trHeight w:val="315"/>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არაფინანსური აქტივების ზრდა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r>
      <w:tr w:rsidR="000D7AFC" w:rsidRPr="000D7AFC" w:rsidTr="000D7AFC">
        <w:trPr>
          <w:trHeight w:val="476"/>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02 12</w:t>
            </w:r>
          </w:p>
        </w:tc>
        <w:tc>
          <w:tcPr>
            <w:tcW w:w="1606" w:type="pct"/>
            <w:shd w:val="clear" w:color="auto" w:fill="auto"/>
            <w:vAlign w:val="center"/>
            <w:hideMark/>
          </w:tcPr>
          <w:p w:rsidR="00413216" w:rsidRPr="000D7AFC" w:rsidRDefault="00413216" w:rsidP="00413216">
            <w:pPr>
              <w:spacing w:line="240" w:lineRule="auto"/>
              <w:rPr>
                <w:rFonts w:ascii="Sylfaen" w:eastAsia="Times New Roman" w:hAnsi="Sylfaen" w:cs="Calibri"/>
                <w:bCs/>
                <w:sz w:val="16"/>
                <w:szCs w:val="16"/>
              </w:rPr>
            </w:pPr>
            <w:r w:rsidRPr="000D7AFC">
              <w:rPr>
                <w:rFonts w:ascii="Sylfaen" w:eastAsia="Times New Roman" w:hAnsi="Sylfaen" w:cs="Calibri"/>
                <w:bCs/>
                <w:sz w:val="16"/>
                <w:szCs w:val="16"/>
              </w:rPr>
              <w:t>გაზმომარაგების სისტემის მოწყობის ღონისძიებები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215.00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215.00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212.13</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212.13</w:t>
            </w:r>
          </w:p>
        </w:tc>
      </w:tr>
      <w:tr w:rsidR="000D7AFC" w:rsidRPr="000D7AFC" w:rsidTr="000D7AFC">
        <w:trPr>
          <w:trHeight w:val="35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არაფინანსური აქტივების ზრდა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215.00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215.00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212.13</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212.13</w:t>
            </w:r>
          </w:p>
        </w:tc>
      </w:tr>
      <w:tr w:rsidR="000D7AFC" w:rsidRPr="000D7AFC" w:rsidTr="000D7AFC">
        <w:trPr>
          <w:trHeight w:val="431"/>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
                <w:bCs/>
                <w:sz w:val="16"/>
                <w:szCs w:val="16"/>
              </w:rPr>
            </w:pPr>
            <w:r w:rsidRPr="000D7AFC">
              <w:rPr>
                <w:rFonts w:ascii="Arial" w:eastAsia="Times New Roman" w:hAnsi="Arial" w:cs="Arial"/>
                <w:b/>
                <w:bCs/>
                <w:sz w:val="16"/>
                <w:szCs w:val="16"/>
              </w:rPr>
              <w:t>03 00</w:t>
            </w:r>
          </w:p>
        </w:tc>
        <w:tc>
          <w:tcPr>
            <w:tcW w:w="1606" w:type="pct"/>
            <w:shd w:val="clear" w:color="auto" w:fill="auto"/>
            <w:vAlign w:val="center"/>
            <w:hideMark/>
          </w:tcPr>
          <w:p w:rsidR="00413216" w:rsidRPr="000D7AFC" w:rsidRDefault="00413216" w:rsidP="00413216">
            <w:pPr>
              <w:spacing w:line="240" w:lineRule="auto"/>
              <w:rPr>
                <w:rFonts w:ascii="Sylfaen" w:eastAsia="Times New Roman" w:hAnsi="Sylfaen" w:cs="Calibri"/>
                <w:b/>
                <w:bCs/>
                <w:sz w:val="16"/>
                <w:szCs w:val="16"/>
              </w:rPr>
            </w:pPr>
            <w:r w:rsidRPr="000D7AFC">
              <w:rPr>
                <w:rFonts w:ascii="Sylfaen" w:eastAsia="Times New Roman" w:hAnsi="Sylfaen" w:cs="Calibri"/>
                <w:b/>
                <w:bCs/>
                <w:sz w:val="16"/>
                <w:szCs w:val="16"/>
              </w:rPr>
              <w:t>დასუფთავება და გარემოს დაცვა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
                <w:bCs/>
                <w:sz w:val="16"/>
                <w:szCs w:val="16"/>
              </w:rPr>
            </w:pPr>
            <w:r w:rsidRPr="000D7AFC">
              <w:rPr>
                <w:rFonts w:ascii="Sylfaen" w:eastAsia="Times New Roman" w:hAnsi="Sylfaen" w:cs="Calibri"/>
                <w:b/>
                <w:bCs/>
                <w:sz w:val="16"/>
                <w:szCs w:val="16"/>
              </w:rPr>
              <w:t>827.91</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
                <w:bCs/>
                <w:sz w:val="16"/>
                <w:szCs w:val="16"/>
              </w:rPr>
            </w:pPr>
            <w:r w:rsidRPr="000D7AFC">
              <w:rPr>
                <w:rFonts w:ascii="Sylfaen" w:eastAsia="Times New Roman" w:hAnsi="Sylfaen" w:cs="Calibri"/>
                <w:b/>
                <w:bCs/>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
                <w:bCs/>
                <w:sz w:val="16"/>
                <w:szCs w:val="16"/>
              </w:rPr>
            </w:pPr>
            <w:r w:rsidRPr="000D7AFC">
              <w:rPr>
                <w:rFonts w:ascii="Sylfaen" w:eastAsia="Times New Roman" w:hAnsi="Sylfaen" w:cs="Calibri"/>
                <w:b/>
                <w:bCs/>
                <w:sz w:val="16"/>
                <w:szCs w:val="16"/>
              </w:rPr>
              <w:t>827.91</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
                <w:bCs/>
                <w:sz w:val="16"/>
                <w:szCs w:val="16"/>
              </w:rPr>
            </w:pPr>
            <w:r w:rsidRPr="000D7AFC">
              <w:rPr>
                <w:rFonts w:ascii="Sylfaen" w:eastAsia="Times New Roman" w:hAnsi="Sylfaen" w:cs="Calibri"/>
                <w:b/>
                <w:bCs/>
                <w:sz w:val="16"/>
                <w:szCs w:val="16"/>
              </w:rPr>
              <w:t>774.76</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
                <w:bCs/>
                <w:sz w:val="16"/>
                <w:szCs w:val="16"/>
              </w:rPr>
            </w:pPr>
            <w:r w:rsidRPr="000D7AFC">
              <w:rPr>
                <w:rFonts w:ascii="Sylfaen" w:eastAsia="Times New Roman" w:hAnsi="Sylfaen" w:cs="Calibri"/>
                <w:b/>
                <w:bCs/>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
                <w:bCs/>
                <w:sz w:val="16"/>
                <w:szCs w:val="16"/>
              </w:rPr>
            </w:pPr>
            <w:r w:rsidRPr="000D7AFC">
              <w:rPr>
                <w:rFonts w:ascii="Sylfaen" w:eastAsia="Times New Roman" w:hAnsi="Sylfaen" w:cs="Calibri"/>
                <w:b/>
                <w:bCs/>
                <w:sz w:val="16"/>
                <w:szCs w:val="16"/>
              </w:rPr>
              <w:t>774.76</w:t>
            </w:r>
          </w:p>
        </w:tc>
      </w:tr>
      <w:tr w:rsidR="000D7AFC" w:rsidRPr="000D7AFC" w:rsidTr="000D7AFC">
        <w:trPr>
          <w:trHeight w:val="315"/>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659.91</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659.91</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609.76</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609.76</w:t>
            </w:r>
          </w:p>
        </w:tc>
      </w:tr>
      <w:tr w:rsidR="000D7AFC" w:rsidRPr="000D7AFC" w:rsidTr="000D7AFC">
        <w:trPr>
          <w:trHeight w:val="395"/>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საქონელი და მომსახურება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539.91</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539.91</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489.76</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489.76</w:t>
            </w:r>
          </w:p>
        </w:tc>
      </w:tr>
      <w:tr w:rsidR="000D7AFC" w:rsidRPr="000D7AFC" w:rsidTr="000D7AFC">
        <w:trPr>
          <w:trHeight w:val="33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გრანტები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120.0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120.0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120.0</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120.0</w:t>
            </w:r>
          </w:p>
        </w:tc>
      </w:tr>
      <w:tr w:rsidR="000D7AFC" w:rsidRPr="000D7AFC" w:rsidTr="000D7AFC">
        <w:trPr>
          <w:trHeight w:val="458"/>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არაფინანსური აქტივების ზრდა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168.00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168.00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165.00</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165.00</w:t>
            </w:r>
          </w:p>
        </w:tc>
      </w:tr>
      <w:tr w:rsidR="000D7AFC" w:rsidRPr="000D7AFC" w:rsidTr="000D7AFC">
        <w:trPr>
          <w:trHeight w:val="44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03 01</w:t>
            </w:r>
          </w:p>
        </w:tc>
        <w:tc>
          <w:tcPr>
            <w:tcW w:w="1606" w:type="pct"/>
            <w:shd w:val="clear" w:color="auto" w:fill="auto"/>
            <w:vAlign w:val="center"/>
            <w:hideMark/>
          </w:tcPr>
          <w:p w:rsidR="00413216" w:rsidRPr="000D7AFC" w:rsidRDefault="00413216" w:rsidP="00413216">
            <w:pPr>
              <w:spacing w:line="240" w:lineRule="auto"/>
              <w:rPr>
                <w:rFonts w:ascii="Sylfaen" w:eastAsia="Times New Roman" w:hAnsi="Sylfaen" w:cs="Calibri"/>
                <w:bCs/>
                <w:sz w:val="16"/>
                <w:szCs w:val="16"/>
              </w:rPr>
            </w:pPr>
            <w:r w:rsidRPr="000D7AFC">
              <w:rPr>
                <w:rFonts w:ascii="Sylfaen" w:eastAsia="Times New Roman" w:hAnsi="Sylfaen" w:cs="Calibri"/>
                <w:bCs/>
                <w:sz w:val="16"/>
                <w:szCs w:val="16"/>
              </w:rPr>
              <w:t>დასუფთავების ღონისძიებები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650.00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650.00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632.20</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632.20</w:t>
            </w:r>
          </w:p>
        </w:tc>
      </w:tr>
      <w:tr w:rsidR="000D7AFC" w:rsidRPr="000D7AFC" w:rsidTr="000D7AFC">
        <w:trPr>
          <w:trHeight w:val="315"/>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485.00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485.00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467.20</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467.20</w:t>
            </w:r>
          </w:p>
        </w:tc>
      </w:tr>
      <w:tr w:rsidR="000D7AFC" w:rsidRPr="000D7AFC" w:rsidTr="000D7AFC">
        <w:trPr>
          <w:trHeight w:val="287"/>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საქონელი და მომსახურება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485.00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485.00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467.20</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467.20</w:t>
            </w:r>
          </w:p>
        </w:tc>
      </w:tr>
      <w:tr w:rsidR="000D7AFC" w:rsidRPr="000D7AFC" w:rsidTr="000D7AFC">
        <w:trPr>
          <w:trHeight w:val="35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არაფინანსური აქტივების ზრდა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165.00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165.00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165.00</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165.00</w:t>
            </w:r>
          </w:p>
        </w:tc>
      </w:tr>
      <w:tr w:rsidR="000D7AFC" w:rsidRPr="000D7AFC" w:rsidTr="000D7AFC">
        <w:trPr>
          <w:trHeight w:val="44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03 02</w:t>
            </w:r>
          </w:p>
        </w:tc>
        <w:tc>
          <w:tcPr>
            <w:tcW w:w="1606" w:type="pct"/>
            <w:shd w:val="clear" w:color="auto" w:fill="auto"/>
            <w:vAlign w:val="center"/>
            <w:hideMark/>
          </w:tcPr>
          <w:p w:rsidR="00413216" w:rsidRPr="000D7AFC" w:rsidRDefault="00413216" w:rsidP="00413216">
            <w:pPr>
              <w:spacing w:line="240" w:lineRule="auto"/>
              <w:rPr>
                <w:rFonts w:ascii="Sylfaen" w:eastAsia="Times New Roman" w:hAnsi="Sylfaen" w:cs="Calibri"/>
                <w:bCs/>
                <w:sz w:val="16"/>
                <w:szCs w:val="16"/>
              </w:rPr>
            </w:pPr>
            <w:r w:rsidRPr="000D7AFC">
              <w:rPr>
                <w:rFonts w:ascii="Sylfaen" w:eastAsia="Times New Roman" w:hAnsi="Sylfaen" w:cs="Calibri"/>
                <w:bCs/>
                <w:sz w:val="16"/>
                <w:szCs w:val="16"/>
              </w:rPr>
              <w:t>გარემოს დაცვის ღონისძიებები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19.91</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19.91</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9.16</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9.16</w:t>
            </w:r>
          </w:p>
        </w:tc>
      </w:tr>
      <w:tr w:rsidR="000D7AFC" w:rsidRPr="000D7AFC" w:rsidTr="000D7AFC">
        <w:trPr>
          <w:trHeight w:val="315"/>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19.91</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19.91</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9.16</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9.16</w:t>
            </w:r>
          </w:p>
        </w:tc>
      </w:tr>
      <w:tr w:rsidR="000D7AFC" w:rsidRPr="000D7AFC" w:rsidTr="000D7AFC">
        <w:trPr>
          <w:trHeight w:val="35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საქონელი და მომსახურება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19.91</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19.91</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9.16</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9.16</w:t>
            </w:r>
          </w:p>
        </w:tc>
      </w:tr>
      <w:tr w:rsidR="000D7AFC" w:rsidRPr="000D7AFC" w:rsidTr="000D7AFC">
        <w:trPr>
          <w:trHeight w:val="35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არაფინანსური აქტივების ზრდა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w:t>
            </w:r>
          </w:p>
        </w:tc>
      </w:tr>
      <w:tr w:rsidR="000D7AFC" w:rsidRPr="000D7AFC" w:rsidTr="000D7AFC">
        <w:trPr>
          <w:trHeight w:val="719"/>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03 03</w:t>
            </w:r>
          </w:p>
        </w:tc>
        <w:tc>
          <w:tcPr>
            <w:tcW w:w="1606" w:type="pct"/>
            <w:shd w:val="clear" w:color="auto" w:fill="auto"/>
            <w:vAlign w:val="center"/>
            <w:hideMark/>
          </w:tcPr>
          <w:p w:rsidR="00413216" w:rsidRPr="000D7AFC" w:rsidRDefault="00413216" w:rsidP="00413216">
            <w:pPr>
              <w:spacing w:line="240" w:lineRule="auto"/>
              <w:rPr>
                <w:rFonts w:ascii="Sylfaen" w:eastAsia="Times New Roman" w:hAnsi="Sylfaen" w:cs="Calibri"/>
                <w:bCs/>
                <w:sz w:val="16"/>
                <w:szCs w:val="16"/>
              </w:rPr>
            </w:pPr>
            <w:r w:rsidRPr="000D7AFC">
              <w:rPr>
                <w:rFonts w:ascii="Sylfaen" w:eastAsia="Times New Roman" w:hAnsi="Sylfaen" w:cs="Calibri"/>
                <w:bCs/>
                <w:sz w:val="16"/>
                <w:szCs w:val="16"/>
              </w:rPr>
              <w:t>პარკების, სკვერებისა და სხვა გამწვანებული ზონების  მოვლა-პატრონობის ღონისძიებები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38.00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38.00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13.40</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13.40</w:t>
            </w:r>
          </w:p>
        </w:tc>
      </w:tr>
      <w:tr w:rsidR="000D7AFC" w:rsidRPr="000D7AFC" w:rsidTr="000D7AFC">
        <w:trPr>
          <w:trHeight w:val="315"/>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35.00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35.00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13.40</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13.40</w:t>
            </w:r>
          </w:p>
        </w:tc>
      </w:tr>
      <w:tr w:rsidR="000D7AFC" w:rsidRPr="000D7AFC" w:rsidTr="000D7AFC">
        <w:trPr>
          <w:trHeight w:val="287"/>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საქონელი და მომსახურება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35.00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35.00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13.40</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13.40</w:t>
            </w:r>
          </w:p>
        </w:tc>
      </w:tr>
      <w:tr w:rsidR="000D7AFC" w:rsidRPr="000D7AFC" w:rsidTr="000D7AFC">
        <w:trPr>
          <w:trHeight w:val="33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არაფინანსური აქტივების ზრდა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 xml:space="preserve">3.00 </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 xml:space="preserve">0.00 </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 xml:space="preserve">3.00 </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 xml:space="preserve">0.00 </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 xml:space="preserve">0.00 </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 xml:space="preserve">0.00 </w:t>
            </w:r>
          </w:p>
        </w:tc>
      </w:tr>
      <w:tr w:rsidR="000D7AFC" w:rsidRPr="000D7AFC" w:rsidTr="006B3501">
        <w:trPr>
          <w:trHeight w:val="71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03 04</w:t>
            </w:r>
          </w:p>
        </w:tc>
        <w:tc>
          <w:tcPr>
            <w:tcW w:w="1606" w:type="pct"/>
            <w:shd w:val="clear" w:color="auto" w:fill="auto"/>
            <w:vAlign w:val="center"/>
            <w:hideMark/>
          </w:tcPr>
          <w:p w:rsidR="00413216" w:rsidRPr="000D7AFC" w:rsidRDefault="00413216" w:rsidP="00413216">
            <w:pPr>
              <w:spacing w:line="240" w:lineRule="auto"/>
              <w:rPr>
                <w:rFonts w:ascii="Sylfaen" w:eastAsia="Times New Roman" w:hAnsi="Sylfaen" w:cs="Calibri"/>
                <w:bCs/>
                <w:sz w:val="16"/>
                <w:szCs w:val="16"/>
              </w:rPr>
            </w:pPr>
            <w:r w:rsidRPr="000D7AFC">
              <w:rPr>
                <w:rFonts w:ascii="Sylfaen" w:eastAsia="Times New Roman" w:hAnsi="Sylfaen" w:cs="Calibri"/>
                <w:bCs/>
                <w:sz w:val="16"/>
                <w:szCs w:val="16"/>
              </w:rPr>
              <w:t>მიუსაფარი ცხოველებისგან მოსახლეობის უსაფრთხოების უზრუნველყოფის ღონისძიებები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120.00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120.00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120.00</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120.00</w:t>
            </w:r>
          </w:p>
        </w:tc>
      </w:tr>
      <w:tr w:rsidR="000D7AFC" w:rsidRPr="000D7AFC" w:rsidTr="000D7AFC">
        <w:trPr>
          <w:trHeight w:val="315"/>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120.00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120.00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120.00</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120.00</w:t>
            </w:r>
          </w:p>
        </w:tc>
      </w:tr>
      <w:tr w:rsidR="000D7AFC" w:rsidRPr="000D7AFC" w:rsidTr="000D7AFC">
        <w:trPr>
          <w:trHeight w:val="33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გრანტები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120.0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120.0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120.0</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120.0</w:t>
            </w:r>
          </w:p>
        </w:tc>
      </w:tr>
      <w:tr w:rsidR="000D7AFC" w:rsidRPr="000D7AFC" w:rsidTr="000D7AFC">
        <w:trPr>
          <w:trHeight w:val="315"/>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
                <w:bCs/>
                <w:sz w:val="16"/>
                <w:szCs w:val="16"/>
              </w:rPr>
            </w:pPr>
            <w:r w:rsidRPr="000D7AFC">
              <w:rPr>
                <w:rFonts w:ascii="Arial" w:eastAsia="Times New Roman" w:hAnsi="Arial" w:cs="Arial"/>
                <w:b/>
                <w:bCs/>
                <w:sz w:val="16"/>
                <w:szCs w:val="16"/>
              </w:rPr>
              <w:t>04 00</w:t>
            </w:r>
          </w:p>
        </w:tc>
        <w:tc>
          <w:tcPr>
            <w:tcW w:w="1606" w:type="pct"/>
            <w:shd w:val="clear" w:color="auto" w:fill="auto"/>
            <w:vAlign w:val="center"/>
            <w:hideMark/>
          </w:tcPr>
          <w:p w:rsidR="00413216" w:rsidRPr="000D7AFC" w:rsidRDefault="00413216" w:rsidP="00413216">
            <w:pPr>
              <w:spacing w:line="240" w:lineRule="auto"/>
              <w:rPr>
                <w:rFonts w:ascii="Sylfaen" w:eastAsia="Times New Roman" w:hAnsi="Sylfaen" w:cs="Calibri"/>
                <w:b/>
                <w:bCs/>
                <w:sz w:val="16"/>
                <w:szCs w:val="16"/>
              </w:rPr>
            </w:pPr>
            <w:r w:rsidRPr="000D7AFC">
              <w:rPr>
                <w:rFonts w:ascii="Sylfaen" w:eastAsia="Times New Roman" w:hAnsi="Sylfaen" w:cs="Calibri"/>
                <w:b/>
                <w:bCs/>
                <w:sz w:val="16"/>
                <w:szCs w:val="16"/>
              </w:rPr>
              <w:t>განათლება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
                <w:bCs/>
                <w:sz w:val="16"/>
                <w:szCs w:val="16"/>
              </w:rPr>
            </w:pPr>
            <w:r w:rsidRPr="000D7AFC">
              <w:rPr>
                <w:rFonts w:ascii="Sylfaen" w:eastAsia="Times New Roman" w:hAnsi="Sylfaen" w:cs="Calibri"/>
                <w:b/>
                <w:bCs/>
                <w:sz w:val="16"/>
                <w:szCs w:val="16"/>
              </w:rPr>
              <w:t>4451.93</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
                <w:bCs/>
                <w:sz w:val="16"/>
                <w:szCs w:val="16"/>
              </w:rPr>
            </w:pPr>
            <w:r w:rsidRPr="000D7AFC">
              <w:rPr>
                <w:rFonts w:ascii="Sylfaen" w:eastAsia="Times New Roman" w:hAnsi="Sylfaen" w:cs="Calibri"/>
                <w:b/>
                <w:bCs/>
                <w:sz w:val="16"/>
                <w:szCs w:val="16"/>
              </w:rPr>
              <w:t>194.91</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
                <w:bCs/>
                <w:sz w:val="16"/>
                <w:szCs w:val="16"/>
              </w:rPr>
            </w:pPr>
            <w:r w:rsidRPr="000D7AFC">
              <w:rPr>
                <w:rFonts w:ascii="Sylfaen" w:eastAsia="Times New Roman" w:hAnsi="Sylfaen" w:cs="Calibri"/>
                <w:b/>
                <w:bCs/>
                <w:sz w:val="16"/>
                <w:szCs w:val="16"/>
              </w:rPr>
              <w:t>4257.01</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
                <w:bCs/>
                <w:sz w:val="16"/>
                <w:szCs w:val="16"/>
              </w:rPr>
            </w:pPr>
            <w:r w:rsidRPr="000D7AFC">
              <w:rPr>
                <w:rFonts w:ascii="Sylfaen" w:eastAsia="Times New Roman" w:hAnsi="Sylfaen" w:cs="Calibri"/>
                <w:b/>
                <w:bCs/>
                <w:sz w:val="16"/>
                <w:szCs w:val="16"/>
              </w:rPr>
              <w:t>3930.16</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
                <w:bCs/>
                <w:sz w:val="16"/>
                <w:szCs w:val="16"/>
              </w:rPr>
            </w:pPr>
            <w:r w:rsidRPr="000D7AFC">
              <w:rPr>
                <w:rFonts w:ascii="Sylfaen" w:eastAsia="Times New Roman" w:hAnsi="Sylfaen" w:cs="Calibri"/>
                <w:b/>
                <w:bCs/>
                <w:sz w:val="16"/>
                <w:szCs w:val="16"/>
              </w:rPr>
              <w:t>177.37</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
                <w:bCs/>
                <w:sz w:val="16"/>
                <w:szCs w:val="16"/>
              </w:rPr>
            </w:pPr>
            <w:r w:rsidRPr="000D7AFC">
              <w:rPr>
                <w:rFonts w:ascii="Sylfaen" w:eastAsia="Times New Roman" w:hAnsi="Sylfaen" w:cs="Calibri"/>
                <w:b/>
                <w:bCs/>
                <w:sz w:val="16"/>
                <w:szCs w:val="16"/>
              </w:rPr>
              <w:t>3752.78</w:t>
            </w:r>
          </w:p>
        </w:tc>
      </w:tr>
      <w:tr w:rsidR="000D7AFC" w:rsidRPr="000D7AFC" w:rsidTr="000D7AFC">
        <w:trPr>
          <w:trHeight w:val="315"/>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4309.30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109.87</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4199.43</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3796.60</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95.27</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3701.33</w:t>
            </w:r>
          </w:p>
        </w:tc>
      </w:tr>
      <w:tr w:rsidR="000D7AFC" w:rsidRPr="000D7AFC" w:rsidTr="000D7AFC">
        <w:trPr>
          <w:trHeight w:val="287"/>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lastRenderedPageBreak/>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საქონელი და მომსახურება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110.08</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109.87</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0.21</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95.27</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95.27</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r>
      <w:tr w:rsidR="000D7AFC" w:rsidRPr="000D7AFC" w:rsidTr="000D7AFC">
        <w:trPr>
          <w:trHeight w:val="33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სუბსიდიები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4194.24</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4194.24</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3696.34</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3696.34</w:t>
            </w:r>
          </w:p>
        </w:tc>
      </w:tr>
      <w:tr w:rsidR="000D7AFC" w:rsidRPr="000D7AFC" w:rsidTr="000D7AFC">
        <w:trPr>
          <w:trHeight w:val="33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სხვა 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5.0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5.0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5.0</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5.0</w:t>
            </w:r>
          </w:p>
        </w:tc>
      </w:tr>
      <w:tr w:rsidR="000D7AFC" w:rsidRPr="000D7AFC" w:rsidTr="000D7AFC">
        <w:trPr>
          <w:trHeight w:val="296"/>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არაფინანსური აქტივების ზრდა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142.62</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85.05</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57.58</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133.56</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82.11</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51.45</w:t>
            </w:r>
          </w:p>
        </w:tc>
      </w:tr>
      <w:tr w:rsidR="000D7AFC" w:rsidRPr="000D7AFC" w:rsidTr="000D7AFC">
        <w:trPr>
          <w:trHeight w:val="449"/>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04 01</w:t>
            </w:r>
          </w:p>
        </w:tc>
        <w:tc>
          <w:tcPr>
            <w:tcW w:w="1606" w:type="pct"/>
            <w:shd w:val="clear" w:color="auto" w:fill="auto"/>
            <w:vAlign w:val="center"/>
            <w:hideMark/>
          </w:tcPr>
          <w:p w:rsidR="00413216" w:rsidRPr="000D7AFC" w:rsidRDefault="00413216" w:rsidP="00413216">
            <w:pPr>
              <w:spacing w:line="240" w:lineRule="auto"/>
              <w:rPr>
                <w:rFonts w:ascii="Sylfaen" w:eastAsia="Times New Roman" w:hAnsi="Sylfaen" w:cs="Calibri"/>
                <w:bCs/>
                <w:sz w:val="16"/>
                <w:szCs w:val="16"/>
              </w:rPr>
            </w:pPr>
            <w:r w:rsidRPr="000D7AFC">
              <w:rPr>
                <w:rFonts w:ascii="Sylfaen" w:eastAsia="Times New Roman" w:hAnsi="Sylfaen" w:cs="Calibri"/>
                <w:bCs/>
                <w:sz w:val="16"/>
                <w:szCs w:val="16"/>
              </w:rPr>
              <w:t>სკოლამდელი დაწესებულებების ფუნქციონირება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4183.15</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4183.15</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3688.50</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3688.50</w:t>
            </w:r>
          </w:p>
        </w:tc>
      </w:tr>
      <w:tr w:rsidR="000D7AFC" w:rsidRPr="000D7AFC" w:rsidTr="000D7AFC">
        <w:trPr>
          <w:trHeight w:val="315"/>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4130.24</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4130.24</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3640.56</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3640.56</w:t>
            </w:r>
          </w:p>
        </w:tc>
      </w:tr>
      <w:tr w:rsidR="000D7AFC" w:rsidRPr="000D7AFC" w:rsidTr="000D7AFC">
        <w:trPr>
          <w:trHeight w:val="33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სუბსიდიები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4130.24</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4130.24</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3640.56</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3640.56</w:t>
            </w:r>
          </w:p>
        </w:tc>
      </w:tr>
      <w:tr w:rsidR="000D7AFC" w:rsidRPr="000D7AFC" w:rsidTr="000D7AFC">
        <w:trPr>
          <w:trHeight w:val="224"/>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არაფინანსური აქტივების ზრდა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52.92</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52.92</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47.94</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47.94</w:t>
            </w:r>
          </w:p>
        </w:tc>
      </w:tr>
      <w:tr w:rsidR="000D7AFC" w:rsidRPr="000D7AFC" w:rsidTr="000D7AFC">
        <w:trPr>
          <w:trHeight w:val="62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04 02</w:t>
            </w:r>
          </w:p>
        </w:tc>
        <w:tc>
          <w:tcPr>
            <w:tcW w:w="1606" w:type="pct"/>
            <w:shd w:val="clear" w:color="auto" w:fill="auto"/>
            <w:vAlign w:val="center"/>
            <w:hideMark/>
          </w:tcPr>
          <w:p w:rsidR="00413216" w:rsidRPr="000D7AFC" w:rsidRDefault="00413216" w:rsidP="00413216">
            <w:pPr>
              <w:spacing w:line="240" w:lineRule="auto"/>
              <w:rPr>
                <w:rFonts w:ascii="Sylfaen" w:eastAsia="Times New Roman" w:hAnsi="Sylfaen" w:cs="Calibri"/>
                <w:bCs/>
                <w:sz w:val="16"/>
                <w:szCs w:val="16"/>
              </w:rPr>
            </w:pPr>
            <w:r w:rsidRPr="000D7AFC">
              <w:rPr>
                <w:rFonts w:ascii="Sylfaen" w:eastAsia="Times New Roman" w:hAnsi="Sylfaen" w:cs="Calibri"/>
                <w:bCs/>
                <w:sz w:val="16"/>
                <w:szCs w:val="16"/>
              </w:rPr>
              <w:t>სკოლამდელი განათლების დაწესებულებების რეაბილიტაცია, მშენებლობა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14.36</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9.49</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4.87</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12.99</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9.49</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3.51</w:t>
            </w:r>
          </w:p>
        </w:tc>
      </w:tr>
      <w:tr w:rsidR="000D7AFC" w:rsidRPr="000D7AFC" w:rsidTr="000D7AFC">
        <w:trPr>
          <w:trHeight w:val="315"/>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 xml:space="preserve">0.21 </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 xml:space="preserve">0.00 </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 xml:space="preserve">0.21 </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 xml:space="preserve">0.00 </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 xml:space="preserve">0.00 </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 xml:space="preserve">0.00 </w:t>
            </w:r>
          </w:p>
        </w:tc>
      </w:tr>
      <w:tr w:rsidR="000D7AFC" w:rsidRPr="000D7AFC" w:rsidTr="000D7AFC">
        <w:trPr>
          <w:trHeight w:val="287"/>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საქონელი და მომსახურება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 xml:space="preserve">0.21 </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 xml:space="preserve">0.00 </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 xml:space="preserve">0.21 </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 xml:space="preserve">0.00 </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 xml:space="preserve">0.00 </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 xml:space="preserve">0.00 </w:t>
            </w:r>
          </w:p>
        </w:tc>
      </w:tr>
      <w:tr w:rsidR="000D7AFC" w:rsidRPr="000D7AFC" w:rsidTr="000D7AFC">
        <w:trPr>
          <w:trHeight w:val="431"/>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არაფინანსური აქტივების ზრდა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14.15</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9.49</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4.66</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12.99</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9.49</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3.51</w:t>
            </w:r>
          </w:p>
        </w:tc>
      </w:tr>
      <w:tr w:rsidR="000D7AFC" w:rsidRPr="000D7AFC" w:rsidTr="000D7AFC">
        <w:trPr>
          <w:trHeight w:val="359"/>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04 03</w:t>
            </w:r>
          </w:p>
        </w:tc>
        <w:tc>
          <w:tcPr>
            <w:tcW w:w="1606" w:type="pct"/>
            <w:shd w:val="clear" w:color="auto" w:fill="auto"/>
            <w:vAlign w:val="center"/>
            <w:hideMark/>
          </w:tcPr>
          <w:p w:rsidR="00413216" w:rsidRPr="000D7AFC" w:rsidRDefault="00413216" w:rsidP="00413216">
            <w:pPr>
              <w:spacing w:line="240" w:lineRule="auto"/>
              <w:rPr>
                <w:rFonts w:ascii="Sylfaen" w:eastAsia="Times New Roman" w:hAnsi="Sylfaen" w:cs="Calibri"/>
                <w:bCs/>
                <w:sz w:val="16"/>
                <w:szCs w:val="16"/>
              </w:rPr>
            </w:pPr>
            <w:r w:rsidRPr="000D7AFC">
              <w:rPr>
                <w:rFonts w:ascii="Sylfaen" w:eastAsia="Times New Roman" w:hAnsi="Sylfaen" w:cs="Calibri"/>
                <w:bCs/>
                <w:sz w:val="16"/>
                <w:szCs w:val="16"/>
              </w:rPr>
              <w:t>პროფესიული განათლების ხელშეწყობა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64.00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64.00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55.78</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55.78</w:t>
            </w:r>
          </w:p>
        </w:tc>
      </w:tr>
      <w:tr w:rsidR="000D7AFC" w:rsidRPr="000D7AFC" w:rsidTr="000D7AFC">
        <w:trPr>
          <w:trHeight w:val="315"/>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64.00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64.00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55.78</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55.78</w:t>
            </w:r>
          </w:p>
        </w:tc>
      </w:tr>
      <w:tr w:rsidR="000D7AFC" w:rsidRPr="000D7AFC" w:rsidTr="000D7AFC">
        <w:trPr>
          <w:trHeight w:val="296"/>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სუბსიდიები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64.00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64.00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55.78</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55.78</w:t>
            </w:r>
          </w:p>
        </w:tc>
      </w:tr>
      <w:tr w:rsidR="000D7AFC" w:rsidRPr="000D7AFC" w:rsidTr="000D7AFC">
        <w:trPr>
          <w:trHeight w:val="431"/>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04 04</w:t>
            </w:r>
          </w:p>
        </w:tc>
        <w:tc>
          <w:tcPr>
            <w:tcW w:w="1606" w:type="pct"/>
            <w:shd w:val="clear" w:color="auto" w:fill="auto"/>
            <w:vAlign w:val="center"/>
            <w:hideMark/>
          </w:tcPr>
          <w:p w:rsidR="00413216" w:rsidRPr="000D7AFC" w:rsidRDefault="00413216" w:rsidP="00413216">
            <w:pPr>
              <w:spacing w:line="240" w:lineRule="auto"/>
              <w:rPr>
                <w:rFonts w:ascii="Sylfaen" w:eastAsia="Times New Roman" w:hAnsi="Sylfaen" w:cs="Calibri"/>
                <w:bCs/>
                <w:sz w:val="16"/>
                <w:szCs w:val="16"/>
              </w:rPr>
            </w:pPr>
            <w:r w:rsidRPr="000D7AFC">
              <w:rPr>
                <w:rFonts w:ascii="Sylfaen" w:eastAsia="Times New Roman" w:hAnsi="Sylfaen" w:cs="Calibri"/>
                <w:bCs/>
                <w:sz w:val="16"/>
                <w:szCs w:val="16"/>
              </w:rPr>
              <w:t>საშუალო ზოგადი განათლების ხელშეწყობის ღონისძიებები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190.42</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185.43</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4.99</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172.88</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167.89</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4.99</w:t>
            </w:r>
          </w:p>
        </w:tc>
      </w:tr>
      <w:tr w:rsidR="000D7AFC" w:rsidRPr="000D7AFC" w:rsidTr="000D7AFC">
        <w:trPr>
          <w:trHeight w:val="315"/>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114.85</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109.87</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4.99</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100.26</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95.27</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4.99</w:t>
            </w:r>
          </w:p>
        </w:tc>
      </w:tr>
      <w:tr w:rsidR="000D7AFC" w:rsidRPr="000D7AFC" w:rsidTr="000D7AFC">
        <w:trPr>
          <w:trHeight w:val="33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საქონელი და მომსახურება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109.87</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109.87</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95.27</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95.27</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r>
      <w:tr w:rsidR="000D7AFC" w:rsidRPr="000D7AFC" w:rsidTr="000D7AFC">
        <w:trPr>
          <w:trHeight w:val="33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სხვა 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5.0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5.0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5.0</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5.0</w:t>
            </w:r>
          </w:p>
        </w:tc>
      </w:tr>
      <w:tr w:rsidR="000D7AFC" w:rsidRPr="000D7AFC" w:rsidTr="000D7AFC">
        <w:trPr>
          <w:trHeight w:val="71"/>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არაფინანსური აქტივების ზრდა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75.56</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75.56</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72.62</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72.62</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r>
      <w:tr w:rsidR="000D7AFC" w:rsidRPr="000D7AFC" w:rsidTr="000D7AFC">
        <w:trPr>
          <w:trHeight w:val="296"/>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
                <w:bCs/>
                <w:sz w:val="16"/>
                <w:szCs w:val="16"/>
              </w:rPr>
            </w:pPr>
            <w:r w:rsidRPr="000D7AFC">
              <w:rPr>
                <w:rFonts w:ascii="Arial" w:eastAsia="Times New Roman" w:hAnsi="Arial" w:cs="Arial"/>
                <w:b/>
                <w:bCs/>
                <w:sz w:val="16"/>
                <w:szCs w:val="16"/>
              </w:rPr>
              <w:t>05 00</w:t>
            </w:r>
          </w:p>
        </w:tc>
        <w:tc>
          <w:tcPr>
            <w:tcW w:w="1606" w:type="pct"/>
            <w:shd w:val="clear" w:color="auto" w:fill="auto"/>
            <w:vAlign w:val="center"/>
            <w:hideMark/>
          </w:tcPr>
          <w:p w:rsidR="00413216" w:rsidRPr="000D7AFC" w:rsidRDefault="00413216" w:rsidP="00413216">
            <w:pPr>
              <w:spacing w:line="240" w:lineRule="auto"/>
              <w:rPr>
                <w:rFonts w:ascii="Sylfaen" w:eastAsia="Times New Roman" w:hAnsi="Sylfaen" w:cs="Calibri"/>
                <w:b/>
                <w:bCs/>
                <w:sz w:val="16"/>
                <w:szCs w:val="16"/>
              </w:rPr>
            </w:pPr>
            <w:r w:rsidRPr="000D7AFC">
              <w:rPr>
                <w:rFonts w:ascii="Sylfaen" w:eastAsia="Times New Roman" w:hAnsi="Sylfaen" w:cs="Calibri"/>
                <w:b/>
                <w:bCs/>
                <w:sz w:val="16"/>
                <w:szCs w:val="16"/>
              </w:rPr>
              <w:t>კულტურა, ახალგაზრდობა და სპორტი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
                <w:bCs/>
                <w:sz w:val="16"/>
                <w:szCs w:val="16"/>
              </w:rPr>
            </w:pPr>
            <w:r w:rsidRPr="000D7AFC">
              <w:rPr>
                <w:rFonts w:ascii="Sylfaen" w:eastAsia="Times New Roman" w:hAnsi="Sylfaen" w:cs="Calibri"/>
                <w:b/>
                <w:bCs/>
                <w:sz w:val="16"/>
                <w:szCs w:val="16"/>
              </w:rPr>
              <w:t>3798.05</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
                <w:bCs/>
                <w:sz w:val="16"/>
                <w:szCs w:val="16"/>
              </w:rPr>
            </w:pPr>
            <w:r w:rsidRPr="000D7AFC">
              <w:rPr>
                <w:rFonts w:ascii="Sylfaen" w:eastAsia="Times New Roman" w:hAnsi="Sylfaen" w:cs="Calibri"/>
                <w:b/>
                <w:bCs/>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
                <w:bCs/>
                <w:sz w:val="16"/>
                <w:szCs w:val="16"/>
              </w:rPr>
            </w:pPr>
            <w:r w:rsidRPr="000D7AFC">
              <w:rPr>
                <w:rFonts w:ascii="Sylfaen" w:eastAsia="Times New Roman" w:hAnsi="Sylfaen" w:cs="Calibri"/>
                <w:b/>
                <w:bCs/>
                <w:sz w:val="16"/>
                <w:szCs w:val="16"/>
              </w:rPr>
              <w:t>3798.05</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
                <w:bCs/>
                <w:sz w:val="16"/>
                <w:szCs w:val="16"/>
              </w:rPr>
            </w:pPr>
            <w:r w:rsidRPr="000D7AFC">
              <w:rPr>
                <w:rFonts w:ascii="Sylfaen" w:eastAsia="Times New Roman" w:hAnsi="Sylfaen" w:cs="Calibri"/>
                <w:b/>
                <w:bCs/>
                <w:sz w:val="16"/>
                <w:szCs w:val="16"/>
              </w:rPr>
              <w:t>3332.52</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
                <w:bCs/>
                <w:sz w:val="16"/>
                <w:szCs w:val="16"/>
              </w:rPr>
            </w:pPr>
            <w:r w:rsidRPr="000D7AFC">
              <w:rPr>
                <w:rFonts w:ascii="Sylfaen" w:eastAsia="Times New Roman" w:hAnsi="Sylfaen" w:cs="Calibri"/>
                <w:b/>
                <w:bCs/>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
                <w:bCs/>
                <w:sz w:val="16"/>
                <w:szCs w:val="16"/>
              </w:rPr>
            </w:pPr>
            <w:r w:rsidRPr="000D7AFC">
              <w:rPr>
                <w:rFonts w:ascii="Sylfaen" w:eastAsia="Times New Roman" w:hAnsi="Sylfaen" w:cs="Calibri"/>
                <w:b/>
                <w:bCs/>
                <w:sz w:val="16"/>
                <w:szCs w:val="16"/>
              </w:rPr>
              <w:t>3332.52</w:t>
            </w:r>
          </w:p>
        </w:tc>
      </w:tr>
      <w:tr w:rsidR="000D7AFC" w:rsidRPr="000D7AFC" w:rsidTr="000D7AFC">
        <w:trPr>
          <w:trHeight w:val="315"/>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2211.01</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2211.01</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2002.24</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2002.24</w:t>
            </w:r>
          </w:p>
        </w:tc>
      </w:tr>
      <w:tr w:rsidR="000D7AFC" w:rsidRPr="000D7AFC" w:rsidTr="000D7AFC">
        <w:trPr>
          <w:trHeight w:val="125"/>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საქონელი და მომსახურება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60.20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60.20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32.04</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32.04</w:t>
            </w:r>
          </w:p>
        </w:tc>
      </w:tr>
      <w:tr w:rsidR="000D7AFC" w:rsidRPr="000D7AFC" w:rsidTr="000D7AFC">
        <w:trPr>
          <w:trHeight w:val="33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სუბსიდიები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2143.71</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2143.71</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1967.91</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1967.91</w:t>
            </w:r>
          </w:p>
        </w:tc>
      </w:tr>
      <w:tr w:rsidR="000D7AFC" w:rsidRPr="000D7AFC" w:rsidTr="000D7AFC">
        <w:trPr>
          <w:trHeight w:val="33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სხვა 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7.10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7.10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2.28</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2.28</w:t>
            </w:r>
          </w:p>
        </w:tc>
      </w:tr>
      <w:tr w:rsidR="000D7AFC" w:rsidRPr="000D7AFC" w:rsidTr="000D7AFC">
        <w:trPr>
          <w:trHeight w:val="197"/>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არაფინანსური აქტივების ზრდა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1587.04</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1587.04</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1330.28</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1330.28</w:t>
            </w:r>
          </w:p>
        </w:tc>
      </w:tr>
      <w:tr w:rsidR="000D7AFC" w:rsidRPr="000D7AFC" w:rsidTr="00160512">
        <w:trPr>
          <w:trHeight w:val="395"/>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05 01</w:t>
            </w:r>
          </w:p>
        </w:tc>
        <w:tc>
          <w:tcPr>
            <w:tcW w:w="1606" w:type="pct"/>
            <w:shd w:val="clear" w:color="auto" w:fill="auto"/>
            <w:vAlign w:val="center"/>
            <w:hideMark/>
          </w:tcPr>
          <w:p w:rsidR="00413216" w:rsidRPr="000D7AFC" w:rsidRDefault="00413216" w:rsidP="00413216">
            <w:pPr>
              <w:spacing w:line="240" w:lineRule="auto"/>
              <w:rPr>
                <w:rFonts w:ascii="Sylfaen" w:eastAsia="Times New Roman" w:hAnsi="Sylfaen" w:cs="Calibri"/>
                <w:bCs/>
                <w:sz w:val="16"/>
                <w:szCs w:val="16"/>
              </w:rPr>
            </w:pPr>
            <w:r w:rsidRPr="000D7AFC">
              <w:rPr>
                <w:rFonts w:ascii="Sylfaen" w:eastAsia="Times New Roman" w:hAnsi="Sylfaen" w:cs="Calibri"/>
                <w:bCs/>
                <w:sz w:val="16"/>
                <w:szCs w:val="16"/>
              </w:rPr>
              <w:t>სპორტის სფეროს განვითარება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1801.72</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1801.72</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1677.54</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1677.54</w:t>
            </w:r>
          </w:p>
        </w:tc>
      </w:tr>
      <w:tr w:rsidR="000D7AFC" w:rsidRPr="000D7AFC" w:rsidTr="000D7AFC">
        <w:trPr>
          <w:trHeight w:val="315"/>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1060.36</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1060.36</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989.14</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989.14</w:t>
            </w:r>
          </w:p>
        </w:tc>
      </w:tr>
      <w:tr w:rsidR="000D7AFC" w:rsidRPr="000D7AFC" w:rsidTr="000D7AFC">
        <w:trPr>
          <w:trHeight w:val="305"/>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საქონელი და მომსახურება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26.90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26.90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26.27</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26.27</w:t>
            </w:r>
          </w:p>
        </w:tc>
      </w:tr>
      <w:tr w:rsidR="000D7AFC" w:rsidRPr="000D7AFC" w:rsidTr="000D7AFC">
        <w:trPr>
          <w:trHeight w:val="33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სუბსიდიები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1030.36</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1030.36</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961.48</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961.48</w:t>
            </w:r>
          </w:p>
        </w:tc>
      </w:tr>
      <w:tr w:rsidR="000D7AFC" w:rsidRPr="000D7AFC" w:rsidTr="000D7AFC">
        <w:trPr>
          <w:trHeight w:val="33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სხვა 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3.10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3.10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1.40</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1.40</w:t>
            </w:r>
          </w:p>
        </w:tc>
      </w:tr>
      <w:tr w:rsidR="000D7AFC" w:rsidRPr="000D7AFC" w:rsidTr="000D7AFC">
        <w:trPr>
          <w:trHeight w:val="287"/>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არაფინანსური აქტივების ზრდა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741.36</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741.36</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688.40</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688.40</w:t>
            </w:r>
          </w:p>
        </w:tc>
      </w:tr>
      <w:tr w:rsidR="000D7AFC" w:rsidRPr="000D7AFC" w:rsidTr="000D7AFC">
        <w:trPr>
          <w:trHeight w:val="629"/>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05 01 01</w:t>
            </w:r>
          </w:p>
        </w:tc>
        <w:tc>
          <w:tcPr>
            <w:tcW w:w="1606" w:type="pct"/>
            <w:shd w:val="clear" w:color="auto" w:fill="auto"/>
            <w:vAlign w:val="center"/>
            <w:hideMark/>
          </w:tcPr>
          <w:p w:rsidR="00413216" w:rsidRPr="000D7AFC" w:rsidRDefault="00413216" w:rsidP="00413216">
            <w:pPr>
              <w:spacing w:line="240" w:lineRule="auto"/>
              <w:rPr>
                <w:rFonts w:ascii="Sylfaen" w:eastAsia="Times New Roman" w:hAnsi="Sylfaen" w:cs="Calibri"/>
                <w:bCs/>
                <w:sz w:val="16"/>
                <w:szCs w:val="16"/>
              </w:rPr>
            </w:pPr>
            <w:r w:rsidRPr="000D7AFC">
              <w:rPr>
                <w:rFonts w:ascii="Sylfaen" w:eastAsia="Times New Roman" w:hAnsi="Sylfaen" w:cs="Calibri"/>
                <w:bCs/>
                <w:sz w:val="16"/>
                <w:szCs w:val="16"/>
              </w:rPr>
              <w:t>სპორტული ობიექტების აღჭურვა, რეაბილიტაცია, მშენებლობა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731.36</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731.36</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684.40</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684.40</w:t>
            </w:r>
          </w:p>
        </w:tc>
      </w:tr>
      <w:tr w:rsidR="000D7AFC" w:rsidRPr="000D7AFC" w:rsidTr="000D7AFC">
        <w:trPr>
          <w:trHeight w:val="17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lastRenderedPageBreak/>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არაფინანსური აქტივების ზრდა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731.36</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731.36</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684.40</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684.40</w:t>
            </w:r>
          </w:p>
        </w:tc>
      </w:tr>
      <w:tr w:rsidR="000D7AFC" w:rsidRPr="000D7AFC" w:rsidTr="000D7AFC">
        <w:trPr>
          <w:trHeight w:val="485"/>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05 01 02</w:t>
            </w:r>
          </w:p>
        </w:tc>
        <w:tc>
          <w:tcPr>
            <w:tcW w:w="1606" w:type="pct"/>
            <w:shd w:val="clear" w:color="auto" w:fill="auto"/>
            <w:vAlign w:val="center"/>
            <w:hideMark/>
          </w:tcPr>
          <w:p w:rsidR="00413216" w:rsidRPr="000D7AFC" w:rsidRDefault="00413216" w:rsidP="00413216">
            <w:pPr>
              <w:spacing w:line="240" w:lineRule="auto"/>
              <w:rPr>
                <w:rFonts w:ascii="Sylfaen" w:eastAsia="Times New Roman" w:hAnsi="Sylfaen" w:cs="Calibri"/>
                <w:bCs/>
                <w:sz w:val="16"/>
                <w:szCs w:val="16"/>
              </w:rPr>
            </w:pPr>
            <w:r w:rsidRPr="000D7AFC">
              <w:rPr>
                <w:rFonts w:ascii="Sylfaen" w:eastAsia="Times New Roman" w:hAnsi="Sylfaen" w:cs="Calibri"/>
                <w:bCs/>
                <w:sz w:val="16"/>
                <w:szCs w:val="16"/>
              </w:rPr>
              <w:t>სპორტული დაწესებულებების ხელშეწყობა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982.36</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982.36</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907.48</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907.48</w:t>
            </w:r>
          </w:p>
        </w:tc>
      </w:tr>
      <w:tr w:rsidR="000D7AFC" w:rsidRPr="000D7AFC" w:rsidTr="000D7AFC">
        <w:trPr>
          <w:trHeight w:val="315"/>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972.36</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972.36</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903.48</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903.48</w:t>
            </w:r>
          </w:p>
        </w:tc>
      </w:tr>
      <w:tr w:rsidR="000D7AFC" w:rsidRPr="000D7AFC" w:rsidTr="000D7AFC">
        <w:trPr>
          <w:trHeight w:val="33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სუბსიდიები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972.36</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972.36</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903.48</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903.48</w:t>
            </w:r>
          </w:p>
        </w:tc>
      </w:tr>
      <w:tr w:rsidR="000D7AFC" w:rsidRPr="000D7AFC" w:rsidTr="000D7AFC">
        <w:trPr>
          <w:trHeight w:val="224"/>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არაფინანსური აქტივების ზრდა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10.00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4.00</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4.00</w:t>
            </w:r>
          </w:p>
        </w:tc>
      </w:tr>
      <w:tr w:rsidR="000D7AFC" w:rsidRPr="000D7AFC" w:rsidTr="000D7AFC">
        <w:trPr>
          <w:trHeight w:val="35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05 01 03</w:t>
            </w:r>
          </w:p>
        </w:tc>
        <w:tc>
          <w:tcPr>
            <w:tcW w:w="1606" w:type="pct"/>
            <w:shd w:val="clear" w:color="auto" w:fill="auto"/>
            <w:vAlign w:val="center"/>
            <w:hideMark/>
          </w:tcPr>
          <w:p w:rsidR="00413216" w:rsidRPr="000D7AFC" w:rsidRDefault="00413216" w:rsidP="00413216">
            <w:pPr>
              <w:spacing w:line="240" w:lineRule="auto"/>
              <w:rPr>
                <w:rFonts w:ascii="Sylfaen" w:eastAsia="Times New Roman" w:hAnsi="Sylfaen" w:cs="Calibri"/>
                <w:bCs/>
                <w:sz w:val="16"/>
                <w:szCs w:val="16"/>
              </w:rPr>
            </w:pPr>
            <w:r w:rsidRPr="000D7AFC">
              <w:rPr>
                <w:rFonts w:ascii="Sylfaen" w:eastAsia="Times New Roman" w:hAnsi="Sylfaen" w:cs="Calibri"/>
                <w:bCs/>
                <w:sz w:val="16"/>
                <w:szCs w:val="16"/>
              </w:rPr>
              <w:t>სპორტული ღონისძიებები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88.00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88.00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85.67</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85.67</w:t>
            </w:r>
          </w:p>
        </w:tc>
      </w:tr>
      <w:tr w:rsidR="000D7AFC" w:rsidRPr="000D7AFC" w:rsidTr="000D7AFC">
        <w:trPr>
          <w:trHeight w:val="315"/>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88.00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88.00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85.67</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85.67</w:t>
            </w:r>
          </w:p>
        </w:tc>
      </w:tr>
      <w:tr w:rsidR="000D7AFC" w:rsidRPr="000D7AFC" w:rsidTr="000D7AFC">
        <w:trPr>
          <w:trHeight w:val="368"/>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საქონელი და მომსახურება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26.90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26.90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26.27</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26.27</w:t>
            </w:r>
          </w:p>
        </w:tc>
      </w:tr>
      <w:tr w:rsidR="000D7AFC" w:rsidRPr="000D7AFC" w:rsidTr="000D7AFC">
        <w:trPr>
          <w:trHeight w:val="33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სუბსიდიები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 xml:space="preserve">58.00 </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 xml:space="preserve">0.00 </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 xml:space="preserve">58.00 </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 xml:space="preserve">58.00 </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 xml:space="preserve">0.00 </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 xml:space="preserve">58.00 </w:t>
            </w:r>
          </w:p>
        </w:tc>
      </w:tr>
      <w:tr w:rsidR="000D7AFC" w:rsidRPr="000D7AFC" w:rsidTr="000D7AFC">
        <w:trPr>
          <w:trHeight w:val="33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სხვა 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3.10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3.10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1.40</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1.40</w:t>
            </w:r>
          </w:p>
        </w:tc>
      </w:tr>
      <w:tr w:rsidR="000D7AFC" w:rsidRPr="000D7AFC" w:rsidTr="000D7AFC">
        <w:trPr>
          <w:trHeight w:val="386"/>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05 02</w:t>
            </w:r>
          </w:p>
        </w:tc>
        <w:tc>
          <w:tcPr>
            <w:tcW w:w="1606" w:type="pct"/>
            <w:shd w:val="clear" w:color="auto" w:fill="auto"/>
            <w:vAlign w:val="center"/>
            <w:hideMark/>
          </w:tcPr>
          <w:p w:rsidR="00413216" w:rsidRPr="000D7AFC" w:rsidRDefault="00413216" w:rsidP="00413216">
            <w:pPr>
              <w:spacing w:line="240" w:lineRule="auto"/>
              <w:rPr>
                <w:rFonts w:ascii="Sylfaen" w:eastAsia="Times New Roman" w:hAnsi="Sylfaen" w:cs="Calibri"/>
                <w:bCs/>
                <w:sz w:val="16"/>
                <w:szCs w:val="16"/>
              </w:rPr>
            </w:pPr>
            <w:r w:rsidRPr="000D7AFC">
              <w:rPr>
                <w:rFonts w:ascii="Sylfaen" w:eastAsia="Times New Roman" w:hAnsi="Sylfaen" w:cs="Calibri"/>
                <w:bCs/>
                <w:sz w:val="16"/>
                <w:szCs w:val="16"/>
              </w:rPr>
              <w:t>კულტურის სფეროს განვითარება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1378.87</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1378.87</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1179.47</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1179.47</w:t>
            </w:r>
          </w:p>
        </w:tc>
      </w:tr>
      <w:tr w:rsidR="000D7AFC" w:rsidRPr="000D7AFC" w:rsidTr="000D7AFC">
        <w:trPr>
          <w:trHeight w:val="315"/>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1121.65</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1121.65</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992.21</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992.21</w:t>
            </w:r>
          </w:p>
        </w:tc>
      </w:tr>
      <w:tr w:rsidR="000D7AFC" w:rsidRPr="000D7AFC" w:rsidTr="000D7AFC">
        <w:trPr>
          <w:trHeight w:val="305"/>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საქონელი და მომსახურება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28.30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28.30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5.77</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5.77</w:t>
            </w:r>
          </w:p>
        </w:tc>
      </w:tr>
      <w:tr w:rsidR="000D7AFC" w:rsidRPr="000D7AFC" w:rsidTr="000D7AFC">
        <w:trPr>
          <w:trHeight w:val="33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სუბსიდიები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1093.35</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1093.35</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986.44</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986.44</w:t>
            </w:r>
          </w:p>
        </w:tc>
      </w:tr>
      <w:tr w:rsidR="000D7AFC" w:rsidRPr="000D7AFC" w:rsidTr="000D7AFC">
        <w:trPr>
          <w:trHeight w:val="33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სხვა 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r>
      <w:tr w:rsidR="000D7AFC" w:rsidRPr="000D7AFC" w:rsidTr="000D7AFC">
        <w:trPr>
          <w:trHeight w:val="206"/>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არაფინანსური აქტივების ზრდა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257.22</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257.22</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187.26</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187.26</w:t>
            </w:r>
          </w:p>
        </w:tc>
      </w:tr>
      <w:tr w:rsidR="000D7AFC" w:rsidRPr="000D7AFC" w:rsidTr="000D7AFC">
        <w:trPr>
          <w:trHeight w:val="521"/>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05 02 01</w:t>
            </w:r>
          </w:p>
        </w:tc>
        <w:tc>
          <w:tcPr>
            <w:tcW w:w="1606" w:type="pct"/>
            <w:shd w:val="clear" w:color="auto" w:fill="auto"/>
            <w:vAlign w:val="center"/>
            <w:hideMark/>
          </w:tcPr>
          <w:p w:rsidR="00413216" w:rsidRPr="000D7AFC" w:rsidRDefault="00413216" w:rsidP="00413216">
            <w:pPr>
              <w:spacing w:line="240" w:lineRule="auto"/>
              <w:rPr>
                <w:rFonts w:ascii="Sylfaen" w:eastAsia="Times New Roman" w:hAnsi="Sylfaen" w:cs="Calibri"/>
                <w:bCs/>
                <w:sz w:val="16"/>
                <w:szCs w:val="16"/>
              </w:rPr>
            </w:pPr>
            <w:r w:rsidRPr="000D7AFC">
              <w:rPr>
                <w:rFonts w:ascii="Sylfaen" w:eastAsia="Times New Roman" w:hAnsi="Sylfaen" w:cs="Calibri"/>
                <w:bCs/>
                <w:sz w:val="16"/>
                <w:szCs w:val="16"/>
              </w:rPr>
              <w:t>კულტურის ორგანიზაციების ხელშეწყობა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1119.55</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1119.55</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993.23</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993.23</w:t>
            </w:r>
          </w:p>
        </w:tc>
      </w:tr>
      <w:tr w:rsidR="000D7AFC" w:rsidRPr="000D7AFC" w:rsidTr="000D7AFC">
        <w:trPr>
          <w:trHeight w:val="315"/>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1093.35</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1093.35</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986.44</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986.44</w:t>
            </w:r>
          </w:p>
        </w:tc>
      </w:tr>
      <w:tr w:rsidR="000D7AFC" w:rsidRPr="000D7AFC" w:rsidTr="000D7AFC">
        <w:trPr>
          <w:trHeight w:val="33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სუბსიდიები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1093.35</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1093.35</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986.44</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986.44</w:t>
            </w:r>
          </w:p>
        </w:tc>
      </w:tr>
      <w:tr w:rsidR="000D7AFC" w:rsidRPr="000D7AFC" w:rsidTr="000D7AFC">
        <w:trPr>
          <w:trHeight w:val="224"/>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არაფინანსური აქტივების ზრდა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26.20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26.20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6.79</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6.79</w:t>
            </w:r>
          </w:p>
        </w:tc>
      </w:tr>
      <w:tr w:rsidR="000D7AFC" w:rsidRPr="000D7AFC" w:rsidTr="006B3501">
        <w:trPr>
          <w:trHeight w:val="35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05 02 02</w:t>
            </w:r>
          </w:p>
        </w:tc>
        <w:tc>
          <w:tcPr>
            <w:tcW w:w="1606" w:type="pct"/>
            <w:shd w:val="clear" w:color="auto" w:fill="auto"/>
            <w:vAlign w:val="center"/>
            <w:hideMark/>
          </w:tcPr>
          <w:p w:rsidR="00413216" w:rsidRPr="000D7AFC" w:rsidRDefault="00413216" w:rsidP="00413216">
            <w:pPr>
              <w:spacing w:line="240" w:lineRule="auto"/>
              <w:rPr>
                <w:rFonts w:ascii="Sylfaen" w:eastAsia="Times New Roman" w:hAnsi="Sylfaen" w:cs="Calibri"/>
                <w:bCs/>
                <w:sz w:val="16"/>
                <w:szCs w:val="16"/>
              </w:rPr>
            </w:pPr>
            <w:r w:rsidRPr="000D7AFC">
              <w:rPr>
                <w:rFonts w:ascii="Sylfaen" w:eastAsia="Times New Roman" w:hAnsi="Sylfaen" w:cs="Calibri"/>
                <w:bCs/>
                <w:sz w:val="16"/>
                <w:szCs w:val="16"/>
              </w:rPr>
              <w:t>კულტურის ობიექტების აღჭურვა, რეაბილიტაცია, მშენებლობა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233.32</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233.32</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182.77</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182.77</w:t>
            </w:r>
          </w:p>
        </w:tc>
      </w:tr>
      <w:tr w:rsidR="000D7AFC" w:rsidRPr="000D7AFC" w:rsidTr="000D7AFC">
        <w:trPr>
          <w:trHeight w:val="315"/>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2.30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2.30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2.30</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2.30</w:t>
            </w:r>
          </w:p>
        </w:tc>
      </w:tr>
      <w:tr w:rsidR="000D7AFC" w:rsidRPr="000D7AFC" w:rsidTr="000D7AFC">
        <w:trPr>
          <w:trHeight w:val="287"/>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საქონელი და მომსახურება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2.30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2.30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2.30</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2.30</w:t>
            </w:r>
          </w:p>
        </w:tc>
      </w:tr>
      <w:tr w:rsidR="000D7AFC" w:rsidRPr="000D7AFC" w:rsidTr="000D7AFC">
        <w:trPr>
          <w:trHeight w:val="35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არაფინანსური აქტივების ზრდა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231.02</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231.02</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180.47</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180.47</w:t>
            </w:r>
          </w:p>
        </w:tc>
      </w:tr>
      <w:tr w:rsidR="000D7AFC" w:rsidRPr="000D7AFC" w:rsidTr="000D7AFC">
        <w:trPr>
          <w:trHeight w:val="35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05 02 03</w:t>
            </w:r>
          </w:p>
        </w:tc>
        <w:tc>
          <w:tcPr>
            <w:tcW w:w="1606" w:type="pct"/>
            <w:shd w:val="clear" w:color="auto" w:fill="auto"/>
            <w:vAlign w:val="center"/>
            <w:hideMark/>
          </w:tcPr>
          <w:p w:rsidR="00413216" w:rsidRPr="000D7AFC" w:rsidRDefault="00413216" w:rsidP="00413216">
            <w:pPr>
              <w:spacing w:line="240" w:lineRule="auto"/>
              <w:rPr>
                <w:rFonts w:ascii="Sylfaen" w:eastAsia="Times New Roman" w:hAnsi="Sylfaen" w:cs="Calibri"/>
                <w:bCs/>
                <w:sz w:val="16"/>
                <w:szCs w:val="16"/>
              </w:rPr>
            </w:pPr>
            <w:r w:rsidRPr="000D7AFC">
              <w:rPr>
                <w:rFonts w:ascii="Sylfaen" w:eastAsia="Times New Roman" w:hAnsi="Sylfaen" w:cs="Calibri"/>
                <w:bCs/>
                <w:sz w:val="16"/>
                <w:szCs w:val="16"/>
              </w:rPr>
              <w:t>კულტურული ღონისძიებები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26.00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26.00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3.47</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3.47</w:t>
            </w:r>
          </w:p>
        </w:tc>
      </w:tr>
      <w:tr w:rsidR="000D7AFC" w:rsidRPr="000D7AFC" w:rsidTr="000D7AFC">
        <w:trPr>
          <w:trHeight w:val="315"/>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26.00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26.00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3.47</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3.47</w:t>
            </w:r>
          </w:p>
        </w:tc>
      </w:tr>
      <w:tr w:rsidR="000D7AFC" w:rsidRPr="000D7AFC" w:rsidTr="000D7AFC">
        <w:trPr>
          <w:trHeight w:val="278"/>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საქონელი და მომსახურება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26.00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26.00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3.47</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3.47</w:t>
            </w:r>
          </w:p>
        </w:tc>
      </w:tr>
      <w:tr w:rsidR="000D7AFC" w:rsidRPr="000D7AFC" w:rsidTr="000D7AFC">
        <w:trPr>
          <w:trHeight w:val="33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სხვა 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r>
      <w:tr w:rsidR="000D7AFC" w:rsidRPr="000D7AFC" w:rsidTr="006B3501">
        <w:trPr>
          <w:trHeight w:val="359"/>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05 03</w:t>
            </w:r>
          </w:p>
        </w:tc>
        <w:tc>
          <w:tcPr>
            <w:tcW w:w="1606" w:type="pct"/>
            <w:shd w:val="clear" w:color="auto" w:fill="auto"/>
            <w:vAlign w:val="center"/>
            <w:hideMark/>
          </w:tcPr>
          <w:p w:rsidR="00413216" w:rsidRPr="000D7AFC" w:rsidRDefault="00413216" w:rsidP="00413216">
            <w:pPr>
              <w:spacing w:line="240" w:lineRule="auto"/>
              <w:rPr>
                <w:rFonts w:ascii="Sylfaen" w:eastAsia="Times New Roman" w:hAnsi="Sylfaen" w:cs="Calibri"/>
                <w:bCs/>
                <w:sz w:val="16"/>
                <w:szCs w:val="16"/>
              </w:rPr>
            </w:pPr>
            <w:r w:rsidRPr="000D7AFC">
              <w:rPr>
                <w:rFonts w:ascii="Sylfaen" w:eastAsia="Times New Roman" w:hAnsi="Sylfaen" w:cs="Calibri"/>
                <w:bCs/>
                <w:sz w:val="16"/>
                <w:szCs w:val="16"/>
              </w:rPr>
              <w:t>ახალგაზრდობის მხარდაჭერა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9.00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9.00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0.89</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0.89</w:t>
            </w:r>
          </w:p>
        </w:tc>
      </w:tr>
      <w:tr w:rsidR="000D7AFC" w:rsidRPr="000D7AFC" w:rsidTr="000D7AFC">
        <w:trPr>
          <w:trHeight w:val="315"/>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9.00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9.00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0.89</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0.89</w:t>
            </w:r>
          </w:p>
        </w:tc>
      </w:tr>
      <w:tr w:rsidR="000D7AFC" w:rsidRPr="000D7AFC" w:rsidTr="000D7AFC">
        <w:trPr>
          <w:trHeight w:val="305"/>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საქონელი და მომსახურება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5.00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5.00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r>
      <w:tr w:rsidR="000D7AFC" w:rsidRPr="000D7AFC" w:rsidTr="000D7AFC">
        <w:trPr>
          <w:trHeight w:val="33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სხვა 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4.00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4.00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0.89</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0.89</w:t>
            </w:r>
          </w:p>
        </w:tc>
      </w:tr>
      <w:tr w:rsidR="000D7AFC" w:rsidRPr="000D7AFC" w:rsidTr="000D7AFC">
        <w:trPr>
          <w:trHeight w:val="53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05 03 01</w:t>
            </w:r>
          </w:p>
        </w:tc>
        <w:tc>
          <w:tcPr>
            <w:tcW w:w="1606" w:type="pct"/>
            <w:shd w:val="clear" w:color="auto" w:fill="auto"/>
            <w:vAlign w:val="center"/>
            <w:hideMark/>
          </w:tcPr>
          <w:p w:rsidR="00413216" w:rsidRPr="000D7AFC" w:rsidRDefault="00413216" w:rsidP="00413216">
            <w:pPr>
              <w:spacing w:line="240" w:lineRule="auto"/>
              <w:rPr>
                <w:rFonts w:ascii="Sylfaen" w:eastAsia="Times New Roman" w:hAnsi="Sylfaen" w:cs="Calibri"/>
                <w:bCs/>
                <w:sz w:val="16"/>
                <w:szCs w:val="16"/>
              </w:rPr>
            </w:pPr>
            <w:r w:rsidRPr="000D7AFC">
              <w:rPr>
                <w:rFonts w:ascii="Sylfaen" w:eastAsia="Times New Roman" w:hAnsi="Sylfaen" w:cs="Calibri"/>
                <w:bCs/>
                <w:sz w:val="16"/>
                <w:szCs w:val="16"/>
              </w:rPr>
              <w:t>ახალგაზრდული ღონისძიებების დაფინანსება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9.00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9.00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0.89</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0.89</w:t>
            </w:r>
          </w:p>
        </w:tc>
      </w:tr>
      <w:tr w:rsidR="000D7AFC" w:rsidRPr="000D7AFC" w:rsidTr="000D7AFC">
        <w:trPr>
          <w:trHeight w:val="315"/>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lastRenderedPageBreak/>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9.00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9.00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0.89</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0.89</w:t>
            </w:r>
          </w:p>
        </w:tc>
      </w:tr>
      <w:tr w:rsidR="000D7AFC" w:rsidRPr="000D7AFC" w:rsidTr="000D7AFC">
        <w:trPr>
          <w:trHeight w:val="296"/>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საქონელი და მომსახურება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5.00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5.00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r>
      <w:tr w:rsidR="000D7AFC" w:rsidRPr="000D7AFC" w:rsidTr="000D7AFC">
        <w:trPr>
          <w:trHeight w:val="33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სხვა 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4.00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4.00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0.89</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0.89</w:t>
            </w:r>
          </w:p>
        </w:tc>
      </w:tr>
      <w:tr w:rsidR="000D7AFC" w:rsidRPr="000D7AFC" w:rsidTr="000D7AFC">
        <w:trPr>
          <w:trHeight w:val="377"/>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05 04</w:t>
            </w:r>
          </w:p>
        </w:tc>
        <w:tc>
          <w:tcPr>
            <w:tcW w:w="1606" w:type="pct"/>
            <w:shd w:val="clear" w:color="auto" w:fill="auto"/>
            <w:vAlign w:val="center"/>
            <w:hideMark/>
          </w:tcPr>
          <w:p w:rsidR="00413216" w:rsidRPr="000D7AFC" w:rsidRDefault="00413216" w:rsidP="00413216">
            <w:pPr>
              <w:spacing w:line="240" w:lineRule="auto"/>
              <w:rPr>
                <w:rFonts w:ascii="Sylfaen" w:eastAsia="Times New Roman" w:hAnsi="Sylfaen" w:cs="Calibri"/>
                <w:bCs/>
                <w:sz w:val="16"/>
                <w:szCs w:val="16"/>
              </w:rPr>
            </w:pPr>
            <w:r w:rsidRPr="000D7AFC">
              <w:rPr>
                <w:rFonts w:ascii="Sylfaen" w:eastAsia="Times New Roman" w:hAnsi="Sylfaen" w:cs="Calibri"/>
                <w:bCs/>
                <w:sz w:val="16"/>
                <w:szCs w:val="16"/>
              </w:rPr>
              <w:t>ტელე-რადიო მაუწყებლობა და საგამომცემლო საქმიანობა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20.00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20.00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20.00</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20.00</w:t>
            </w:r>
          </w:p>
        </w:tc>
      </w:tr>
      <w:tr w:rsidR="000D7AFC" w:rsidRPr="000D7AFC" w:rsidTr="000D7AFC">
        <w:trPr>
          <w:trHeight w:val="315"/>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20.00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20.00</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20.00</w:t>
            </w:r>
          </w:p>
        </w:tc>
      </w:tr>
      <w:tr w:rsidR="000D7AFC" w:rsidRPr="000D7AFC" w:rsidTr="000D7AFC">
        <w:trPr>
          <w:trHeight w:val="33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სუბსიდიები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20.00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20.00</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20.00</w:t>
            </w:r>
          </w:p>
        </w:tc>
      </w:tr>
      <w:tr w:rsidR="000D7AFC" w:rsidRPr="000D7AFC" w:rsidTr="006B3501">
        <w:trPr>
          <w:trHeight w:val="368"/>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05 05</w:t>
            </w:r>
          </w:p>
        </w:tc>
        <w:tc>
          <w:tcPr>
            <w:tcW w:w="1606" w:type="pct"/>
            <w:shd w:val="clear" w:color="auto" w:fill="auto"/>
            <w:vAlign w:val="center"/>
            <w:hideMark/>
          </w:tcPr>
          <w:p w:rsidR="00413216" w:rsidRPr="000D7AFC" w:rsidRDefault="00413216" w:rsidP="00413216">
            <w:pPr>
              <w:spacing w:line="240" w:lineRule="auto"/>
              <w:rPr>
                <w:rFonts w:ascii="Sylfaen" w:eastAsia="Times New Roman" w:hAnsi="Sylfaen" w:cs="Calibri"/>
                <w:bCs/>
                <w:sz w:val="16"/>
                <w:szCs w:val="16"/>
              </w:rPr>
            </w:pPr>
            <w:r w:rsidRPr="000D7AFC">
              <w:rPr>
                <w:rFonts w:ascii="Sylfaen" w:eastAsia="Times New Roman" w:hAnsi="Sylfaen" w:cs="Calibri"/>
                <w:bCs/>
                <w:sz w:val="16"/>
                <w:szCs w:val="16"/>
              </w:rPr>
              <w:t>ძეგლთა დაცვის ღონისძიებები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88.69</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88.69</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88.69</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88.69</w:t>
            </w:r>
          </w:p>
        </w:tc>
      </w:tr>
      <w:tr w:rsidR="000D7AFC" w:rsidRPr="000D7AFC" w:rsidTr="000D7AFC">
        <w:trPr>
          <w:trHeight w:val="35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არაფინანსური აქტივების ზრდა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88.69</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88.69</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88.69</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88.69</w:t>
            </w:r>
          </w:p>
        </w:tc>
      </w:tr>
      <w:tr w:rsidR="000D7AFC" w:rsidRPr="000D7AFC" w:rsidTr="000D7AFC">
        <w:trPr>
          <w:trHeight w:val="35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05 06</w:t>
            </w:r>
          </w:p>
        </w:tc>
        <w:tc>
          <w:tcPr>
            <w:tcW w:w="1606" w:type="pct"/>
            <w:shd w:val="clear" w:color="auto" w:fill="auto"/>
            <w:vAlign w:val="center"/>
            <w:hideMark/>
          </w:tcPr>
          <w:p w:rsidR="00413216" w:rsidRPr="000D7AFC" w:rsidRDefault="00413216" w:rsidP="00413216">
            <w:pPr>
              <w:spacing w:line="240" w:lineRule="auto"/>
              <w:rPr>
                <w:rFonts w:ascii="Sylfaen" w:eastAsia="Times New Roman" w:hAnsi="Sylfaen" w:cs="Calibri"/>
                <w:bCs/>
                <w:sz w:val="16"/>
                <w:szCs w:val="16"/>
              </w:rPr>
            </w:pPr>
            <w:r w:rsidRPr="000D7AFC">
              <w:rPr>
                <w:rFonts w:ascii="Sylfaen" w:eastAsia="Times New Roman" w:hAnsi="Sylfaen" w:cs="Calibri"/>
                <w:bCs/>
                <w:sz w:val="16"/>
                <w:szCs w:val="16"/>
              </w:rPr>
              <w:t>დასვენების ღონისძიებების ხელშეწყობა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499.77</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499.77</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365.94</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365.94</w:t>
            </w:r>
          </w:p>
        </w:tc>
      </w:tr>
      <w:tr w:rsidR="000D7AFC" w:rsidRPr="000D7AFC" w:rsidTr="000D7AFC">
        <w:trPr>
          <w:trHeight w:val="278"/>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არაფინანსური აქტივების ზრდა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499.77</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499.77</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365.94</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365.94</w:t>
            </w:r>
          </w:p>
        </w:tc>
      </w:tr>
      <w:tr w:rsidR="000D7AFC" w:rsidRPr="000D7AFC" w:rsidTr="000D7AFC">
        <w:trPr>
          <w:trHeight w:val="44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
                <w:bCs/>
                <w:sz w:val="16"/>
                <w:szCs w:val="16"/>
              </w:rPr>
            </w:pPr>
            <w:r w:rsidRPr="000D7AFC">
              <w:rPr>
                <w:rFonts w:ascii="Arial" w:eastAsia="Times New Roman" w:hAnsi="Arial" w:cs="Arial"/>
                <w:b/>
                <w:bCs/>
                <w:sz w:val="16"/>
                <w:szCs w:val="16"/>
              </w:rPr>
              <w:t>06 00</w:t>
            </w:r>
          </w:p>
        </w:tc>
        <w:tc>
          <w:tcPr>
            <w:tcW w:w="1606" w:type="pct"/>
            <w:shd w:val="clear" w:color="auto" w:fill="auto"/>
            <w:vAlign w:val="center"/>
            <w:hideMark/>
          </w:tcPr>
          <w:p w:rsidR="00413216" w:rsidRPr="000D7AFC" w:rsidRDefault="00413216" w:rsidP="00413216">
            <w:pPr>
              <w:spacing w:line="240" w:lineRule="auto"/>
              <w:rPr>
                <w:rFonts w:ascii="Sylfaen" w:eastAsia="Times New Roman" w:hAnsi="Sylfaen" w:cs="Calibri"/>
                <w:b/>
                <w:bCs/>
                <w:sz w:val="16"/>
                <w:szCs w:val="16"/>
              </w:rPr>
            </w:pPr>
            <w:r w:rsidRPr="000D7AFC">
              <w:rPr>
                <w:rFonts w:ascii="Sylfaen" w:eastAsia="Times New Roman" w:hAnsi="Sylfaen" w:cs="Calibri"/>
                <w:b/>
                <w:bCs/>
                <w:sz w:val="16"/>
                <w:szCs w:val="16"/>
              </w:rPr>
              <w:t xml:space="preserve"> ჯანმრთელობისა დაცვა და სოციალური უზრუნველყოფა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
                <w:bCs/>
                <w:sz w:val="16"/>
                <w:szCs w:val="16"/>
              </w:rPr>
            </w:pPr>
            <w:r w:rsidRPr="000D7AFC">
              <w:rPr>
                <w:rFonts w:ascii="Sylfaen" w:eastAsia="Times New Roman" w:hAnsi="Sylfaen" w:cs="Calibri"/>
                <w:b/>
                <w:bCs/>
                <w:sz w:val="16"/>
                <w:szCs w:val="16"/>
              </w:rPr>
              <w:t>1733.84</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
                <w:bCs/>
                <w:sz w:val="16"/>
                <w:szCs w:val="16"/>
              </w:rPr>
            </w:pPr>
            <w:r w:rsidRPr="000D7AFC">
              <w:rPr>
                <w:rFonts w:ascii="Sylfaen" w:eastAsia="Times New Roman" w:hAnsi="Sylfaen" w:cs="Calibri"/>
                <w:b/>
                <w:bCs/>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
                <w:bCs/>
                <w:sz w:val="16"/>
                <w:szCs w:val="16"/>
              </w:rPr>
            </w:pPr>
            <w:r w:rsidRPr="000D7AFC">
              <w:rPr>
                <w:rFonts w:ascii="Sylfaen" w:eastAsia="Times New Roman" w:hAnsi="Sylfaen" w:cs="Calibri"/>
                <w:b/>
                <w:bCs/>
                <w:sz w:val="16"/>
                <w:szCs w:val="16"/>
              </w:rPr>
              <w:t>1733.84</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
                <w:bCs/>
                <w:sz w:val="16"/>
                <w:szCs w:val="16"/>
              </w:rPr>
            </w:pPr>
            <w:r w:rsidRPr="000D7AFC">
              <w:rPr>
                <w:rFonts w:ascii="Sylfaen" w:eastAsia="Times New Roman" w:hAnsi="Sylfaen" w:cs="Calibri"/>
                <w:b/>
                <w:bCs/>
                <w:sz w:val="16"/>
                <w:szCs w:val="16"/>
              </w:rPr>
              <w:t>1471.45</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
                <w:bCs/>
                <w:sz w:val="16"/>
                <w:szCs w:val="16"/>
              </w:rPr>
            </w:pPr>
            <w:r w:rsidRPr="000D7AFC">
              <w:rPr>
                <w:rFonts w:ascii="Sylfaen" w:eastAsia="Times New Roman" w:hAnsi="Sylfaen" w:cs="Calibri"/>
                <w:b/>
                <w:bCs/>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
                <w:bCs/>
                <w:sz w:val="16"/>
                <w:szCs w:val="16"/>
              </w:rPr>
            </w:pPr>
            <w:r w:rsidRPr="000D7AFC">
              <w:rPr>
                <w:rFonts w:ascii="Sylfaen" w:eastAsia="Times New Roman" w:hAnsi="Sylfaen" w:cs="Calibri"/>
                <w:b/>
                <w:bCs/>
                <w:sz w:val="16"/>
                <w:szCs w:val="16"/>
              </w:rPr>
              <w:t>1471.45</w:t>
            </w:r>
          </w:p>
        </w:tc>
      </w:tr>
      <w:tr w:rsidR="000D7AFC" w:rsidRPr="000D7AFC" w:rsidTr="000D7AFC">
        <w:trPr>
          <w:trHeight w:val="315"/>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1590.70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1590.70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1349.70</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1349.70</w:t>
            </w:r>
          </w:p>
        </w:tc>
      </w:tr>
      <w:tr w:rsidR="000D7AFC" w:rsidRPr="000D7AFC" w:rsidTr="000D7AFC">
        <w:trPr>
          <w:trHeight w:val="33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საქონელი და მომსახურება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31.60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31.60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26.94</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26.94</w:t>
            </w:r>
          </w:p>
        </w:tc>
      </w:tr>
      <w:tr w:rsidR="000D7AFC" w:rsidRPr="000D7AFC" w:rsidTr="000D7AFC">
        <w:trPr>
          <w:trHeight w:val="33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სუბსიდიები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633.90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633.90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542.66</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542.66</w:t>
            </w:r>
          </w:p>
        </w:tc>
      </w:tr>
      <w:tr w:rsidR="000D7AFC" w:rsidRPr="000D7AFC" w:rsidTr="000D7AFC">
        <w:trPr>
          <w:trHeight w:val="242"/>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სოციალური უზრუნველყოფა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856.90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856.90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740.43</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740.43</w:t>
            </w:r>
          </w:p>
        </w:tc>
      </w:tr>
      <w:tr w:rsidR="000D7AFC" w:rsidRPr="000D7AFC" w:rsidTr="000D7AFC">
        <w:trPr>
          <w:trHeight w:val="33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სხვა 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68.30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68.30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39.66</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39.66</w:t>
            </w:r>
          </w:p>
        </w:tc>
      </w:tr>
      <w:tr w:rsidR="000D7AFC" w:rsidRPr="000D7AFC" w:rsidTr="000D7AFC">
        <w:trPr>
          <w:trHeight w:val="368"/>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არაფინანსური აქტივების ზრდა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143.14</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143.14</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121.75</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121.75</w:t>
            </w:r>
          </w:p>
        </w:tc>
      </w:tr>
      <w:tr w:rsidR="000D7AFC" w:rsidRPr="000D7AFC" w:rsidTr="000D7AFC">
        <w:trPr>
          <w:trHeight w:val="315"/>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06 01</w:t>
            </w:r>
          </w:p>
        </w:tc>
        <w:tc>
          <w:tcPr>
            <w:tcW w:w="1606" w:type="pct"/>
            <w:shd w:val="clear" w:color="auto" w:fill="auto"/>
            <w:vAlign w:val="center"/>
            <w:hideMark/>
          </w:tcPr>
          <w:p w:rsidR="00413216" w:rsidRPr="000D7AFC" w:rsidRDefault="00413216" w:rsidP="00413216">
            <w:pPr>
              <w:spacing w:line="240" w:lineRule="auto"/>
              <w:rPr>
                <w:rFonts w:ascii="Sylfaen" w:eastAsia="Times New Roman" w:hAnsi="Sylfaen" w:cs="Calibri"/>
                <w:bCs/>
                <w:sz w:val="16"/>
                <w:szCs w:val="16"/>
              </w:rPr>
            </w:pPr>
            <w:r w:rsidRPr="000D7AFC">
              <w:rPr>
                <w:rFonts w:ascii="Sylfaen" w:eastAsia="Times New Roman" w:hAnsi="Sylfaen" w:cs="Calibri"/>
                <w:bCs/>
                <w:sz w:val="16"/>
                <w:szCs w:val="16"/>
              </w:rPr>
              <w:t>ჯანმრთელობის დაცვა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217.54</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217.54</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191.19</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191.19</w:t>
            </w:r>
          </w:p>
        </w:tc>
      </w:tr>
      <w:tr w:rsidR="000D7AFC" w:rsidRPr="000D7AFC" w:rsidTr="000D7AFC">
        <w:trPr>
          <w:trHeight w:val="315"/>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84.40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84.40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74.14</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74.14</w:t>
            </w:r>
          </w:p>
        </w:tc>
      </w:tr>
      <w:tr w:rsidR="000D7AFC" w:rsidRPr="000D7AFC" w:rsidTr="000D7AFC">
        <w:trPr>
          <w:trHeight w:val="33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სუბსიდიები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82.60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82.60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72.34</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72.34</w:t>
            </w:r>
          </w:p>
        </w:tc>
      </w:tr>
      <w:tr w:rsidR="000D7AFC" w:rsidRPr="000D7AFC" w:rsidTr="000D7AFC">
        <w:trPr>
          <w:trHeight w:val="33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სხვა 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1.80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1.80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1.80</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1.80</w:t>
            </w:r>
          </w:p>
        </w:tc>
      </w:tr>
      <w:tr w:rsidR="000D7AFC" w:rsidRPr="000D7AFC" w:rsidTr="000D7AFC">
        <w:trPr>
          <w:trHeight w:val="368"/>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არაფინანსური აქტივების ზრდა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133.14</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133.14</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117.05</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117.05</w:t>
            </w:r>
          </w:p>
        </w:tc>
      </w:tr>
      <w:tr w:rsidR="000D7AFC" w:rsidRPr="000D7AFC" w:rsidTr="000D7AFC">
        <w:trPr>
          <w:trHeight w:val="71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06 01 01</w:t>
            </w:r>
          </w:p>
        </w:tc>
        <w:tc>
          <w:tcPr>
            <w:tcW w:w="1606" w:type="pct"/>
            <w:shd w:val="clear" w:color="auto" w:fill="auto"/>
            <w:vAlign w:val="center"/>
            <w:hideMark/>
          </w:tcPr>
          <w:p w:rsidR="00413216" w:rsidRPr="000D7AFC" w:rsidRDefault="00413216" w:rsidP="00413216">
            <w:pPr>
              <w:spacing w:line="240" w:lineRule="auto"/>
              <w:rPr>
                <w:rFonts w:ascii="Sylfaen" w:eastAsia="Times New Roman" w:hAnsi="Sylfaen" w:cs="Calibri"/>
                <w:bCs/>
                <w:sz w:val="16"/>
                <w:szCs w:val="16"/>
              </w:rPr>
            </w:pPr>
            <w:r w:rsidRPr="000D7AFC">
              <w:rPr>
                <w:rFonts w:ascii="Sylfaen" w:eastAsia="Times New Roman" w:hAnsi="Sylfaen" w:cs="Calibri"/>
                <w:bCs/>
                <w:sz w:val="16"/>
                <w:szCs w:val="16"/>
              </w:rPr>
              <w:t>ა(ა)იპ - თელავის მუნიციპალიტეტის საზოგადოებრივი ჯანმრთელობის ცენტრი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87.40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87.40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74.03</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74.03</w:t>
            </w:r>
          </w:p>
        </w:tc>
      </w:tr>
      <w:tr w:rsidR="000D7AFC" w:rsidRPr="000D7AFC" w:rsidTr="000D7AFC">
        <w:trPr>
          <w:trHeight w:val="315"/>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82.60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82.60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72.34</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72.34</w:t>
            </w:r>
          </w:p>
        </w:tc>
      </w:tr>
      <w:tr w:rsidR="000D7AFC" w:rsidRPr="000D7AFC" w:rsidTr="000D7AFC">
        <w:trPr>
          <w:trHeight w:val="33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სუბსიდიები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82.60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82.60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72.34</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72.34</w:t>
            </w:r>
          </w:p>
        </w:tc>
      </w:tr>
      <w:tr w:rsidR="000D7AFC" w:rsidRPr="000D7AFC" w:rsidTr="000D7AFC">
        <w:trPr>
          <w:trHeight w:val="314"/>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არაფინანსური აქტივების ზრდა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4.80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4.80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1.69</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1.69</w:t>
            </w:r>
          </w:p>
        </w:tc>
      </w:tr>
      <w:tr w:rsidR="000D7AFC" w:rsidRPr="000D7AFC" w:rsidTr="000D7AFC">
        <w:trPr>
          <w:trHeight w:val="359"/>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06 01 02</w:t>
            </w:r>
          </w:p>
        </w:tc>
        <w:tc>
          <w:tcPr>
            <w:tcW w:w="1606" w:type="pct"/>
            <w:shd w:val="clear" w:color="auto" w:fill="auto"/>
            <w:vAlign w:val="center"/>
            <w:hideMark/>
          </w:tcPr>
          <w:p w:rsidR="00413216" w:rsidRPr="000D7AFC" w:rsidRDefault="00413216" w:rsidP="00413216">
            <w:pPr>
              <w:spacing w:line="240" w:lineRule="auto"/>
              <w:rPr>
                <w:rFonts w:ascii="Sylfaen" w:eastAsia="Times New Roman" w:hAnsi="Sylfaen" w:cs="Calibri"/>
                <w:bCs/>
                <w:sz w:val="16"/>
                <w:szCs w:val="16"/>
              </w:rPr>
            </w:pPr>
            <w:r w:rsidRPr="000D7AFC">
              <w:rPr>
                <w:rFonts w:ascii="Sylfaen" w:eastAsia="Times New Roman" w:hAnsi="Sylfaen" w:cs="Calibri"/>
                <w:bCs/>
                <w:sz w:val="16"/>
                <w:szCs w:val="16"/>
              </w:rPr>
              <w:t>ჯანდაცვის ხელშეწყობის ღონისძიებები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130.14</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130.14</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117.16</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117.16</w:t>
            </w:r>
          </w:p>
        </w:tc>
      </w:tr>
      <w:tr w:rsidR="000D7AFC" w:rsidRPr="000D7AFC" w:rsidTr="000D7AFC">
        <w:trPr>
          <w:trHeight w:val="315"/>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1.80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1.80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1.80</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1.80</w:t>
            </w:r>
          </w:p>
        </w:tc>
      </w:tr>
      <w:tr w:rsidR="000D7AFC" w:rsidRPr="000D7AFC" w:rsidTr="000D7AFC">
        <w:trPr>
          <w:trHeight w:val="33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სხვა 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1.80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1.80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1.80</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1.80</w:t>
            </w:r>
          </w:p>
        </w:tc>
      </w:tr>
      <w:tr w:rsidR="000D7AFC" w:rsidRPr="000D7AFC" w:rsidTr="000D7AFC">
        <w:trPr>
          <w:trHeight w:val="296"/>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არაფინანსური აქტივების ზრდა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128.34</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128.34</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115.36</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115.36</w:t>
            </w:r>
          </w:p>
        </w:tc>
      </w:tr>
      <w:tr w:rsidR="000D7AFC" w:rsidRPr="000D7AFC" w:rsidTr="000D7AFC">
        <w:trPr>
          <w:trHeight w:val="315"/>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06 02</w:t>
            </w:r>
          </w:p>
        </w:tc>
        <w:tc>
          <w:tcPr>
            <w:tcW w:w="1606" w:type="pct"/>
            <w:shd w:val="clear" w:color="auto" w:fill="auto"/>
            <w:vAlign w:val="center"/>
            <w:hideMark/>
          </w:tcPr>
          <w:p w:rsidR="00413216" w:rsidRPr="000D7AFC" w:rsidRDefault="00413216" w:rsidP="00413216">
            <w:pPr>
              <w:spacing w:line="240" w:lineRule="auto"/>
              <w:rPr>
                <w:rFonts w:ascii="Sylfaen" w:eastAsia="Times New Roman" w:hAnsi="Sylfaen" w:cs="Calibri"/>
                <w:bCs/>
                <w:sz w:val="16"/>
                <w:szCs w:val="16"/>
              </w:rPr>
            </w:pPr>
            <w:r w:rsidRPr="000D7AFC">
              <w:rPr>
                <w:rFonts w:ascii="Sylfaen" w:eastAsia="Times New Roman" w:hAnsi="Sylfaen" w:cs="Calibri"/>
                <w:bCs/>
                <w:sz w:val="16"/>
                <w:szCs w:val="16"/>
              </w:rPr>
              <w:t>სოციალური დაცვა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1511.30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1511.30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1278.76</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1278.76</w:t>
            </w:r>
          </w:p>
        </w:tc>
      </w:tr>
      <w:tr w:rsidR="000D7AFC" w:rsidRPr="000D7AFC" w:rsidTr="000D7AFC">
        <w:trPr>
          <w:trHeight w:val="315"/>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1501.30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1501.30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1274.06</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1274.06</w:t>
            </w:r>
          </w:p>
        </w:tc>
      </w:tr>
      <w:tr w:rsidR="000D7AFC" w:rsidRPr="000D7AFC" w:rsidTr="000D7AFC">
        <w:trPr>
          <w:trHeight w:val="33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lastRenderedPageBreak/>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საქონელი და მომსახურება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26.60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26.60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25.44</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25.44</w:t>
            </w:r>
          </w:p>
        </w:tc>
      </w:tr>
      <w:tr w:rsidR="000D7AFC" w:rsidRPr="000D7AFC" w:rsidTr="000D7AFC">
        <w:trPr>
          <w:trHeight w:val="33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სუბსიდიები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551.3</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551.3</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470.3</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470.3</w:t>
            </w:r>
          </w:p>
        </w:tc>
      </w:tr>
      <w:tr w:rsidR="000D7AFC" w:rsidRPr="000D7AFC" w:rsidTr="000D7AFC">
        <w:trPr>
          <w:trHeight w:val="278"/>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სოციალური უზრუნველყოფა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856.9</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856.9</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740.4</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740.4</w:t>
            </w:r>
          </w:p>
        </w:tc>
      </w:tr>
      <w:tr w:rsidR="000D7AFC" w:rsidRPr="000D7AFC" w:rsidTr="000D7AFC">
        <w:trPr>
          <w:trHeight w:val="33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სხვა 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66.50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66.50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37.86</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37.86</w:t>
            </w:r>
          </w:p>
        </w:tc>
      </w:tr>
      <w:tr w:rsidR="000D7AFC" w:rsidRPr="000D7AFC" w:rsidTr="000D7AFC">
        <w:trPr>
          <w:trHeight w:val="35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არაფინანსური აქტივების ზრდა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10.00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4.71</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4.71</w:t>
            </w:r>
          </w:p>
        </w:tc>
      </w:tr>
      <w:tr w:rsidR="000D7AFC" w:rsidRPr="000D7AFC" w:rsidTr="006B3501">
        <w:trPr>
          <w:trHeight w:val="323"/>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06 02 01</w:t>
            </w:r>
          </w:p>
        </w:tc>
        <w:tc>
          <w:tcPr>
            <w:tcW w:w="1606" w:type="pct"/>
            <w:shd w:val="clear" w:color="auto" w:fill="auto"/>
            <w:vAlign w:val="center"/>
            <w:hideMark/>
          </w:tcPr>
          <w:p w:rsidR="00413216" w:rsidRPr="000D7AFC" w:rsidRDefault="00413216" w:rsidP="00413216">
            <w:pPr>
              <w:spacing w:line="240" w:lineRule="auto"/>
              <w:rPr>
                <w:rFonts w:ascii="Sylfaen" w:eastAsia="Times New Roman" w:hAnsi="Sylfaen" w:cs="Calibri"/>
                <w:bCs/>
                <w:sz w:val="16"/>
                <w:szCs w:val="16"/>
              </w:rPr>
            </w:pPr>
            <w:r w:rsidRPr="000D7AFC">
              <w:rPr>
                <w:rFonts w:ascii="Sylfaen" w:eastAsia="Times New Roman" w:hAnsi="Sylfaen" w:cs="Calibri"/>
                <w:bCs/>
                <w:sz w:val="16"/>
                <w:szCs w:val="16"/>
              </w:rPr>
              <w:t>ავადმყოფთა სოციალური დაცვა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15.00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15.00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14.36</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14.36</w:t>
            </w:r>
          </w:p>
        </w:tc>
      </w:tr>
      <w:tr w:rsidR="000D7AFC" w:rsidRPr="000D7AFC" w:rsidTr="000D7AFC">
        <w:trPr>
          <w:trHeight w:val="315"/>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15.00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15.00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14.36</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14.36</w:t>
            </w:r>
          </w:p>
        </w:tc>
      </w:tr>
      <w:tr w:rsidR="000D7AFC" w:rsidRPr="000D7AFC" w:rsidTr="000D7AFC">
        <w:trPr>
          <w:trHeight w:val="305"/>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სოციალური უზრუნველყოფა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15.00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15.00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14.36</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14.36</w:t>
            </w:r>
          </w:p>
        </w:tc>
      </w:tr>
      <w:tr w:rsidR="000D7AFC" w:rsidRPr="000D7AFC" w:rsidTr="000D7AFC">
        <w:trPr>
          <w:trHeight w:val="521"/>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06 02 02</w:t>
            </w:r>
          </w:p>
        </w:tc>
        <w:tc>
          <w:tcPr>
            <w:tcW w:w="1606" w:type="pct"/>
            <w:shd w:val="clear" w:color="auto" w:fill="auto"/>
            <w:vAlign w:val="center"/>
            <w:hideMark/>
          </w:tcPr>
          <w:p w:rsidR="00413216" w:rsidRPr="000D7AFC" w:rsidRDefault="00413216" w:rsidP="00413216">
            <w:pPr>
              <w:spacing w:line="240" w:lineRule="auto"/>
              <w:rPr>
                <w:rFonts w:ascii="Sylfaen" w:eastAsia="Times New Roman" w:hAnsi="Sylfaen" w:cs="Calibri"/>
                <w:bCs/>
                <w:sz w:val="16"/>
                <w:szCs w:val="16"/>
              </w:rPr>
            </w:pPr>
            <w:r w:rsidRPr="000D7AFC">
              <w:rPr>
                <w:rFonts w:ascii="Sylfaen" w:eastAsia="Times New Roman" w:hAnsi="Sylfaen" w:cs="Calibri"/>
                <w:bCs/>
                <w:sz w:val="16"/>
                <w:szCs w:val="16"/>
              </w:rPr>
              <w:t>სოციალურად დაუცველი მოსახლეობის დახმარება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5.25</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5.25</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5.15</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5.15</w:t>
            </w:r>
          </w:p>
        </w:tc>
      </w:tr>
      <w:tr w:rsidR="000D7AFC" w:rsidRPr="000D7AFC" w:rsidTr="000D7AFC">
        <w:trPr>
          <w:trHeight w:val="315"/>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5.25</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5.25</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5.15</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5.15</w:t>
            </w:r>
          </w:p>
        </w:tc>
      </w:tr>
      <w:tr w:rsidR="000D7AFC" w:rsidRPr="000D7AFC" w:rsidTr="000D7AFC">
        <w:trPr>
          <w:trHeight w:val="206"/>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სოციალური უზრუნველყოფა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4.25</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4.25</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4.15</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4.15</w:t>
            </w:r>
          </w:p>
        </w:tc>
      </w:tr>
      <w:tr w:rsidR="000D7AFC" w:rsidRPr="000D7AFC" w:rsidTr="000D7AFC">
        <w:trPr>
          <w:trHeight w:val="33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სხვა 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1.0</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1.0</w:t>
            </w:r>
          </w:p>
        </w:tc>
      </w:tr>
      <w:tr w:rsidR="000D7AFC" w:rsidRPr="000D7AFC" w:rsidTr="000D7AFC">
        <w:trPr>
          <w:trHeight w:val="539"/>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06 02 02 01</w:t>
            </w:r>
          </w:p>
        </w:tc>
        <w:tc>
          <w:tcPr>
            <w:tcW w:w="1606" w:type="pct"/>
            <w:shd w:val="clear" w:color="auto" w:fill="auto"/>
            <w:vAlign w:val="center"/>
            <w:hideMark/>
          </w:tcPr>
          <w:p w:rsidR="00413216" w:rsidRPr="000D7AFC" w:rsidRDefault="00413216" w:rsidP="00413216">
            <w:pPr>
              <w:spacing w:line="240" w:lineRule="auto"/>
              <w:rPr>
                <w:rFonts w:ascii="Sylfaen" w:eastAsia="Times New Roman" w:hAnsi="Sylfaen" w:cs="Calibri"/>
                <w:bCs/>
                <w:sz w:val="16"/>
                <w:szCs w:val="16"/>
              </w:rPr>
            </w:pPr>
            <w:r w:rsidRPr="000D7AFC">
              <w:rPr>
                <w:rFonts w:ascii="Sylfaen" w:eastAsia="Times New Roman" w:hAnsi="Sylfaen" w:cs="Calibri"/>
                <w:bCs/>
                <w:sz w:val="16"/>
                <w:szCs w:val="16"/>
              </w:rPr>
              <w:t xml:space="preserve">საქართველოს ტერიტორიული მთლიანობისთვის მებრძოლთა შშმპ  შვილების სოციალური დაცვა </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2.80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2.80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2.70</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2.70</w:t>
            </w:r>
          </w:p>
        </w:tc>
      </w:tr>
      <w:tr w:rsidR="000D7AFC" w:rsidRPr="000D7AFC" w:rsidTr="000D7AFC">
        <w:trPr>
          <w:trHeight w:val="33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2.80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2.80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2.70</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2.70</w:t>
            </w:r>
          </w:p>
        </w:tc>
      </w:tr>
      <w:tr w:rsidR="000D7AFC" w:rsidRPr="000D7AFC" w:rsidTr="000D7AFC">
        <w:trPr>
          <w:trHeight w:val="377"/>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სოციალური უზრუნველყოფა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2.80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2.80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2.70</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2.70</w:t>
            </w:r>
          </w:p>
        </w:tc>
      </w:tr>
      <w:tr w:rsidR="000D7AFC" w:rsidRPr="000D7AFC" w:rsidTr="000D7AFC">
        <w:trPr>
          <w:trHeight w:val="35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06 02 02 02</w:t>
            </w:r>
          </w:p>
        </w:tc>
        <w:tc>
          <w:tcPr>
            <w:tcW w:w="1606" w:type="pct"/>
            <w:shd w:val="clear" w:color="auto" w:fill="auto"/>
            <w:vAlign w:val="center"/>
            <w:hideMark/>
          </w:tcPr>
          <w:p w:rsidR="00413216" w:rsidRPr="000D7AFC" w:rsidRDefault="00413216" w:rsidP="00413216">
            <w:pPr>
              <w:spacing w:line="240" w:lineRule="auto"/>
              <w:rPr>
                <w:rFonts w:ascii="Sylfaen" w:eastAsia="Times New Roman" w:hAnsi="Sylfaen" w:cs="Calibri"/>
                <w:bCs/>
                <w:sz w:val="16"/>
                <w:szCs w:val="16"/>
              </w:rPr>
            </w:pPr>
            <w:r w:rsidRPr="000D7AFC">
              <w:rPr>
                <w:rFonts w:ascii="Sylfaen" w:eastAsia="Times New Roman" w:hAnsi="Sylfaen" w:cs="Calibri"/>
                <w:bCs/>
                <w:sz w:val="16"/>
                <w:szCs w:val="16"/>
              </w:rPr>
              <w:t>სოციალურად დაუცველ პირთა დახმარება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2.45</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2.45</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2.45</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2.45</w:t>
            </w:r>
          </w:p>
        </w:tc>
      </w:tr>
      <w:tr w:rsidR="000D7AFC" w:rsidRPr="000D7AFC" w:rsidTr="000D7AFC">
        <w:trPr>
          <w:trHeight w:val="315"/>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2.45</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2.45</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2.45</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2.45</w:t>
            </w:r>
          </w:p>
        </w:tc>
      </w:tr>
      <w:tr w:rsidR="000D7AFC" w:rsidRPr="000D7AFC" w:rsidTr="000D7AFC">
        <w:trPr>
          <w:trHeight w:val="314"/>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სოციალური უზრუნველყოფა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1.45</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1.45</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1.45</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1.45</w:t>
            </w:r>
          </w:p>
        </w:tc>
      </w:tr>
      <w:tr w:rsidR="000D7AFC" w:rsidRPr="000D7AFC" w:rsidTr="000D7AFC">
        <w:trPr>
          <w:trHeight w:val="33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სხვა 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1.0</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1.0</w:t>
            </w:r>
          </w:p>
        </w:tc>
      </w:tr>
      <w:tr w:rsidR="000D7AFC" w:rsidRPr="000D7AFC" w:rsidTr="000D7AFC">
        <w:trPr>
          <w:trHeight w:val="458"/>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06 02 03</w:t>
            </w:r>
          </w:p>
        </w:tc>
        <w:tc>
          <w:tcPr>
            <w:tcW w:w="1606" w:type="pct"/>
            <w:shd w:val="clear" w:color="auto" w:fill="auto"/>
            <w:vAlign w:val="center"/>
            <w:hideMark/>
          </w:tcPr>
          <w:p w:rsidR="00413216" w:rsidRPr="000D7AFC" w:rsidRDefault="00413216" w:rsidP="00413216">
            <w:pPr>
              <w:spacing w:line="240" w:lineRule="auto"/>
              <w:rPr>
                <w:rFonts w:ascii="Sylfaen" w:eastAsia="Times New Roman" w:hAnsi="Sylfaen" w:cs="Calibri"/>
                <w:bCs/>
                <w:sz w:val="16"/>
                <w:szCs w:val="16"/>
              </w:rPr>
            </w:pPr>
            <w:r w:rsidRPr="000D7AFC">
              <w:rPr>
                <w:rFonts w:ascii="Sylfaen" w:eastAsia="Times New Roman" w:hAnsi="Sylfaen" w:cs="Calibri"/>
                <w:bCs/>
                <w:sz w:val="16"/>
                <w:szCs w:val="16"/>
              </w:rPr>
              <w:t>უმწეოთათვის უფასო სასადილოს დაფინანსება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533.50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533.50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448.24</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448.24</w:t>
            </w:r>
          </w:p>
        </w:tc>
      </w:tr>
      <w:tr w:rsidR="000D7AFC" w:rsidRPr="000D7AFC" w:rsidTr="000D7AFC">
        <w:trPr>
          <w:trHeight w:val="315"/>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523.50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523.50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443.54</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443.54</w:t>
            </w:r>
          </w:p>
        </w:tc>
      </w:tr>
      <w:tr w:rsidR="000D7AFC" w:rsidRPr="000D7AFC" w:rsidTr="000D7AFC">
        <w:trPr>
          <w:trHeight w:val="33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სუბსიდიები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523.50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523.50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443.54</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443.54</w:t>
            </w:r>
          </w:p>
        </w:tc>
      </w:tr>
      <w:tr w:rsidR="000D7AFC" w:rsidRPr="000D7AFC" w:rsidTr="000D7AFC">
        <w:trPr>
          <w:trHeight w:val="404"/>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არაფინანსური აქტივების ზრდა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10.00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4.71</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4.71</w:t>
            </w:r>
          </w:p>
        </w:tc>
      </w:tr>
      <w:tr w:rsidR="000D7AFC" w:rsidRPr="000D7AFC" w:rsidTr="000D7AFC">
        <w:trPr>
          <w:trHeight w:val="53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06 02 04</w:t>
            </w:r>
          </w:p>
        </w:tc>
        <w:tc>
          <w:tcPr>
            <w:tcW w:w="1606" w:type="pct"/>
            <w:shd w:val="clear" w:color="auto" w:fill="auto"/>
            <w:vAlign w:val="center"/>
            <w:hideMark/>
          </w:tcPr>
          <w:p w:rsidR="00413216" w:rsidRPr="000D7AFC" w:rsidRDefault="00413216" w:rsidP="00413216">
            <w:pPr>
              <w:spacing w:line="240" w:lineRule="auto"/>
              <w:rPr>
                <w:rFonts w:ascii="Sylfaen" w:eastAsia="Times New Roman" w:hAnsi="Sylfaen" w:cs="Calibri"/>
                <w:bCs/>
                <w:sz w:val="16"/>
                <w:szCs w:val="16"/>
              </w:rPr>
            </w:pPr>
            <w:r w:rsidRPr="000D7AFC">
              <w:rPr>
                <w:rFonts w:ascii="Sylfaen" w:eastAsia="Times New Roman" w:hAnsi="Sylfaen" w:cs="Calibri"/>
                <w:bCs/>
                <w:sz w:val="16"/>
                <w:szCs w:val="16"/>
              </w:rPr>
              <w:t>ვეტერანთა, გარდაცვლილ დევნილთა და უპატრონო მიცვალებულთა  დაკრძალვის 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5.00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5.00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1.75</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1.75</w:t>
            </w:r>
          </w:p>
        </w:tc>
      </w:tr>
      <w:tr w:rsidR="000D7AFC" w:rsidRPr="000D7AFC" w:rsidTr="000D7AFC">
        <w:trPr>
          <w:trHeight w:val="315"/>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5.00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5.00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1.75</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1.75</w:t>
            </w:r>
          </w:p>
        </w:tc>
      </w:tr>
      <w:tr w:rsidR="000D7AFC" w:rsidRPr="000D7AFC" w:rsidTr="000D7AFC">
        <w:trPr>
          <w:trHeight w:val="377"/>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სოციალური უზრუნველყოფა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2.50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2.50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0.75</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0.75</w:t>
            </w:r>
          </w:p>
        </w:tc>
      </w:tr>
      <w:tr w:rsidR="000D7AFC" w:rsidRPr="000D7AFC" w:rsidTr="000D7AFC">
        <w:trPr>
          <w:trHeight w:val="33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სხვა 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2.5</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2.5</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1.0</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1.0</w:t>
            </w:r>
          </w:p>
        </w:tc>
      </w:tr>
      <w:tr w:rsidR="000D7AFC" w:rsidRPr="000D7AFC" w:rsidTr="000D7AFC">
        <w:trPr>
          <w:trHeight w:val="368"/>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06 02 05</w:t>
            </w:r>
          </w:p>
        </w:tc>
        <w:tc>
          <w:tcPr>
            <w:tcW w:w="1606" w:type="pct"/>
            <w:shd w:val="clear" w:color="auto" w:fill="auto"/>
            <w:vAlign w:val="center"/>
            <w:hideMark/>
          </w:tcPr>
          <w:p w:rsidR="00413216" w:rsidRPr="000D7AFC" w:rsidRDefault="00413216" w:rsidP="00413216">
            <w:pPr>
              <w:spacing w:line="240" w:lineRule="auto"/>
              <w:rPr>
                <w:rFonts w:ascii="Sylfaen" w:eastAsia="Times New Roman" w:hAnsi="Sylfaen" w:cs="Calibri"/>
                <w:bCs/>
                <w:sz w:val="16"/>
                <w:szCs w:val="16"/>
              </w:rPr>
            </w:pPr>
            <w:r w:rsidRPr="000D7AFC">
              <w:rPr>
                <w:rFonts w:ascii="Sylfaen" w:eastAsia="Times New Roman" w:hAnsi="Sylfaen" w:cs="Calibri"/>
                <w:bCs/>
                <w:sz w:val="16"/>
                <w:szCs w:val="16"/>
              </w:rPr>
              <w:t>ოჯახებისა და ბავშვების სოციალური დაცვა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110.59</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110.59</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99.59</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99.59</w:t>
            </w:r>
          </w:p>
        </w:tc>
      </w:tr>
      <w:tr w:rsidR="000D7AFC" w:rsidRPr="000D7AFC" w:rsidTr="000D7AFC">
        <w:trPr>
          <w:trHeight w:val="315"/>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110.59</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110.59</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99.59</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99.59</w:t>
            </w:r>
          </w:p>
        </w:tc>
      </w:tr>
      <w:tr w:rsidR="000D7AFC" w:rsidRPr="000D7AFC" w:rsidTr="000D7AFC">
        <w:trPr>
          <w:trHeight w:val="233"/>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სოციალური უზრუნველყოფა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95.59</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95.59</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90.87</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90.87</w:t>
            </w:r>
          </w:p>
        </w:tc>
      </w:tr>
      <w:tr w:rsidR="000D7AFC" w:rsidRPr="000D7AFC" w:rsidTr="000D7AFC">
        <w:trPr>
          <w:trHeight w:val="33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სხვა 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15.00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15.00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8.72</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8.72</w:t>
            </w:r>
          </w:p>
        </w:tc>
      </w:tr>
      <w:tr w:rsidR="000D7AFC" w:rsidRPr="000D7AFC" w:rsidTr="000D7AFC">
        <w:trPr>
          <w:trHeight w:val="377"/>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lastRenderedPageBreak/>
              <w:t>06 02 06</w:t>
            </w:r>
          </w:p>
        </w:tc>
        <w:tc>
          <w:tcPr>
            <w:tcW w:w="1606" w:type="pct"/>
            <w:shd w:val="clear" w:color="auto" w:fill="auto"/>
            <w:vAlign w:val="center"/>
            <w:hideMark/>
          </w:tcPr>
          <w:p w:rsidR="00413216" w:rsidRPr="000D7AFC" w:rsidRDefault="00413216" w:rsidP="00413216">
            <w:pPr>
              <w:spacing w:line="240" w:lineRule="auto"/>
              <w:rPr>
                <w:rFonts w:ascii="Sylfaen" w:eastAsia="Times New Roman" w:hAnsi="Sylfaen" w:cs="Calibri"/>
                <w:bCs/>
                <w:sz w:val="16"/>
                <w:szCs w:val="16"/>
              </w:rPr>
            </w:pPr>
            <w:r w:rsidRPr="000D7AFC">
              <w:rPr>
                <w:rFonts w:ascii="Sylfaen" w:eastAsia="Times New Roman" w:hAnsi="Sylfaen" w:cs="Calibri"/>
                <w:bCs/>
                <w:sz w:val="16"/>
                <w:szCs w:val="16"/>
              </w:rPr>
              <w:t>ვეტერანთა საზოგადოება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2.00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2.00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2.00</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2.00</w:t>
            </w:r>
          </w:p>
        </w:tc>
      </w:tr>
      <w:tr w:rsidR="000D7AFC" w:rsidRPr="000D7AFC" w:rsidTr="000D7AFC">
        <w:trPr>
          <w:trHeight w:val="315"/>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2.00</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2.00</w:t>
            </w:r>
          </w:p>
        </w:tc>
      </w:tr>
      <w:tr w:rsidR="000D7AFC" w:rsidRPr="000D7AFC" w:rsidTr="000D7AFC">
        <w:trPr>
          <w:trHeight w:val="33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სუბსიდიები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2.00</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2.00</w:t>
            </w:r>
          </w:p>
        </w:tc>
      </w:tr>
      <w:tr w:rsidR="000D7AFC" w:rsidRPr="000D7AFC" w:rsidTr="000D7AFC">
        <w:trPr>
          <w:trHeight w:val="854"/>
        </w:trPr>
        <w:tc>
          <w:tcPr>
            <w:tcW w:w="411" w:type="pct"/>
            <w:shd w:val="clear" w:color="auto" w:fill="auto"/>
            <w:vAlign w:val="center"/>
            <w:hideMark/>
          </w:tcPr>
          <w:p w:rsidR="00413216" w:rsidRPr="000D7AFC" w:rsidRDefault="00413216" w:rsidP="00413216">
            <w:pPr>
              <w:spacing w:line="240" w:lineRule="auto"/>
              <w:rPr>
                <w:rFonts w:ascii="Sylfaen" w:eastAsia="Times New Roman" w:hAnsi="Sylfaen" w:cs="Calibri"/>
                <w:bCs/>
                <w:sz w:val="16"/>
                <w:szCs w:val="16"/>
              </w:rPr>
            </w:pPr>
            <w:r w:rsidRPr="000D7AFC">
              <w:rPr>
                <w:rFonts w:ascii="Sylfaen" w:eastAsia="Times New Roman" w:hAnsi="Sylfaen" w:cs="Calibri"/>
                <w:bCs/>
                <w:sz w:val="16"/>
                <w:szCs w:val="16"/>
              </w:rPr>
              <w:t>06 02 07</w:t>
            </w:r>
          </w:p>
        </w:tc>
        <w:tc>
          <w:tcPr>
            <w:tcW w:w="1606" w:type="pct"/>
            <w:shd w:val="clear" w:color="auto" w:fill="auto"/>
            <w:vAlign w:val="center"/>
            <w:hideMark/>
          </w:tcPr>
          <w:p w:rsidR="00413216" w:rsidRPr="000D7AFC" w:rsidRDefault="00413216" w:rsidP="00413216">
            <w:pPr>
              <w:spacing w:line="240" w:lineRule="auto"/>
              <w:rPr>
                <w:rFonts w:ascii="Sylfaen" w:eastAsia="Times New Roman" w:hAnsi="Sylfaen" w:cs="Calibri"/>
                <w:bCs/>
                <w:sz w:val="16"/>
                <w:szCs w:val="16"/>
              </w:rPr>
            </w:pPr>
            <w:r w:rsidRPr="000D7AFC">
              <w:rPr>
                <w:rFonts w:ascii="Sylfaen" w:eastAsia="Times New Roman" w:hAnsi="Sylfaen" w:cs="Calibri"/>
                <w:bCs/>
                <w:sz w:val="16"/>
                <w:szCs w:val="16"/>
              </w:rPr>
              <w:t>მოქალაქეთა</w:t>
            </w:r>
            <w:r w:rsidRPr="000D7AFC">
              <w:rPr>
                <w:rFonts w:ascii="Calibri" w:eastAsia="Times New Roman" w:hAnsi="Calibri" w:cs="Calibri"/>
                <w:bCs/>
                <w:sz w:val="16"/>
                <w:szCs w:val="16"/>
              </w:rPr>
              <w:t xml:space="preserve"> </w:t>
            </w:r>
            <w:r w:rsidRPr="000D7AFC">
              <w:rPr>
                <w:rFonts w:ascii="Sylfaen" w:eastAsia="Times New Roman" w:hAnsi="Sylfaen" w:cs="Calibri"/>
                <w:bCs/>
                <w:sz w:val="16"/>
                <w:szCs w:val="16"/>
              </w:rPr>
              <w:t>ტრანსპორტით</w:t>
            </w:r>
            <w:r w:rsidRPr="000D7AFC">
              <w:rPr>
                <w:rFonts w:ascii="Calibri" w:eastAsia="Times New Roman" w:hAnsi="Calibri" w:cs="Calibri"/>
                <w:bCs/>
                <w:sz w:val="16"/>
                <w:szCs w:val="16"/>
              </w:rPr>
              <w:t xml:space="preserve"> </w:t>
            </w:r>
            <w:r w:rsidRPr="000D7AFC">
              <w:rPr>
                <w:rFonts w:ascii="Sylfaen" w:eastAsia="Times New Roman" w:hAnsi="Sylfaen" w:cs="Calibri"/>
                <w:bCs/>
                <w:sz w:val="16"/>
                <w:szCs w:val="16"/>
              </w:rPr>
              <w:t>მგზავრობის, კომუნალურ</w:t>
            </w:r>
            <w:r w:rsidRPr="000D7AFC">
              <w:rPr>
                <w:rFonts w:ascii="Calibri" w:eastAsia="Times New Roman" w:hAnsi="Calibri" w:cs="Calibri"/>
                <w:bCs/>
                <w:sz w:val="16"/>
                <w:szCs w:val="16"/>
              </w:rPr>
              <w:t xml:space="preserve"> </w:t>
            </w:r>
            <w:r w:rsidRPr="000D7AFC">
              <w:rPr>
                <w:rFonts w:ascii="Sylfaen" w:eastAsia="Times New Roman" w:hAnsi="Sylfaen" w:cs="Calibri"/>
                <w:bCs/>
                <w:sz w:val="16"/>
                <w:szCs w:val="16"/>
              </w:rPr>
              <w:t>გადასახადებზე და თხევადი აირით</w:t>
            </w:r>
            <w:r w:rsidRPr="000D7AFC">
              <w:rPr>
                <w:rFonts w:ascii="Calibri" w:eastAsia="Times New Roman" w:hAnsi="Calibri" w:cs="Calibri"/>
                <w:bCs/>
                <w:sz w:val="16"/>
                <w:szCs w:val="16"/>
              </w:rPr>
              <w:t xml:space="preserve"> </w:t>
            </w:r>
            <w:r w:rsidRPr="000D7AFC">
              <w:rPr>
                <w:rFonts w:ascii="Sylfaen" w:eastAsia="Times New Roman" w:hAnsi="Sylfaen" w:cs="Calibri"/>
                <w:bCs/>
                <w:sz w:val="16"/>
                <w:szCs w:val="16"/>
              </w:rPr>
              <w:t>დახმარების</w:t>
            </w:r>
            <w:r w:rsidRPr="000D7AFC">
              <w:rPr>
                <w:rFonts w:ascii="Calibri" w:eastAsia="Times New Roman" w:hAnsi="Calibri" w:cs="Calibri"/>
                <w:bCs/>
                <w:sz w:val="16"/>
                <w:szCs w:val="16"/>
              </w:rPr>
              <w:t xml:space="preserve"> </w:t>
            </w:r>
            <w:r w:rsidRPr="000D7AFC">
              <w:rPr>
                <w:rFonts w:ascii="Sylfaen" w:eastAsia="Times New Roman" w:hAnsi="Sylfaen" w:cs="Calibri"/>
                <w:bCs/>
                <w:sz w:val="16"/>
                <w:szCs w:val="16"/>
              </w:rPr>
              <w:t>ღონისძიებები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54.60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54.60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38.76</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38.76</w:t>
            </w:r>
          </w:p>
        </w:tc>
      </w:tr>
      <w:tr w:rsidR="000D7AFC" w:rsidRPr="000D7AFC" w:rsidTr="000D7AFC">
        <w:trPr>
          <w:trHeight w:val="315"/>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54.60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54.60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38.76</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38.76</w:t>
            </w:r>
          </w:p>
        </w:tc>
      </w:tr>
      <w:tr w:rsidR="000D7AFC" w:rsidRPr="000D7AFC" w:rsidTr="000D7AFC">
        <w:trPr>
          <w:trHeight w:val="33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საქონელი და მომსახურება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26.60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26.60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25.44</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25.44</w:t>
            </w:r>
          </w:p>
        </w:tc>
      </w:tr>
      <w:tr w:rsidR="000D7AFC" w:rsidRPr="000D7AFC" w:rsidTr="000D7AFC">
        <w:trPr>
          <w:trHeight w:val="323"/>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სოციალური უზრუნველყოფა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18.00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18.00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13.32</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13.32</w:t>
            </w:r>
          </w:p>
        </w:tc>
      </w:tr>
      <w:tr w:rsidR="000D7AFC" w:rsidRPr="000D7AFC" w:rsidTr="000D7AFC">
        <w:trPr>
          <w:trHeight w:val="33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სხვა 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w:t>
            </w:r>
          </w:p>
        </w:tc>
      </w:tr>
      <w:tr w:rsidR="000D7AFC" w:rsidRPr="000D7AFC" w:rsidTr="000D7AFC">
        <w:trPr>
          <w:trHeight w:val="465"/>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06 02 08</w:t>
            </w:r>
          </w:p>
        </w:tc>
        <w:tc>
          <w:tcPr>
            <w:tcW w:w="1606" w:type="pct"/>
            <w:shd w:val="clear" w:color="auto" w:fill="auto"/>
            <w:vAlign w:val="center"/>
            <w:hideMark/>
          </w:tcPr>
          <w:p w:rsidR="00413216" w:rsidRPr="000D7AFC" w:rsidRDefault="00413216" w:rsidP="00413216">
            <w:pPr>
              <w:spacing w:line="240" w:lineRule="auto"/>
              <w:rPr>
                <w:rFonts w:ascii="Sylfaen" w:eastAsia="Times New Roman" w:hAnsi="Sylfaen" w:cs="Calibri"/>
                <w:bCs/>
                <w:sz w:val="16"/>
                <w:szCs w:val="16"/>
              </w:rPr>
            </w:pPr>
            <w:r w:rsidRPr="000D7AFC">
              <w:rPr>
                <w:rFonts w:ascii="Sylfaen" w:eastAsia="Times New Roman" w:hAnsi="Sylfaen" w:cs="Calibri"/>
                <w:bCs/>
                <w:sz w:val="16"/>
                <w:szCs w:val="16"/>
              </w:rPr>
              <w:t>დროებითი გადახდებით უზრუნველყოფის ღონისძიებები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48.00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48.00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32.75</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32.75</w:t>
            </w:r>
          </w:p>
        </w:tc>
      </w:tr>
      <w:tr w:rsidR="000D7AFC" w:rsidRPr="000D7AFC" w:rsidTr="000D7AFC">
        <w:trPr>
          <w:trHeight w:val="315"/>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48.00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48.00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32.75</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32.75</w:t>
            </w:r>
          </w:p>
        </w:tc>
      </w:tr>
      <w:tr w:rsidR="000D7AFC" w:rsidRPr="000D7AFC" w:rsidTr="000D7AFC">
        <w:trPr>
          <w:trHeight w:val="305"/>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სოციალური უზრუნველყოფა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48.00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48.00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32.75</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32.75</w:t>
            </w:r>
          </w:p>
        </w:tc>
      </w:tr>
      <w:tr w:rsidR="000D7AFC" w:rsidRPr="000D7AFC" w:rsidTr="000D7AFC">
        <w:trPr>
          <w:trHeight w:val="611"/>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06 02 09</w:t>
            </w:r>
          </w:p>
        </w:tc>
        <w:tc>
          <w:tcPr>
            <w:tcW w:w="1606" w:type="pct"/>
            <w:shd w:val="clear" w:color="auto" w:fill="auto"/>
            <w:vAlign w:val="center"/>
            <w:hideMark/>
          </w:tcPr>
          <w:p w:rsidR="00413216" w:rsidRPr="000D7AFC" w:rsidRDefault="00413216" w:rsidP="00413216">
            <w:pPr>
              <w:spacing w:line="240" w:lineRule="auto"/>
              <w:rPr>
                <w:rFonts w:ascii="Sylfaen" w:eastAsia="Times New Roman" w:hAnsi="Sylfaen" w:cs="Calibri"/>
                <w:bCs/>
                <w:sz w:val="16"/>
                <w:szCs w:val="16"/>
              </w:rPr>
            </w:pPr>
            <w:r w:rsidRPr="000D7AFC">
              <w:rPr>
                <w:rFonts w:ascii="Sylfaen" w:eastAsia="Times New Roman" w:hAnsi="Sylfaen" w:cs="Calibri"/>
                <w:bCs/>
                <w:sz w:val="16"/>
                <w:szCs w:val="16"/>
              </w:rPr>
              <w:t>სადღესასწაულო დღეებთან დაკავშირებული დახმარების ღონისძიებები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38.00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38.00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27.15</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27.15</w:t>
            </w:r>
          </w:p>
        </w:tc>
      </w:tr>
      <w:tr w:rsidR="000D7AFC" w:rsidRPr="000D7AFC" w:rsidTr="000D7AFC">
        <w:trPr>
          <w:trHeight w:val="315"/>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38.00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38.00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27.15</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27.15</w:t>
            </w:r>
          </w:p>
        </w:tc>
      </w:tr>
      <w:tr w:rsidR="000D7AFC" w:rsidRPr="000D7AFC" w:rsidTr="000D7AFC">
        <w:trPr>
          <w:trHeight w:val="33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სხვა 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38.00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38.00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27.15</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27.15</w:t>
            </w:r>
          </w:p>
        </w:tc>
      </w:tr>
      <w:tr w:rsidR="000D7AFC" w:rsidRPr="000D7AFC" w:rsidTr="000D7AFC">
        <w:trPr>
          <w:trHeight w:val="476"/>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06 02 10</w:t>
            </w:r>
          </w:p>
        </w:tc>
        <w:tc>
          <w:tcPr>
            <w:tcW w:w="1606" w:type="pct"/>
            <w:shd w:val="clear" w:color="auto" w:fill="auto"/>
            <w:vAlign w:val="center"/>
            <w:hideMark/>
          </w:tcPr>
          <w:p w:rsidR="00413216" w:rsidRPr="000D7AFC" w:rsidRDefault="00413216" w:rsidP="00413216">
            <w:pPr>
              <w:spacing w:line="240" w:lineRule="auto"/>
              <w:rPr>
                <w:rFonts w:ascii="Sylfaen" w:eastAsia="Times New Roman" w:hAnsi="Sylfaen" w:cs="Calibri"/>
                <w:bCs/>
                <w:sz w:val="16"/>
                <w:szCs w:val="16"/>
              </w:rPr>
            </w:pPr>
            <w:r w:rsidRPr="000D7AFC">
              <w:rPr>
                <w:rFonts w:ascii="Sylfaen" w:eastAsia="Times New Roman" w:hAnsi="Sylfaen" w:cs="Calibri"/>
                <w:bCs/>
                <w:sz w:val="16"/>
                <w:szCs w:val="16"/>
              </w:rPr>
              <w:t>სამედიცინო და მედიკამენტებით დახმარების ღონისძიებები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617.36</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617.36</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543.37</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543.37</w:t>
            </w:r>
          </w:p>
        </w:tc>
      </w:tr>
      <w:tr w:rsidR="000D7AFC" w:rsidRPr="000D7AFC" w:rsidTr="000D7AFC">
        <w:trPr>
          <w:trHeight w:val="315"/>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617.36</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617.36</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543.37</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543.37</w:t>
            </w:r>
          </w:p>
        </w:tc>
      </w:tr>
      <w:tr w:rsidR="000D7AFC" w:rsidRPr="000D7AFC" w:rsidTr="000D7AFC">
        <w:trPr>
          <w:trHeight w:val="296"/>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სოციალური უზრუნველყოფა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617.36</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617.36</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543.37</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543.37</w:t>
            </w:r>
          </w:p>
        </w:tc>
      </w:tr>
      <w:tr w:rsidR="000D7AFC" w:rsidRPr="000D7AFC" w:rsidTr="000D7AFC">
        <w:trPr>
          <w:trHeight w:val="35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06 02 11</w:t>
            </w:r>
          </w:p>
        </w:tc>
        <w:tc>
          <w:tcPr>
            <w:tcW w:w="1606" w:type="pct"/>
            <w:shd w:val="clear" w:color="auto" w:fill="auto"/>
            <w:vAlign w:val="center"/>
            <w:hideMark/>
          </w:tcPr>
          <w:p w:rsidR="00413216" w:rsidRPr="000D7AFC" w:rsidRDefault="00413216" w:rsidP="00413216">
            <w:pPr>
              <w:spacing w:line="240" w:lineRule="auto"/>
              <w:rPr>
                <w:rFonts w:ascii="Sylfaen" w:eastAsia="Times New Roman" w:hAnsi="Sylfaen" w:cs="Calibri"/>
                <w:bCs/>
                <w:sz w:val="16"/>
                <w:szCs w:val="16"/>
              </w:rPr>
            </w:pPr>
            <w:r w:rsidRPr="000D7AFC">
              <w:rPr>
                <w:rFonts w:ascii="Sylfaen" w:eastAsia="Times New Roman" w:hAnsi="Sylfaen" w:cs="Calibri"/>
                <w:bCs/>
                <w:sz w:val="16"/>
                <w:szCs w:val="16"/>
              </w:rPr>
              <w:t>შეზღუდული შესაძლებლობის მქონე პირთა სოციალური დაცვა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73.00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73.00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56.66</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56.66</w:t>
            </w:r>
          </w:p>
        </w:tc>
      </w:tr>
      <w:tr w:rsidR="000D7AFC" w:rsidRPr="000D7AFC" w:rsidTr="000D7AFC">
        <w:trPr>
          <w:trHeight w:val="315"/>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73.00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73.00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56.66</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56.66</w:t>
            </w:r>
          </w:p>
        </w:tc>
      </w:tr>
      <w:tr w:rsidR="000D7AFC" w:rsidRPr="000D7AFC" w:rsidTr="000D7AFC">
        <w:trPr>
          <w:trHeight w:val="33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სუბსიდიები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18.0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18.0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17.0</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17.0</w:t>
            </w:r>
          </w:p>
        </w:tc>
      </w:tr>
      <w:tr w:rsidR="000D7AFC" w:rsidRPr="000D7AFC" w:rsidTr="000D7AFC">
        <w:trPr>
          <w:trHeight w:val="332"/>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სოციალური უზრუნველყოფა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55.00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55.00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39.66</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39.66</w:t>
            </w:r>
          </w:p>
        </w:tc>
      </w:tr>
      <w:tr w:rsidR="000D7AFC" w:rsidRPr="000D7AFC" w:rsidTr="000D7AFC">
        <w:trPr>
          <w:trHeight w:val="53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06 02 14</w:t>
            </w:r>
          </w:p>
        </w:tc>
        <w:tc>
          <w:tcPr>
            <w:tcW w:w="1606" w:type="pct"/>
            <w:shd w:val="clear" w:color="auto" w:fill="auto"/>
            <w:vAlign w:val="center"/>
            <w:hideMark/>
          </w:tcPr>
          <w:p w:rsidR="00413216" w:rsidRPr="000D7AFC" w:rsidRDefault="00413216" w:rsidP="00413216">
            <w:pPr>
              <w:spacing w:line="240" w:lineRule="auto"/>
              <w:rPr>
                <w:rFonts w:ascii="Sylfaen" w:eastAsia="Times New Roman" w:hAnsi="Sylfaen" w:cs="Calibri"/>
                <w:bCs/>
                <w:sz w:val="16"/>
                <w:szCs w:val="16"/>
              </w:rPr>
            </w:pPr>
            <w:r w:rsidRPr="000D7AFC">
              <w:rPr>
                <w:rFonts w:ascii="Sylfaen" w:eastAsia="Times New Roman" w:hAnsi="Sylfaen" w:cs="Calibri"/>
                <w:bCs/>
                <w:sz w:val="16"/>
                <w:szCs w:val="16"/>
              </w:rPr>
              <w:t>1989 წლის 9 აპრილს დაზარალებულ პირთა დახმარება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1.20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1.20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1.20</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1.20</w:t>
            </w:r>
          </w:p>
        </w:tc>
      </w:tr>
      <w:tr w:rsidR="000D7AFC" w:rsidRPr="000D7AFC" w:rsidTr="000D7AFC">
        <w:trPr>
          <w:trHeight w:val="315"/>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1.20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1.20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1.20</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1.20</w:t>
            </w:r>
          </w:p>
        </w:tc>
      </w:tr>
      <w:tr w:rsidR="000D7AFC" w:rsidRPr="000D7AFC" w:rsidTr="000D7AFC">
        <w:trPr>
          <w:trHeight w:val="296"/>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სოციალური უზრუნველყოფა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1.20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1.20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1.20</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1.20</w:t>
            </w:r>
          </w:p>
        </w:tc>
      </w:tr>
      <w:tr w:rsidR="000D7AFC" w:rsidRPr="000D7AFC" w:rsidTr="000D7AFC">
        <w:trPr>
          <w:trHeight w:val="615"/>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06 02 15</w:t>
            </w:r>
          </w:p>
        </w:tc>
        <w:tc>
          <w:tcPr>
            <w:tcW w:w="1606" w:type="pct"/>
            <w:shd w:val="clear" w:color="auto" w:fill="auto"/>
            <w:vAlign w:val="center"/>
            <w:hideMark/>
          </w:tcPr>
          <w:p w:rsidR="00413216" w:rsidRPr="000D7AFC" w:rsidRDefault="00413216" w:rsidP="00413216">
            <w:pPr>
              <w:spacing w:line="240" w:lineRule="auto"/>
              <w:rPr>
                <w:rFonts w:ascii="Sylfaen" w:eastAsia="Times New Roman" w:hAnsi="Sylfaen" w:cs="Calibri"/>
                <w:bCs/>
                <w:sz w:val="16"/>
                <w:szCs w:val="16"/>
              </w:rPr>
            </w:pPr>
            <w:r w:rsidRPr="000D7AFC">
              <w:rPr>
                <w:rFonts w:ascii="Sylfaen" w:eastAsia="Times New Roman" w:hAnsi="Sylfaen" w:cs="Calibri"/>
                <w:bCs/>
                <w:sz w:val="16"/>
                <w:szCs w:val="16"/>
              </w:rPr>
              <w:t>საქართველოს წითელი ჯვარის თანადაფინანსება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 xml:space="preserve">7.80 </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 xml:space="preserve">0.00 </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 xml:space="preserve">7.80 </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 xml:space="preserve">7.79 </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 xml:space="preserve">0.00 </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 xml:space="preserve">7.79 </w:t>
            </w:r>
          </w:p>
        </w:tc>
      </w:tr>
      <w:tr w:rsidR="000D7AFC" w:rsidRPr="000D7AFC" w:rsidTr="000D7AFC">
        <w:trPr>
          <w:trHeight w:val="315"/>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 xml:space="preserve">7.80 </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 xml:space="preserve">0.00 </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 xml:space="preserve">7.80 </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 xml:space="preserve">7.79 </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 xml:space="preserve">0.00 </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 xml:space="preserve">7.79 </w:t>
            </w:r>
          </w:p>
        </w:tc>
      </w:tr>
      <w:tr w:rsidR="000D7AFC" w:rsidRPr="000D7AFC" w:rsidTr="000D7AFC">
        <w:trPr>
          <w:trHeight w:val="33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სუბსიდიები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7.8</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7.8</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7.8</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7.8</w:t>
            </w:r>
          </w:p>
        </w:tc>
      </w:tr>
      <w:tr w:rsidR="000D7AFC" w:rsidRPr="000D7AFC" w:rsidTr="000D7AFC">
        <w:trPr>
          <w:trHeight w:val="413"/>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06 03</w:t>
            </w:r>
          </w:p>
        </w:tc>
        <w:tc>
          <w:tcPr>
            <w:tcW w:w="1606" w:type="pct"/>
            <w:shd w:val="clear" w:color="auto" w:fill="auto"/>
            <w:vAlign w:val="center"/>
            <w:hideMark/>
          </w:tcPr>
          <w:p w:rsidR="00413216" w:rsidRPr="000D7AFC" w:rsidRDefault="00413216" w:rsidP="00413216">
            <w:pPr>
              <w:spacing w:line="240" w:lineRule="auto"/>
              <w:rPr>
                <w:rFonts w:ascii="Sylfaen" w:eastAsia="Times New Roman" w:hAnsi="Sylfaen" w:cs="Calibri"/>
                <w:bCs/>
                <w:sz w:val="16"/>
                <w:szCs w:val="16"/>
              </w:rPr>
            </w:pPr>
            <w:r w:rsidRPr="000D7AFC">
              <w:rPr>
                <w:rFonts w:ascii="Sylfaen" w:eastAsia="Times New Roman" w:hAnsi="Sylfaen" w:cs="Calibri"/>
                <w:bCs/>
                <w:sz w:val="16"/>
                <w:szCs w:val="16"/>
              </w:rPr>
              <w:t>გენდერული თანასწორობის ხელშეწყობის პროგრამა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 xml:space="preserve">5.00 </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 xml:space="preserve">0.00 </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 xml:space="preserve">5.00 </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 xml:space="preserve">1.50 </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 xml:space="preserve">0.00 </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bCs/>
                <w:sz w:val="16"/>
                <w:szCs w:val="16"/>
              </w:rPr>
            </w:pPr>
            <w:r w:rsidRPr="000D7AFC">
              <w:rPr>
                <w:rFonts w:ascii="Sylfaen" w:eastAsia="Times New Roman" w:hAnsi="Sylfaen" w:cs="Calibri"/>
                <w:bCs/>
                <w:sz w:val="16"/>
                <w:szCs w:val="16"/>
              </w:rPr>
              <w:t xml:space="preserve">1.50 </w:t>
            </w:r>
          </w:p>
        </w:tc>
      </w:tr>
      <w:tr w:rsidR="000D7AFC" w:rsidRPr="000D7AFC" w:rsidTr="000D7AFC">
        <w:trPr>
          <w:trHeight w:val="315"/>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t> </w:t>
            </w:r>
          </w:p>
        </w:tc>
        <w:tc>
          <w:tcPr>
            <w:tcW w:w="1606" w:type="pct"/>
            <w:shd w:val="clear" w:color="auto" w:fill="auto"/>
            <w:vAlign w:val="center"/>
            <w:hideMark/>
          </w:tcPr>
          <w:p w:rsidR="00413216" w:rsidRPr="000D7AFC" w:rsidRDefault="00413216" w:rsidP="00413216">
            <w:pPr>
              <w:spacing w:line="240" w:lineRule="auto"/>
              <w:ind w:firstLineChars="100" w:firstLine="160"/>
              <w:rPr>
                <w:rFonts w:ascii="Sylfaen" w:eastAsia="Times New Roman" w:hAnsi="Sylfaen" w:cs="Calibri"/>
                <w:bCs/>
                <w:sz w:val="16"/>
                <w:szCs w:val="16"/>
              </w:rPr>
            </w:pPr>
            <w:r w:rsidRPr="000D7AFC">
              <w:rPr>
                <w:rFonts w:ascii="Sylfaen" w:eastAsia="Times New Roman" w:hAnsi="Sylfaen" w:cs="Calibri"/>
                <w:bCs/>
                <w:sz w:val="16"/>
                <w:szCs w:val="16"/>
              </w:rPr>
              <w:t>ხარჯები</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 xml:space="preserve">5.00 </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 xml:space="preserve">0.00 </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 xml:space="preserve">5.00 </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 xml:space="preserve">1.50 </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 xml:space="preserve">0.00 </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 xml:space="preserve">1.50 </w:t>
            </w:r>
          </w:p>
        </w:tc>
      </w:tr>
      <w:tr w:rsidR="000D7AFC" w:rsidRPr="000D7AFC" w:rsidTr="000D7AFC">
        <w:trPr>
          <w:trHeight w:val="330"/>
        </w:trPr>
        <w:tc>
          <w:tcPr>
            <w:tcW w:w="411" w:type="pct"/>
            <w:shd w:val="clear" w:color="auto" w:fill="auto"/>
            <w:vAlign w:val="center"/>
            <w:hideMark/>
          </w:tcPr>
          <w:p w:rsidR="00413216" w:rsidRPr="000D7AFC" w:rsidRDefault="00413216" w:rsidP="00413216">
            <w:pPr>
              <w:spacing w:line="240" w:lineRule="auto"/>
              <w:jc w:val="center"/>
              <w:rPr>
                <w:rFonts w:ascii="Arial" w:eastAsia="Times New Roman" w:hAnsi="Arial" w:cs="Arial"/>
                <w:bCs/>
                <w:sz w:val="16"/>
                <w:szCs w:val="16"/>
              </w:rPr>
            </w:pPr>
            <w:r w:rsidRPr="000D7AFC">
              <w:rPr>
                <w:rFonts w:ascii="Arial" w:eastAsia="Times New Roman" w:hAnsi="Arial" w:cs="Arial"/>
                <w:bCs/>
                <w:sz w:val="16"/>
                <w:szCs w:val="16"/>
              </w:rPr>
              <w:lastRenderedPageBreak/>
              <w:t> </w:t>
            </w:r>
          </w:p>
        </w:tc>
        <w:tc>
          <w:tcPr>
            <w:tcW w:w="1606" w:type="pct"/>
            <w:shd w:val="clear" w:color="auto" w:fill="auto"/>
            <w:vAlign w:val="center"/>
            <w:hideMark/>
          </w:tcPr>
          <w:p w:rsidR="00413216" w:rsidRPr="000D7AFC" w:rsidRDefault="00413216" w:rsidP="00413216">
            <w:pPr>
              <w:spacing w:line="240" w:lineRule="auto"/>
              <w:ind w:firstLineChars="200" w:firstLine="320"/>
              <w:rPr>
                <w:rFonts w:ascii="Sylfaen" w:eastAsia="Times New Roman" w:hAnsi="Sylfaen" w:cs="Calibri"/>
                <w:bCs/>
                <w:sz w:val="16"/>
                <w:szCs w:val="16"/>
              </w:rPr>
            </w:pPr>
            <w:r w:rsidRPr="000D7AFC">
              <w:rPr>
                <w:rFonts w:ascii="Sylfaen" w:eastAsia="Times New Roman" w:hAnsi="Sylfaen" w:cs="Calibri"/>
                <w:bCs/>
                <w:sz w:val="16"/>
                <w:szCs w:val="16"/>
              </w:rPr>
              <w:t>საქონელი და მომსახურება</w:t>
            </w:r>
          </w:p>
        </w:tc>
        <w:tc>
          <w:tcPr>
            <w:tcW w:w="460"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5.0</w:t>
            </w:r>
          </w:p>
        </w:tc>
        <w:tc>
          <w:tcPr>
            <w:tcW w:w="55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5.0</w:t>
            </w:r>
          </w:p>
        </w:tc>
        <w:tc>
          <w:tcPr>
            <w:tcW w:w="459"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1.5</w:t>
            </w:r>
          </w:p>
        </w:tc>
        <w:tc>
          <w:tcPr>
            <w:tcW w:w="541"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0.0</w:t>
            </w:r>
          </w:p>
        </w:tc>
        <w:tc>
          <w:tcPr>
            <w:tcW w:w="513" w:type="pct"/>
            <w:shd w:val="clear" w:color="auto" w:fill="auto"/>
            <w:vAlign w:val="center"/>
            <w:hideMark/>
          </w:tcPr>
          <w:p w:rsidR="00413216" w:rsidRPr="000D7AFC" w:rsidRDefault="00413216" w:rsidP="00413216">
            <w:pPr>
              <w:spacing w:line="240" w:lineRule="auto"/>
              <w:jc w:val="right"/>
              <w:rPr>
                <w:rFonts w:ascii="Sylfaen" w:eastAsia="Times New Roman" w:hAnsi="Sylfaen" w:cs="Calibri"/>
                <w:sz w:val="16"/>
                <w:szCs w:val="16"/>
              </w:rPr>
            </w:pPr>
            <w:r w:rsidRPr="000D7AFC">
              <w:rPr>
                <w:rFonts w:ascii="Sylfaen" w:eastAsia="Times New Roman" w:hAnsi="Sylfaen" w:cs="Calibri"/>
                <w:sz w:val="16"/>
                <w:szCs w:val="16"/>
              </w:rPr>
              <w:t>1.5</w:t>
            </w:r>
          </w:p>
        </w:tc>
      </w:tr>
    </w:tbl>
    <w:p w:rsidR="00413216" w:rsidRPr="00ED51C9" w:rsidRDefault="00413216" w:rsidP="000D5391">
      <w:pPr>
        <w:jc w:val="right"/>
        <w:rPr>
          <w:rFonts w:ascii="Sylfaen" w:hAnsi="Sylfaen" w:cs="Sylfaen"/>
          <w:sz w:val="18"/>
          <w:szCs w:val="18"/>
        </w:rPr>
      </w:pPr>
    </w:p>
    <w:p w:rsidR="00E2000B" w:rsidRPr="00A521DD" w:rsidRDefault="00E2000B" w:rsidP="0018341D">
      <w:pPr>
        <w:jc w:val="both"/>
        <w:rPr>
          <w:rFonts w:ascii="Sylfaen" w:hAnsi="Sylfaen" w:cs="Sylfaen"/>
        </w:rPr>
      </w:pPr>
    </w:p>
    <w:p w:rsidR="00245137" w:rsidRPr="00F04F8F" w:rsidRDefault="00767D0A" w:rsidP="00767D0A">
      <w:pPr>
        <w:jc w:val="both"/>
        <w:rPr>
          <w:rFonts w:ascii="Sylfaen" w:hAnsi="Sylfaen"/>
          <w:sz w:val="20"/>
          <w:szCs w:val="20"/>
          <w:lang w:val="ka-GE"/>
        </w:rPr>
      </w:pPr>
      <w:r w:rsidRPr="00F04F8F">
        <w:rPr>
          <w:rFonts w:ascii="Sylfaen" w:hAnsi="Sylfaen"/>
          <w:sz w:val="20"/>
          <w:szCs w:val="20"/>
          <w:lang w:val="ka-GE"/>
        </w:rPr>
        <w:t xml:space="preserve">ნაშთის შესახებ </w:t>
      </w:r>
      <w:r w:rsidR="004634D9" w:rsidRPr="00F04F8F">
        <w:rPr>
          <w:rFonts w:ascii="Sylfaen" w:hAnsi="Sylfaen"/>
          <w:sz w:val="20"/>
          <w:szCs w:val="20"/>
          <w:lang w:val="ka-GE"/>
        </w:rPr>
        <w:t xml:space="preserve">- </w:t>
      </w:r>
      <w:r w:rsidR="00BA682E" w:rsidRPr="00F04F8F">
        <w:rPr>
          <w:rFonts w:ascii="Sylfaen" w:hAnsi="Sylfaen"/>
          <w:sz w:val="20"/>
          <w:szCs w:val="20"/>
          <w:lang w:val="ka-GE"/>
        </w:rPr>
        <w:t>2023 წლის 01 იანვრისათვის</w:t>
      </w:r>
      <w:r w:rsidR="00407230" w:rsidRPr="00F04F8F">
        <w:rPr>
          <w:rFonts w:ascii="Sylfaen" w:hAnsi="Sylfaen"/>
          <w:sz w:val="20"/>
          <w:szCs w:val="20"/>
          <w:lang w:val="ka-GE"/>
        </w:rPr>
        <w:t>:</w:t>
      </w:r>
      <w:r w:rsidR="00BA682E" w:rsidRPr="00F04F8F">
        <w:rPr>
          <w:rFonts w:ascii="Sylfaen" w:hAnsi="Sylfaen"/>
          <w:sz w:val="20"/>
          <w:szCs w:val="20"/>
          <w:lang w:val="ka-GE"/>
        </w:rPr>
        <w:t xml:space="preserve"> სახელმწიფო ბიუჯეტის ფონდებიდან გამოყოფილი ტრანსფერიდან, მიზნობრივი ტრანსფერიდან და სხვა ტრანსფერებიდან ნაშთი - 19091,83  ათასი ლარი,  ადგილობრივი ბიუჯეტიდან -  10757,29 ათასი ლარი, აღებული და ასანაზღაურებელი ვალდებულებები და თავისუფალი ნაშთი, ჭარბი შემოსავლები - 2660,73 ათასი ლარი. </w:t>
      </w:r>
      <w:r w:rsidR="004634D9" w:rsidRPr="00F04F8F">
        <w:rPr>
          <w:rFonts w:ascii="Sylfaen" w:hAnsi="Sylfaen"/>
          <w:sz w:val="20"/>
          <w:szCs w:val="20"/>
          <w:lang w:val="ka-GE"/>
        </w:rPr>
        <w:t>202</w:t>
      </w:r>
      <w:r w:rsidR="00BA682E" w:rsidRPr="00F04F8F">
        <w:rPr>
          <w:rFonts w:ascii="Sylfaen" w:hAnsi="Sylfaen"/>
          <w:sz w:val="20"/>
          <w:szCs w:val="20"/>
        </w:rPr>
        <w:t>3</w:t>
      </w:r>
      <w:r w:rsidR="004634D9" w:rsidRPr="00F04F8F">
        <w:rPr>
          <w:rFonts w:ascii="Sylfaen" w:hAnsi="Sylfaen"/>
          <w:sz w:val="20"/>
          <w:szCs w:val="20"/>
          <w:lang w:val="ka-GE"/>
        </w:rPr>
        <w:t xml:space="preserve"> წლის</w:t>
      </w:r>
      <w:r w:rsidR="00245137" w:rsidRPr="00F04F8F">
        <w:rPr>
          <w:rFonts w:ascii="Sylfaen" w:hAnsi="Sylfaen"/>
          <w:sz w:val="20"/>
          <w:szCs w:val="20"/>
          <w:lang w:val="ka-GE"/>
        </w:rPr>
        <w:t xml:space="preserve"> 01 </w:t>
      </w:r>
      <w:r w:rsidR="00D718EE">
        <w:rPr>
          <w:rFonts w:ascii="Sylfaen" w:hAnsi="Sylfaen"/>
          <w:sz w:val="20"/>
          <w:szCs w:val="20"/>
          <w:lang w:val="ka-GE"/>
        </w:rPr>
        <w:t>ივლისისათვის</w:t>
      </w:r>
      <w:r w:rsidR="00245137" w:rsidRPr="00F04F8F">
        <w:rPr>
          <w:rFonts w:ascii="Sylfaen" w:hAnsi="Sylfaen"/>
          <w:sz w:val="20"/>
          <w:szCs w:val="20"/>
          <w:lang w:val="ka-GE"/>
        </w:rPr>
        <w:t xml:space="preserve"> </w:t>
      </w:r>
      <w:r w:rsidR="001F144D">
        <w:rPr>
          <w:rFonts w:ascii="Sylfaen" w:hAnsi="Sylfaen"/>
          <w:sz w:val="20"/>
          <w:szCs w:val="20"/>
          <w:lang w:val="ka-GE"/>
        </w:rPr>
        <w:t>12438,16</w:t>
      </w:r>
      <w:r w:rsidR="00245137" w:rsidRPr="00F04F8F">
        <w:rPr>
          <w:rFonts w:ascii="Sylfaen" w:hAnsi="Sylfaen"/>
          <w:sz w:val="20"/>
          <w:szCs w:val="20"/>
          <w:lang w:val="ka-GE"/>
        </w:rPr>
        <w:t xml:space="preserve">  ათ</w:t>
      </w:r>
      <w:r w:rsidR="003B3764" w:rsidRPr="00F04F8F">
        <w:rPr>
          <w:rFonts w:ascii="Sylfaen" w:hAnsi="Sylfaen"/>
          <w:sz w:val="20"/>
          <w:szCs w:val="20"/>
          <w:lang w:val="ka-GE"/>
        </w:rPr>
        <w:t>ასი</w:t>
      </w:r>
      <w:r w:rsidR="00245137" w:rsidRPr="00F04F8F">
        <w:rPr>
          <w:rFonts w:ascii="Sylfaen" w:hAnsi="Sylfaen"/>
          <w:sz w:val="20"/>
          <w:szCs w:val="20"/>
          <w:lang w:val="ka-GE"/>
        </w:rPr>
        <w:t xml:space="preserve"> ლარი </w:t>
      </w:r>
      <w:r w:rsidR="009629D9" w:rsidRPr="00F04F8F">
        <w:rPr>
          <w:rFonts w:ascii="Sylfaen" w:hAnsi="Sylfaen"/>
          <w:sz w:val="20"/>
          <w:szCs w:val="20"/>
          <w:lang w:val="ka-GE"/>
        </w:rPr>
        <w:t xml:space="preserve">- </w:t>
      </w:r>
      <w:r w:rsidR="00245137" w:rsidRPr="00F04F8F">
        <w:rPr>
          <w:rFonts w:ascii="Sylfaen" w:hAnsi="Sylfaen"/>
          <w:sz w:val="20"/>
          <w:szCs w:val="20"/>
          <w:lang w:val="ka-GE"/>
        </w:rPr>
        <w:t>სახელმწიფო ბიუჯეტის ფონდებიდან გამოყოფილი ტრანსფერიდან, მიზნობრივი ტრანსფერიდან და სხვა ტრანსფერებიდან ნაშთი</w:t>
      </w:r>
      <w:r w:rsidR="003B3764" w:rsidRPr="00F04F8F">
        <w:rPr>
          <w:rFonts w:ascii="Sylfaen" w:hAnsi="Sylfaen"/>
          <w:sz w:val="20"/>
          <w:szCs w:val="20"/>
          <w:lang w:val="ka-GE"/>
        </w:rPr>
        <w:t>;</w:t>
      </w:r>
      <w:r w:rsidR="00245137" w:rsidRPr="00F04F8F">
        <w:rPr>
          <w:rFonts w:ascii="Sylfaen" w:hAnsi="Sylfaen"/>
          <w:sz w:val="20"/>
          <w:szCs w:val="20"/>
          <w:lang w:val="ka-GE"/>
        </w:rPr>
        <w:t xml:space="preserve">  </w:t>
      </w:r>
      <w:r w:rsidR="00A33198" w:rsidRPr="00F04F8F">
        <w:rPr>
          <w:rFonts w:ascii="Sylfaen" w:hAnsi="Sylfaen"/>
          <w:sz w:val="20"/>
          <w:szCs w:val="20"/>
          <w:lang w:val="ka-GE"/>
        </w:rPr>
        <w:t>ხოლო</w:t>
      </w:r>
      <w:r w:rsidR="00245137" w:rsidRPr="00F04F8F">
        <w:rPr>
          <w:rFonts w:ascii="Sylfaen" w:hAnsi="Sylfaen"/>
          <w:sz w:val="20"/>
          <w:szCs w:val="20"/>
          <w:lang w:val="ka-GE"/>
        </w:rPr>
        <w:t xml:space="preserve"> </w:t>
      </w:r>
      <w:r w:rsidR="001F144D">
        <w:rPr>
          <w:rFonts w:ascii="Sylfaen" w:hAnsi="Sylfaen"/>
          <w:sz w:val="20"/>
          <w:szCs w:val="20"/>
          <w:lang w:val="ka-GE"/>
        </w:rPr>
        <w:t>16545,75</w:t>
      </w:r>
      <w:r w:rsidR="00245137" w:rsidRPr="00F04F8F">
        <w:rPr>
          <w:rFonts w:ascii="Sylfaen" w:hAnsi="Sylfaen"/>
          <w:sz w:val="20"/>
          <w:szCs w:val="20"/>
          <w:lang w:val="ka-GE"/>
        </w:rPr>
        <w:t xml:space="preserve"> ათ</w:t>
      </w:r>
      <w:r w:rsidR="003B3764" w:rsidRPr="00F04F8F">
        <w:rPr>
          <w:rFonts w:ascii="Sylfaen" w:hAnsi="Sylfaen"/>
          <w:sz w:val="20"/>
          <w:szCs w:val="20"/>
          <w:lang w:val="ka-GE"/>
        </w:rPr>
        <w:t>ასი</w:t>
      </w:r>
      <w:r w:rsidR="00245137" w:rsidRPr="00F04F8F">
        <w:rPr>
          <w:rFonts w:ascii="Sylfaen" w:hAnsi="Sylfaen"/>
          <w:sz w:val="20"/>
          <w:szCs w:val="20"/>
          <w:lang w:val="ka-GE"/>
        </w:rPr>
        <w:t xml:space="preserve"> ლარი </w:t>
      </w:r>
      <w:r w:rsidR="009629D9" w:rsidRPr="00F04F8F">
        <w:rPr>
          <w:rFonts w:ascii="Sylfaen" w:hAnsi="Sylfaen"/>
          <w:sz w:val="20"/>
          <w:szCs w:val="20"/>
          <w:lang w:val="ka-GE"/>
        </w:rPr>
        <w:t xml:space="preserve"> - </w:t>
      </w:r>
      <w:r w:rsidR="00245137" w:rsidRPr="00F04F8F">
        <w:rPr>
          <w:rFonts w:ascii="Sylfaen" w:hAnsi="Sylfaen"/>
          <w:sz w:val="20"/>
          <w:szCs w:val="20"/>
          <w:lang w:val="ka-GE"/>
        </w:rPr>
        <w:t>ადგილობრივი ბიუჯეტიდან</w:t>
      </w:r>
      <w:r w:rsidR="00A33198" w:rsidRPr="00F04F8F">
        <w:rPr>
          <w:rFonts w:ascii="Sylfaen" w:hAnsi="Sylfaen"/>
          <w:sz w:val="20"/>
          <w:szCs w:val="20"/>
          <w:lang w:val="ka-GE"/>
        </w:rPr>
        <w:t>.</w:t>
      </w:r>
    </w:p>
    <w:p w:rsidR="00B07D3A" w:rsidRPr="00F04F8F" w:rsidRDefault="00B07D3A" w:rsidP="00767D0A">
      <w:pPr>
        <w:ind w:firstLine="720"/>
        <w:jc w:val="both"/>
        <w:rPr>
          <w:rFonts w:ascii="Sylfaen" w:hAnsi="Sylfaen"/>
          <w:sz w:val="20"/>
          <w:szCs w:val="20"/>
          <w:lang w:val="ka-GE"/>
        </w:rPr>
      </w:pPr>
      <w:r w:rsidRPr="00F04F8F">
        <w:rPr>
          <w:rFonts w:ascii="Sylfaen" w:hAnsi="Sylfaen"/>
          <w:sz w:val="20"/>
          <w:szCs w:val="20"/>
          <w:lang w:val="ka-GE"/>
        </w:rPr>
        <w:t>ნაშთის ცვლილებამ პერიოდის განმავლობაში შეადგინა (-</w:t>
      </w:r>
      <w:r w:rsidR="00695ED1">
        <w:rPr>
          <w:rFonts w:ascii="Sylfaen" w:hAnsi="Sylfaen"/>
          <w:sz w:val="20"/>
          <w:szCs w:val="20"/>
        </w:rPr>
        <w:t>3526.04</w:t>
      </w:r>
      <w:r w:rsidRPr="00F04F8F">
        <w:rPr>
          <w:rFonts w:ascii="Sylfaen" w:hAnsi="Sylfaen"/>
          <w:sz w:val="20"/>
          <w:szCs w:val="20"/>
          <w:lang w:val="ka-GE"/>
        </w:rPr>
        <w:t>) ათ</w:t>
      </w:r>
      <w:r w:rsidR="00CC370F" w:rsidRPr="00F04F8F">
        <w:rPr>
          <w:rFonts w:ascii="Sylfaen" w:hAnsi="Sylfaen"/>
          <w:sz w:val="20"/>
          <w:szCs w:val="20"/>
          <w:lang w:val="ka-GE"/>
        </w:rPr>
        <w:t>ასი</w:t>
      </w:r>
      <w:r w:rsidRPr="00F04F8F">
        <w:rPr>
          <w:rFonts w:ascii="Sylfaen" w:hAnsi="Sylfaen"/>
          <w:sz w:val="20"/>
          <w:szCs w:val="20"/>
          <w:lang w:val="ka-GE"/>
        </w:rPr>
        <w:t xml:space="preserve"> ლარი.</w:t>
      </w:r>
    </w:p>
    <w:p w:rsidR="000D5391" w:rsidRDefault="00CC370F" w:rsidP="00CC370F">
      <w:pPr>
        <w:ind w:firstLine="720"/>
        <w:jc w:val="right"/>
        <w:rPr>
          <w:rFonts w:ascii="Sylfaen" w:hAnsi="Sylfaen" w:cs="Arial"/>
          <w:sz w:val="18"/>
          <w:szCs w:val="18"/>
          <w:lang w:val="ka-GE"/>
        </w:rPr>
      </w:pPr>
      <w:r>
        <w:rPr>
          <w:rFonts w:ascii="Sylfaen" w:hAnsi="Sylfaen" w:cs="Arial"/>
          <w:sz w:val="18"/>
          <w:szCs w:val="18"/>
          <w:lang w:val="ka-GE"/>
        </w:rPr>
        <w:t>ათასი ლარი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5"/>
        <w:gridCol w:w="1254"/>
        <w:gridCol w:w="1218"/>
        <w:gridCol w:w="1409"/>
        <w:gridCol w:w="972"/>
        <w:gridCol w:w="1218"/>
        <w:gridCol w:w="1194"/>
      </w:tblGrid>
      <w:tr w:rsidR="001F144D" w:rsidRPr="001F144D" w:rsidTr="00695ED1">
        <w:trPr>
          <w:trHeight w:val="332"/>
        </w:trPr>
        <w:tc>
          <w:tcPr>
            <w:tcW w:w="1294" w:type="pct"/>
            <w:vMerge w:val="restart"/>
            <w:shd w:val="clear" w:color="auto" w:fill="auto"/>
            <w:noWrap/>
            <w:vAlign w:val="center"/>
            <w:hideMark/>
          </w:tcPr>
          <w:p w:rsidR="001F144D" w:rsidRPr="006B3501" w:rsidRDefault="001F144D" w:rsidP="001F144D">
            <w:pPr>
              <w:spacing w:line="240" w:lineRule="auto"/>
              <w:jc w:val="center"/>
              <w:rPr>
                <w:rFonts w:ascii="Sylfaen" w:eastAsia="Times New Roman" w:hAnsi="Sylfaen" w:cs="Calibri"/>
                <w:b/>
                <w:bCs/>
                <w:sz w:val="16"/>
                <w:szCs w:val="16"/>
              </w:rPr>
            </w:pPr>
            <w:r w:rsidRPr="006B3501">
              <w:rPr>
                <w:rFonts w:ascii="Sylfaen" w:eastAsia="Times New Roman" w:hAnsi="Sylfaen" w:cs="Calibri"/>
                <w:b/>
                <w:bCs/>
                <w:sz w:val="16"/>
                <w:szCs w:val="16"/>
              </w:rPr>
              <w:t>დასახელება</w:t>
            </w:r>
          </w:p>
        </w:tc>
        <w:tc>
          <w:tcPr>
            <w:tcW w:w="1980" w:type="pct"/>
            <w:gridSpan w:val="3"/>
            <w:shd w:val="clear" w:color="000000" w:fill="FFFFFF"/>
            <w:vAlign w:val="center"/>
            <w:hideMark/>
          </w:tcPr>
          <w:p w:rsidR="001F144D" w:rsidRPr="006B3501" w:rsidRDefault="001F144D" w:rsidP="001F144D">
            <w:pPr>
              <w:spacing w:line="240" w:lineRule="auto"/>
              <w:jc w:val="center"/>
              <w:rPr>
                <w:rFonts w:ascii="Sylfaen" w:eastAsia="Times New Roman" w:hAnsi="Sylfaen" w:cs="Calibri"/>
                <w:b/>
                <w:bCs/>
                <w:sz w:val="16"/>
                <w:szCs w:val="16"/>
              </w:rPr>
            </w:pPr>
            <w:r w:rsidRPr="006B3501">
              <w:rPr>
                <w:rFonts w:ascii="Sylfaen" w:eastAsia="Times New Roman" w:hAnsi="Sylfaen" w:cs="Calibri"/>
                <w:b/>
                <w:bCs/>
                <w:sz w:val="16"/>
                <w:szCs w:val="16"/>
              </w:rPr>
              <w:t>2023 წლის 6 თვის გეგმა</w:t>
            </w:r>
          </w:p>
        </w:tc>
        <w:tc>
          <w:tcPr>
            <w:tcW w:w="1726" w:type="pct"/>
            <w:gridSpan w:val="3"/>
            <w:shd w:val="clear" w:color="000000" w:fill="FFFFFF"/>
            <w:vAlign w:val="center"/>
            <w:hideMark/>
          </w:tcPr>
          <w:p w:rsidR="001F144D" w:rsidRPr="006B3501" w:rsidRDefault="001F144D" w:rsidP="001F144D">
            <w:pPr>
              <w:spacing w:line="240" w:lineRule="auto"/>
              <w:jc w:val="center"/>
              <w:rPr>
                <w:rFonts w:ascii="Sylfaen" w:eastAsia="Times New Roman" w:hAnsi="Sylfaen" w:cs="Calibri"/>
                <w:b/>
                <w:bCs/>
                <w:sz w:val="16"/>
                <w:szCs w:val="16"/>
              </w:rPr>
            </w:pPr>
            <w:r w:rsidRPr="006B3501">
              <w:rPr>
                <w:rFonts w:ascii="Sylfaen" w:eastAsia="Times New Roman" w:hAnsi="Sylfaen" w:cs="Calibri"/>
                <w:b/>
                <w:bCs/>
                <w:sz w:val="16"/>
                <w:szCs w:val="16"/>
              </w:rPr>
              <w:t>2023 წლის 6 თვის ფაქტი</w:t>
            </w:r>
          </w:p>
        </w:tc>
      </w:tr>
      <w:tr w:rsidR="001F144D" w:rsidRPr="001F144D" w:rsidTr="00695ED1">
        <w:trPr>
          <w:trHeight w:val="300"/>
        </w:trPr>
        <w:tc>
          <w:tcPr>
            <w:tcW w:w="1294" w:type="pct"/>
            <w:vMerge/>
            <w:vAlign w:val="center"/>
            <w:hideMark/>
          </w:tcPr>
          <w:p w:rsidR="001F144D" w:rsidRPr="006B3501" w:rsidRDefault="001F144D" w:rsidP="001F144D">
            <w:pPr>
              <w:spacing w:line="240" w:lineRule="auto"/>
              <w:rPr>
                <w:rFonts w:ascii="Sylfaen" w:eastAsia="Times New Roman" w:hAnsi="Sylfaen" w:cs="Calibri"/>
                <w:b/>
                <w:bCs/>
                <w:sz w:val="16"/>
                <w:szCs w:val="16"/>
              </w:rPr>
            </w:pPr>
          </w:p>
        </w:tc>
        <w:tc>
          <w:tcPr>
            <w:tcW w:w="640" w:type="pct"/>
            <w:vMerge w:val="restart"/>
            <w:shd w:val="clear" w:color="auto" w:fill="auto"/>
            <w:vAlign w:val="center"/>
            <w:hideMark/>
          </w:tcPr>
          <w:p w:rsidR="001F144D" w:rsidRPr="006B3501" w:rsidRDefault="001F144D" w:rsidP="001F144D">
            <w:pPr>
              <w:spacing w:line="240" w:lineRule="auto"/>
              <w:jc w:val="center"/>
              <w:rPr>
                <w:rFonts w:ascii="Sylfaen" w:eastAsia="Times New Roman" w:hAnsi="Sylfaen" w:cs="Calibri"/>
                <w:b/>
                <w:bCs/>
                <w:sz w:val="16"/>
                <w:szCs w:val="16"/>
              </w:rPr>
            </w:pPr>
            <w:r w:rsidRPr="006B3501">
              <w:rPr>
                <w:rFonts w:ascii="Sylfaen" w:eastAsia="Times New Roman" w:hAnsi="Sylfaen" w:cs="Calibri"/>
                <w:b/>
                <w:bCs/>
                <w:sz w:val="16"/>
                <w:szCs w:val="16"/>
              </w:rPr>
              <w:t>სულ</w:t>
            </w:r>
          </w:p>
        </w:tc>
        <w:tc>
          <w:tcPr>
            <w:tcW w:w="1340" w:type="pct"/>
            <w:gridSpan w:val="2"/>
            <w:shd w:val="clear" w:color="auto" w:fill="auto"/>
            <w:vAlign w:val="center"/>
            <w:hideMark/>
          </w:tcPr>
          <w:p w:rsidR="001F144D" w:rsidRPr="006B3501" w:rsidRDefault="001F144D" w:rsidP="001F144D">
            <w:pPr>
              <w:spacing w:line="240" w:lineRule="auto"/>
              <w:jc w:val="center"/>
              <w:rPr>
                <w:rFonts w:ascii="Sylfaen" w:eastAsia="Times New Roman" w:hAnsi="Sylfaen" w:cs="Calibri"/>
                <w:b/>
                <w:bCs/>
                <w:sz w:val="16"/>
                <w:szCs w:val="16"/>
              </w:rPr>
            </w:pPr>
            <w:r w:rsidRPr="006B3501">
              <w:rPr>
                <w:rFonts w:ascii="Sylfaen" w:eastAsia="Times New Roman" w:hAnsi="Sylfaen" w:cs="Calibri"/>
                <w:b/>
                <w:bCs/>
                <w:sz w:val="16"/>
                <w:szCs w:val="16"/>
              </w:rPr>
              <w:t>მათ შორის</w:t>
            </w:r>
          </w:p>
        </w:tc>
        <w:tc>
          <w:tcPr>
            <w:tcW w:w="496" w:type="pct"/>
            <w:vMerge w:val="restart"/>
            <w:shd w:val="clear" w:color="auto" w:fill="auto"/>
            <w:vAlign w:val="center"/>
            <w:hideMark/>
          </w:tcPr>
          <w:p w:rsidR="001F144D" w:rsidRPr="006B3501" w:rsidRDefault="001F144D" w:rsidP="001F144D">
            <w:pPr>
              <w:spacing w:line="240" w:lineRule="auto"/>
              <w:jc w:val="center"/>
              <w:rPr>
                <w:rFonts w:ascii="Sylfaen" w:eastAsia="Times New Roman" w:hAnsi="Sylfaen" w:cs="Calibri"/>
                <w:b/>
                <w:bCs/>
                <w:sz w:val="16"/>
                <w:szCs w:val="16"/>
              </w:rPr>
            </w:pPr>
            <w:r w:rsidRPr="006B3501">
              <w:rPr>
                <w:rFonts w:ascii="Sylfaen" w:eastAsia="Times New Roman" w:hAnsi="Sylfaen" w:cs="Calibri"/>
                <w:b/>
                <w:bCs/>
                <w:sz w:val="16"/>
                <w:szCs w:val="16"/>
              </w:rPr>
              <w:t>სულ</w:t>
            </w:r>
          </w:p>
        </w:tc>
        <w:tc>
          <w:tcPr>
            <w:tcW w:w="1230" w:type="pct"/>
            <w:gridSpan w:val="2"/>
            <w:shd w:val="clear" w:color="auto" w:fill="auto"/>
            <w:vAlign w:val="center"/>
            <w:hideMark/>
          </w:tcPr>
          <w:p w:rsidR="001F144D" w:rsidRPr="006B3501" w:rsidRDefault="001F144D" w:rsidP="001F144D">
            <w:pPr>
              <w:spacing w:line="240" w:lineRule="auto"/>
              <w:jc w:val="center"/>
              <w:rPr>
                <w:rFonts w:ascii="Sylfaen" w:eastAsia="Times New Roman" w:hAnsi="Sylfaen" w:cs="Calibri"/>
                <w:b/>
                <w:bCs/>
                <w:sz w:val="16"/>
                <w:szCs w:val="16"/>
              </w:rPr>
            </w:pPr>
            <w:r w:rsidRPr="006B3501">
              <w:rPr>
                <w:rFonts w:ascii="Sylfaen" w:eastAsia="Times New Roman" w:hAnsi="Sylfaen" w:cs="Calibri"/>
                <w:b/>
                <w:bCs/>
                <w:sz w:val="16"/>
                <w:szCs w:val="16"/>
              </w:rPr>
              <w:t>მათ შორის</w:t>
            </w:r>
          </w:p>
        </w:tc>
      </w:tr>
      <w:tr w:rsidR="001F144D" w:rsidRPr="001F144D" w:rsidTr="00695ED1">
        <w:trPr>
          <w:trHeight w:val="1160"/>
        </w:trPr>
        <w:tc>
          <w:tcPr>
            <w:tcW w:w="1294" w:type="pct"/>
            <w:vMerge/>
            <w:vAlign w:val="center"/>
            <w:hideMark/>
          </w:tcPr>
          <w:p w:rsidR="001F144D" w:rsidRPr="006B3501" w:rsidRDefault="001F144D" w:rsidP="001F144D">
            <w:pPr>
              <w:spacing w:line="240" w:lineRule="auto"/>
              <w:rPr>
                <w:rFonts w:ascii="Sylfaen" w:eastAsia="Times New Roman" w:hAnsi="Sylfaen" w:cs="Calibri"/>
                <w:b/>
                <w:bCs/>
                <w:sz w:val="16"/>
                <w:szCs w:val="16"/>
              </w:rPr>
            </w:pPr>
          </w:p>
        </w:tc>
        <w:tc>
          <w:tcPr>
            <w:tcW w:w="640" w:type="pct"/>
            <w:vMerge/>
            <w:vAlign w:val="center"/>
            <w:hideMark/>
          </w:tcPr>
          <w:p w:rsidR="001F144D" w:rsidRPr="006B3501" w:rsidRDefault="001F144D" w:rsidP="001F144D">
            <w:pPr>
              <w:spacing w:line="240" w:lineRule="auto"/>
              <w:rPr>
                <w:rFonts w:ascii="Sylfaen" w:eastAsia="Times New Roman" w:hAnsi="Sylfaen" w:cs="Calibri"/>
                <w:b/>
                <w:bCs/>
                <w:sz w:val="16"/>
                <w:szCs w:val="16"/>
              </w:rPr>
            </w:pPr>
          </w:p>
        </w:tc>
        <w:tc>
          <w:tcPr>
            <w:tcW w:w="621" w:type="pct"/>
            <w:shd w:val="clear" w:color="auto" w:fill="auto"/>
            <w:vAlign w:val="center"/>
            <w:hideMark/>
          </w:tcPr>
          <w:p w:rsidR="001F144D" w:rsidRPr="006B3501" w:rsidRDefault="001F144D" w:rsidP="001F144D">
            <w:pPr>
              <w:spacing w:line="240" w:lineRule="auto"/>
              <w:jc w:val="center"/>
              <w:rPr>
                <w:rFonts w:ascii="Sylfaen" w:eastAsia="Times New Roman" w:hAnsi="Sylfaen" w:cs="Calibri"/>
                <w:b/>
                <w:bCs/>
                <w:sz w:val="16"/>
                <w:szCs w:val="16"/>
              </w:rPr>
            </w:pPr>
            <w:r w:rsidRPr="006B3501">
              <w:rPr>
                <w:rFonts w:ascii="Sylfaen" w:eastAsia="Times New Roman" w:hAnsi="Sylfaen" w:cs="Calibri"/>
                <w:b/>
                <w:bCs/>
                <w:sz w:val="16"/>
                <w:szCs w:val="16"/>
              </w:rPr>
              <w:t>სახელმწიფო ბიუჯეტის ფონდებიდან გამოყოფილი ტრანსფერები</w:t>
            </w:r>
          </w:p>
        </w:tc>
        <w:tc>
          <w:tcPr>
            <w:tcW w:w="719" w:type="pct"/>
            <w:shd w:val="clear" w:color="auto" w:fill="auto"/>
            <w:vAlign w:val="center"/>
            <w:hideMark/>
          </w:tcPr>
          <w:p w:rsidR="001F144D" w:rsidRPr="006B3501" w:rsidRDefault="001F144D" w:rsidP="001F144D">
            <w:pPr>
              <w:spacing w:line="240" w:lineRule="auto"/>
              <w:jc w:val="center"/>
              <w:rPr>
                <w:rFonts w:ascii="Sylfaen" w:eastAsia="Times New Roman" w:hAnsi="Sylfaen" w:cs="Calibri"/>
                <w:b/>
                <w:bCs/>
                <w:sz w:val="16"/>
                <w:szCs w:val="16"/>
              </w:rPr>
            </w:pPr>
            <w:r w:rsidRPr="006B3501">
              <w:rPr>
                <w:rFonts w:ascii="Sylfaen" w:eastAsia="Times New Roman" w:hAnsi="Sylfaen" w:cs="Calibri"/>
                <w:b/>
                <w:bCs/>
                <w:sz w:val="16"/>
                <w:szCs w:val="16"/>
              </w:rPr>
              <w:t>საკუთარი შემოსავლები</w:t>
            </w:r>
          </w:p>
        </w:tc>
        <w:tc>
          <w:tcPr>
            <w:tcW w:w="496" w:type="pct"/>
            <w:vMerge/>
            <w:vAlign w:val="center"/>
            <w:hideMark/>
          </w:tcPr>
          <w:p w:rsidR="001F144D" w:rsidRPr="006B3501" w:rsidRDefault="001F144D" w:rsidP="001F144D">
            <w:pPr>
              <w:spacing w:line="240" w:lineRule="auto"/>
              <w:rPr>
                <w:rFonts w:ascii="Sylfaen" w:eastAsia="Times New Roman" w:hAnsi="Sylfaen" w:cs="Calibri"/>
                <w:b/>
                <w:bCs/>
                <w:sz w:val="16"/>
                <w:szCs w:val="16"/>
              </w:rPr>
            </w:pPr>
          </w:p>
        </w:tc>
        <w:tc>
          <w:tcPr>
            <w:tcW w:w="621" w:type="pct"/>
            <w:shd w:val="clear" w:color="auto" w:fill="auto"/>
            <w:vAlign w:val="center"/>
            <w:hideMark/>
          </w:tcPr>
          <w:p w:rsidR="001F144D" w:rsidRPr="006B3501" w:rsidRDefault="001F144D" w:rsidP="001F144D">
            <w:pPr>
              <w:spacing w:line="240" w:lineRule="auto"/>
              <w:jc w:val="center"/>
              <w:rPr>
                <w:rFonts w:ascii="Sylfaen" w:eastAsia="Times New Roman" w:hAnsi="Sylfaen" w:cs="Calibri"/>
                <w:b/>
                <w:bCs/>
                <w:sz w:val="16"/>
                <w:szCs w:val="16"/>
              </w:rPr>
            </w:pPr>
            <w:r w:rsidRPr="006B3501">
              <w:rPr>
                <w:rFonts w:ascii="Sylfaen" w:eastAsia="Times New Roman" w:hAnsi="Sylfaen" w:cs="Calibri"/>
                <w:b/>
                <w:bCs/>
                <w:sz w:val="16"/>
                <w:szCs w:val="16"/>
              </w:rPr>
              <w:t>სახელმწიფო ბიუჯეტის ფონდებიდან გამოყოფილი ტრანსფერები</w:t>
            </w:r>
          </w:p>
        </w:tc>
        <w:tc>
          <w:tcPr>
            <w:tcW w:w="608" w:type="pct"/>
            <w:shd w:val="clear" w:color="auto" w:fill="auto"/>
            <w:vAlign w:val="center"/>
            <w:hideMark/>
          </w:tcPr>
          <w:p w:rsidR="001F144D" w:rsidRPr="006B3501" w:rsidRDefault="001F144D" w:rsidP="001F144D">
            <w:pPr>
              <w:spacing w:line="240" w:lineRule="auto"/>
              <w:jc w:val="center"/>
              <w:rPr>
                <w:rFonts w:ascii="Sylfaen" w:eastAsia="Times New Roman" w:hAnsi="Sylfaen" w:cs="Calibri"/>
                <w:b/>
                <w:bCs/>
                <w:sz w:val="16"/>
                <w:szCs w:val="16"/>
              </w:rPr>
            </w:pPr>
            <w:r w:rsidRPr="006B3501">
              <w:rPr>
                <w:rFonts w:ascii="Sylfaen" w:eastAsia="Times New Roman" w:hAnsi="Sylfaen" w:cs="Calibri"/>
                <w:b/>
                <w:bCs/>
                <w:sz w:val="16"/>
                <w:szCs w:val="16"/>
              </w:rPr>
              <w:t>საკუთარი შემოსავლები</w:t>
            </w:r>
          </w:p>
        </w:tc>
      </w:tr>
      <w:tr w:rsidR="001F144D" w:rsidRPr="006B3501" w:rsidTr="00695ED1">
        <w:trPr>
          <w:trHeight w:val="300"/>
        </w:trPr>
        <w:tc>
          <w:tcPr>
            <w:tcW w:w="1294" w:type="pct"/>
            <w:shd w:val="clear" w:color="auto" w:fill="auto"/>
            <w:vAlign w:val="bottom"/>
            <w:hideMark/>
          </w:tcPr>
          <w:p w:rsidR="001F144D" w:rsidRPr="006B3501" w:rsidRDefault="001F144D" w:rsidP="001F144D">
            <w:pPr>
              <w:spacing w:line="240" w:lineRule="auto"/>
              <w:rPr>
                <w:rFonts w:ascii="Sylfaen" w:eastAsia="Times New Roman" w:hAnsi="Sylfaen" w:cs="Calibri"/>
                <w:b/>
                <w:bCs/>
                <w:color w:val="000000"/>
                <w:sz w:val="16"/>
                <w:szCs w:val="16"/>
              </w:rPr>
            </w:pPr>
            <w:r w:rsidRPr="006B3501">
              <w:rPr>
                <w:rFonts w:ascii="Sylfaen" w:eastAsia="Times New Roman" w:hAnsi="Sylfaen" w:cs="Calibri"/>
                <w:b/>
                <w:bCs/>
                <w:color w:val="000000"/>
                <w:sz w:val="16"/>
                <w:szCs w:val="16"/>
              </w:rPr>
              <w:t>შემოსულობები</w:t>
            </w:r>
          </w:p>
        </w:tc>
        <w:tc>
          <w:tcPr>
            <w:tcW w:w="640" w:type="pct"/>
            <w:shd w:val="clear" w:color="auto" w:fill="auto"/>
            <w:vAlign w:val="center"/>
            <w:hideMark/>
          </w:tcPr>
          <w:p w:rsidR="001F144D" w:rsidRPr="006B3501" w:rsidRDefault="001F144D" w:rsidP="001F144D">
            <w:pPr>
              <w:spacing w:line="240" w:lineRule="auto"/>
              <w:jc w:val="center"/>
              <w:rPr>
                <w:rFonts w:ascii="Sylfaen" w:eastAsia="Times New Roman" w:hAnsi="Sylfaen" w:cs="Calibri"/>
                <w:b/>
                <w:bCs/>
                <w:color w:val="000000"/>
                <w:sz w:val="16"/>
                <w:szCs w:val="16"/>
              </w:rPr>
            </w:pPr>
            <w:r w:rsidRPr="006B3501">
              <w:rPr>
                <w:rFonts w:ascii="Sylfaen" w:eastAsia="Times New Roman" w:hAnsi="Sylfaen" w:cs="Calibri"/>
                <w:b/>
                <w:bCs/>
                <w:color w:val="000000"/>
                <w:sz w:val="16"/>
                <w:szCs w:val="16"/>
              </w:rPr>
              <w:t>22040.52</w:t>
            </w:r>
          </w:p>
        </w:tc>
        <w:tc>
          <w:tcPr>
            <w:tcW w:w="621" w:type="pct"/>
            <w:shd w:val="clear" w:color="auto" w:fill="auto"/>
            <w:vAlign w:val="center"/>
            <w:hideMark/>
          </w:tcPr>
          <w:p w:rsidR="001F144D" w:rsidRPr="006B3501" w:rsidRDefault="001F144D" w:rsidP="001F144D">
            <w:pPr>
              <w:spacing w:line="240" w:lineRule="auto"/>
              <w:jc w:val="center"/>
              <w:rPr>
                <w:rFonts w:ascii="Sylfaen" w:eastAsia="Times New Roman" w:hAnsi="Sylfaen" w:cs="Calibri"/>
                <w:b/>
                <w:bCs/>
                <w:color w:val="000000"/>
                <w:sz w:val="16"/>
                <w:szCs w:val="16"/>
              </w:rPr>
            </w:pPr>
            <w:r w:rsidRPr="006B3501">
              <w:rPr>
                <w:rFonts w:ascii="Sylfaen" w:eastAsia="Times New Roman" w:hAnsi="Sylfaen" w:cs="Calibri"/>
                <w:b/>
                <w:bCs/>
                <w:color w:val="000000"/>
                <w:sz w:val="16"/>
                <w:szCs w:val="16"/>
              </w:rPr>
              <w:t>1305.29</w:t>
            </w:r>
          </w:p>
        </w:tc>
        <w:tc>
          <w:tcPr>
            <w:tcW w:w="719" w:type="pct"/>
            <w:shd w:val="clear" w:color="auto" w:fill="auto"/>
            <w:vAlign w:val="center"/>
            <w:hideMark/>
          </w:tcPr>
          <w:p w:rsidR="001F144D" w:rsidRPr="006B3501" w:rsidRDefault="001F144D" w:rsidP="001F144D">
            <w:pPr>
              <w:spacing w:line="240" w:lineRule="auto"/>
              <w:jc w:val="center"/>
              <w:rPr>
                <w:rFonts w:ascii="Sylfaen" w:eastAsia="Times New Roman" w:hAnsi="Sylfaen" w:cs="Calibri"/>
                <w:b/>
                <w:bCs/>
                <w:color w:val="000000"/>
                <w:sz w:val="16"/>
                <w:szCs w:val="16"/>
              </w:rPr>
            </w:pPr>
            <w:r w:rsidRPr="006B3501">
              <w:rPr>
                <w:rFonts w:ascii="Sylfaen" w:eastAsia="Times New Roman" w:hAnsi="Sylfaen" w:cs="Calibri"/>
                <w:b/>
                <w:bCs/>
                <w:color w:val="000000"/>
                <w:sz w:val="16"/>
                <w:szCs w:val="16"/>
              </w:rPr>
              <w:t>20735.23</w:t>
            </w:r>
          </w:p>
        </w:tc>
        <w:tc>
          <w:tcPr>
            <w:tcW w:w="496" w:type="pct"/>
            <w:shd w:val="clear" w:color="auto" w:fill="auto"/>
            <w:vAlign w:val="center"/>
            <w:hideMark/>
          </w:tcPr>
          <w:p w:rsidR="001F144D" w:rsidRPr="006B3501" w:rsidRDefault="001F144D" w:rsidP="001F144D">
            <w:pPr>
              <w:spacing w:line="240" w:lineRule="auto"/>
              <w:jc w:val="center"/>
              <w:rPr>
                <w:rFonts w:ascii="Sylfaen" w:eastAsia="Times New Roman" w:hAnsi="Sylfaen" w:cs="Calibri"/>
                <w:b/>
                <w:bCs/>
                <w:color w:val="000000"/>
                <w:sz w:val="16"/>
                <w:szCs w:val="16"/>
              </w:rPr>
            </w:pPr>
            <w:r w:rsidRPr="006B3501">
              <w:rPr>
                <w:rFonts w:ascii="Sylfaen" w:eastAsia="Times New Roman" w:hAnsi="Sylfaen" w:cs="Calibri"/>
                <w:b/>
                <w:bCs/>
                <w:color w:val="000000"/>
                <w:sz w:val="16"/>
                <w:szCs w:val="16"/>
              </w:rPr>
              <w:t>23226.54</w:t>
            </w:r>
          </w:p>
        </w:tc>
        <w:tc>
          <w:tcPr>
            <w:tcW w:w="621" w:type="pct"/>
            <w:shd w:val="clear" w:color="auto" w:fill="auto"/>
            <w:vAlign w:val="center"/>
            <w:hideMark/>
          </w:tcPr>
          <w:p w:rsidR="001F144D" w:rsidRPr="006B3501" w:rsidRDefault="001F144D" w:rsidP="001F144D">
            <w:pPr>
              <w:spacing w:line="240" w:lineRule="auto"/>
              <w:jc w:val="center"/>
              <w:rPr>
                <w:rFonts w:ascii="Sylfaen" w:eastAsia="Times New Roman" w:hAnsi="Sylfaen" w:cs="Calibri"/>
                <w:b/>
                <w:bCs/>
                <w:color w:val="000000"/>
                <w:sz w:val="16"/>
                <w:szCs w:val="16"/>
              </w:rPr>
            </w:pPr>
            <w:r w:rsidRPr="006B3501">
              <w:rPr>
                <w:rFonts w:ascii="Sylfaen" w:eastAsia="Times New Roman" w:hAnsi="Sylfaen" w:cs="Calibri"/>
                <w:b/>
                <w:bCs/>
                <w:color w:val="000000"/>
                <w:sz w:val="16"/>
                <w:szCs w:val="16"/>
              </w:rPr>
              <w:t>992.90</w:t>
            </w:r>
          </w:p>
        </w:tc>
        <w:tc>
          <w:tcPr>
            <w:tcW w:w="608" w:type="pct"/>
            <w:shd w:val="clear" w:color="auto" w:fill="auto"/>
            <w:vAlign w:val="center"/>
            <w:hideMark/>
          </w:tcPr>
          <w:p w:rsidR="001F144D" w:rsidRPr="006B3501" w:rsidRDefault="001F144D" w:rsidP="001F144D">
            <w:pPr>
              <w:spacing w:line="240" w:lineRule="auto"/>
              <w:jc w:val="center"/>
              <w:rPr>
                <w:rFonts w:ascii="Sylfaen" w:eastAsia="Times New Roman" w:hAnsi="Sylfaen" w:cs="Calibri"/>
                <w:b/>
                <w:bCs/>
                <w:color w:val="000000"/>
                <w:sz w:val="16"/>
                <w:szCs w:val="16"/>
              </w:rPr>
            </w:pPr>
            <w:r w:rsidRPr="006B3501">
              <w:rPr>
                <w:rFonts w:ascii="Sylfaen" w:eastAsia="Times New Roman" w:hAnsi="Sylfaen" w:cs="Calibri"/>
                <w:b/>
                <w:bCs/>
                <w:color w:val="000000"/>
                <w:sz w:val="16"/>
                <w:szCs w:val="16"/>
              </w:rPr>
              <w:t>22233.65</w:t>
            </w:r>
          </w:p>
        </w:tc>
      </w:tr>
      <w:tr w:rsidR="001F144D" w:rsidRPr="001F144D" w:rsidTr="00695ED1">
        <w:trPr>
          <w:trHeight w:val="300"/>
        </w:trPr>
        <w:tc>
          <w:tcPr>
            <w:tcW w:w="1294" w:type="pct"/>
            <w:shd w:val="clear" w:color="auto" w:fill="auto"/>
            <w:vAlign w:val="bottom"/>
            <w:hideMark/>
          </w:tcPr>
          <w:p w:rsidR="001F144D" w:rsidRPr="001F144D" w:rsidRDefault="001F144D" w:rsidP="001F144D">
            <w:pPr>
              <w:spacing w:line="240" w:lineRule="auto"/>
              <w:ind w:firstLineChars="200" w:firstLine="320"/>
              <w:rPr>
                <w:rFonts w:ascii="Sylfaen" w:eastAsia="Times New Roman" w:hAnsi="Sylfaen" w:cs="Calibri"/>
                <w:color w:val="000000"/>
                <w:sz w:val="16"/>
                <w:szCs w:val="16"/>
              </w:rPr>
            </w:pPr>
            <w:r w:rsidRPr="001F144D">
              <w:rPr>
                <w:rFonts w:ascii="Sylfaen" w:eastAsia="Times New Roman" w:hAnsi="Sylfaen" w:cs="Calibri"/>
                <w:color w:val="000000"/>
                <w:sz w:val="16"/>
                <w:szCs w:val="16"/>
              </w:rPr>
              <w:t>შემოსავლები</w:t>
            </w:r>
          </w:p>
        </w:tc>
        <w:tc>
          <w:tcPr>
            <w:tcW w:w="640" w:type="pct"/>
            <w:shd w:val="clear" w:color="auto" w:fill="auto"/>
            <w:vAlign w:val="bottom"/>
            <w:hideMark/>
          </w:tcPr>
          <w:p w:rsidR="001F144D" w:rsidRPr="001F144D" w:rsidRDefault="001F144D" w:rsidP="001F144D">
            <w:pPr>
              <w:spacing w:line="240" w:lineRule="auto"/>
              <w:jc w:val="center"/>
              <w:rPr>
                <w:rFonts w:ascii="Sylfaen" w:eastAsia="Times New Roman" w:hAnsi="Sylfaen" w:cs="Calibri"/>
                <w:color w:val="000000"/>
                <w:sz w:val="16"/>
                <w:szCs w:val="16"/>
              </w:rPr>
            </w:pPr>
            <w:r w:rsidRPr="001F144D">
              <w:rPr>
                <w:rFonts w:ascii="Sylfaen" w:eastAsia="Times New Roman" w:hAnsi="Sylfaen" w:cs="Calibri"/>
                <w:color w:val="000000"/>
                <w:sz w:val="16"/>
                <w:szCs w:val="16"/>
              </w:rPr>
              <w:t>21190.52</w:t>
            </w:r>
          </w:p>
        </w:tc>
        <w:tc>
          <w:tcPr>
            <w:tcW w:w="621" w:type="pct"/>
            <w:shd w:val="clear" w:color="auto" w:fill="auto"/>
            <w:vAlign w:val="bottom"/>
            <w:hideMark/>
          </w:tcPr>
          <w:p w:rsidR="001F144D" w:rsidRPr="001F144D" w:rsidRDefault="001F144D" w:rsidP="001F144D">
            <w:pPr>
              <w:spacing w:line="240" w:lineRule="auto"/>
              <w:jc w:val="center"/>
              <w:rPr>
                <w:rFonts w:ascii="Sylfaen" w:eastAsia="Times New Roman" w:hAnsi="Sylfaen" w:cs="Calibri"/>
                <w:color w:val="000000"/>
                <w:sz w:val="16"/>
                <w:szCs w:val="16"/>
              </w:rPr>
            </w:pPr>
            <w:r w:rsidRPr="001F144D">
              <w:rPr>
                <w:rFonts w:ascii="Sylfaen" w:eastAsia="Times New Roman" w:hAnsi="Sylfaen" w:cs="Calibri"/>
                <w:color w:val="000000"/>
                <w:sz w:val="16"/>
                <w:szCs w:val="16"/>
              </w:rPr>
              <w:t>1305.29</w:t>
            </w:r>
          </w:p>
        </w:tc>
        <w:tc>
          <w:tcPr>
            <w:tcW w:w="719" w:type="pct"/>
            <w:shd w:val="clear" w:color="auto" w:fill="auto"/>
            <w:vAlign w:val="bottom"/>
            <w:hideMark/>
          </w:tcPr>
          <w:p w:rsidR="001F144D" w:rsidRPr="001F144D" w:rsidRDefault="001F144D" w:rsidP="001F144D">
            <w:pPr>
              <w:spacing w:line="240" w:lineRule="auto"/>
              <w:jc w:val="center"/>
              <w:rPr>
                <w:rFonts w:ascii="Sylfaen" w:eastAsia="Times New Roman" w:hAnsi="Sylfaen" w:cs="Calibri"/>
                <w:color w:val="000000"/>
                <w:sz w:val="16"/>
                <w:szCs w:val="16"/>
              </w:rPr>
            </w:pPr>
            <w:r w:rsidRPr="001F144D">
              <w:rPr>
                <w:rFonts w:ascii="Sylfaen" w:eastAsia="Times New Roman" w:hAnsi="Sylfaen" w:cs="Calibri"/>
                <w:color w:val="000000"/>
                <w:sz w:val="16"/>
                <w:szCs w:val="16"/>
              </w:rPr>
              <w:t>19885.23</w:t>
            </w:r>
          </w:p>
        </w:tc>
        <w:tc>
          <w:tcPr>
            <w:tcW w:w="496" w:type="pct"/>
            <w:shd w:val="clear" w:color="auto" w:fill="auto"/>
            <w:vAlign w:val="bottom"/>
            <w:hideMark/>
          </w:tcPr>
          <w:p w:rsidR="001F144D" w:rsidRPr="001F144D" w:rsidRDefault="001F144D" w:rsidP="001F144D">
            <w:pPr>
              <w:spacing w:line="240" w:lineRule="auto"/>
              <w:jc w:val="center"/>
              <w:rPr>
                <w:rFonts w:ascii="Sylfaen" w:eastAsia="Times New Roman" w:hAnsi="Sylfaen" w:cs="Calibri"/>
                <w:color w:val="000000"/>
                <w:sz w:val="16"/>
                <w:szCs w:val="16"/>
              </w:rPr>
            </w:pPr>
            <w:r w:rsidRPr="001F144D">
              <w:rPr>
                <w:rFonts w:ascii="Sylfaen" w:eastAsia="Times New Roman" w:hAnsi="Sylfaen" w:cs="Calibri"/>
                <w:color w:val="000000"/>
                <w:sz w:val="16"/>
                <w:szCs w:val="16"/>
              </w:rPr>
              <w:t>22161.94</w:t>
            </w:r>
          </w:p>
        </w:tc>
        <w:tc>
          <w:tcPr>
            <w:tcW w:w="621" w:type="pct"/>
            <w:shd w:val="clear" w:color="auto" w:fill="auto"/>
            <w:vAlign w:val="bottom"/>
            <w:hideMark/>
          </w:tcPr>
          <w:p w:rsidR="001F144D" w:rsidRPr="001F144D" w:rsidRDefault="001F144D" w:rsidP="001F144D">
            <w:pPr>
              <w:spacing w:line="240" w:lineRule="auto"/>
              <w:jc w:val="center"/>
              <w:rPr>
                <w:rFonts w:ascii="Sylfaen" w:eastAsia="Times New Roman" w:hAnsi="Sylfaen" w:cs="Calibri"/>
                <w:color w:val="000000"/>
                <w:sz w:val="16"/>
                <w:szCs w:val="16"/>
              </w:rPr>
            </w:pPr>
            <w:r w:rsidRPr="001F144D">
              <w:rPr>
                <w:rFonts w:ascii="Sylfaen" w:eastAsia="Times New Roman" w:hAnsi="Sylfaen" w:cs="Calibri"/>
                <w:color w:val="000000"/>
                <w:sz w:val="16"/>
                <w:szCs w:val="16"/>
              </w:rPr>
              <w:t>992.90</w:t>
            </w:r>
          </w:p>
        </w:tc>
        <w:tc>
          <w:tcPr>
            <w:tcW w:w="608" w:type="pct"/>
            <w:shd w:val="clear" w:color="auto" w:fill="auto"/>
            <w:vAlign w:val="bottom"/>
            <w:hideMark/>
          </w:tcPr>
          <w:p w:rsidR="001F144D" w:rsidRPr="001F144D" w:rsidRDefault="001F144D" w:rsidP="001F144D">
            <w:pPr>
              <w:spacing w:line="240" w:lineRule="auto"/>
              <w:jc w:val="center"/>
              <w:rPr>
                <w:rFonts w:ascii="Sylfaen" w:eastAsia="Times New Roman" w:hAnsi="Sylfaen" w:cs="Calibri"/>
                <w:color w:val="000000"/>
                <w:sz w:val="16"/>
                <w:szCs w:val="16"/>
              </w:rPr>
            </w:pPr>
            <w:r w:rsidRPr="001F144D">
              <w:rPr>
                <w:rFonts w:ascii="Sylfaen" w:eastAsia="Times New Roman" w:hAnsi="Sylfaen" w:cs="Calibri"/>
                <w:color w:val="000000"/>
                <w:sz w:val="16"/>
                <w:szCs w:val="16"/>
              </w:rPr>
              <w:t>21169.04</w:t>
            </w:r>
          </w:p>
        </w:tc>
      </w:tr>
      <w:tr w:rsidR="001F144D" w:rsidRPr="001F144D" w:rsidTr="00695ED1">
        <w:trPr>
          <w:trHeight w:val="465"/>
        </w:trPr>
        <w:tc>
          <w:tcPr>
            <w:tcW w:w="1294" w:type="pct"/>
            <w:shd w:val="clear" w:color="auto" w:fill="auto"/>
            <w:vAlign w:val="bottom"/>
            <w:hideMark/>
          </w:tcPr>
          <w:p w:rsidR="001F144D" w:rsidRPr="001F144D" w:rsidRDefault="001F144D" w:rsidP="001F144D">
            <w:pPr>
              <w:spacing w:line="240" w:lineRule="auto"/>
              <w:ind w:firstLineChars="200" w:firstLine="320"/>
              <w:rPr>
                <w:rFonts w:ascii="Sylfaen" w:eastAsia="Times New Roman" w:hAnsi="Sylfaen" w:cs="Calibri"/>
                <w:color w:val="000000"/>
                <w:sz w:val="16"/>
                <w:szCs w:val="16"/>
              </w:rPr>
            </w:pPr>
            <w:r w:rsidRPr="001F144D">
              <w:rPr>
                <w:rFonts w:ascii="Sylfaen" w:eastAsia="Times New Roman" w:hAnsi="Sylfaen" w:cs="Calibri"/>
                <w:color w:val="000000"/>
                <w:sz w:val="16"/>
                <w:szCs w:val="16"/>
              </w:rPr>
              <w:t>არაფინანსური აქტივების კლება</w:t>
            </w:r>
          </w:p>
        </w:tc>
        <w:tc>
          <w:tcPr>
            <w:tcW w:w="640" w:type="pct"/>
            <w:shd w:val="clear" w:color="auto" w:fill="auto"/>
            <w:vAlign w:val="bottom"/>
            <w:hideMark/>
          </w:tcPr>
          <w:p w:rsidR="001F144D" w:rsidRPr="001F144D" w:rsidRDefault="001F144D" w:rsidP="001F144D">
            <w:pPr>
              <w:spacing w:line="240" w:lineRule="auto"/>
              <w:jc w:val="center"/>
              <w:rPr>
                <w:rFonts w:ascii="Sylfaen" w:eastAsia="Times New Roman" w:hAnsi="Sylfaen" w:cs="Calibri"/>
                <w:color w:val="000000"/>
                <w:sz w:val="16"/>
                <w:szCs w:val="16"/>
              </w:rPr>
            </w:pPr>
            <w:r w:rsidRPr="001F144D">
              <w:rPr>
                <w:rFonts w:ascii="Sylfaen" w:eastAsia="Times New Roman" w:hAnsi="Sylfaen" w:cs="Calibri"/>
                <w:color w:val="000000"/>
                <w:sz w:val="16"/>
                <w:szCs w:val="16"/>
              </w:rPr>
              <w:t>850.00</w:t>
            </w:r>
          </w:p>
        </w:tc>
        <w:tc>
          <w:tcPr>
            <w:tcW w:w="621" w:type="pct"/>
            <w:shd w:val="clear" w:color="auto" w:fill="auto"/>
            <w:vAlign w:val="bottom"/>
            <w:hideMark/>
          </w:tcPr>
          <w:p w:rsidR="001F144D" w:rsidRPr="001F144D" w:rsidRDefault="001F144D" w:rsidP="001F144D">
            <w:pPr>
              <w:spacing w:line="240" w:lineRule="auto"/>
              <w:jc w:val="center"/>
              <w:rPr>
                <w:rFonts w:ascii="Sylfaen" w:eastAsia="Times New Roman" w:hAnsi="Sylfaen" w:cs="Calibri"/>
                <w:color w:val="000000"/>
                <w:sz w:val="16"/>
                <w:szCs w:val="16"/>
              </w:rPr>
            </w:pPr>
            <w:r w:rsidRPr="001F144D">
              <w:rPr>
                <w:rFonts w:ascii="Sylfaen" w:eastAsia="Times New Roman" w:hAnsi="Sylfaen" w:cs="Calibri"/>
                <w:color w:val="000000"/>
                <w:sz w:val="16"/>
                <w:szCs w:val="16"/>
              </w:rPr>
              <w:t>0.00</w:t>
            </w:r>
          </w:p>
        </w:tc>
        <w:tc>
          <w:tcPr>
            <w:tcW w:w="719" w:type="pct"/>
            <w:shd w:val="clear" w:color="auto" w:fill="auto"/>
            <w:vAlign w:val="bottom"/>
            <w:hideMark/>
          </w:tcPr>
          <w:p w:rsidR="001F144D" w:rsidRPr="001F144D" w:rsidRDefault="001F144D" w:rsidP="001F144D">
            <w:pPr>
              <w:spacing w:line="240" w:lineRule="auto"/>
              <w:jc w:val="center"/>
              <w:rPr>
                <w:rFonts w:ascii="Sylfaen" w:eastAsia="Times New Roman" w:hAnsi="Sylfaen" w:cs="Calibri"/>
                <w:color w:val="000000"/>
                <w:sz w:val="16"/>
                <w:szCs w:val="16"/>
              </w:rPr>
            </w:pPr>
            <w:r w:rsidRPr="001F144D">
              <w:rPr>
                <w:rFonts w:ascii="Sylfaen" w:eastAsia="Times New Roman" w:hAnsi="Sylfaen" w:cs="Calibri"/>
                <w:color w:val="000000"/>
                <w:sz w:val="16"/>
                <w:szCs w:val="16"/>
              </w:rPr>
              <w:t>850.00</w:t>
            </w:r>
          </w:p>
        </w:tc>
        <w:tc>
          <w:tcPr>
            <w:tcW w:w="496" w:type="pct"/>
            <w:shd w:val="clear" w:color="auto" w:fill="auto"/>
            <w:vAlign w:val="bottom"/>
            <w:hideMark/>
          </w:tcPr>
          <w:p w:rsidR="001F144D" w:rsidRPr="001F144D" w:rsidRDefault="001F144D" w:rsidP="001F144D">
            <w:pPr>
              <w:spacing w:line="240" w:lineRule="auto"/>
              <w:jc w:val="center"/>
              <w:rPr>
                <w:rFonts w:ascii="Sylfaen" w:eastAsia="Times New Roman" w:hAnsi="Sylfaen" w:cs="Calibri"/>
                <w:color w:val="000000"/>
                <w:sz w:val="16"/>
                <w:szCs w:val="16"/>
              </w:rPr>
            </w:pPr>
            <w:r w:rsidRPr="001F144D">
              <w:rPr>
                <w:rFonts w:ascii="Sylfaen" w:eastAsia="Times New Roman" w:hAnsi="Sylfaen" w:cs="Calibri"/>
                <w:color w:val="000000"/>
                <w:sz w:val="16"/>
                <w:szCs w:val="16"/>
              </w:rPr>
              <w:t>1064.60</w:t>
            </w:r>
          </w:p>
        </w:tc>
        <w:tc>
          <w:tcPr>
            <w:tcW w:w="621" w:type="pct"/>
            <w:shd w:val="clear" w:color="auto" w:fill="auto"/>
            <w:vAlign w:val="bottom"/>
            <w:hideMark/>
          </w:tcPr>
          <w:p w:rsidR="001F144D" w:rsidRPr="001F144D" w:rsidRDefault="001F144D" w:rsidP="001F144D">
            <w:pPr>
              <w:spacing w:line="240" w:lineRule="auto"/>
              <w:jc w:val="center"/>
              <w:rPr>
                <w:rFonts w:ascii="Sylfaen" w:eastAsia="Times New Roman" w:hAnsi="Sylfaen" w:cs="Calibri"/>
                <w:color w:val="000000"/>
                <w:sz w:val="16"/>
                <w:szCs w:val="16"/>
              </w:rPr>
            </w:pPr>
            <w:r w:rsidRPr="001F144D">
              <w:rPr>
                <w:rFonts w:ascii="Sylfaen" w:eastAsia="Times New Roman" w:hAnsi="Sylfaen" w:cs="Calibri"/>
                <w:color w:val="000000"/>
                <w:sz w:val="16"/>
                <w:szCs w:val="16"/>
              </w:rPr>
              <w:t>0.00</w:t>
            </w:r>
          </w:p>
        </w:tc>
        <w:tc>
          <w:tcPr>
            <w:tcW w:w="608" w:type="pct"/>
            <w:shd w:val="clear" w:color="auto" w:fill="auto"/>
            <w:vAlign w:val="bottom"/>
            <w:hideMark/>
          </w:tcPr>
          <w:p w:rsidR="001F144D" w:rsidRPr="001F144D" w:rsidRDefault="001F144D" w:rsidP="001F144D">
            <w:pPr>
              <w:spacing w:line="240" w:lineRule="auto"/>
              <w:jc w:val="center"/>
              <w:rPr>
                <w:rFonts w:ascii="Sylfaen" w:eastAsia="Times New Roman" w:hAnsi="Sylfaen" w:cs="Calibri"/>
                <w:color w:val="000000"/>
                <w:sz w:val="16"/>
                <w:szCs w:val="16"/>
              </w:rPr>
            </w:pPr>
            <w:r w:rsidRPr="001F144D">
              <w:rPr>
                <w:rFonts w:ascii="Sylfaen" w:eastAsia="Times New Roman" w:hAnsi="Sylfaen" w:cs="Calibri"/>
                <w:color w:val="000000"/>
                <w:sz w:val="16"/>
                <w:szCs w:val="16"/>
              </w:rPr>
              <w:t>1064.60</w:t>
            </w:r>
          </w:p>
        </w:tc>
      </w:tr>
      <w:tr w:rsidR="001F144D" w:rsidRPr="00695ED1" w:rsidTr="00695ED1">
        <w:trPr>
          <w:trHeight w:val="300"/>
        </w:trPr>
        <w:tc>
          <w:tcPr>
            <w:tcW w:w="1294" w:type="pct"/>
            <w:shd w:val="clear" w:color="auto" w:fill="auto"/>
            <w:vAlign w:val="bottom"/>
            <w:hideMark/>
          </w:tcPr>
          <w:p w:rsidR="001F144D" w:rsidRPr="00695ED1" w:rsidRDefault="001F144D" w:rsidP="001F144D">
            <w:pPr>
              <w:spacing w:line="240" w:lineRule="auto"/>
              <w:rPr>
                <w:rFonts w:ascii="Sylfaen" w:eastAsia="Times New Roman" w:hAnsi="Sylfaen" w:cs="Calibri"/>
                <w:b/>
                <w:bCs/>
                <w:color w:val="000000"/>
                <w:sz w:val="16"/>
                <w:szCs w:val="16"/>
              </w:rPr>
            </w:pPr>
            <w:r w:rsidRPr="00695ED1">
              <w:rPr>
                <w:rFonts w:ascii="Sylfaen" w:eastAsia="Times New Roman" w:hAnsi="Sylfaen" w:cs="Calibri"/>
                <w:b/>
                <w:bCs/>
                <w:color w:val="000000"/>
                <w:sz w:val="16"/>
                <w:szCs w:val="16"/>
              </w:rPr>
              <w:t>გადასახდელები</w:t>
            </w:r>
          </w:p>
        </w:tc>
        <w:tc>
          <w:tcPr>
            <w:tcW w:w="640" w:type="pct"/>
            <w:shd w:val="clear" w:color="auto" w:fill="auto"/>
            <w:vAlign w:val="center"/>
            <w:hideMark/>
          </w:tcPr>
          <w:p w:rsidR="001F144D" w:rsidRPr="00695ED1" w:rsidRDefault="001F144D" w:rsidP="001F144D">
            <w:pPr>
              <w:spacing w:line="240" w:lineRule="auto"/>
              <w:jc w:val="center"/>
              <w:rPr>
                <w:rFonts w:ascii="Sylfaen" w:eastAsia="Times New Roman" w:hAnsi="Sylfaen" w:cs="Calibri"/>
                <w:b/>
                <w:bCs/>
                <w:color w:val="000000"/>
                <w:sz w:val="16"/>
                <w:szCs w:val="16"/>
              </w:rPr>
            </w:pPr>
            <w:r w:rsidRPr="00695ED1">
              <w:rPr>
                <w:rFonts w:ascii="Sylfaen" w:eastAsia="Times New Roman" w:hAnsi="Sylfaen" w:cs="Calibri"/>
                <w:b/>
                <w:bCs/>
                <w:color w:val="000000"/>
                <w:sz w:val="16"/>
                <w:szCs w:val="16"/>
              </w:rPr>
              <w:t>29842.44</w:t>
            </w:r>
          </w:p>
        </w:tc>
        <w:tc>
          <w:tcPr>
            <w:tcW w:w="621" w:type="pct"/>
            <w:shd w:val="clear" w:color="auto" w:fill="auto"/>
            <w:vAlign w:val="center"/>
            <w:hideMark/>
          </w:tcPr>
          <w:p w:rsidR="001F144D" w:rsidRPr="00695ED1" w:rsidRDefault="001F144D" w:rsidP="001F144D">
            <w:pPr>
              <w:spacing w:line="240" w:lineRule="auto"/>
              <w:jc w:val="center"/>
              <w:rPr>
                <w:rFonts w:ascii="Sylfaen" w:eastAsia="Times New Roman" w:hAnsi="Sylfaen" w:cs="Calibri"/>
                <w:b/>
                <w:bCs/>
                <w:color w:val="000000"/>
                <w:sz w:val="16"/>
                <w:szCs w:val="16"/>
              </w:rPr>
            </w:pPr>
            <w:r w:rsidRPr="00695ED1">
              <w:rPr>
                <w:rFonts w:ascii="Sylfaen" w:eastAsia="Times New Roman" w:hAnsi="Sylfaen" w:cs="Calibri"/>
                <w:b/>
                <w:bCs/>
                <w:color w:val="000000"/>
                <w:sz w:val="16"/>
                <w:szCs w:val="16"/>
              </w:rPr>
              <w:t>8851.49</w:t>
            </w:r>
          </w:p>
        </w:tc>
        <w:tc>
          <w:tcPr>
            <w:tcW w:w="719" w:type="pct"/>
            <w:shd w:val="clear" w:color="auto" w:fill="auto"/>
            <w:vAlign w:val="center"/>
            <w:hideMark/>
          </w:tcPr>
          <w:p w:rsidR="001F144D" w:rsidRPr="00695ED1" w:rsidRDefault="001F144D" w:rsidP="001F144D">
            <w:pPr>
              <w:spacing w:line="240" w:lineRule="auto"/>
              <w:jc w:val="center"/>
              <w:rPr>
                <w:rFonts w:ascii="Sylfaen" w:eastAsia="Times New Roman" w:hAnsi="Sylfaen" w:cs="Calibri"/>
                <w:b/>
                <w:bCs/>
                <w:color w:val="000000"/>
                <w:sz w:val="16"/>
                <w:szCs w:val="16"/>
              </w:rPr>
            </w:pPr>
            <w:r w:rsidRPr="00695ED1">
              <w:rPr>
                <w:rFonts w:ascii="Sylfaen" w:eastAsia="Times New Roman" w:hAnsi="Sylfaen" w:cs="Calibri"/>
                <w:b/>
                <w:bCs/>
                <w:color w:val="000000"/>
                <w:sz w:val="16"/>
                <w:szCs w:val="16"/>
              </w:rPr>
              <w:t>20990.95</w:t>
            </w:r>
          </w:p>
        </w:tc>
        <w:tc>
          <w:tcPr>
            <w:tcW w:w="496" w:type="pct"/>
            <w:shd w:val="clear" w:color="auto" w:fill="auto"/>
            <w:vAlign w:val="center"/>
            <w:hideMark/>
          </w:tcPr>
          <w:p w:rsidR="001F144D" w:rsidRPr="00695ED1" w:rsidRDefault="001F144D" w:rsidP="001F144D">
            <w:pPr>
              <w:spacing w:line="240" w:lineRule="auto"/>
              <w:jc w:val="center"/>
              <w:rPr>
                <w:rFonts w:ascii="Sylfaen" w:eastAsia="Times New Roman" w:hAnsi="Sylfaen" w:cs="Calibri"/>
                <w:b/>
                <w:bCs/>
                <w:color w:val="000000"/>
                <w:sz w:val="16"/>
                <w:szCs w:val="16"/>
              </w:rPr>
            </w:pPr>
            <w:r w:rsidRPr="00695ED1">
              <w:rPr>
                <w:rFonts w:ascii="Sylfaen" w:eastAsia="Times New Roman" w:hAnsi="Sylfaen" w:cs="Calibri"/>
                <w:b/>
                <w:bCs/>
                <w:color w:val="000000"/>
                <w:sz w:val="16"/>
                <w:szCs w:val="16"/>
              </w:rPr>
              <w:t>26752.58</w:t>
            </w:r>
          </w:p>
        </w:tc>
        <w:tc>
          <w:tcPr>
            <w:tcW w:w="621" w:type="pct"/>
            <w:shd w:val="clear" w:color="auto" w:fill="auto"/>
            <w:vAlign w:val="center"/>
            <w:hideMark/>
          </w:tcPr>
          <w:p w:rsidR="001F144D" w:rsidRPr="00695ED1" w:rsidRDefault="001F144D" w:rsidP="001F144D">
            <w:pPr>
              <w:spacing w:line="240" w:lineRule="auto"/>
              <w:jc w:val="center"/>
              <w:rPr>
                <w:rFonts w:ascii="Sylfaen" w:eastAsia="Times New Roman" w:hAnsi="Sylfaen" w:cs="Calibri"/>
                <w:b/>
                <w:bCs/>
                <w:color w:val="000000"/>
                <w:sz w:val="16"/>
                <w:szCs w:val="16"/>
              </w:rPr>
            </w:pPr>
            <w:r w:rsidRPr="00695ED1">
              <w:rPr>
                <w:rFonts w:ascii="Sylfaen" w:eastAsia="Times New Roman" w:hAnsi="Sylfaen" w:cs="Calibri"/>
                <w:b/>
                <w:bCs/>
                <w:color w:val="000000"/>
                <w:sz w:val="16"/>
                <w:szCs w:val="16"/>
              </w:rPr>
              <w:t>8209.61</w:t>
            </w:r>
          </w:p>
        </w:tc>
        <w:tc>
          <w:tcPr>
            <w:tcW w:w="608" w:type="pct"/>
            <w:shd w:val="clear" w:color="auto" w:fill="auto"/>
            <w:vAlign w:val="center"/>
            <w:hideMark/>
          </w:tcPr>
          <w:p w:rsidR="001F144D" w:rsidRPr="00695ED1" w:rsidRDefault="001F144D" w:rsidP="001F144D">
            <w:pPr>
              <w:spacing w:line="240" w:lineRule="auto"/>
              <w:jc w:val="center"/>
              <w:rPr>
                <w:rFonts w:ascii="Sylfaen" w:eastAsia="Times New Roman" w:hAnsi="Sylfaen" w:cs="Calibri"/>
                <w:b/>
                <w:bCs/>
                <w:color w:val="000000"/>
                <w:sz w:val="16"/>
                <w:szCs w:val="16"/>
              </w:rPr>
            </w:pPr>
            <w:r w:rsidRPr="00695ED1">
              <w:rPr>
                <w:rFonts w:ascii="Sylfaen" w:eastAsia="Times New Roman" w:hAnsi="Sylfaen" w:cs="Calibri"/>
                <w:b/>
                <w:bCs/>
                <w:color w:val="000000"/>
                <w:sz w:val="16"/>
                <w:szCs w:val="16"/>
              </w:rPr>
              <w:t>18542.97</w:t>
            </w:r>
          </w:p>
        </w:tc>
      </w:tr>
      <w:tr w:rsidR="001F144D" w:rsidRPr="00695ED1" w:rsidTr="00695ED1">
        <w:trPr>
          <w:trHeight w:val="300"/>
        </w:trPr>
        <w:tc>
          <w:tcPr>
            <w:tcW w:w="1294" w:type="pct"/>
            <w:shd w:val="clear" w:color="auto" w:fill="auto"/>
            <w:vAlign w:val="bottom"/>
            <w:hideMark/>
          </w:tcPr>
          <w:p w:rsidR="001F144D" w:rsidRPr="00695ED1" w:rsidRDefault="001F144D" w:rsidP="001F144D">
            <w:pPr>
              <w:spacing w:line="240" w:lineRule="auto"/>
              <w:ind w:firstLineChars="200" w:firstLine="320"/>
              <w:rPr>
                <w:rFonts w:ascii="Sylfaen" w:eastAsia="Times New Roman" w:hAnsi="Sylfaen" w:cs="Calibri"/>
                <w:color w:val="000000"/>
                <w:sz w:val="16"/>
                <w:szCs w:val="16"/>
              </w:rPr>
            </w:pPr>
            <w:r w:rsidRPr="00695ED1">
              <w:rPr>
                <w:rFonts w:ascii="Sylfaen" w:eastAsia="Times New Roman" w:hAnsi="Sylfaen" w:cs="Calibri"/>
                <w:color w:val="000000"/>
                <w:sz w:val="16"/>
                <w:szCs w:val="16"/>
              </w:rPr>
              <w:t>ხარჯები</w:t>
            </w:r>
          </w:p>
        </w:tc>
        <w:tc>
          <w:tcPr>
            <w:tcW w:w="640" w:type="pct"/>
            <w:shd w:val="clear" w:color="auto" w:fill="auto"/>
            <w:vAlign w:val="bottom"/>
            <w:hideMark/>
          </w:tcPr>
          <w:p w:rsidR="001F144D" w:rsidRPr="00695ED1" w:rsidRDefault="001F144D" w:rsidP="001F144D">
            <w:pPr>
              <w:spacing w:line="240" w:lineRule="auto"/>
              <w:jc w:val="center"/>
              <w:rPr>
                <w:rFonts w:ascii="Sylfaen" w:eastAsia="Times New Roman" w:hAnsi="Sylfaen" w:cs="Calibri"/>
                <w:color w:val="000000"/>
                <w:sz w:val="16"/>
                <w:szCs w:val="16"/>
              </w:rPr>
            </w:pPr>
            <w:r w:rsidRPr="00695ED1">
              <w:rPr>
                <w:rFonts w:ascii="Sylfaen" w:eastAsia="Times New Roman" w:hAnsi="Sylfaen" w:cs="Calibri"/>
                <w:color w:val="000000"/>
                <w:sz w:val="16"/>
                <w:szCs w:val="16"/>
              </w:rPr>
              <w:t>15241.27</w:t>
            </w:r>
          </w:p>
        </w:tc>
        <w:tc>
          <w:tcPr>
            <w:tcW w:w="621" w:type="pct"/>
            <w:shd w:val="clear" w:color="auto" w:fill="auto"/>
            <w:vAlign w:val="bottom"/>
            <w:hideMark/>
          </w:tcPr>
          <w:p w:rsidR="001F144D" w:rsidRPr="00695ED1" w:rsidRDefault="001F144D" w:rsidP="001F144D">
            <w:pPr>
              <w:spacing w:line="240" w:lineRule="auto"/>
              <w:jc w:val="center"/>
              <w:rPr>
                <w:rFonts w:ascii="Sylfaen" w:eastAsia="Times New Roman" w:hAnsi="Sylfaen" w:cs="Calibri"/>
                <w:color w:val="000000"/>
                <w:sz w:val="16"/>
                <w:szCs w:val="16"/>
              </w:rPr>
            </w:pPr>
            <w:r w:rsidRPr="00695ED1">
              <w:rPr>
                <w:rFonts w:ascii="Sylfaen" w:eastAsia="Times New Roman" w:hAnsi="Sylfaen" w:cs="Calibri"/>
                <w:color w:val="000000"/>
                <w:sz w:val="16"/>
                <w:szCs w:val="16"/>
              </w:rPr>
              <w:t>555.72</w:t>
            </w:r>
          </w:p>
        </w:tc>
        <w:tc>
          <w:tcPr>
            <w:tcW w:w="719" w:type="pct"/>
            <w:shd w:val="clear" w:color="auto" w:fill="auto"/>
            <w:vAlign w:val="bottom"/>
            <w:hideMark/>
          </w:tcPr>
          <w:p w:rsidR="001F144D" w:rsidRPr="00695ED1" w:rsidRDefault="001F144D" w:rsidP="001F144D">
            <w:pPr>
              <w:spacing w:line="240" w:lineRule="auto"/>
              <w:jc w:val="center"/>
              <w:rPr>
                <w:rFonts w:ascii="Sylfaen" w:eastAsia="Times New Roman" w:hAnsi="Sylfaen" w:cs="Calibri"/>
                <w:color w:val="000000"/>
                <w:sz w:val="16"/>
                <w:szCs w:val="16"/>
              </w:rPr>
            </w:pPr>
            <w:r w:rsidRPr="00695ED1">
              <w:rPr>
                <w:rFonts w:ascii="Sylfaen" w:eastAsia="Times New Roman" w:hAnsi="Sylfaen" w:cs="Calibri"/>
                <w:color w:val="000000"/>
                <w:sz w:val="16"/>
                <w:szCs w:val="16"/>
              </w:rPr>
              <w:t>14685.55</w:t>
            </w:r>
          </w:p>
        </w:tc>
        <w:tc>
          <w:tcPr>
            <w:tcW w:w="496" w:type="pct"/>
            <w:shd w:val="clear" w:color="auto" w:fill="auto"/>
            <w:vAlign w:val="bottom"/>
            <w:hideMark/>
          </w:tcPr>
          <w:p w:rsidR="001F144D" w:rsidRPr="00695ED1" w:rsidRDefault="001F144D" w:rsidP="001F144D">
            <w:pPr>
              <w:spacing w:line="240" w:lineRule="auto"/>
              <w:jc w:val="center"/>
              <w:rPr>
                <w:rFonts w:ascii="Sylfaen" w:eastAsia="Times New Roman" w:hAnsi="Sylfaen" w:cs="Calibri"/>
                <w:color w:val="000000"/>
                <w:sz w:val="16"/>
                <w:szCs w:val="16"/>
              </w:rPr>
            </w:pPr>
            <w:r w:rsidRPr="00695ED1">
              <w:rPr>
                <w:rFonts w:ascii="Sylfaen" w:eastAsia="Times New Roman" w:hAnsi="Sylfaen" w:cs="Calibri"/>
                <w:color w:val="000000"/>
                <w:sz w:val="16"/>
                <w:szCs w:val="16"/>
              </w:rPr>
              <w:t>13634.12</w:t>
            </w:r>
          </w:p>
        </w:tc>
        <w:tc>
          <w:tcPr>
            <w:tcW w:w="621" w:type="pct"/>
            <w:shd w:val="clear" w:color="auto" w:fill="auto"/>
            <w:vAlign w:val="bottom"/>
            <w:hideMark/>
          </w:tcPr>
          <w:p w:rsidR="001F144D" w:rsidRPr="00695ED1" w:rsidRDefault="001F144D" w:rsidP="001F144D">
            <w:pPr>
              <w:spacing w:line="240" w:lineRule="auto"/>
              <w:jc w:val="center"/>
              <w:rPr>
                <w:rFonts w:ascii="Sylfaen" w:eastAsia="Times New Roman" w:hAnsi="Sylfaen" w:cs="Calibri"/>
                <w:color w:val="000000"/>
                <w:sz w:val="16"/>
                <w:szCs w:val="16"/>
              </w:rPr>
            </w:pPr>
            <w:r w:rsidRPr="00695ED1">
              <w:rPr>
                <w:rFonts w:ascii="Sylfaen" w:eastAsia="Times New Roman" w:hAnsi="Sylfaen" w:cs="Calibri"/>
                <w:color w:val="000000"/>
                <w:sz w:val="16"/>
                <w:szCs w:val="16"/>
              </w:rPr>
              <w:t>488.71</w:t>
            </w:r>
          </w:p>
        </w:tc>
        <w:tc>
          <w:tcPr>
            <w:tcW w:w="608" w:type="pct"/>
            <w:shd w:val="clear" w:color="auto" w:fill="auto"/>
            <w:vAlign w:val="bottom"/>
            <w:hideMark/>
          </w:tcPr>
          <w:p w:rsidR="001F144D" w:rsidRPr="00695ED1" w:rsidRDefault="001F144D" w:rsidP="001F144D">
            <w:pPr>
              <w:spacing w:line="240" w:lineRule="auto"/>
              <w:jc w:val="center"/>
              <w:rPr>
                <w:rFonts w:ascii="Sylfaen" w:eastAsia="Times New Roman" w:hAnsi="Sylfaen" w:cs="Calibri"/>
                <w:color w:val="000000"/>
                <w:sz w:val="16"/>
                <w:szCs w:val="16"/>
              </w:rPr>
            </w:pPr>
            <w:r w:rsidRPr="00695ED1">
              <w:rPr>
                <w:rFonts w:ascii="Sylfaen" w:eastAsia="Times New Roman" w:hAnsi="Sylfaen" w:cs="Calibri"/>
                <w:color w:val="000000"/>
                <w:sz w:val="16"/>
                <w:szCs w:val="16"/>
              </w:rPr>
              <w:t>13145.42</w:t>
            </w:r>
          </w:p>
        </w:tc>
      </w:tr>
      <w:tr w:rsidR="001F144D" w:rsidRPr="001F144D" w:rsidTr="00695ED1">
        <w:trPr>
          <w:trHeight w:val="465"/>
        </w:trPr>
        <w:tc>
          <w:tcPr>
            <w:tcW w:w="1294" w:type="pct"/>
            <w:shd w:val="clear" w:color="auto" w:fill="auto"/>
            <w:vAlign w:val="bottom"/>
            <w:hideMark/>
          </w:tcPr>
          <w:p w:rsidR="001F144D" w:rsidRPr="001F144D" w:rsidRDefault="001F144D" w:rsidP="001F144D">
            <w:pPr>
              <w:spacing w:line="240" w:lineRule="auto"/>
              <w:ind w:firstLineChars="200" w:firstLine="320"/>
              <w:rPr>
                <w:rFonts w:ascii="Sylfaen" w:eastAsia="Times New Roman" w:hAnsi="Sylfaen" w:cs="Calibri"/>
                <w:color w:val="000000"/>
                <w:sz w:val="16"/>
                <w:szCs w:val="16"/>
              </w:rPr>
            </w:pPr>
            <w:r w:rsidRPr="001F144D">
              <w:rPr>
                <w:rFonts w:ascii="Sylfaen" w:eastAsia="Times New Roman" w:hAnsi="Sylfaen" w:cs="Calibri"/>
                <w:color w:val="000000"/>
                <w:sz w:val="16"/>
                <w:szCs w:val="16"/>
              </w:rPr>
              <w:t>არაფინანსური აქტივების ზრდა</w:t>
            </w:r>
          </w:p>
        </w:tc>
        <w:tc>
          <w:tcPr>
            <w:tcW w:w="640" w:type="pct"/>
            <w:shd w:val="clear" w:color="auto" w:fill="auto"/>
            <w:vAlign w:val="bottom"/>
            <w:hideMark/>
          </w:tcPr>
          <w:p w:rsidR="001F144D" w:rsidRPr="001F144D" w:rsidRDefault="001F144D" w:rsidP="001F144D">
            <w:pPr>
              <w:spacing w:line="240" w:lineRule="auto"/>
              <w:jc w:val="center"/>
              <w:rPr>
                <w:rFonts w:ascii="Sylfaen" w:eastAsia="Times New Roman" w:hAnsi="Sylfaen" w:cs="Calibri"/>
                <w:color w:val="000000"/>
                <w:sz w:val="16"/>
                <w:szCs w:val="16"/>
              </w:rPr>
            </w:pPr>
            <w:r w:rsidRPr="001F144D">
              <w:rPr>
                <w:rFonts w:ascii="Sylfaen" w:eastAsia="Times New Roman" w:hAnsi="Sylfaen" w:cs="Calibri"/>
                <w:color w:val="000000"/>
                <w:sz w:val="16"/>
                <w:szCs w:val="16"/>
              </w:rPr>
              <w:t>14283.30</w:t>
            </w:r>
          </w:p>
        </w:tc>
        <w:tc>
          <w:tcPr>
            <w:tcW w:w="621" w:type="pct"/>
            <w:shd w:val="clear" w:color="auto" w:fill="auto"/>
            <w:vAlign w:val="bottom"/>
            <w:hideMark/>
          </w:tcPr>
          <w:p w:rsidR="001F144D" w:rsidRPr="001F144D" w:rsidRDefault="001F144D" w:rsidP="001F144D">
            <w:pPr>
              <w:spacing w:line="240" w:lineRule="auto"/>
              <w:jc w:val="center"/>
              <w:rPr>
                <w:rFonts w:ascii="Sylfaen" w:eastAsia="Times New Roman" w:hAnsi="Sylfaen" w:cs="Calibri"/>
                <w:color w:val="000000"/>
                <w:sz w:val="16"/>
                <w:szCs w:val="16"/>
              </w:rPr>
            </w:pPr>
            <w:r w:rsidRPr="001F144D">
              <w:rPr>
                <w:rFonts w:ascii="Sylfaen" w:eastAsia="Times New Roman" w:hAnsi="Sylfaen" w:cs="Calibri"/>
                <w:color w:val="000000"/>
                <w:sz w:val="16"/>
                <w:szCs w:val="16"/>
              </w:rPr>
              <w:t>8295.77</w:t>
            </w:r>
          </w:p>
        </w:tc>
        <w:tc>
          <w:tcPr>
            <w:tcW w:w="719" w:type="pct"/>
            <w:shd w:val="clear" w:color="auto" w:fill="auto"/>
            <w:vAlign w:val="bottom"/>
            <w:hideMark/>
          </w:tcPr>
          <w:p w:rsidR="001F144D" w:rsidRPr="001F144D" w:rsidRDefault="001F144D" w:rsidP="001F144D">
            <w:pPr>
              <w:spacing w:line="240" w:lineRule="auto"/>
              <w:jc w:val="center"/>
              <w:rPr>
                <w:rFonts w:ascii="Sylfaen" w:eastAsia="Times New Roman" w:hAnsi="Sylfaen" w:cs="Calibri"/>
                <w:color w:val="000000"/>
                <w:sz w:val="16"/>
                <w:szCs w:val="16"/>
              </w:rPr>
            </w:pPr>
            <w:r w:rsidRPr="001F144D">
              <w:rPr>
                <w:rFonts w:ascii="Sylfaen" w:eastAsia="Times New Roman" w:hAnsi="Sylfaen" w:cs="Calibri"/>
                <w:color w:val="000000"/>
                <w:sz w:val="16"/>
                <w:szCs w:val="16"/>
              </w:rPr>
              <w:t>5987.53</w:t>
            </w:r>
          </w:p>
        </w:tc>
        <w:tc>
          <w:tcPr>
            <w:tcW w:w="496" w:type="pct"/>
            <w:shd w:val="clear" w:color="auto" w:fill="auto"/>
            <w:vAlign w:val="bottom"/>
            <w:hideMark/>
          </w:tcPr>
          <w:p w:rsidR="001F144D" w:rsidRPr="001F144D" w:rsidRDefault="001F144D" w:rsidP="001F144D">
            <w:pPr>
              <w:spacing w:line="240" w:lineRule="auto"/>
              <w:jc w:val="center"/>
              <w:rPr>
                <w:rFonts w:ascii="Sylfaen" w:eastAsia="Times New Roman" w:hAnsi="Sylfaen" w:cs="Calibri"/>
                <w:color w:val="000000"/>
                <w:sz w:val="16"/>
                <w:szCs w:val="16"/>
              </w:rPr>
            </w:pPr>
            <w:r w:rsidRPr="001F144D">
              <w:rPr>
                <w:rFonts w:ascii="Sylfaen" w:eastAsia="Times New Roman" w:hAnsi="Sylfaen" w:cs="Calibri"/>
                <w:color w:val="000000"/>
                <w:sz w:val="16"/>
                <w:szCs w:val="16"/>
              </w:rPr>
              <w:t>12800.60</w:t>
            </w:r>
          </w:p>
        </w:tc>
        <w:tc>
          <w:tcPr>
            <w:tcW w:w="621" w:type="pct"/>
            <w:shd w:val="clear" w:color="auto" w:fill="auto"/>
            <w:vAlign w:val="bottom"/>
            <w:hideMark/>
          </w:tcPr>
          <w:p w:rsidR="001F144D" w:rsidRPr="001F144D" w:rsidRDefault="001F144D" w:rsidP="001F144D">
            <w:pPr>
              <w:spacing w:line="240" w:lineRule="auto"/>
              <w:jc w:val="center"/>
              <w:rPr>
                <w:rFonts w:ascii="Sylfaen" w:eastAsia="Times New Roman" w:hAnsi="Sylfaen" w:cs="Calibri"/>
                <w:color w:val="000000"/>
                <w:sz w:val="16"/>
                <w:szCs w:val="16"/>
              </w:rPr>
            </w:pPr>
            <w:r w:rsidRPr="001F144D">
              <w:rPr>
                <w:rFonts w:ascii="Sylfaen" w:eastAsia="Times New Roman" w:hAnsi="Sylfaen" w:cs="Calibri"/>
                <w:color w:val="000000"/>
                <w:sz w:val="16"/>
                <w:szCs w:val="16"/>
              </w:rPr>
              <w:t>7720.90</w:t>
            </w:r>
          </w:p>
        </w:tc>
        <w:tc>
          <w:tcPr>
            <w:tcW w:w="608" w:type="pct"/>
            <w:shd w:val="clear" w:color="auto" w:fill="auto"/>
            <w:vAlign w:val="bottom"/>
            <w:hideMark/>
          </w:tcPr>
          <w:p w:rsidR="001F144D" w:rsidRPr="001F144D" w:rsidRDefault="001F144D" w:rsidP="001F144D">
            <w:pPr>
              <w:spacing w:line="240" w:lineRule="auto"/>
              <w:jc w:val="center"/>
              <w:rPr>
                <w:rFonts w:ascii="Sylfaen" w:eastAsia="Times New Roman" w:hAnsi="Sylfaen" w:cs="Calibri"/>
                <w:color w:val="000000"/>
                <w:sz w:val="16"/>
                <w:szCs w:val="16"/>
              </w:rPr>
            </w:pPr>
            <w:r w:rsidRPr="001F144D">
              <w:rPr>
                <w:rFonts w:ascii="Sylfaen" w:eastAsia="Times New Roman" w:hAnsi="Sylfaen" w:cs="Calibri"/>
                <w:color w:val="000000"/>
                <w:sz w:val="16"/>
                <w:szCs w:val="16"/>
              </w:rPr>
              <w:t>5079.70</w:t>
            </w:r>
          </w:p>
        </w:tc>
      </w:tr>
      <w:tr w:rsidR="001F144D" w:rsidRPr="001F144D" w:rsidTr="00695ED1">
        <w:trPr>
          <w:trHeight w:val="300"/>
        </w:trPr>
        <w:tc>
          <w:tcPr>
            <w:tcW w:w="1294" w:type="pct"/>
            <w:shd w:val="clear" w:color="auto" w:fill="auto"/>
            <w:vAlign w:val="center"/>
            <w:hideMark/>
          </w:tcPr>
          <w:p w:rsidR="001F144D" w:rsidRPr="001F144D" w:rsidRDefault="001F144D" w:rsidP="001F144D">
            <w:pPr>
              <w:spacing w:line="240" w:lineRule="auto"/>
              <w:ind w:firstLineChars="200" w:firstLine="320"/>
              <w:rPr>
                <w:rFonts w:ascii="Sylfaen" w:eastAsia="Times New Roman" w:hAnsi="Sylfaen" w:cs="Calibri"/>
                <w:color w:val="000000"/>
                <w:sz w:val="16"/>
                <w:szCs w:val="16"/>
              </w:rPr>
            </w:pPr>
            <w:r w:rsidRPr="001F144D">
              <w:rPr>
                <w:rFonts w:ascii="Sylfaen" w:eastAsia="Times New Roman" w:hAnsi="Sylfaen" w:cs="Calibri"/>
                <w:color w:val="000000"/>
                <w:sz w:val="16"/>
                <w:szCs w:val="16"/>
              </w:rPr>
              <w:t>ვალდებულებების კლება</w:t>
            </w:r>
          </w:p>
        </w:tc>
        <w:tc>
          <w:tcPr>
            <w:tcW w:w="640" w:type="pct"/>
            <w:shd w:val="clear" w:color="auto" w:fill="auto"/>
            <w:vAlign w:val="center"/>
            <w:hideMark/>
          </w:tcPr>
          <w:p w:rsidR="001F144D" w:rsidRPr="001F144D" w:rsidRDefault="001F144D" w:rsidP="001F144D">
            <w:pPr>
              <w:spacing w:line="240" w:lineRule="auto"/>
              <w:jc w:val="center"/>
              <w:rPr>
                <w:rFonts w:ascii="Sylfaen" w:eastAsia="Times New Roman" w:hAnsi="Sylfaen" w:cs="Calibri"/>
                <w:color w:val="000000"/>
                <w:sz w:val="16"/>
                <w:szCs w:val="16"/>
              </w:rPr>
            </w:pPr>
            <w:r w:rsidRPr="001F144D">
              <w:rPr>
                <w:rFonts w:ascii="Sylfaen" w:eastAsia="Times New Roman" w:hAnsi="Sylfaen" w:cs="Calibri"/>
                <w:color w:val="000000"/>
                <w:sz w:val="16"/>
                <w:szCs w:val="16"/>
              </w:rPr>
              <w:t>317.87</w:t>
            </w:r>
          </w:p>
        </w:tc>
        <w:tc>
          <w:tcPr>
            <w:tcW w:w="621" w:type="pct"/>
            <w:shd w:val="clear" w:color="auto" w:fill="auto"/>
            <w:vAlign w:val="center"/>
            <w:hideMark/>
          </w:tcPr>
          <w:p w:rsidR="001F144D" w:rsidRPr="001F144D" w:rsidRDefault="001F144D" w:rsidP="001F144D">
            <w:pPr>
              <w:spacing w:line="240" w:lineRule="auto"/>
              <w:jc w:val="center"/>
              <w:rPr>
                <w:rFonts w:ascii="Sylfaen" w:eastAsia="Times New Roman" w:hAnsi="Sylfaen" w:cs="Calibri"/>
                <w:color w:val="000000"/>
                <w:sz w:val="16"/>
                <w:szCs w:val="16"/>
              </w:rPr>
            </w:pPr>
            <w:r w:rsidRPr="001F144D">
              <w:rPr>
                <w:rFonts w:ascii="Sylfaen" w:eastAsia="Times New Roman" w:hAnsi="Sylfaen" w:cs="Calibri"/>
                <w:color w:val="000000"/>
                <w:sz w:val="16"/>
                <w:szCs w:val="16"/>
              </w:rPr>
              <w:t>0.00</w:t>
            </w:r>
          </w:p>
        </w:tc>
        <w:tc>
          <w:tcPr>
            <w:tcW w:w="719" w:type="pct"/>
            <w:shd w:val="clear" w:color="auto" w:fill="auto"/>
            <w:vAlign w:val="center"/>
            <w:hideMark/>
          </w:tcPr>
          <w:p w:rsidR="001F144D" w:rsidRPr="001F144D" w:rsidRDefault="001F144D" w:rsidP="001F144D">
            <w:pPr>
              <w:spacing w:line="240" w:lineRule="auto"/>
              <w:jc w:val="center"/>
              <w:rPr>
                <w:rFonts w:ascii="Sylfaen" w:eastAsia="Times New Roman" w:hAnsi="Sylfaen" w:cs="Calibri"/>
                <w:color w:val="000000"/>
                <w:sz w:val="16"/>
                <w:szCs w:val="16"/>
              </w:rPr>
            </w:pPr>
            <w:r w:rsidRPr="001F144D">
              <w:rPr>
                <w:rFonts w:ascii="Sylfaen" w:eastAsia="Times New Roman" w:hAnsi="Sylfaen" w:cs="Calibri"/>
                <w:color w:val="000000"/>
                <w:sz w:val="16"/>
                <w:szCs w:val="16"/>
              </w:rPr>
              <w:t>317.87</w:t>
            </w:r>
          </w:p>
        </w:tc>
        <w:tc>
          <w:tcPr>
            <w:tcW w:w="496" w:type="pct"/>
            <w:shd w:val="clear" w:color="auto" w:fill="auto"/>
            <w:vAlign w:val="center"/>
            <w:hideMark/>
          </w:tcPr>
          <w:p w:rsidR="001F144D" w:rsidRPr="001F144D" w:rsidRDefault="001F144D" w:rsidP="001F144D">
            <w:pPr>
              <w:spacing w:line="240" w:lineRule="auto"/>
              <w:jc w:val="center"/>
              <w:rPr>
                <w:rFonts w:ascii="Sylfaen" w:eastAsia="Times New Roman" w:hAnsi="Sylfaen" w:cs="Calibri"/>
                <w:color w:val="000000"/>
                <w:sz w:val="16"/>
                <w:szCs w:val="16"/>
              </w:rPr>
            </w:pPr>
            <w:r w:rsidRPr="001F144D">
              <w:rPr>
                <w:rFonts w:ascii="Sylfaen" w:eastAsia="Times New Roman" w:hAnsi="Sylfaen" w:cs="Calibri"/>
                <w:color w:val="000000"/>
                <w:sz w:val="16"/>
                <w:szCs w:val="16"/>
              </w:rPr>
              <w:t>317.86</w:t>
            </w:r>
          </w:p>
        </w:tc>
        <w:tc>
          <w:tcPr>
            <w:tcW w:w="621" w:type="pct"/>
            <w:shd w:val="clear" w:color="auto" w:fill="auto"/>
            <w:vAlign w:val="center"/>
            <w:hideMark/>
          </w:tcPr>
          <w:p w:rsidR="001F144D" w:rsidRPr="001F144D" w:rsidRDefault="001F144D" w:rsidP="001F144D">
            <w:pPr>
              <w:spacing w:line="240" w:lineRule="auto"/>
              <w:jc w:val="center"/>
              <w:rPr>
                <w:rFonts w:ascii="Sylfaen" w:eastAsia="Times New Roman" w:hAnsi="Sylfaen" w:cs="Calibri"/>
                <w:color w:val="000000"/>
                <w:sz w:val="16"/>
                <w:szCs w:val="16"/>
              </w:rPr>
            </w:pPr>
            <w:r w:rsidRPr="001F144D">
              <w:rPr>
                <w:rFonts w:ascii="Sylfaen" w:eastAsia="Times New Roman" w:hAnsi="Sylfaen" w:cs="Calibri"/>
                <w:color w:val="000000"/>
                <w:sz w:val="16"/>
                <w:szCs w:val="16"/>
              </w:rPr>
              <w:t>0.00</w:t>
            </w:r>
          </w:p>
        </w:tc>
        <w:tc>
          <w:tcPr>
            <w:tcW w:w="608" w:type="pct"/>
            <w:shd w:val="clear" w:color="auto" w:fill="auto"/>
            <w:vAlign w:val="center"/>
            <w:hideMark/>
          </w:tcPr>
          <w:p w:rsidR="001F144D" w:rsidRPr="001F144D" w:rsidRDefault="001F144D" w:rsidP="001F144D">
            <w:pPr>
              <w:spacing w:line="240" w:lineRule="auto"/>
              <w:jc w:val="center"/>
              <w:rPr>
                <w:rFonts w:ascii="Sylfaen" w:eastAsia="Times New Roman" w:hAnsi="Sylfaen" w:cs="Calibri"/>
                <w:color w:val="000000"/>
                <w:sz w:val="16"/>
                <w:szCs w:val="16"/>
              </w:rPr>
            </w:pPr>
            <w:r w:rsidRPr="001F144D">
              <w:rPr>
                <w:rFonts w:ascii="Sylfaen" w:eastAsia="Times New Roman" w:hAnsi="Sylfaen" w:cs="Calibri"/>
                <w:color w:val="000000"/>
                <w:sz w:val="16"/>
                <w:szCs w:val="16"/>
              </w:rPr>
              <w:t>317.86</w:t>
            </w:r>
          </w:p>
        </w:tc>
      </w:tr>
      <w:tr w:rsidR="001F144D" w:rsidRPr="006B3501" w:rsidTr="00695ED1">
        <w:trPr>
          <w:trHeight w:val="300"/>
        </w:trPr>
        <w:tc>
          <w:tcPr>
            <w:tcW w:w="1294" w:type="pct"/>
            <w:shd w:val="clear" w:color="auto" w:fill="auto"/>
            <w:vAlign w:val="center"/>
            <w:hideMark/>
          </w:tcPr>
          <w:p w:rsidR="001F144D" w:rsidRPr="006B3501" w:rsidRDefault="001F144D" w:rsidP="006B3501">
            <w:pPr>
              <w:spacing w:line="240" w:lineRule="auto"/>
              <w:rPr>
                <w:rFonts w:ascii="Sylfaen" w:eastAsia="Times New Roman" w:hAnsi="Sylfaen" w:cs="Calibri"/>
                <w:b/>
                <w:bCs/>
                <w:color w:val="000000"/>
                <w:sz w:val="16"/>
                <w:szCs w:val="16"/>
              </w:rPr>
            </w:pPr>
            <w:r w:rsidRPr="006B3501">
              <w:rPr>
                <w:rFonts w:ascii="Sylfaen" w:eastAsia="Times New Roman" w:hAnsi="Sylfaen" w:cs="Calibri"/>
                <w:b/>
                <w:bCs/>
                <w:color w:val="000000"/>
                <w:sz w:val="16"/>
                <w:szCs w:val="16"/>
              </w:rPr>
              <w:t>ნაშთის ცვლილება</w:t>
            </w:r>
          </w:p>
        </w:tc>
        <w:tc>
          <w:tcPr>
            <w:tcW w:w="640" w:type="pct"/>
            <w:shd w:val="clear" w:color="auto" w:fill="auto"/>
            <w:vAlign w:val="center"/>
            <w:hideMark/>
          </w:tcPr>
          <w:p w:rsidR="001F144D" w:rsidRPr="006B3501" w:rsidRDefault="001F144D" w:rsidP="001F144D">
            <w:pPr>
              <w:spacing w:line="240" w:lineRule="auto"/>
              <w:jc w:val="center"/>
              <w:rPr>
                <w:rFonts w:ascii="Sylfaen" w:eastAsia="Times New Roman" w:hAnsi="Sylfaen" w:cs="Calibri"/>
                <w:b/>
                <w:bCs/>
                <w:color w:val="000000"/>
                <w:sz w:val="16"/>
                <w:szCs w:val="16"/>
              </w:rPr>
            </w:pPr>
            <w:r w:rsidRPr="006B3501">
              <w:rPr>
                <w:rFonts w:ascii="Sylfaen" w:eastAsia="Times New Roman" w:hAnsi="Sylfaen" w:cs="Calibri"/>
                <w:b/>
                <w:bCs/>
                <w:color w:val="000000"/>
                <w:sz w:val="16"/>
                <w:szCs w:val="16"/>
              </w:rPr>
              <w:t>-7801.92</w:t>
            </w:r>
          </w:p>
        </w:tc>
        <w:tc>
          <w:tcPr>
            <w:tcW w:w="621" w:type="pct"/>
            <w:shd w:val="clear" w:color="auto" w:fill="auto"/>
            <w:vAlign w:val="center"/>
            <w:hideMark/>
          </w:tcPr>
          <w:p w:rsidR="001F144D" w:rsidRPr="006B3501" w:rsidRDefault="001F144D" w:rsidP="001F144D">
            <w:pPr>
              <w:spacing w:line="240" w:lineRule="auto"/>
              <w:jc w:val="center"/>
              <w:rPr>
                <w:rFonts w:ascii="Sylfaen" w:eastAsia="Times New Roman" w:hAnsi="Sylfaen" w:cs="Calibri"/>
                <w:b/>
                <w:bCs/>
                <w:color w:val="000000"/>
                <w:sz w:val="16"/>
                <w:szCs w:val="16"/>
              </w:rPr>
            </w:pPr>
            <w:r w:rsidRPr="006B3501">
              <w:rPr>
                <w:rFonts w:ascii="Sylfaen" w:eastAsia="Times New Roman" w:hAnsi="Sylfaen" w:cs="Calibri"/>
                <w:b/>
                <w:bCs/>
                <w:color w:val="000000"/>
                <w:sz w:val="16"/>
                <w:szCs w:val="16"/>
              </w:rPr>
              <w:t>-7546.20</w:t>
            </w:r>
          </w:p>
        </w:tc>
        <w:tc>
          <w:tcPr>
            <w:tcW w:w="719" w:type="pct"/>
            <w:shd w:val="clear" w:color="auto" w:fill="auto"/>
            <w:vAlign w:val="center"/>
            <w:hideMark/>
          </w:tcPr>
          <w:p w:rsidR="001F144D" w:rsidRPr="006B3501" w:rsidRDefault="001F144D" w:rsidP="001F144D">
            <w:pPr>
              <w:spacing w:line="240" w:lineRule="auto"/>
              <w:jc w:val="center"/>
              <w:rPr>
                <w:rFonts w:ascii="Sylfaen" w:eastAsia="Times New Roman" w:hAnsi="Sylfaen" w:cs="Calibri"/>
                <w:b/>
                <w:bCs/>
                <w:color w:val="000000"/>
                <w:sz w:val="16"/>
                <w:szCs w:val="16"/>
              </w:rPr>
            </w:pPr>
            <w:r w:rsidRPr="006B3501">
              <w:rPr>
                <w:rFonts w:ascii="Sylfaen" w:eastAsia="Times New Roman" w:hAnsi="Sylfaen" w:cs="Calibri"/>
                <w:b/>
                <w:bCs/>
                <w:color w:val="000000"/>
                <w:sz w:val="16"/>
                <w:szCs w:val="16"/>
              </w:rPr>
              <w:t>-255.72</w:t>
            </w:r>
          </w:p>
        </w:tc>
        <w:tc>
          <w:tcPr>
            <w:tcW w:w="496" w:type="pct"/>
            <w:shd w:val="clear" w:color="auto" w:fill="auto"/>
            <w:vAlign w:val="center"/>
            <w:hideMark/>
          </w:tcPr>
          <w:p w:rsidR="001F144D" w:rsidRPr="006B3501" w:rsidRDefault="001F144D" w:rsidP="001F144D">
            <w:pPr>
              <w:spacing w:line="240" w:lineRule="auto"/>
              <w:jc w:val="center"/>
              <w:rPr>
                <w:rFonts w:ascii="Sylfaen" w:eastAsia="Times New Roman" w:hAnsi="Sylfaen" w:cs="Calibri"/>
                <w:b/>
                <w:bCs/>
                <w:color w:val="000000"/>
                <w:sz w:val="16"/>
                <w:szCs w:val="16"/>
              </w:rPr>
            </w:pPr>
            <w:r w:rsidRPr="006B3501">
              <w:rPr>
                <w:rFonts w:ascii="Sylfaen" w:eastAsia="Times New Roman" w:hAnsi="Sylfaen" w:cs="Calibri"/>
                <w:b/>
                <w:bCs/>
                <w:color w:val="000000"/>
                <w:sz w:val="16"/>
                <w:szCs w:val="16"/>
              </w:rPr>
              <w:t>-3526.04</w:t>
            </w:r>
          </w:p>
        </w:tc>
        <w:tc>
          <w:tcPr>
            <w:tcW w:w="621" w:type="pct"/>
            <w:shd w:val="clear" w:color="auto" w:fill="auto"/>
            <w:vAlign w:val="center"/>
            <w:hideMark/>
          </w:tcPr>
          <w:p w:rsidR="001F144D" w:rsidRPr="006B3501" w:rsidRDefault="001F144D" w:rsidP="001F144D">
            <w:pPr>
              <w:spacing w:line="240" w:lineRule="auto"/>
              <w:jc w:val="center"/>
              <w:rPr>
                <w:rFonts w:ascii="Sylfaen" w:eastAsia="Times New Roman" w:hAnsi="Sylfaen" w:cs="Calibri"/>
                <w:b/>
                <w:bCs/>
                <w:color w:val="000000"/>
                <w:sz w:val="16"/>
                <w:szCs w:val="16"/>
              </w:rPr>
            </w:pPr>
            <w:r w:rsidRPr="006B3501">
              <w:rPr>
                <w:rFonts w:ascii="Sylfaen" w:eastAsia="Times New Roman" w:hAnsi="Sylfaen" w:cs="Calibri"/>
                <w:b/>
                <w:bCs/>
                <w:color w:val="000000"/>
                <w:sz w:val="16"/>
                <w:szCs w:val="16"/>
              </w:rPr>
              <w:t>-7216.71</w:t>
            </w:r>
          </w:p>
        </w:tc>
        <w:tc>
          <w:tcPr>
            <w:tcW w:w="608" w:type="pct"/>
            <w:shd w:val="clear" w:color="auto" w:fill="auto"/>
            <w:vAlign w:val="center"/>
            <w:hideMark/>
          </w:tcPr>
          <w:p w:rsidR="001F144D" w:rsidRPr="006B3501" w:rsidRDefault="001F144D" w:rsidP="001F144D">
            <w:pPr>
              <w:spacing w:line="240" w:lineRule="auto"/>
              <w:jc w:val="center"/>
              <w:rPr>
                <w:rFonts w:ascii="Sylfaen" w:eastAsia="Times New Roman" w:hAnsi="Sylfaen" w:cs="Calibri"/>
                <w:b/>
                <w:bCs/>
                <w:color w:val="000000"/>
                <w:sz w:val="16"/>
                <w:szCs w:val="16"/>
              </w:rPr>
            </w:pPr>
            <w:r w:rsidRPr="006B3501">
              <w:rPr>
                <w:rFonts w:ascii="Sylfaen" w:eastAsia="Times New Roman" w:hAnsi="Sylfaen" w:cs="Calibri"/>
                <w:b/>
                <w:bCs/>
                <w:color w:val="000000"/>
                <w:sz w:val="16"/>
                <w:szCs w:val="16"/>
              </w:rPr>
              <w:t>3690.67</w:t>
            </w:r>
          </w:p>
        </w:tc>
      </w:tr>
    </w:tbl>
    <w:p w:rsidR="001F144D" w:rsidRDefault="001F144D" w:rsidP="00CC370F">
      <w:pPr>
        <w:ind w:firstLine="720"/>
        <w:jc w:val="right"/>
        <w:rPr>
          <w:rFonts w:ascii="Sylfaen" w:hAnsi="Sylfaen" w:cs="Arial"/>
          <w:sz w:val="18"/>
          <w:szCs w:val="18"/>
          <w:lang w:val="ka-GE"/>
        </w:rPr>
      </w:pPr>
    </w:p>
    <w:p w:rsidR="009629D9" w:rsidRDefault="009629D9" w:rsidP="00767D0A">
      <w:pPr>
        <w:ind w:firstLine="720"/>
        <w:jc w:val="both"/>
        <w:rPr>
          <w:rFonts w:ascii="Sylfaen" w:hAnsi="Sylfaen"/>
          <w:lang w:val="ka-GE"/>
        </w:rPr>
      </w:pPr>
    </w:p>
    <w:p w:rsidR="00CC370F" w:rsidRPr="00F04F8F" w:rsidRDefault="00CC370F" w:rsidP="00CC370F">
      <w:pPr>
        <w:jc w:val="center"/>
        <w:rPr>
          <w:rFonts w:ascii="Sylfaen" w:hAnsi="Sylfaen" w:cs="Sylfaen"/>
          <w:b/>
          <w:sz w:val="20"/>
          <w:szCs w:val="20"/>
          <w:lang w:val="ka-GE"/>
        </w:rPr>
      </w:pPr>
      <w:r w:rsidRPr="00F04F8F">
        <w:rPr>
          <w:rFonts w:ascii="Sylfaen" w:hAnsi="Sylfaen" w:cs="Sylfaen"/>
          <w:b/>
          <w:sz w:val="20"/>
          <w:szCs w:val="20"/>
          <w:lang w:val="ka-GE"/>
        </w:rPr>
        <w:t xml:space="preserve">თელავის მუნიციპალიტეტის </w:t>
      </w:r>
      <w:r w:rsidRPr="00F04F8F">
        <w:rPr>
          <w:rFonts w:ascii="Sylfaen" w:hAnsi="Sylfaen"/>
          <w:b/>
          <w:sz w:val="20"/>
          <w:szCs w:val="20"/>
          <w:lang w:val="de-AT"/>
        </w:rPr>
        <w:t xml:space="preserve">მიერ </w:t>
      </w:r>
      <w:r w:rsidRPr="00F04F8F">
        <w:rPr>
          <w:rFonts w:ascii="Sylfaen" w:hAnsi="Sylfaen"/>
          <w:b/>
          <w:sz w:val="20"/>
          <w:szCs w:val="20"/>
          <w:lang w:val="ka-GE"/>
        </w:rPr>
        <w:t>202</w:t>
      </w:r>
      <w:r w:rsidR="00F066F3" w:rsidRPr="00F04F8F">
        <w:rPr>
          <w:rFonts w:ascii="Sylfaen" w:hAnsi="Sylfaen"/>
          <w:b/>
          <w:sz w:val="20"/>
          <w:szCs w:val="20"/>
        </w:rPr>
        <w:t>3</w:t>
      </w:r>
      <w:r w:rsidRPr="00F04F8F">
        <w:rPr>
          <w:rFonts w:ascii="Sylfaen" w:hAnsi="Sylfaen"/>
          <w:b/>
          <w:sz w:val="20"/>
          <w:szCs w:val="20"/>
          <w:lang w:val="ka-GE"/>
        </w:rPr>
        <w:t xml:space="preserve"> </w:t>
      </w:r>
      <w:r w:rsidRPr="00F04F8F">
        <w:rPr>
          <w:rFonts w:ascii="Sylfaen" w:hAnsi="Sylfaen" w:cs="Sylfaen"/>
          <w:b/>
          <w:sz w:val="20"/>
          <w:szCs w:val="20"/>
          <w:lang w:val="ka-GE"/>
        </w:rPr>
        <w:t xml:space="preserve">წლის </w:t>
      </w:r>
      <w:r w:rsidRPr="00F04F8F">
        <w:rPr>
          <w:rFonts w:ascii="Sylfaen" w:hAnsi="Sylfaen" w:cs="Sylfaen"/>
          <w:b/>
          <w:sz w:val="20"/>
          <w:szCs w:val="20"/>
          <w:lang w:val="de-AT"/>
        </w:rPr>
        <w:t>მუნიციპალიტეტის ვალდებულებების მომსახურებ</w:t>
      </w:r>
      <w:r w:rsidRPr="00F04F8F">
        <w:rPr>
          <w:rFonts w:ascii="Sylfaen" w:hAnsi="Sylfaen" w:cs="Sylfaen"/>
          <w:b/>
          <w:sz w:val="20"/>
          <w:szCs w:val="20"/>
          <w:lang w:val="ka-GE"/>
        </w:rPr>
        <w:t>ის</w:t>
      </w:r>
      <w:r w:rsidRPr="00F04F8F">
        <w:rPr>
          <w:rFonts w:ascii="Sylfaen" w:hAnsi="Sylfaen" w:cs="Sylfaen"/>
          <w:b/>
          <w:sz w:val="20"/>
          <w:szCs w:val="20"/>
          <w:lang w:val="de-AT"/>
        </w:rPr>
        <w:t xml:space="preserve"> და დაფარვ</w:t>
      </w:r>
      <w:r w:rsidRPr="00F04F8F">
        <w:rPr>
          <w:rFonts w:ascii="Sylfaen" w:hAnsi="Sylfaen" w:cs="Sylfaen"/>
          <w:b/>
          <w:sz w:val="20"/>
          <w:szCs w:val="20"/>
          <w:lang w:val="ka-GE"/>
        </w:rPr>
        <w:t xml:space="preserve">ის შესახებ </w:t>
      </w:r>
      <w:r w:rsidR="001F144D">
        <w:rPr>
          <w:rFonts w:ascii="Sylfaen" w:hAnsi="Sylfaen"/>
          <w:b/>
          <w:sz w:val="20"/>
          <w:szCs w:val="20"/>
          <w:lang w:val="ka-GE"/>
        </w:rPr>
        <w:t>6</w:t>
      </w:r>
      <w:r w:rsidRPr="00F04F8F">
        <w:rPr>
          <w:rFonts w:ascii="Sylfaen" w:hAnsi="Sylfaen"/>
          <w:b/>
          <w:sz w:val="20"/>
          <w:szCs w:val="20"/>
          <w:lang w:val="ka-GE"/>
        </w:rPr>
        <w:t xml:space="preserve"> თვის </w:t>
      </w:r>
      <w:r w:rsidRPr="00F04F8F">
        <w:rPr>
          <w:rFonts w:ascii="Sylfaen" w:hAnsi="Sylfaen" w:cs="Sylfaen"/>
          <w:b/>
          <w:sz w:val="20"/>
          <w:szCs w:val="20"/>
          <w:lang w:val="ka-GE"/>
        </w:rPr>
        <w:t>ანგარიში</w:t>
      </w:r>
    </w:p>
    <w:p w:rsidR="00CC370F" w:rsidRPr="00F04F8F" w:rsidRDefault="00CC370F" w:rsidP="00CC370F">
      <w:pPr>
        <w:jc w:val="center"/>
        <w:rPr>
          <w:rFonts w:ascii="Sylfaen" w:hAnsi="Sylfaen" w:cs="Sylfaen"/>
          <w:b/>
          <w:sz w:val="20"/>
          <w:szCs w:val="20"/>
        </w:rPr>
      </w:pPr>
    </w:p>
    <w:p w:rsidR="00870871" w:rsidRPr="00870871" w:rsidRDefault="00CC370F" w:rsidP="00870871">
      <w:pPr>
        <w:ind w:firstLine="720"/>
        <w:jc w:val="both"/>
        <w:rPr>
          <w:rFonts w:ascii="Sylfaen" w:hAnsi="Sylfaen" w:cs="Sylfaen"/>
          <w:sz w:val="20"/>
          <w:szCs w:val="20"/>
          <w:lang w:val="ka-GE"/>
        </w:rPr>
      </w:pPr>
      <w:r w:rsidRPr="00F04F8F">
        <w:rPr>
          <w:rFonts w:ascii="Sylfaen" w:hAnsi="Sylfaen" w:cs="Sylfaen"/>
          <w:sz w:val="20"/>
          <w:szCs w:val="20"/>
          <w:lang w:val="de-AT"/>
        </w:rPr>
        <w:t>20</w:t>
      </w:r>
      <w:r w:rsidRPr="00F04F8F">
        <w:rPr>
          <w:rFonts w:ascii="Sylfaen" w:hAnsi="Sylfaen" w:cs="Sylfaen"/>
          <w:sz w:val="20"/>
          <w:szCs w:val="20"/>
          <w:lang w:val="ka-GE"/>
        </w:rPr>
        <w:t>2</w:t>
      </w:r>
      <w:r w:rsidR="00F066F3" w:rsidRPr="00F04F8F">
        <w:rPr>
          <w:rFonts w:ascii="Sylfaen" w:hAnsi="Sylfaen" w:cs="Sylfaen"/>
          <w:sz w:val="20"/>
          <w:szCs w:val="20"/>
        </w:rPr>
        <w:t>3</w:t>
      </w:r>
      <w:r w:rsidRPr="00F04F8F">
        <w:rPr>
          <w:rFonts w:ascii="Sylfaen" w:hAnsi="Sylfaen" w:cs="Sylfaen"/>
          <w:sz w:val="20"/>
          <w:szCs w:val="20"/>
          <w:lang w:val="de-AT"/>
        </w:rPr>
        <w:t xml:space="preserve"> წელს</w:t>
      </w:r>
      <w:r w:rsidRPr="00F04F8F">
        <w:rPr>
          <w:rFonts w:ascii="Sylfaen" w:hAnsi="Sylfaen" w:cs="Sylfaen"/>
          <w:sz w:val="20"/>
          <w:szCs w:val="20"/>
          <w:lang w:val="ka-GE"/>
        </w:rPr>
        <w:t xml:space="preserve">, </w:t>
      </w:r>
      <w:r w:rsidR="001F144D">
        <w:rPr>
          <w:rFonts w:ascii="Sylfaen" w:hAnsi="Sylfaen" w:cs="Sylfaen"/>
          <w:sz w:val="20"/>
          <w:szCs w:val="20"/>
          <w:lang w:val="ka-GE"/>
        </w:rPr>
        <w:t>6</w:t>
      </w:r>
      <w:r w:rsidRPr="00F04F8F">
        <w:rPr>
          <w:rFonts w:ascii="Sylfaen" w:hAnsi="Sylfaen" w:cs="Sylfaen"/>
          <w:sz w:val="20"/>
          <w:szCs w:val="20"/>
          <w:lang w:val="ka-GE"/>
        </w:rPr>
        <w:t xml:space="preserve"> თვის განმავლობაში </w:t>
      </w:r>
      <w:r w:rsidRPr="00F04F8F">
        <w:rPr>
          <w:rFonts w:ascii="Sylfaen" w:hAnsi="Sylfaen" w:cs="Sylfaen"/>
          <w:sz w:val="20"/>
          <w:szCs w:val="20"/>
          <w:lang w:val="de-AT"/>
        </w:rPr>
        <w:t>თელავის მუნიციპალიტეტის მიერ ვალდებულებების მომსახურებ</w:t>
      </w:r>
      <w:r w:rsidRPr="00F04F8F">
        <w:rPr>
          <w:rFonts w:ascii="Sylfaen" w:hAnsi="Sylfaen" w:cs="Sylfaen"/>
          <w:sz w:val="20"/>
          <w:szCs w:val="20"/>
          <w:lang w:val="ka-GE"/>
        </w:rPr>
        <w:t>ის</w:t>
      </w:r>
      <w:r w:rsidRPr="00F04F8F">
        <w:rPr>
          <w:rFonts w:ascii="Sylfaen" w:hAnsi="Sylfaen" w:cs="Sylfaen"/>
          <w:sz w:val="20"/>
          <w:szCs w:val="20"/>
          <w:lang w:val="de-AT"/>
        </w:rPr>
        <w:t xml:space="preserve"> და დაფარვის </w:t>
      </w:r>
      <w:r w:rsidRPr="00F04F8F">
        <w:rPr>
          <w:rFonts w:ascii="Sylfaen" w:hAnsi="Sylfaen" w:cs="Sylfaen"/>
          <w:sz w:val="20"/>
          <w:szCs w:val="20"/>
          <w:lang w:val="ka-GE"/>
        </w:rPr>
        <w:t>დაფინანსების გათვალისწინებით, დაიხარჯა</w:t>
      </w:r>
      <w:r w:rsidRPr="00F04F8F">
        <w:rPr>
          <w:rFonts w:ascii="Sylfaen" w:hAnsi="Sylfaen" w:cs="Sylfaen"/>
          <w:sz w:val="20"/>
          <w:szCs w:val="20"/>
          <w:lang w:val="de-AT"/>
        </w:rPr>
        <w:t xml:space="preserve">  </w:t>
      </w:r>
      <w:r w:rsidR="001F144D">
        <w:rPr>
          <w:rFonts w:ascii="Sylfaen" w:hAnsi="Sylfaen" w:cs="Sylfaen"/>
          <w:sz w:val="20"/>
          <w:szCs w:val="20"/>
          <w:lang w:val="ka-GE"/>
        </w:rPr>
        <w:t>551,53</w:t>
      </w:r>
      <w:r w:rsidRPr="00F04F8F">
        <w:rPr>
          <w:rFonts w:ascii="Sylfaen" w:hAnsi="Sylfaen" w:cs="Sylfaen"/>
          <w:sz w:val="20"/>
          <w:szCs w:val="20"/>
          <w:lang w:val="de-AT"/>
        </w:rPr>
        <w:t xml:space="preserve"> ათ</w:t>
      </w:r>
      <w:r w:rsidRPr="00F04F8F">
        <w:rPr>
          <w:rFonts w:ascii="Sylfaen" w:hAnsi="Sylfaen" w:cs="Sylfaen"/>
          <w:sz w:val="20"/>
          <w:szCs w:val="20"/>
          <w:lang w:val="ka-GE"/>
        </w:rPr>
        <w:t>ასი</w:t>
      </w:r>
      <w:r w:rsidRPr="00F04F8F">
        <w:rPr>
          <w:rFonts w:ascii="Sylfaen" w:hAnsi="Sylfaen" w:cs="Sylfaen"/>
          <w:sz w:val="20"/>
          <w:szCs w:val="20"/>
          <w:lang w:val="de-AT"/>
        </w:rPr>
        <w:t xml:space="preserve"> ლარი (გეგმა შესრულდა </w:t>
      </w:r>
      <w:r w:rsidR="00955FF6" w:rsidRPr="00F04F8F">
        <w:rPr>
          <w:rFonts w:ascii="Sylfaen" w:hAnsi="Sylfaen" w:cs="Sylfaen"/>
          <w:sz w:val="20"/>
          <w:szCs w:val="20"/>
        </w:rPr>
        <w:t>99.</w:t>
      </w:r>
      <w:r w:rsidR="001F144D">
        <w:rPr>
          <w:rFonts w:ascii="Sylfaen" w:hAnsi="Sylfaen" w:cs="Sylfaen"/>
          <w:sz w:val="20"/>
          <w:szCs w:val="20"/>
          <w:lang w:val="ka-GE"/>
        </w:rPr>
        <w:t>49</w:t>
      </w:r>
      <w:r w:rsidRPr="00F04F8F">
        <w:rPr>
          <w:rFonts w:ascii="Sylfaen" w:hAnsi="Sylfaen" w:cs="Sylfaen"/>
          <w:sz w:val="20"/>
          <w:szCs w:val="20"/>
          <w:lang w:val="ka-GE"/>
        </w:rPr>
        <w:t xml:space="preserve">%-ით) </w:t>
      </w:r>
      <w:r w:rsidR="00870871" w:rsidRPr="00870871">
        <w:rPr>
          <w:rFonts w:ascii="Sylfaen" w:hAnsi="Sylfaen" w:cs="Sylfaen"/>
          <w:sz w:val="20"/>
          <w:szCs w:val="20"/>
          <w:lang w:val="ka-GE"/>
        </w:rPr>
        <w:t>თელავის მუნიციპალიტეტში „საქართველოს მყარი ნარჩენების მართვის პროექტის“ ფარგლებში გადმოცემული ქონების შესახებ და „საქართველოს ურბანული ტრანსპორტის გაუმჯობესების პროგრამის“ ფარგლებში თელავის მუნიციპალიტეტსა და საქართველოს მუნიციპალური განვითარების ფონდს შორის გაფორმებული სასესხო ხელშეკრულებების შესაბამისად.</w:t>
      </w:r>
    </w:p>
    <w:p w:rsidR="00CC370F" w:rsidRPr="00F04F8F" w:rsidRDefault="00CC370F" w:rsidP="00CC370F">
      <w:pPr>
        <w:ind w:firstLine="720"/>
        <w:jc w:val="both"/>
        <w:rPr>
          <w:rFonts w:ascii="Sylfaen" w:hAnsi="Sylfaen" w:cs="Arial"/>
          <w:sz w:val="20"/>
          <w:szCs w:val="20"/>
          <w:lang w:val="de-AT"/>
        </w:rPr>
      </w:pPr>
    </w:p>
    <w:p w:rsidR="00CC370F" w:rsidRPr="00CC370F" w:rsidRDefault="00CC370F" w:rsidP="00CC370F">
      <w:pPr>
        <w:ind w:firstLine="720"/>
        <w:jc w:val="right"/>
        <w:rPr>
          <w:rFonts w:ascii="Sylfaen" w:hAnsi="Sylfaen" w:cs="Arial"/>
          <w:sz w:val="18"/>
          <w:szCs w:val="18"/>
          <w:lang w:val="ka-GE"/>
        </w:rPr>
      </w:pPr>
      <w:r>
        <w:rPr>
          <w:rFonts w:ascii="Sylfaen" w:hAnsi="Sylfaen" w:cs="Arial"/>
          <w:sz w:val="18"/>
          <w:szCs w:val="18"/>
          <w:lang w:val="ka-GE"/>
        </w:rPr>
        <w:t>ათასი ლარი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1"/>
        <w:gridCol w:w="8"/>
        <w:gridCol w:w="1656"/>
        <w:gridCol w:w="7"/>
        <w:gridCol w:w="1658"/>
      </w:tblGrid>
      <w:tr w:rsidR="00CC370F" w:rsidRPr="000F6F0F" w:rsidTr="004D1FE4">
        <w:trPr>
          <w:trHeight w:val="530"/>
        </w:trPr>
        <w:tc>
          <w:tcPr>
            <w:tcW w:w="3302" w:type="pct"/>
            <w:shd w:val="clear" w:color="auto" w:fill="auto"/>
            <w:vAlign w:val="center"/>
            <w:hideMark/>
          </w:tcPr>
          <w:p w:rsidR="00CC370F" w:rsidRPr="000F6F0F" w:rsidRDefault="00CC370F" w:rsidP="004D1FE4">
            <w:pPr>
              <w:spacing w:line="240" w:lineRule="auto"/>
              <w:jc w:val="center"/>
              <w:rPr>
                <w:rFonts w:ascii="Sylfaen" w:eastAsia="Times New Roman" w:hAnsi="Sylfaen" w:cs="Arial"/>
                <w:b/>
                <w:bCs/>
                <w:sz w:val="16"/>
                <w:szCs w:val="16"/>
                <w:lang w:val="ka-GE"/>
              </w:rPr>
            </w:pPr>
            <w:r w:rsidRPr="000F6F0F">
              <w:rPr>
                <w:rFonts w:ascii="Sylfaen" w:eastAsia="Times New Roman" w:hAnsi="Sylfaen" w:cs="Arial"/>
                <w:b/>
                <w:bCs/>
                <w:sz w:val="16"/>
                <w:szCs w:val="16"/>
                <w:lang w:val="ka-GE"/>
              </w:rPr>
              <w:lastRenderedPageBreak/>
              <w:t>დასახელება</w:t>
            </w:r>
          </w:p>
        </w:tc>
        <w:tc>
          <w:tcPr>
            <w:tcW w:w="849" w:type="pct"/>
            <w:gridSpan w:val="2"/>
            <w:shd w:val="clear" w:color="auto" w:fill="auto"/>
            <w:vAlign w:val="center"/>
            <w:hideMark/>
          </w:tcPr>
          <w:p w:rsidR="00CC370F" w:rsidRPr="000F6F0F" w:rsidRDefault="00CC370F" w:rsidP="00870871">
            <w:pPr>
              <w:spacing w:line="240" w:lineRule="auto"/>
              <w:jc w:val="center"/>
              <w:rPr>
                <w:rFonts w:ascii="Sylfaen" w:eastAsia="Times New Roman" w:hAnsi="Sylfaen" w:cs="Arial"/>
                <w:b/>
                <w:bCs/>
                <w:sz w:val="16"/>
                <w:szCs w:val="16"/>
                <w:lang w:val="ka-GE"/>
              </w:rPr>
            </w:pPr>
            <w:r w:rsidRPr="000F6F0F">
              <w:rPr>
                <w:rFonts w:ascii="Sylfaen" w:eastAsia="Times New Roman" w:hAnsi="Sylfaen" w:cs="Arial"/>
                <w:b/>
                <w:bCs/>
                <w:sz w:val="16"/>
                <w:szCs w:val="16"/>
                <w:lang w:val="ka-GE"/>
              </w:rPr>
              <w:t>202</w:t>
            </w:r>
            <w:r w:rsidR="00955FF6">
              <w:rPr>
                <w:rFonts w:ascii="Sylfaen" w:eastAsia="Times New Roman" w:hAnsi="Sylfaen" w:cs="Arial"/>
                <w:b/>
                <w:bCs/>
                <w:sz w:val="16"/>
                <w:szCs w:val="16"/>
              </w:rPr>
              <w:t>3</w:t>
            </w:r>
            <w:r w:rsidRPr="000F6F0F">
              <w:rPr>
                <w:rFonts w:ascii="Sylfaen" w:eastAsia="Times New Roman" w:hAnsi="Sylfaen" w:cs="Arial"/>
                <w:b/>
                <w:bCs/>
                <w:sz w:val="16"/>
                <w:szCs w:val="16"/>
                <w:lang w:val="ka-GE"/>
              </w:rPr>
              <w:t xml:space="preserve"> წლის </w:t>
            </w:r>
            <w:r w:rsidR="00870871">
              <w:rPr>
                <w:rFonts w:ascii="Sylfaen" w:eastAsia="Times New Roman" w:hAnsi="Sylfaen" w:cs="Arial"/>
                <w:b/>
                <w:bCs/>
                <w:sz w:val="16"/>
                <w:szCs w:val="16"/>
                <w:lang w:val="ka-GE"/>
              </w:rPr>
              <w:t>6</w:t>
            </w:r>
            <w:r w:rsidRPr="000F6F0F">
              <w:rPr>
                <w:rFonts w:ascii="Sylfaen" w:eastAsia="Times New Roman" w:hAnsi="Sylfaen" w:cs="Arial"/>
                <w:b/>
                <w:bCs/>
                <w:sz w:val="16"/>
                <w:szCs w:val="16"/>
                <w:lang w:val="ka-GE"/>
              </w:rPr>
              <w:t xml:space="preserve"> თვის გეგმა</w:t>
            </w:r>
          </w:p>
        </w:tc>
        <w:tc>
          <w:tcPr>
            <w:tcW w:w="849" w:type="pct"/>
            <w:gridSpan w:val="2"/>
            <w:shd w:val="clear" w:color="auto" w:fill="auto"/>
            <w:vAlign w:val="center"/>
            <w:hideMark/>
          </w:tcPr>
          <w:p w:rsidR="00CC370F" w:rsidRPr="000F6F0F" w:rsidRDefault="00CC370F" w:rsidP="00870871">
            <w:pPr>
              <w:spacing w:line="240" w:lineRule="auto"/>
              <w:jc w:val="center"/>
              <w:rPr>
                <w:rFonts w:ascii="Sylfaen" w:eastAsia="Times New Roman" w:hAnsi="Sylfaen" w:cs="Arial"/>
                <w:b/>
                <w:bCs/>
                <w:sz w:val="16"/>
                <w:szCs w:val="16"/>
                <w:lang w:val="ka-GE"/>
              </w:rPr>
            </w:pPr>
            <w:r w:rsidRPr="000F6F0F">
              <w:rPr>
                <w:rFonts w:ascii="Sylfaen" w:eastAsia="Times New Roman" w:hAnsi="Sylfaen" w:cs="Arial"/>
                <w:b/>
                <w:bCs/>
                <w:sz w:val="16"/>
                <w:szCs w:val="16"/>
                <w:lang w:val="ka-GE"/>
              </w:rPr>
              <w:t>202</w:t>
            </w:r>
            <w:r w:rsidR="00955FF6">
              <w:rPr>
                <w:rFonts w:ascii="Sylfaen" w:eastAsia="Times New Roman" w:hAnsi="Sylfaen" w:cs="Arial"/>
                <w:b/>
                <w:bCs/>
                <w:sz w:val="16"/>
                <w:szCs w:val="16"/>
              </w:rPr>
              <w:t>3</w:t>
            </w:r>
            <w:r w:rsidRPr="000F6F0F">
              <w:rPr>
                <w:rFonts w:ascii="Sylfaen" w:eastAsia="Times New Roman" w:hAnsi="Sylfaen" w:cs="Arial"/>
                <w:b/>
                <w:bCs/>
                <w:sz w:val="16"/>
                <w:szCs w:val="16"/>
                <w:lang w:val="ka-GE"/>
              </w:rPr>
              <w:t xml:space="preserve"> წლის </w:t>
            </w:r>
            <w:r w:rsidR="00870871">
              <w:rPr>
                <w:rFonts w:ascii="Sylfaen" w:eastAsia="Times New Roman" w:hAnsi="Sylfaen" w:cs="Arial"/>
                <w:b/>
                <w:bCs/>
                <w:sz w:val="16"/>
                <w:szCs w:val="16"/>
                <w:lang w:val="ka-GE"/>
              </w:rPr>
              <w:t>6</w:t>
            </w:r>
            <w:r w:rsidRPr="000F6F0F">
              <w:rPr>
                <w:rFonts w:ascii="Sylfaen" w:eastAsia="Times New Roman" w:hAnsi="Sylfaen" w:cs="Arial"/>
                <w:b/>
                <w:bCs/>
                <w:sz w:val="16"/>
                <w:szCs w:val="16"/>
                <w:lang w:val="ka-GE"/>
              </w:rPr>
              <w:t xml:space="preserve"> თვის ფაქტი</w:t>
            </w:r>
          </w:p>
        </w:tc>
      </w:tr>
      <w:tr w:rsidR="00870871" w:rsidRPr="00CC370F" w:rsidTr="004D1FE4">
        <w:trPr>
          <w:trHeight w:val="341"/>
        </w:trPr>
        <w:tc>
          <w:tcPr>
            <w:tcW w:w="3306" w:type="pct"/>
            <w:gridSpan w:val="2"/>
            <w:shd w:val="clear" w:color="auto" w:fill="auto"/>
            <w:vAlign w:val="center"/>
            <w:hideMark/>
          </w:tcPr>
          <w:p w:rsidR="00870871" w:rsidRPr="00CC370F" w:rsidRDefault="00870871" w:rsidP="00870871">
            <w:pPr>
              <w:spacing w:line="240" w:lineRule="auto"/>
              <w:rPr>
                <w:rFonts w:ascii="Sylfaen" w:eastAsia="Times New Roman" w:hAnsi="Sylfaen" w:cs="Calibri"/>
                <w:b/>
                <w:bCs/>
                <w:sz w:val="16"/>
                <w:szCs w:val="16"/>
              </w:rPr>
            </w:pPr>
            <w:r w:rsidRPr="00CC370F">
              <w:rPr>
                <w:rFonts w:ascii="Sylfaen" w:eastAsia="Times New Roman" w:hAnsi="Sylfaen" w:cs="Calibri"/>
                <w:b/>
                <w:bCs/>
                <w:sz w:val="16"/>
                <w:szCs w:val="16"/>
              </w:rPr>
              <w:t>მუნიციპალიტეტის ვალდებულებების მომსახურება და დაფარვა</w:t>
            </w:r>
          </w:p>
        </w:tc>
        <w:tc>
          <w:tcPr>
            <w:tcW w:w="848" w:type="pct"/>
            <w:gridSpan w:val="2"/>
            <w:shd w:val="clear" w:color="auto" w:fill="auto"/>
            <w:vAlign w:val="center"/>
            <w:hideMark/>
          </w:tcPr>
          <w:p w:rsidR="00870871" w:rsidRPr="00870871" w:rsidRDefault="00870871" w:rsidP="00870871">
            <w:pPr>
              <w:jc w:val="center"/>
              <w:rPr>
                <w:rFonts w:ascii="Sylfaen" w:hAnsi="Sylfaen" w:cs="Calibri"/>
                <w:b/>
                <w:bCs/>
                <w:sz w:val="16"/>
                <w:szCs w:val="16"/>
              </w:rPr>
            </w:pPr>
            <w:r w:rsidRPr="00870871">
              <w:rPr>
                <w:rFonts w:ascii="Sylfaen" w:hAnsi="Sylfaen" w:cs="Calibri"/>
                <w:b/>
                <w:bCs/>
                <w:sz w:val="16"/>
                <w:szCs w:val="16"/>
              </w:rPr>
              <w:t>554.37</w:t>
            </w:r>
          </w:p>
        </w:tc>
        <w:tc>
          <w:tcPr>
            <w:tcW w:w="846" w:type="pct"/>
            <w:shd w:val="clear" w:color="auto" w:fill="auto"/>
            <w:vAlign w:val="center"/>
            <w:hideMark/>
          </w:tcPr>
          <w:p w:rsidR="00870871" w:rsidRPr="00870871" w:rsidRDefault="00870871" w:rsidP="00870871">
            <w:pPr>
              <w:jc w:val="center"/>
              <w:rPr>
                <w:rFonts w:ascii="Sylfaen" w:hAnsi="Sylfaen" w:cs="Calibri"/>
                <w:b/>
                <w:bCs/>
                <w:sz w:val="16"/>
                <w:szCs w:val="16"/>
              </w:rPr>
            </w:pPr>
            <w:r w:rsidRPr="00870871">
              <w:rPr>
                <w:rFonts w:ascii="Sylfaen" w:hAnsi="Sylfaen" w:cs="Calibri"/>
                <w:b/>
                <w:bCs/>
                <w:sz w:val="16"/>
                <w:szCs w:val="16"/>
              </w:rPr>
              <w:t>551.53</w:t>
            </w:r>
          </w:p>
        </w:tc>
      </w:tr>
      <w:tr w:rsidR="00870871" w:rsidRPr="000F6F0F" w:rsidTr="004D1FE4">
        <w:trPr>
          <w:trHeight w:val="315"/>
        </w:trPr>
        <w:tc>
          <w:tcPr>
            <w:tcW w:w="3306" w:type="pct"/>
            <w:gridSpan w:val="2"/>
            <w:shd w:val="clear" w:color="auto" w:fill="auto"/>
            <w:vAlign w:val="center"/>
            <w:hideMark/>
          </w:tcPr>
          <w:p w:rsidR="00870871" w:rsidRPr="000F6F0F" w:rsidRDefault="00870871" w:rsidP="00870871">
            <w:pPr>
              <w:spacing w:line="240" w:lineRule="auto"/>
              <w:ind w:firstLineChars="100" w:firstLine="160"/>
              <w:rPr>
                <w:rFonts w:ascii="Sylfaen" w:eastAsia="Times New Roman" w:hAnsi="Sylfaen" w:cs="Calibri"/>
                <w:bCs/>
                <w:sz w:val="16"/>
                <w:szCs w:val="16"/>
              </w:rPr>
            </w:pPr>
            <w:r w:rsidRPr="000F6F0F">
              <w:rPr>
                <w:rFonts w:ascii="Sylfaen" w:eastAsia="Times New Roman" w:hAnsi="Sylfaen" w:cs="Calibri"/>
                <w:bCs/>
                <w:sz w:val="16"/>
                <w:szCs w:val="16"/>
              </w:rPr>
              <w:t>ხარჯები</w:t>
            </w:r>
          </w:p>
        </w:tc>
        <w:tc>
          <w:tcPr>
            <w:tcW w:w="848" w:type="pct"/>
            <w:gridSpan w:val="2"/>
            <w:shd w:val="clear" w:color="auto" w:fill="auto"/>
            <w:vAlign w:val="center"/>
            <w:hideMark/>
          </w:tcPr>
          <w:p w:rsidR="00870871" w:rsidRPr="00870871" w:rsidRDefault="00870871" w:rsidP="00870871">
            <w:pPr>
              <w:jc w:val="center"/>
              <w:rPr>
                <w:rFonts w:ascii="Sylfaen" w:hAnsi="Sylfaen" w:cs="Calibri"/>
                <w:sz w:val="16"/>
                <w:szCs w:val="16"/>
              </w:rPr>
            </w:pPr>
            <w:r w:rsidRPr="00870871">
              <w:rPr>
                <w:rFonts w:ascii="Sylfaen" w:hAnsi="Sylfaen" w:cs="Calibri"/>
                <w:sz w:val="16"/>
                <w:szCs w:val="16"/>
              </w:rPr>
              <w:t>236.50</w:t>
            </w:r>
          </w:p>
        </w:tc>
        <w:tc>
          <w:tcPr>
            <w:tcW w:w="846" w:type="pct"/>
            <w:shd w:val="clear" w:color="auto" w:fill="auto"/>
            <w:vAlign w:val="center"/>
            <w:hideMark/>
          </w:tcPr>
          <w:p w:rsidR="00870871" w:rsidRPr="00870871" w:rsidRDefault="00870871" w:rsidP="00870871">
            <w:pPr>
              <w:jc w:val="center"/>
              <w:rPr>
                <w:rFonts w:ascii="Sylfaen" w:hAnsi="Sylfaen" w:cs="Calibri"/>
                <w:sz w:val="16"/>
                <w:szCs w:val="16"/>
              </w:rPr>
            </w:pPr>
            <w:r w:rsidRPr="00870871">
              <w:rPr>
                <w:rFonts w:ascii="Sylfaen" w:hAnsi="Sylfaen" w:cs="Calibri"/>
                <w:sz w:val="16"/>
                <w:szCs w:val="16"/>
              </w:rPr>
              <w:t>233.67</w:t>
            </w:r>
          </w:p>
        </w:tc>
      </w:tr>
      <w:tr w:rsidR="00870871" w:rsidRPr="000F6F0F" w:rsidTr="004D1FE4">
        <w:trPr>
          <w:trHeight w:val="330"/>
        </w:trPr>
        <w:tc>
          <w:tcPr>
            <w:tcW w:w="3306" w:type="pct"/>
            <w:gridSpan w:val="2"/>
            <w:shd w:val="clear" w:color="auto" w:fill="auto"/>
            <w:vAlign w:val="center"/>
            <w:hideMark/>
          </w:tcPr>
          <w:p w:rsidR="00870871" w:rsidRPr="000F6F0F" w:rsidRDefault="00870871" w:rsidP="00870871">
            <w:pPr>
              <w:spacing w:line="240" w:lineRule="auto"/>
              <w:ind w:firstLineChars="200" w:firstLine="320"/>
              <w:rPr>
                <w:rFonts w:ascii="Sylfaen" w:eastAsia="Times New Roman" w:hAnsi="Sylfaen" w:cs="Calibri"/>
                <w:bCs/>
                <w:sz w:val="16"/>
                <w:szCs w:val="16"/>
              </w:rPr>
            </w:pPr>
            <w:r w:rsidRPr="000F6F0F">
              <w:rPr>
                <w:rFonts w:ascii="Sylfaen" w:eastAsia="Times New Roman" w:hAnsi="Sylfaen" w:cs="Calibri"/>
                <w:bCs/>
                <w:sz w:val="16"/>
                <w:szCs w:val="16"/>
              </w:rPr>
              <w:t>პროცენტი</w:t>
            </w:r>
          </w:p>
        </w:tc>
        <w:tc>
          <w:tcPr>
            <w:tcW w:w="848" w:type="pct"/>
            <w:gridSpan w:val="2"/>
            <w:shd w:val="clear" w:color="auto" w:fill="auto"/>
            <w:vAlign w:val="center"/>
            <w:hideMark/>
          </w:tcPr>
          <w:p w:rsidR="00870871" w:rsidRPr="00870871" w:rsidRDefault="00870871" w:rsidP="00870871">
            <w:pPr>
              <w:jc w:val="center"/>
              <w:rPr>
                <w:rFonts w:ascii="Sylfaen" w:hAnsi="Sylfaen" w:cs="Calibri"/>
                <w:sz w:val="16"/>
                <w:szCs w:val="16"/>
              </w:rPr>
            </w:pPr>
            <w:r w:rsidRPr="00870871">
              <w:rPr>
                <w:rFonts w:ascii="Sylfaen" w:hAnsi="Sylfaen" w:cs="Calibri"/>
                <w:sz w:val="16"/>
                <w:szCs w:val="16"/>
              </w:rPr>
              <w:t>236.50</w:t>
            </w:r>
          </w:p>
        </w:tc>
        <w:tc>
          <w:tcPr>
            <w:tcW w:w="846" w:type="pct"/>
            <w:shd w:val="clear" w:color="auto" w:fill="auto"/>
            <w:vAlign w:val="center"/>
            <w:hideMark/>
          </w:tcPr>
          <w:p w:rsidR="00870871" w:rsidRPr="00870871" w:rsidRDefault="00870871" w:rsidP="00870871">
            <w:pPr>
              <w:jc w:val="center"/>
              <w:rPr>
                <w:rFonts w:ascii="Sylfaen" w:hAnsi="Sylfaen" w:cs="Calibri"/>
                <w:sz w:val="16"/>
                <w:szCs w:val="16"/>
              </w:rPr>
            </w:pPr>
            <w:r w:rsidRPr="00870871">
              <w:rPr>
                <w:rFonts w:ascii="Sylfaen" w:hAnsi="Sylfaen" w:cs="Calibri"/>
                <w:sz w:val="16"/>
                <w:szCs w:val="16"/>
              </w:rPr>
              <w:t>233.67</w:t>
            </w:r>
          </w:p>
        </w:tc>
      </w:tr>
      <w:tr w:rsidR="00870871" w:rsidRPr="000F6F0F" w:rsidTr="004D1FE4">
        <w:trPr>
          <w:trHeight w:val="330"/>
        </w:trPr>
        <w:tc>
          <w:tcPr>
            <w:tcW w:w="3306" w:type="pct"/>
            <w:gridSpan w:val="2"/>
            <w:shd w:val="clear" w:color="auto" w:fill="auto"/>
            <w:vAlign w:val="center"/>
            <w:hideMark/>
          </w:tcPr>
          <w:p w:rsidR="00870871" w:rsidRPr="000F6F0F" w:rsidRDefault="00870871" w:rsidP="00870871">
            <w:pPr>
              <w:spacing w:line="240" w:lineRule="auto"/>
              <w:ind w:firstLineChars="100" w:firstLine="160"/>
              <w:rPr>
                <w:rFonts w:ascii="Sylfaen" w:eastAsia="Times New Roman" w:hAnsi="Sylfaen" w:cs="Calibri"/>
                <w:bCs/>
                <w:sz w:val="16"/>
                <w:szCs w:val="16"/>
              </w:rPr>
            </w:pPr>
            <w:r w:rsidRPr="000F6F0F">
              <w:rPr>
                <w:rFonts w:ascii="Sylfaen" w:eastAsia="Times New Roman" w:hAnsi="Sylfaen" w:cs="Calibri"/>
                <w:bCs/>
                <w:sz w:val="16"/>
                <w:szCs w:val="16"/>
              </w:rPr>
              <w:t>ვალდებულებების კლება</w:t>
            </w:r>
          </w:p>
        </w:tc>
        <w:tc>
          <w:tcPr>
            <w:tcW w:w="848" w:type="pct"/>
            <w:gridSpan w:val="2"/>
            <w:shd w:val="clear" w:color="auto" w:fill="auto"/>
            <w:vAlign w:val="center"/>
            <w:hideMark/>
          </w:tcPr>
          <w:p w:rsidR="00870871" w:rsidRPr="00870871" w:rsidRDefault="00870871" w:rsidP="00870871">
            <w:pPr>
              <w:jc w:val="center"/>
              <w:rPr>
                <w:rFonts w:ascii="Sylfaen" w:hAnsi="Sylfaen" w:cs="Calibri"/>
                <w:sz w:val="16"/>
                <w:szCs w:val="16"/>
              </w:rPr>
            </w:pPr>
            <w:r w:rsidRPr="00870871">
              <w:rPr>
                <w:rFonts w:ascii="Sylfaen" w:hAnsi="Sylfaen" w:cs="Calibri"/>
                <w:sz w:val="16"/>
                <w:szCs w:val="16"/>
              </w:rPr>
              <w:t>317.87</w:t>
            </w:r>
          </w:p>
        </w:tc>
        <w:tc>
          <w:tcPr>
            <w:tcW w:w="846" w:type="pct"/>
            <w:shd w:val="clear" w:color="auto" w:fill="auto"/>
            <w:vAlign w:val="center"/>
            <w:hideMark/>
          </w:tcPr>
          <w:p w:rsidR="00870871" w:rsidRPr="00870871" w:rsidRDefault="00870871" w:rsidP="00870871">
            <w:pPr>
              <w:jc w:val="center"/>
              <w:rPr>
                <w:rFonts w:ascii="Sylfaen" w:hAnsi="Sylfaen" w:cs="Calibri"/>
                <w:sz w:val="16"/>
                <w:szCs w:val="16"/>
              </w:rPr>
            </w:pPr>
            <w:r w:rsidRPr="00870871">
              <w:rPr>
                <w:rFonts w:ascii="Sylfaen" w:hAnsi="Sylfaen" w:cs="Calibri"/>
                <w:sz w:val="16"/>
                <w:szCs w:val="16"/>
              </w:rPr>
              <w:t>317.86</w:t>
            </w:r>
          </w:p>
        </w:tc>
      </w:tr>
    </w:tbl>
    <w:p w:rsidR="000574A8" w:rsidRDefault="000574A8" w:rsidP="00CC370F">
      <w:pPr>
        <w:jc w:val="center"/>
        <w:rPr>
          <w:rFonts w:ascii="Sylfaen" w:hAnsi="Sylfaen" w:cs="Sylfaen"/>
          <w:b/>
          <w:sz w:val="20"/>
          <w:szCs w:val="20"/>
          <w:lang w:val="ka-GE"/>
        </w:rPr>
      </w:pPr>
    </w:p>
    <w:p w:rsidR="000574A8" w:rsidRDefault="000574A8" w:rsidP="00CC370F">
      <w:pPr>
        <w:jc w:val="center"/>
        <w:rPr>
          <w:rFonts w:ascii="Sylfaen" w:hAnsi="Sylfaen" w:cs="Sylfaen"/>
          <w:b/>
          <w:sz w:val="20"/>
          <w:szCs w:val="20"/>
          <w:lang w:val="ka-GE"/>
        </w:rPr>
      </w:pPr>
    </w:p>
    <w:p w:rsidR="00CC370F" w:rsidRDefault="00CC370F" w:rsidP="00CC370F">
      <w:pPr>
        <w:jc w:val="center"/>
        <w:rPr>
          <w:rFonts w:ascii="Sylfaen" w:hAnsi="Sylfaen" w:cs="Sylfaen"/>
          <w:b/>
          <w:sz w:val="20"/>
          <w:szCs w:val="20"/>
          <w:lang w:val="ka-GE"/>
        </w:rPr>
      </w:pPr>
      <w:r w:rsidRPr="00F04F8F">
        <w:rPr>
          <w:rFonts w:ascii="Sylfaen" w:hAnsi="Sylfaen" w:cs="Sylfaen"/>
          <w:b/>
          <w:sz w:val="20"/>
          <w:szCs w:val="20"/>
          <w:lang w:val="ka-GE"/>
        </w:rPr>
        <w:t>თელავის მუნიციპალიტეტის 202</w:t>
      </w:r>
      <w:r w:rsidR="00955FF6" w:rsidRPr="00F04F8F">
        <w:rPr>
          <w:rFonts w:ascii="Sylfaen" w:hAnsi="Sylfaen" w:cs="Sylfaen"/>
          <w:b/>
          <w:sz w:val="20"/>
          <w:szCs w:val="20"/>
        </w:rPr>
        <w:t>3</w:t>
      </w:r>
      <w:r w:rsidRPr="00F04F8F">
        <w:rPr>
          <w:rFonts w:ascii="Sylfaen" w:hAnsi="Sylfaen" w:cs="Sylfaen"/>
          <w:b/>
          <w:sz w:val="20"/>
          <w:szCs w:val="20"/>
          <w:lang w:val="ka-GE"/>
        </w:rPr>
        <w:t xml:space="preserve"> წლის ბიუჯეტიდან</w:t>
      </w:r>
      <w:r w:rsidR="00822957">
        <w:rPr>
          <w:rFonts w:ascii="Sylfaen" w:hAnsi="Sylfaen" w:cs="Sylfaen"/>
          <w:b/>
          <w:sz w:val="20"/>
          <w:szCs w:val="20"/>
          <w:lang w:val="ka-GE"/>
        </w:rPr>
        <w:t xml:space="preserve"> 6 თვის განმავლობაში</w:t>
      </w:r>
      <w:r w:rsidRPr="00F04F8F">
        <w:rPr>
          <w:rFonts w:ascii="Sylfaen" w:hAnsi="Sylfaen" w:cs="Sylfaen"/>
          <w:b/>
          <w:sz w:val="20"/>
          <w:szCs w:val="20"/>
          <w:lang w:val="ka-GE"/>
        </w:rPr>
        <w:t xml:space="preserve"> სარეზერვო ფონდი</w:t>
      </w:r>
      <w:r w:rsidR="00822957">
        <w:rPr>
          <w:rFonts w:ascii="Sylfaen" w:hAnsi="Sylfaen" w:cs="Sylfaen"/>
          <w:b/>
          <w:sz w:val="20"/>
          <w:szCs w:val="20"/>
          <w:lang w:val="ka-GE"/>
        </w:rPr>
        <w:t>დან</w:t>
      </w:r>
      <w:r w:rsidRPr="00F04F8F">
        <w:rPr>
          <w:rFonts w:ascii="Sylfaen" w:hAnsi="Sylfaen" w:cs="Sylfaen"/>
          <w:b/>
          <w:sz w:val="20"/>
          <w:szCs w:val="20"/>
          <w:lang w:val="ka-GE"/>
        </w:rPr>
        <w:t xml:space="preserve"> ხარჯვის </w:t>
      </w:r>
      <w:r w:rsidR="00822957">
        <w:rPr>
          <w:rFonts w:ascii="Sylfaen" w:hAnsi="Sylfaen" w:cs="Sylfaen"/>
          <w:b/>
          <w:sz w:val="20"/>
          <w:szCs w:val="20"/>
          <w:lang w:val="ka-GE"/>
        </w:rPr>
        <w:t xml:space="preserve">შესახებ </w:t>
      </w:r>
      <w:r w:rsidRPr="00F04F8F">
        <w:rPr>
          <w:rFonts w:ascii="Sylfaen" w:hAnsi="Sylfaen" w:cs="Sylfaen"/>
          <w:b/>
          <w:sz w:val="20"/>
          <w:szCs w:val="20"/>
          <w:lang w:val="ka-GE"/>
        </w:rPr>
        <w:t>ანგარიში</w:t>
      </w:r>
    </w:p>
    <w:p w:rsidR="003D1E96" w:rsidRPr="00F04F8F" w:rsidRDefault="003D1E96" w:rsidP="00CC370F">
      <w:pPr>
        <w:jc w:val="center"/>
        <w:rPr>
          <w:rFonts w:ascii="Sylfaen" w:hAnsi="Sylfaen" w:cs="Sylfaen"/>
          <w:b/>
          <w:sz w:val="20"/>
          <w:szCs w:val="20"/>
          <w:lang w:val="ka-GE"/>
        </w:rPr>
      </w:pPr>
    </w:p>
    <w:p w:rsidR="00CC370F" w:rsidRDefault="00CC370F" w:rsidP="003D1E96">
      <w:pPr>
        <w:ind w:firstLine="360"/>
        <w:jc w:val="both"/>
        <w:rPr>
          <w:rFonts w:ascii="Sylfaen" w:hAnsi="Sylfaen" w:cs="Sylfaen"/>
          <w:sz w:val="20"/>
          <w:szCs w:val="20"/>
          <w:lang w:val="de-AT"/>
        </w:rPr>
      </w:pPr>
      <w:r w:rsidRPr="00F04F8F">
        <w:rPr>
          <w:rFonts w:ascii="Sylfaen" w:hAnsi="Sylfaen" w:cs="Sylfaen"/>
          <w:sz w:val="20"/>
          <w:szCs w:val="20"/>
          <w:lang w:val="de-AT"/>
        </w:rPr>
        <w:t>202</w:t>
      </w:r>
      <w:r w:rsidR="00955FF6" w:rsidRPr="00F04F8F">
        <w:rPr>
          <w:rFonts w:ascii="Sylfaen" w:hAnsi="Sylfaen" w:cs="Sylfaen"/>
          <w:sz w:val="20"/>
          <w:szCs w:val="20"/>
        </w:rPr>
        <w:t>3</w:t>
      </w:r>
      <w:r w:rsidRPr="00F04F8F">
        <w:rPr>
          <w:rFonts w:ascii="Sylfaen" w:hAnsi="Sylfaen" w:cs="Sylfaen"/>
          <w:sz w:val="20"/>
          <w:szCs w:val="20"/>
          <w:lang w:val="de-AT"/>
        </w:rPr>
        <w:t xml:space="preserve"> წლის </w:t>
      </w:r>
      <w:r w:rsidR="00870871">
        <w:rPr>
          <w:rFonts w:ascii="Sylfaen" w:hAnsi="Sylfaen" w:cs="Sylfaen"/>
          <w:sz w:val="20"/>
          <w:szCs w:val="20"/>
          <w:lang w:val="ka-GE"/>
        </w:rPr>
        <w:t>6</w:t>
      </w:r>
      <w:r w:rsidRPr="00F04F8F">
        <w:rPr>
          <w:rFonts w:ascii="Sylfaen" w:hAnsi="Sylfaen" w:cs="Sylfaen"/>
          <w:sz w:val="20"/>
          <w:szCs w:val="20"/>
          <w:lang w:val="de-AT"/>
        </w:rPr>
        <w:t xml:space="preserve"> თვის განმავლობაში თელავის მუნიციპალიტეტის ბიუჯეტის სარეზერვო ფონდიდან გაიხარჯა </w:t>
      </w:r>
      <w:r w:rsidR="007D34B2">
        <w:rPr>
          <w:rFonts w:ascii="Sylfaen" w:hAnsi="Sylfaen" w:cs="Sylfaen"/>
          <w:sz w:val="20"/>
          <w:szCs w:val="20"/>
          <w:lang w:val="ka-GE"/>
        </w:rPr>
        <w:t>28,67198</w:t>
      </w:r>
      <w:r w:rsidRPr="00F04F8F">
        <w:rPr>
          <w:rFonts w:ascii="Sylfaen" w:hAnsi="Sylfaen" w:cs="Sylfaen"/>
          <w:sz w:val="20"/>
          <w:szCs w:val="20"/>
          <w:lang w:val="ka-GE"/>
        </w:rPr>
        <w:t xml:space="preserve"> </w:t>
      </w:r>
      <w:r w:rsidRPr="00F04F8F">
        <w:rPr>
          <w:rFonts w:ascii="Sylfaen" w:hAnsi="Sylfaen" w:cs="Sylfaen"/>
          <w:sz w:val="20"/>
          <w:szCs w:val="20"/>
          <w:lang w:val="de-AT"/>
        </w:rPr>
        <w:t>ათ</w:t>
      </w:r>
      <w:r w:rsidR="00FD1E0C" w:rsidRPr="00F04F8F">
        <w:rPr>
          <w:rFonts w:ascii="Sylfaen" w:hAnsi="Sylfaen" w:cs="Sylfaen"/>
          <w:sz w:val="20"/>
          <w:szCs w:val="20"/>
          <w:lang w:val="ka-GE"/>
        </w:rPr>
        <w:t>ასი</w:t>
      </w:r>
      <w:r w:rsidRPr="00F04F8F">
        <w:rPr>
          <w:rFonts w:ascii="Sylfaen" w:hAnsi="Sylfaen" w:cs="Sylfaen"/>
          <w:sz w:val="20"/>
          <w:szCs w:val="20"/>
          <w:lang w:val="de-AT"/>
        </w:rPr>
        <w:t xml:space="preserve"> ლარი:</w:t>
      </w:r>
    </w:p>
    <w:p w:rsidR="007412AC" w:rsidRPr="007412AC" w:rsidRDefault="007412AC" w:rsidP="007412AC">
      <w:pPr>
        <w:pStyle w:val="ListParagraph"/>
        <w:numPr>
          <w:ilvl w:val="0"/>
          <w:numId w:val="31"/>
        </w:numPr>
        <w:jc w:val="both"/>
        <w:rPr>
          <w:rFonts w:ascii="Sylfaen" w:hAnsi="Sylfaen" w:cs="Sylfaen"/>
          <w:lang w:val="ka-GE"/>
        </w:rPr>
      </w:pPr>
      <w:r>
        <w:rPr>
          <w:rFonts w:ascii="Sylfaen" w:hAnsi="Sylfaen" w:cs="Sylfaen"/>
          <w:lang w:val="ka-GE"/>
        </w:rPr>
        <w:t xml:space="preserve">24,12198 ათასი ლარი - </w:t>
      </w:r>
      <w:r w:rsidRPr="00103925">
        <w:rPr>
          <w:rFonts w:ascii="Sylfaen" w:hAnsi="Sylfaen" w:cs="Sylfaen"/>
          <w:lang w:val="ka-GE"/>
        </w:rPr>
        <w:t xml:space="preserve">თელავის მუნიციპალიტეტის სოფელ ბუშეტში </w:t>
      </w:r>
      <w:r>
        <w:rPr>
          <w:rFonts w:ascii="Sylfaen" w:hAnsi="Sylfaen" w:cs="Sylfaen"/>
          <w:lang w:val="ka-GE"/>
        </w:rPr>
        <w:t>მცხოვრები</w:t>
      </w:r>
      <w:r w:rsidRPr="00103925">
        <w:rPr>
          <w:rFonts w:ascii="Sylfaen" w:hAnsi="Sylfaen" w:cs="Sylfaen"/>
          <w:lang w:val="ka-GE"/>
        </w:rPr>
        <w:t xml:space="preserve"> მოქალაქ</w:t>
      </w:r>
      <w:r>
        <w:rPr>
          <w:rFonts w:ascii="Sylfaen" w:hAnsi="Sylfaen" w:cs="Sylfaen"/>
          <w:lang w:val="ka-GE"/>
        </w:rPr>
        <w:t>ის</w:t>
      </w:r>
      <w:r w:rsidRPr="00103925">
        <w:rPr>
          <w:rFonts w:ascii="Sylfaen" w:hAnsi="Sylfaen" w:cs="Sylfaen"/>
          <w:lang w:val="ka-GE"/>
        </w:rPr>
        <w:t xml:space="preserve"> საცხოვრებელ სახლში მომხდარი ხანძრის შედაგად დამწვარი სახურავისა და</w:t>
      </w:r>
      <w:r>
        <w:rPr>
          <w:rFonts w:ascii="Sylfaen" w:hAnsi="Sylfaen" w:cs="Sylfaen"/>
          <w:lang w:val="ka-GE"/>
        </w:rPr>
        <w:t xml:space="preserve"> </w:t>
      </w:r>
      <w:r w:rsidRPr="00103925">
        <w:rPr>
          <w:rFonts w:ascii="Sylfaen" w:hAnsi="Sylfaen" w:cs="Sylfaen"/>
          <w:lang w:val="ka-GE"/>
        </w:rPr>
        <w:t>ნაწილობრივი სარეაბილიტაციო სამუშაოების შესასრულებლად</w:t>
      </w:r>
    </w:p>
    <w:p w:rsidR="00FD1E0C" w:rsidRPr="00F04F8F" w:rsidRDefault="00D5117F" w:rsidP="00D5117F">
      <w:pPr>
        <w:pStyle w:val="ListParagraph"/>
        <w:numPr>
          <w:ilvl w:val="0"/>
          <w:numId w:val="31"/>
        </w:numPr>
        <w:jc w:val="both"/>
        <w:rPr>
          <w:rFonts w:ascii="Sylfaen" w:hAnsi="Sylfaen" w:cs="Sylfaen"/>
          <w:lang w:val="ka-GE"/>
        </w:rPr>
      </w:pPr>
      <w:r w:rsidRPr="00F04F8F">
        <w:rPr>
          <w:rFonts w:ascii="Sylfaen" w:hAnsi="Sylfaen" w:cs="Sylfaen"/>
          <w:lang w:val="ka-GE"/>
        </w:rPr>
        <w:t>0</w:t>
      </w:r>
      <w:r w:rsidR="00FD1E0C" w:rsidRPr="00F04F8F">
        <w:rPr>
          <w:rFonts w:ascii="Sylfaen" w:hAnsi="Sylfaen" w:cs="Sylfaen"/>
          <w:lang w:val="ka-GE"/>
        </w:rPr>
        <w:t xml:space="preserve">,50 ათასი ლარი - </w:t>
      </w:r>
      <w:r w:rsidRPr="00F04F8F">
        <w:rPr>
          <w:rFonts w:ascii="Sylfaen" w:hAnsi="Sylfaen" w:cs="Sylfaen"/>
          <w:lang w:val="ka-GE"/>
        </w:rPr>
        <w:t xml:space="preserve">გარდაცვლილი </w:t>
      </w:r>
      <w:r w:rsidR="00822957">
        <w:rPr>
          <w:rFonts w:ascii="Sylfaen" w:hAnsi="Sylfaen" w:cs="Sylfaen"/>
          <w:lang w:val="ka-GE"/>
        </w:rPr>
        <w:t>მოქალაქის</w:t>
      </w:r>
      <w:r w:rsidRPr="00F04F8F">
        <w:rPr>
          <w:rFonts w:ascii="Sylfaen" w:hAnsi="Sylfaen" w:cs="Sylfaen"/>
          <w:lang w:val="ka-GE"/>
        </w:rPr>
        <w:t xml:space="preserve"> ოჯახის დახმარების მიზნით;</w:t>
      </w:r>
    </w:p>
    <w:p w:rsidR="00C032CD" w:rsidRPr="00F04F8F" w:rsidRDefault="00D5117F" w:rsidP="00D5117F">
      <w:pPr>
        <w:pStyle w:val="ListParagraph"/>
        <w:numPr>
          <w:ilvl w:val="0"/>
          <w:numId w:val="31"/>
        </w:numPr>
        <w:jc w:val="both"/>
        <w:rPr>
          <w:rFonts w:ascii="Sylfaen" w:hAnsi="Sylfaen" w:cs="Sylfaen"/>
          <w:lang w:val="ka-GE"/>
        </w:rPr>
      </w:pPr>
      <w:r w:rsidRPr="00F04F8F">
        <w:rPr>
          <w:rFonts w:ascii="Sylfaen" w:hAnsi="Sylfaen" w:cs="Sylfaen"/>
          <w:lang w:val="ka-GE"/>
        </w:rPr>
        <w:t>0</w:t>
      </w:r>
      <w:r w:rsidR="00FD1E0C" w:rsidRPr="00F04F8F">
        <w:rPr>
          <w:rFonts w:ascii="Sylfaen" w:hAnsi="Sylfaen" w:cs="Sylfaen"/>
          <w:lang w:val="ka-GE"/>
        </w:rPr>
        <w:t xml:space="preserve">,30 ათასი ლარი - </w:t>
      </w:r>
      <w:r w:rsidR="00822957">
        <w:rPr>
          <w:rFonts w:ascii="Sylfaen" w:hAnsi="Sylfaen" w:cs="Sylfaen"/>
          <w:lang w:val="ka-GE"/>
        </w:rPr>
        <w:t xml:space="preserve">მოქალაქის </w:t>
      </w:r>
      <w:r w:rsidRPr="00F04F8F">
        <w:rPr>
          <w:rFonts w:ascii="Sylfaen" w:hAnsi="Sylfaen" w:cs="Sylfaen"/>
          <w:lang w:val="ka-GE"/>
        </w:rPr>
        <w:t>დახმარების მიზნით, დანიშნულების შესაბამისი მედიკამენტოზური მკურნალობის ხარჯების უზრუნველსაყოფად;</w:t>
      </w:r>
    </w:p>
    <w:p w:rsidR="00D5117F" w:rsidRDefault="00D5117F" w:rsidP="00D5117F">
      <w:pPr>
        <w:pStyle w:val="ListParagraph"/>
        <w:numPr>
          <w:ilvl w:val="0"/>
          <w:numId w:val="31"/>
        </w:numPr>
        <w:jc w:val="both"/>
        <w:rPr>
          <w:rFonts w:ascii="Sylfaen" w:hAnsi="Sylfaen" w:cs="Sylfaen"/>
          <w:lang w:val="ka-GE"/>
        </w:rPr>
      </w:pPr>
      <w:r w:rsidRPr="00F04F8F">
        <w:rPr>
          <w:rFonts w:ascii="Sylfaen" w:hAnsi="Sylfaen" w:cs="Sylfaen"/>
          <w:lang w:val="en-US"/>
        </w:rPr>
        <w:t xml:space="preserve">0.25 </w:t>
      </w:r>
      <w:r w:rsidRPr="00F04F8F">
        <w:rPr>
          <w:rFonts w:ascii="Sylfaen" w:hAnsi="Sylfaen" w:cs="Sylfaen"/>
          <w:lang w:val="ka-GE"/>
        </w:rPr>
        <w:t>ათასი ლარი - გარდაცვლილი მოქალაქის</w:t>
      </w:r>
      <w:r w:rsidR="008C7DB2">
        <w:rPr>
          <w:rFonts w:ascii="Sylfaen" w:hAnsi="Sylfaen" w:cs="Sylfaen"/>
          <w:lang w:val="ka-GE"/>
        </w:rPr>
        <w:t>,</w:t>
      </w:r>
      <w:r w:rsidRPr="00F04F8F">
        <w:rPr>
          <w:rFonts w:ascii="Sylfaen" w:hAnsi="Sylfaen" w:cs="Sylfaen"/>
          <w:lang w:val="ka-GE"/>
        </w:rPr>
        <w:t xml:space="preserve"> ოჯახის დახმარების მიზნით, ქალაქ წნორიდან სოფელ კონდოლში გადმოსვენების ხარჯების დაფარვის უზრუნველსაყოფად;</w:t>
      </w:r>
    </w:p>
    <w:p w:rsidR="00506BBB" w:rsidRDefault="00D5117F" w:rsidP="008C7DB2">
      <w:pPr>
        <w:pStyle w:val="ListParagraph"/>
        <w:numPr>
          <w:ilvl w:val="0"/>
          <w:numId w:val="31"/>
        </w:numPr>
        <w:jc w:val="both"/>
        <w:rPr>
          <w:rFonts w:ascii="Sylfaen" w:hAnsi="Sylfaen" w:cs="Sylfaen"/>
          <w:lang w:val="ka-GE"/>
        </w:rPr>
      </w:pPr>
      <w:r w:rsidRPr="008C7DB2">
        <w:rPr>
          <w:rFonts w:ascii="Sylfaen" w:hAnsi="Sylfaen" w:cs="Sylfaen"/>
          <w:lang w:val="ka-GE"/>
        </w:rPr>
        <w:t xml:space="preserve">1,8 ათასი ლარი - </w:t>
      </w:r>
      <w:r w:rsidR="00B97848" w:rsidRPr="008C7DB2">
        <w:rPr>
          <w:rFonts w:ascii="Sylfaen" w:hAnsi="Sylfaen" w:cs="Sylfaen"/>
          <w:lang w:val="ka-GE"/>
        </w:rPr>
        <w:t xml:space="preserve">თელავის მუნიციპალიტეტში არსებული </w:t>
      </w:r>
      <w:r w:rsidR="005E75A8" w:rsidRPr="008C7DB2">
        <w:rPr>
          <w:rFonts w:ascii="Sylfaen" w:hAnsi="Sylfaen" w:cs="Sylfaen"/>
          <w:lang w:val="ka-GE"/>
        </w:rPr>
        <w:t>სამედიცინო დაწესებულებები</w:t>
      </w:r>
      <w:r w:rsidR="00B97848" w:rsidRPr="008C7DB2">
        <w:rPr>
          <w:rFonts w:ascii="Sylfaen" w:hAnsi="Sylfaen" w:cs="Sylfaen"/>
          <w:lang w:val="ka-GE"/>
        </w:rPr>
        <w:t xml:space="preserve">ს </w:t>
      </w:r>
      <w:r w:rsidR="005E75A8" w:rsidRPr="008C7DB2">
        <w:rPr>
          <w:rFonts w:ascii="Sylfaen" w:hAnsi="Sylfaen" w:cs="Sylfaen"/>
          <w:lang w:val="ka-GE"/>
        </w:rPr>
        <w:t xml:space="preserve">9 (ცხრა) </w:t>
      </w:r>
      <w:r w:rsidR="00B97848" w:rsidRPr="008C7DB2">
        <w:rPr>
          <w:rFonts w:ascii="Sylfaen" w:hAnsi="Sylfaen" w:cs="Sylfaen"/>
          <w:lang w:val="ka-GE"/>
        </w:rPr>
        <w:t>წარმომადგენლისათვის</w:t>
      </w:r>
      <w:r w:rsidR="00E127A9" w:rsidRPr="008C7DB2">
        <w:rPr>
          <w:rFonts w:ascii="Sylfaen" w:hAnsi="Sylfaen" w:cs="Sylfaen"/>
          <w:lang w:val="ka-GE"/>
        </w:rPr>
        <w:t>,</w:t>
      </w:r>
      <w:r w:rsidR="00B97848" w:rsidRPr="008C7DB2">
        <w:rPr>
          <w:rFonts w:ascii="Sylfaen" w:hAnsi="Sylfaen" w:cs="Sylfaen"/>
          <w:lang w:val="ka-GE"/>
        </w:rPr>
        <w:t xml:space="preserve"> </w:t>
      </w:r>
      <w:r w:rsidR="00E127A9" w:rsidRPr="008C7DB2">
        <w:rPr>
          <w:rFonts w:ascii="Sylfaen" w:hAnsi="Sylfaen" w:cs="Sylfaen"/>
          <w:lang w:val="ka-GE"/>
        </w:rPr>
        <w:t xml:space="preserve">რომელთაც განსაკუთრებული წვლილი მიუძღვით რეგიონში ეპიდემიოლოგიური ვითარების მართვაში, </w:t>
      </w:r>
      <w:r w:rsidR="008C7DB2" w:rsidRPr="008C7DB2">
        <w:rPr>
          <w:rFonts w:ascii="Sylfaen" w:hAnsi="Sylfaen" w:cs="Sylfaen"/>
          <w:lang w:val="ka-GE"/>
        </w:rPr>
        <w:t xml:space="preserve">დაჯილდოების მიზნით, </w:t>
      </w:r>
      <w:r w:rsidR="00E127A9" w:rsidRPr="008C7DB2">
        <w:rPr>
          <w:rFonts w:ascii="Sylfaen" w:hAnsi="Sylfaen" w:cs="Sylfaen"/>
          <w:lang w:val="ka-GE"/>
        </w:rPr>
        <w:t>სასაჩუქრე ბარათ</w:t>
      </w:r>
      <w:r w:rsidR="007D34B2">
        <w:rPr>
          <w:rFonts w:ascii="Sylfaen" w:hAnsi="Sylfaen" w:cs="Sylfaen"/>
          <w:lang w:val="ka-GE"/>
        </w:rPr>
        <w:t>ების შეძენის უზრუნველსაყოფად;</w:t>
      </w:r>
      <w:r w:rsidR="00E127A9" w:rsidRPr="008C7DB2">
        <w:rPr>
          <w:rFonts w:ascii="Sylfaen" w:hAnsi="Sylfaen" w:cs="Sylfaen"/>
          <w:lang w:val="ka-GE"/>
        </w:rPr>
        <w:t xml:space="preserve"> </w:t>
      </w:r>
    </w:p>
    <w:p w:rsidR="007412AC" w:rsidRPr="007D34B2" w:rsidRDefault="007412AC" w:rsidP="00695ED1">
      <w:pPr>
        <w:pStyle w:val="ListParagraph"/>
        <w:numPr>
          <w:ilvl w:val="0"/>
          <w:numId w:val="31"/>
        </w:numPr>
        <w:jc w:val="both"/>
        <w:rPr>
          <w:rFonts w:ascii="Sylfaen" w:hAnsi="Sylfaen" w:cs="Sylfaen"/>
          <w:lang w:val="ka-GE"/>
        </w:rPr>
      </w:pPr>
      <w:r>
        <w:rPr>
          <w:rFonts w:ascii="Sylfaen" w:hAnsi="Sylfaen" w:cs="Sylfaen"/>
          <w:lang w:val="ka-GE"/>
        </w:rPr>
        <w:t xml:space="preserve">0,7 ათასი ლარი - </w:t>
      </w:r>
      <w:r w:rsidR="00695ED1" w:rsidRPr="00695ED1">
        <w:rPr>
          <w:rFonts w:ascii="Sylfaen" w:hAnsi="Sylfaen" w:cs="Sylfaen"/>
          <w:lang w:val="ka-GE"/>
        </w:rPr>
        <w:t xml:space="preserve">გარდაცვლილი </w:t>
      </w:r>
      <w:r w:rsidR="00822957">
        <w:rPr>
          <w:rFonts w:ascii="Sylfaen" w:hAnsi="Sylfaen" w:cs="Sylfaen"/>
          <w:lang w:val="ka-GE"/>
        </w:rPr>
        <w:t>მოქალაქის</w:t>
      </w:r>
      <w:r>
        <w:rPr>
          <w:rFonts w:ascii="Sylfaen" w:hAnsi="Sylfaen" w:cs="Sylfaen"/>
          <w:lang w:val="ka-GE"/>
        </w:rPr>
        <w:t xml:space="preserve"> დახმარების მიზნით, </w:t>
      </w:r>
      <w:r w:rsidRPr="006A1C38">
        <w:rPr>
          <w:rFonts w:ascii="Sylfaen" w:hAnsi="Sylfaen" w:cs="Sylfaen"/>
          <w:lang w:val="ka-GE"/>
        </w:rPr>
        <w:t>სარიტუალო მომსახ</w:t>
      </w:r>
      <w:r>
        <w:rPr>
          <w:rFonts w:ascii="Sylfaen" w:hAnsi="Sylfaen" w:cs="Sylfaen"/>
          <w:lang w:val="ka-GE"/>
        </w:rPr>
        <w:t>ურების ხარჯების უზრუნველსაყოფად</w:t>
      </w:r>
      <w:r w:rsidR="007D34B2">
        <w:rPr>
          <w:rFonts w:ascii="Sylfaen" w:hAnsi="Sylfaen" w:cs="Sylfaen"/>
          <w:lang w:val="ka-GE"/>
        </w:rPr>
        <w:t>;</w:t>
      </w:r>
    </w:p>
    <w:p w:rsidR="007D34B2" w:rsidRPr="008C7DB2" w:rsidRDefault="007D34B2" w:rsidP="007D34B2">
      <w:pPr>
        <w:pStyle w:val="ListParagraph"/>
        <w:numPr>
          <w:ilvl w:val="0"/>
          <w:numId w:val="31"/>
        </w:numPr>
        <w:jc w:val="both"/>
        <w:rPr>
          <w:rFonts w:ascii="Sylfaen" w:hAnsi="Sylfaen" w:cs="Sylfaen"/>
          <w:lang w:val="ka-GE"/>
        </w:rPr>
      </w:pPr>
      <w:r>
        <w:rPr>
          <w:rFonts w:ascii="Sylfaen" w:hAnsi="Sylfaen" w:cs="Sylfaen"/>
          <w:lang w:val="en-US"/>
        </w:rPr>
        <w:t>1</w:t>
      </w:r>
      <w:r>
        <w:rPr>
          <w:rFonts w:ascii="Sylfaen" w:hAnsi="Sylfaen" w:cs="Sylfaen"/>
          <w:lang w:val="ka-GE"/>
        </w:rPr>
        <w:t xml:space="preserve">,0 ათასი ლარი - </w:t>
      </w:r>
      <w:r w:rsidRPr="007D34B2">
        <w:rPr>
          <w:rFonts w:ascii="Sylfaen" w:hAnsi="Sylfaen" w:cs="Sylfaen"/>
          <w:lang w:val="ka-GE"/>
        </w:rPr>
        <w:t>თელავის მუნიციპალიტეტის სოფელ ვარდისუბანში მცხოვრები მოქალაქ</w:t>
      </w:r>
      <w:r w:rsidR="00822957">
        <w:rPr>
          <w:rFonts w:ascii="Sylfaen" w:hAnsi="Sylfaen" w:cs="Sylfaen"/>
          <w:lang w:val="ka-GE"/>
        </w:rPr>
        <w:t>ის</w:t>
      </w:r>
      <w:r w:rsidRPr="007D34B2">
        <w:rPr>
          <w:rFonts w:ascii="Sylfaen" w:hAnsi="Sylfaen" w:cs="Sylfaen"/>
          <w:lang w:val="ka-GE"/>
        </w:rPr>
        <w:t xml:space="preserve"> </w:t>
      </w:r>
      <w:bookmarkStart w:id="1" w:name="_GoBack"/>
      <w:bookmarkEnd w:id="1"/>
      <w:r w:rsidRPr="007D34B2">
        <w:rPr>
          <w:rFonts w:ascii="Sylfaen" w:hAnsi="Sylfaen" w:cs="Sylfaen"/>
          <w:lang w:val="ka-GE"/>
        </w:rPr>
        <w:t>კუთვნილ საცხოვრებელ სახლში მომხდარ ხანძ</w:t>
      </w:r>
      <w:r>
        <w:rPr>
          <w:rFonts w:ascii="Sylfaen" w:hAnsi="Sylfaen" w:cs="Sylfaen"/>
          <w:lang w:val="ka-GE"/>
        </w:rPr>
        <w:t>არ</w:t>
      </w:r>
      <w:r w:rsidRPr="007D34B2">
        <w:rPr>
          <w:rFonts w:ascii="Sylfaen" w:hAnsi="Sylfaen" w:cs="Sylfaen"/>
          <w:lang w:val="ka-GE"/>
        </w:rPr>
        <w:t>თან დაკავში</w:t>
      </w:r>
      <w:r>
        <w:rPr>
          <w:rFonts w:ascii="Sylfaen" w:hAnsi="Sylfaen" w:cs="Sylfaen"/>
          <w:lang w:val="ka-GE"/>
        </w:rPr>
        <w:t>რებით, ოჯახის დახმარების მიზნით.</w:t>
      </w:r>
    </w:p>
    <w:sectPr w:rsidR="007D34B2" w:rsidRPr="008C7DB2" w:rsidSect="00361E8B">
      <w:footerReference w:type="default" r:id="rId8"/>
      <w:pgSz w:w="12240" w:h="15840"/>
      <w:pgMar w:top="810" w:right="1080" w:bottom="99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5E2" w:rsidRDefault="00C935E2" w:rsidP="003B3EAB">
      <w:pPr>
        <w:spacing w:line="240" w:lineRule="auto"/>
      </w:pPr>
      <w:r>
        <w:separator/>
      </w:r>
    </w:p>
  </w:endnote>
  <w:endnote w:type="continuationSeparator" w:id="0">
    <w:p w:rsidR="00C935E2" w:rsidRDefault="00C935E2" w:rsidP="003B3E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umbaNusx">
    <w:panose1 w:val="00000000000000000000"/>
    <w:charset w:val="00"/>
    <w:family w:val="auto"/>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t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14126"/>
      <w:docPartObj>
        <w:docPartGallery w:val="Page Numbers (Bottom of Page)"/>
        <w:docPartUnique/>
      </w:docPartObj>
    </w:sdtPr>
    <w:sdtEndPr/>
    <w:sdtContent>
      <w:p w:rsidR="00160512" w:rsidRDefault="00160512">
        <w:pPr>
          <w:pStyle w:val="Footer"/>
          <w:jc w:val="center"/>
        </w:pPr>
        <w:r>
          <w:rPr>
            <w:noProof/>
          </w:rPr>
          <w:fldChar w:fldCharType="begin"/>
        </w:r>
        <w:r>
          <w:rPr>
            <w:noProof/>
          </w:rPr>
          <w:instrText xml:space="preserve"> PAGE   \* MERGEFORMAT </w:instrText>
        </w:r>
        <w:r>
          <w:rPr>
            <w:noProof/>
          </w:rPr>
          <w:fldChar w:fldCharType="separate"/>
        </w:r>
        <w:r w:rsidR="00822957">
          <w:rPr>
            <w:noProof/>
          </w:rPr>
          <w:t>20</w:t>
        </w:r>
        <w:r>
          <w:rPr>
            <w:noProof/>
          </w:rPr>
          <w:fldChar w:fldCharType="end"/>
        </w:r>
      </w:p>
    </w:sdtContent>
  </w:sdt>
  <w:p w:rsidR="00160512" w:rsidRDefault="001605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5E2" w:rsidRDefault="00C935E2" w:rsidP="003B3EAB">
      <w:pPr>
        <w:spacing w:line="240" w:lineRule="auto"/>
      </w:pPr>
      <w:r>
        <w:separator/>
      </w:r>
    </w:p>
  </w:footnote>
  <w:footnote w:type="continuationSeparator" w:id="0">
    <w:p w:rsidR="00C935E2" w:rsidRDefault="00C935E2" w:rsidP="003B3EA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67092"/>
    <w:multiLevelType w:val="hybridMultilevel"/>
    <w:tmpl w:val="D898C7C4"/>
    <w:lvl w:ilvl="0" w:tplc="610A2CBE">
      <w:start w:val="6"/>
      <w:numFmt w:val="bullet"/>
      <w:lvlText w:val="-"/>
      <w:lvlJc w:val="left"/>
      <w:pPr>
        <w:ind w:left="786" w:hanging="360"/>
      </w:pPr>
      <w:rPr>
        <w:rFonts w:ascii="DumbaNusx" w:eastAsia="Times New Roman" w:hAnsi="DumbaNusx"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nsid w:val="119959B4"/>
    <w:multiLevelType w:val="hybridMultilevel"/>
    <w:tmpl w:val="3AF66EE0"/>
    <w:lvl w:ilvl="0" w:tplc="0486D6C2">
      <w:start w:val="2"/>
      <w:numFmt w:val="decimal"/>
      <w:lvlText w:val="%1."/>
      <w:lvlJc w:val="left"/>
      <w:pPr>
        <w:ind w:left="3060" w:hanging="360"/>
      </w:pPr>
      <w:rPr>
        <w:rFonts w:hint="default"/>
        <w:b/>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
    <w:nsid w:val="121449A6"/>
    <w:multiLevelType w:val="hybridMultilevel"/>
    <w:tmpl w:val="35CC3F6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nsid w:val="13B701EF"/>
    <w:multiLevelType w:val="hybridMultilevel"/>
    <w:tmpl w:val="A9129148"/>
    <w:lvl w:ilvl="0" w:tplc="D6F03D64">
      <w:start w:val="1"/>
      <w:numFmt w:val="decimal"/>
      <w:lvlText w:val="%1."/>
      <w:lvlJc w:val="left"/>
      <w:pPr>
        <w:ind w:left="465" w:hanging="360"/>
      </w:pPr>
      <w:rPr>
        <w:rFonts w:ascii="Sylfaen" w:hAnsi="Sylfaen"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
    <w:nsid w:val="181C0D93"/>
    <w:multiLevelType w:val="hybridMultilevel"/>
    <w:tmpl w:val="F2101098"/>
    <w:lvl w:ilvl="0" w:tplc="974E136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23D01C4A"/>
    <w:multiLevelType w:val="hybridMultilevel"/>
    <w:tmpl w:val="B1C216EC"/>
    <w:lvl w:ilvl="0" w:tplc="721886F4">
      <w:start w:val="2012"/>
      <w:numFmt w:val="bullet"/>
      <w:lvlText w:val="-"/>
      <w:lvlJc w:val="left"/>
      <w:pPr>
        <w:ind w:left="720" w:hanging="360"/>
      </w:pPr>
      <w:rPr>
        <w:rFonts w:ascii="Sylfaen" w:eastAsia="Times New Roman" w:hAnsi="Sylfae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DE0151"/>
    <w:multiLevelType w:val="hybridMultilevel"/>
    <w:tmpl w:val="52E81D18"/>
    <w:lvl w:ilvl="0" w:tplc="D2E07A2C">
      <w:start w:val="2011"/>
      <w:numFmt w:val="bullet"/>
      <w:lvlText w:val="-"/>
      <w:lvlJc w:val="left"/>
      <w:pPr>
        <w:ind w:left="720" w:hanging="360"/>
      </w:pPr>
      <w:rPr>
        <w:rFonts w:ascii="Sylfaen" w:eastAsia="Times New Roman" w:hAnsi="Sylfaen"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3B2DA9"/>
    <w:multiLevelType w:val="hybridMultilevel"/>
    <w:tmpl w:val="6F5CA82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8362F2"/>
    <w:multiLevelType w:val="hybridMultilevel"/>
    <w:tmpl w:val="7890ABE2"/>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9">
    <w:nsid w:val="35734C3C"/>
    <w:multiLevelType w:val="hybridMultilevel"/>
    <w:tmpl w:val="0ECE3D6C"/>
    <w:lvl w:ilvl="0" w:tplc="6B6A2EA0">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CA2806"/>
    <w:multiLevelType w:val="hybridMultilevel"/>
    <w:tmpl w:val="A1D26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464DAB"/>
    <w:multiLevelType w:val="hybridMultilevel"/>
    <w:tmpl w:val="E9448F3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5F6747"/>
    <w:multiLevelType w:val="hybridMultilevel"/>
    <w:tmpl w:val="FFA29D46"/>
    <w:lvl w:ilvl="0" w:tplc="2F7E3DEC">
      <w:start w:val="2016"/>
      <w:numFmt w:val="bullet"/>
      <w:lvlText w:val="-"/>
      <w:lvlJc w:val="left"/>
      <w:pPr>
        <w:ind w:left="927" w:hanging="360"/>
      </w:pPr>
      <w:rPr>
        <w:rFonts w:ascii="Sylfaen" w:eastAsiaTheme="minorHAnsi" w:hAnsi="Sylfaen"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4AA84222"/>
    <w:multiLevelType w:val="hybridMultilevel"/>
    <w:tmpl w:val="5F06C552"/>
    <w:lvl w:ilvl="0" w:tplc="8CBA60A6">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187F4E"/>
    <w:multiLevelType w:val="hybridMultilevel"/>
    <w:tmpl w:val="A5F42492"/>
    <w:lvl w:ilvl="0" w:tplc="752EEF0E">
      <w:start w:val="15"/>
      <w:numFmt w:val="bullet"/>
      <w:lvlText w:val="-"/>
      <w:lvlJc w:val="left"/>
      <w:pPr>
        <w:ind w:left="786" w:hanging="360"/>
      </w:pPr>
      <w:rPr>
        <w:rFonts w:ascii="Sylfaen" w:eastAsia="Times New Roman" w:hAnsi="Sylfaen"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5">
    <w:nsid w:val="4D643C98"/>
    <w:multiLevelType w:val="hybridMultilevel"/>
    <w:tmpl w:val="BFA811F4"/>
    <w:lvl w:ilvl="0" w:tplc="39F848D6">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D95292"/>
    <w:multiLevelType w:val="hybridMultilevel"/>
    <w:tmpl w:val="C98ECB10"/>
    <w:lvl w:ilvl="0" w:tplc="2460EF60">
      <w:start w:val="12"/>
      <w:numFmt w:val="bullet"/>
      <w:lvlText w:val="-"/>
      <w:lvlJc w:val="left"/>
      <w:pPr>
        <w:ind w:left="2520" w:hanging="360"/>
      </w:pPr>
      <w:rPr>
        <w:rFonts w:ascii="Sylfaen" w:eastAsiaTheme="minorHAnsi" w:hAnsi="Sylfaen" w:cstheme="minorBidi"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7">
    <w:nsid w:val="4F912B3F"/>
    <w:multiLevelType w:val="hybridMultilevel"/>
    <w:tmpl w:val="85161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FA768E"/>
    <w:multiLevelType w:val="hybridMultilevel"/>
    <w:tmpl w:val="B582E0C4"/>
    <w:lvl w:ilvl="0" w:tplc="52B41D52">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2055FB0"/>
    <w:multiLevelType w:val="hybridMultilevel"/>
    <w:tmpl w:val="18E45882"/>
    <w:lvl w:ilvl="0" w:tplc="CAB64E5E">
      <w:start w:val="1"/>
      <w:numFmt w:val="decimal"/>
      <w:lvlText w:val="%1."/>
      <w:lvlJc w:val="left"/>
      <w:pPr>
        <w:ind w:left="1695" w:hanging="975"/>
      </w:pPr>
      <w:rPr>
        <w:rFonts w:ascii="Sylfaen" w:eastAsia="Times New Roman" w:hAnsi="Sylfae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B8F3CB8"/>
    <w:multiLevelType w:val="hybridMultilevel"/>
    <w:tmpl w:val="328EC476"/>
    <w:lvl w:ilvl="0" w:tplc="9F169BC8">
      <w:start w:val="1"/>
      <w:numFmt w:val="decimal"/>
      <w:lvlText w:val="%1."/>
      <w:lvlJc w:val="left"/>
      <w:pPr>
        <w:ind w:left="720" w:hanging="360"/>
      </w:pPr>
      <w:rPr>
        <w:rFonts w:ascii="Sylfaen" w:eastAsia="Calibri" w:hAnsi="Sylfae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F8043A"/>
    <w:multiLevelType w:val="hybridMultilevel"/>
    <w:tmpl w:val="2F903438"/>
    <w:lvl w:ilvl="0" w:tplc="409296A8">
      <w:start w:val="2016"/>
      <w:numFmt w:val="decimal"/>
      <w:lvlText w:val="%1"/>
      <w:lvlJc w:val="left"/>
      <w:pPr>
        <w:ind w:left="900" w:hanging="54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DC1C63"/>
    <w:multiLevelType w:val="hybridMultilevel"/>
    <w:tmpl w:val="5A8E70C2"/>
    <w:lvl w:ilvl="0" w:tplc="A2A89346">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3">
    <w:nsid w:val="667A20F0"/>
    <w:multiLevelType w:val="hybridMultilevel"/>
    <w:tmpl w:val="AF4EB2E0"/>
    <w:lvl w:ilvl="0" w:tplc="04090001">
      <w:start w:val="1"/>
      <w:numFmt w:val="bullet"/>
      <w:lvlText w:val=""/>
      <w:lvlJc w:val="left"/>
      <w:pPr>
        <w:tabs>
          <w:tab w:val="num" w:pos="1069"/>
        </w:tabs>
        <w:ind w:left="1069" w:hanging="360"/>
      </w:pPr>
      <w:rPr>
        <w:rFonts w:ascii="Symbol" w:hAnsi="Symbol"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4">
    <w:nsid w:val="69290E0C"/>
    <w:multiLevelType w:val="hybridMultilevel"/>
    <w:tmpl w:val="F6A6E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E30049"/>
    <w:multiLevelType w:val="hybridMultilevel"/>
    <w:tmpl w:val="5F78FA1C"/>
    <w:lvl w:ilvl="0" w:tplc="8982B874">
      <w:start w:val="2"/>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nsid w:val="6FB36583"/>
    <w:multiLevelType w:val="hybridMultilevel"/>
    <w:tmpl w:val="AE4AB806"/>
    <w:lvl w:ilvl="0" w:tplc="974E1364">
      <w:start w:val="1"/>
      <w:numFmt w:val="decimal"/>
      <w:lvlText w:val="%1."/>
      <w:lvlJc w:val="left"/>
      <w:pPr>
        <w:ind w:left="36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nsid w:val="77EF63E8"/>
    <w:multiLevelType w:val="hybridMultilevel"/>
    <w:tmpl w:val="CFFC6C1E"/>
    <w:lvl w:ilvl="0" w:tplc="3D8A35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0A1F36"/>
    <w:multiLevelType w:val="hybridMultilevel"/>
    <w:tmpl w:val="2424D72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28"/>
  </w:num>
  <w:num w:numId="4">
    <w:abstractNumId w:val="23"/>
  </w:num>
  <w:num w:numId="5">
    <w:abstractNumId w:val="8"/>
  </w:num>
  <w:num w:numId="6">
    <w:abstractNumId w:val="2"/>
  </w:num>
  <w:num w:numId="7">
    <w:abstractNumId w:val="11"/>
  </w:num>
  <w:num w:numId="8">
    <w:abstractNumId w:val="7"/>
  </w:num>
  <w:num w:numId="9">
    <w:abstractNumId w:val="6"/>
  </w:num>
  <w:num w:numId="10">
    <w:abstractNumId w:val="4"/>
  </w:num>
  <w:num w:numId="11">
    <w:abstractNumId w:val="18"/>
  </w:num>
  <w:num w:numId="12">
    <w:abstractNumId w:val="20"/>
  </w:num>
  <w:num w:numId="13">
    <w:abstractNumId w:val="9"/>
  </w:num>
  <w:num w:numId="14">
    <w:abstractNumId w:val="22"/>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0"/>
  </w:num>
  <w:num w:numId="18">
    <w:abstractNumId w:val="15"/>
  </w:num>
  <w:num w:numId="19">
    <w:abstractNumId w:val="17"/>
  </w:num>
  <w:num w:numId="20">
    <w:abstractNumId w:val="26"/>
  </w:num>
  <w:num w:numId="21">
    <w:abstractNumId w:val="1"/>
  </w:num>
  <w:num w:numId="22">
    <w:abstractNumId w:val="25"/>
  </w:num>
  <w:num w:numId="23">
    <w:abstractNumId w:val="3"/>
  </w:num>
  <w:num w:numId="24">
    <w:abstractNumId w:val="27"/>
  </w:num>
  <w:num w:numId="25">
    <w:abstractNumId w:val="5"/>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6"/>
  </w:num>
  <w:num w:numId="29">
    <w:abstractNumId w:val="12"/>
  </w:num>
  <w:num w:numId="30">
    <w:abstractNumId w:val="21"/>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9D"/>
    <w:rsid w:val="00004604"/>
    <w:rsid w:val="0000606C"/>
    <w:rsid w:val="00006B17"/>
    <w:rsid w:val="00007FEA"/>
    <w:rsid w:val="000116A2"/>
    <w:rsid w:val="00015908"/>
    <w:rsid w:val="000178FF"/>
    <w:rsid w:val="000203A7"/>
    <w:rsid w:val="00022185"/>
    <w:rsid w:val="00023087"/>
    <w:rsid w:val="00025D7E"/>
    <w:rsid w:val="0002653E"/>
    <w:rsid w:val="00026A82"/>
    <w:rsid w:val="00027991"/>
    <w:rsid w:val="00035EDA"/>
    <w:rsid w:val="00036F9A"/>
    <w:rsid w:val="00037B5B"/>
    <w:rsid w:val="00040C45"/>
    <w:rsid w:val="00042283"/>
    <w:rsid w:val="00043132"/>
    <w:rsid w:val="00043C01"/>
    <w:rsid w:val="00045C72"/>
    <w:rsid w:val="000475D9"/>
    <w:rsid w:val="00047CC6"/>
    <w:rsid w:val="00050F56"/>
    <w:rsid w:val="00054DD9"/>
    <w:rsid w:val="00055DAF"/>
    <w:rsid w:val="000574A8"/>
    <w:rsid w:val="00065675"/>
    <w:rsid w:val="0006649E"/>
    <w:rsid w:val="000746EF"/>
    <w:rsid w:val="00075D22"/>
    <w:rsid w:val="00076999"/>
    <w:rsid w:val="000831A1"/>
    <w:rsid w:val="0009015D"/>
    <w:rsid w:val="00090B62"/>
    <w:rsid w:val="000A3679"/>
    <w:rsid w:val="000A3F11"/>
    <w:rsid w:val="000B0757"/>
    <w:rsid w:val="000C107A"/>
    <w:rsid w:val="000C15B7"/>
    <w:rsid w:val="000C449E"/>
    <w:rsid w:val="000C53A7"/>
    <w:rsid w:val="000D0B6F"/>
    <w:rsid w:val="000D252A"/>
    <w:rsid w:val="000D2808"/>
    <w:rsid w:val="000D5036"/>
    <w:rsid w:val="000D5391"/>
    <w:rsid w:val="000D7AFC"/>
    <w:rsid w:val="000E06E9"/>
    <w:rsid w:val="000E1427"/>
    <w:rsid w:val="000E2A97"/>
    <w:rsid w:val="000E2AD6"/>
    <w:rsid w:val="000E6DF7"/>
    <w:rsid w:val="0010004D"/>
    <w:rsid w:val="001002EF"/>
    <w:rsid w:val="00100655"/>
    <w:rsid w:val="00104C70"/>
    <w:rsid w:val="00105B64"/>
    <w:rsid w:val="00114D77"/>
    <w:rsid w:val="0012104C"/>
    <w:rsid w:val="00123734"/>
    <w:rsid w:val="00124D49"/>
    <w:rsid w:val="001334D8"/>
    <w:rsid w:val="001402F5"/>
    <w:rsid w:val="001436ED"/>
    <w:rsid w:val="00144BE5"/>
    <w:rsid w:val="00146DD1"/>
    <w:rsid w:val="00152914"/>
    <w:rsid w:val="001531B7"/>
    <w:rsid w:val="001568E5"/>
    <w:rsid w:val="00160512"/>
    <w:rsid w:val="00163CCA"/>
    <w:rsid w:val="001700D0"/>
    <w:rsid w:val="001704C7"/>
    <w:rsid w:val="001722C6"/>
    <w:rsid w:val="0017445A"/>
    <w:rsid w:val="00174DF0"/>
    <w:rsid w:val="0017501F"/>
    <w:rsid w:val="0017603C"/>
    <w:rsid w:val="00176ECA"/>
    <w:rsid w:val="001824DE"/>
    <w:rsid w:val="00182EDA"/>
    <w:rsid w:val="0018341D"/>
    <w:rsid w:val="00191091"/>
    <w:rsid w:val="001913C3"/>
    <w:rsid w:val="00191CE0"/>
    <w:rsid w:val="001973D1"/>
    <w:rsid w:val="001A3C1D"/>
    <w:rsid w:val="001A6067"/>
    <w:rsid w:val="001A6ACD"/>
    <w:rsid w:val="001B029E"/>
    <w:rsid w:val="001B18D4"/>
    <w:rsid w:val="001B6BA3"/>
    <w:rsid w:val="001C1815"/>
    <w:rsid w:val="001C3F4A"/>
    <w:rsid w:val="001C6CE9"/>
    <w:rsid w:val="001C7E27"/>
    <w:rsid w:val="001D0EE5"/>
    <w:rsid w:val="001D1DBB"/>
    <w:rsid w:val="001D5880"/>
    <w:rsid w:val="001E29CB"/>
    <w:rsid w:val="001E30F7"/>
    <w:rsid w:val="001E7087"/>
    <w:rsid w:val="001F144D"/>
    <w:rsid w:val="001F1848"/>
    <w:rsid w:val="001F1F4E"/>
    <w:rsid w:val="001F684F"/>
    <w:rsid w:val="001F6E6B"/>
    <w:rsid w:val="0021216A"/>
    <w:rsid w:val="00217BF5"/>
    <w:rsid w:val="00220C72"/>
    <w:rsid w:val="00223DEC"/>
    <w:rsid w:val="0022479F"/>
    <w:rsid w:val="00227B29"/>
    <w:rsid w:val="00233B29"/>
    <w:rsid w:val="002342F3"/>
    <w:rsid w:val="00240F43"/>
    <w:rsid w:val="00244098"/>
    <w:rsid w:val="00244771"/>
    <w:rsid w:val="00245137"/>
    <w:rsid w:val="0025200E"/>
    <w:rsid w:val="002523D4"/>
    <w:rsid w:val="00252C0E"/>
    <w:rsid w:val="0025620E"/>
    <w:rsid w:val="00256776"/>
    <w:rsid w:val="00264199"/>
    <w:rsid w:val="00265605"/>
    <w:rsid w:val="0026766C"/>
    <w:rsid w:val="002702CA"/>
    <w:rsid w:val="0027515B"/>
    <w:rsid w:val="00280E2F"/>
    <w:rsid w:val="002825F2"/>
    <w:rsid w:val="0028297A"/>
    <w:rsid w:val="00283E96"/>
    <w:rsid w:val="00286614"/>
    <w:rsid w:val="00291B43"/>
    <w:rsid w:val="00293608"/>
    <w:rsid w:val="002965D7"/>
    <w:rsid w:val="002A01FA"/>
    <w:rsid w:val="002A2FAD"/>
    <w:rsid w:val="002B17D6"/>
    <w:rsid w:val="002B32C2"/>
    <w:rsid w:val="002B658A"/>
    <w:rsid w:val="002C157C"/>
    <w:rsid w:val="002C1C9C"/>
    <w:rsid w:val="002C44C3"/>
    <w:rsid w:val="002C6795"/>
    <w:rsid w:val="002C7181"/>
    <w:rsid w:val="002D16ED"/>
    <w:rsid w:val="002D286E"/>
    <w:rsid w:val="002D4526"/>
    <w:rsid w:val="002D4637"/>
    <w:rsid w:val="002D51B8"/>
    <w:rsid w:val="002E3DF9"/>
    <w:rsid w:val="002E440C"/>
    <w:rsid w:val="002E59DF"/>
    <w:rsid w:val="002F20F0"/>
    <w:rsid w:val="002F322E"/>
    <w:rsid w:val="003036D0"/>
    <w:rsid w:val="00313A9E"/>
    <w:rsid w:val="00313CFF"/>
    <w:rsid w:val="0031461F"/>
    <w:rsid w:val="00320DA8"/>
    <w:rsid w:val="00323186"/>
    <w:rsid w:val="0033258D"/>
    <w:rsid w:val="00336381"/>
    <w:rsid w:val="00336602"/>
    <w:rsid w:val="00341C1B"/>
    <w:rsid w:val="00341CF1"/>
    <w:rsid w:val="00341E5E"/>
    <w:rsid w:val="00345B71"/>
    <w:rsid w:val="00356389"/>
    <w:rsid w:val="00356848"/>
    <w:rsid w:val="00357063"/>
    <w:rsid w:val="003570E7"/>
    <w:rsid w:val="00360EFC"/>
    <w:rsid w:val="00361E8B"/>
    <w:rsid w:val="003634BA"/>
    <w:rsid w:val="00370C05"/>
    <w:rsid w:val="0037249E"/>
    <w:rsid w:val="00372B73"/>
    <w:rsid w:val="003854EE"/>
    <w:rsid w:val="0039202A"/>
    <w:rsid w:val="003A4A99"/>
    <w:rsid w:val="003A6C1B"/>
    <w:rsid w:val="003B3764"/>
    <w:rsid w:val="003B3EAB"/>
    <w:rsid w:val="003B6223"/>
    <w:rsid w:val="003C40ED"/>
    <w:rsid w:val="003C60A2"/>
    <w:rsid w:val="003C758F"/>
    <w:rsid w:val="003D0E19"/>
    <w:rsid w:val="003D1E96"/>
    <w:rsid w:val="003D3DF2"/>
    <w:rsid w:val="003D65C2"/>
    <w:rsid w:val="003D6613"/>
    <w:rsid w:val="003E14F0"/>
    <w:rsid w:val="003E3FCE"/>
    <w:rsid w:val="003E6034"/>
    <w:rsid w:val="003F0F9D"/>
    <w:rsid w:val="003F1FBC"/>
    <w:rsid w:val="003F2A75"/>
    <w:rsid w:val="003F4EEA"/>
    <w:rsid w:val="003F5140"/>
    <w:rsid w:val="003F53B5"/>
    <w:rsid w:val="003F7BEE"/>
    <w:rsid w:val="00400296"/>
    <w:rsid w:val="004018CF"/>
    <w:rsid w:val="00401D99"/>
    <w:rsid w:val="004050C7"/>
    <w:rsid w:val="00405946"/>
    <w:rsid w:val="00407230"/>
    <w:rsid w:val="004074A8"/>
    <w:rsid w:val="00407844"/>
    <w:rsid w:val="00410021"/>
    <w:rsid w:val="00413216"/>
    <w:rsid w:val="004167C9"/>
    <w:rsid w:val="0042180C"/>
    <w:rsid w:val="00427F8C"/>
    <w:rsid w:val="00430328"/>
    <w:rsid w:val="0043059B"/>
    <w:rsid w:val="004308D1"/>
    <w:rsid w:val="004325DF"/>
    <w:rsid w:val="00435B34"/>
    <w:rsid w:val="00441FF0"/>
    <w:rsid w:val="00442DEC"/>
    <w:rsid w:val="00452DDA"/>
    <w:rsid w:val="00455B4B"/>
    <w:rsid w:val="00456C24"/>
    <w:rsid w:val="00457609"/>
    <w:rsid w:val="00461084"/>
    <w:rsid w:val="004634D9"/>
    <w:rsid w:val="00464020"/>
    <w:rsid w:val="0046649B"/>
    <w:rsid w:val="00471F44"/>
    <w:rsid w:val="0047506D"/>
    <w:rsid w:val="00476457"/>
    <w:rsid w:val="0048097B"/>
    <w:rsid w:val="00486981"/>
    <w:rsid w:val="00492D7F"/>
    <w:rsid w:val="004945DE"/>
    <w:rsid w:val="00495301"/>
    <w:rsid w:val="004A02E6"/>
    <w:rsid w:val="004A192E"/>
    <w:rsid w:val="004A2549"/>
    <w:rsid w:val="004A5A72"/>
    <w:rsid w:val="004A6733"/>
    <w:rsid w:val="004B0123"/>
    <w:rsid w:val="004B6BFF"/>
    <w:rsid w:val="004B7EC2"/>
    <w:rsid w:val="004C0793"/>
    <w:rsid w:val="004C444B"/>
    <w:rsid w:val="004C4AEB"/>
    <w:rsid w:val="004C5C64"/>
    <w:rsid w:val="004D1BC6"/>
    <w:rsid w:val="004D1FE4"/>
    <w:rsid w:val="004D2083"/>
    <w:rsid w:val="004D2743"/>
    <w:rsid w:val="004D45F4"/>
    <w:rsid w:val="004D50ED"/>
    <w:rsid w:val="004D5FAD"/>
    <w:rsid w:val="004E06A3"/>
    <w:rsid w:val="004E4160"/>
    <w:rsid w:val="004E51D9"/>
    <w:rsid w:val="004E5915"/>
    <w:rsid w:val="004E6332"/>
    <w:rsid w:val="00506BBB"/>
    <w:rsid w:val="00507B59"/>
    <w:rsid w:val="00510BF9"/>
    <w:rsid w:val="00511BD2"/>
    <w:rsid w:val="005146E6"/>
    <w:rsid w:val="00515C49"/>
    <w:rsid w:val="0051746A"/>
    <w:rsid w:val="00527BB2"/>
    <w:rsid w:val="00531057"/>
    <w:rsid w:val="00533EA2"/>
    <w:rsid w:val="00534E80"/>
    <w:rsid w:val="005370FE"/>
    <w:rsid w:val="00540D3F"/>
    <w:rsid w:val="0054546A"/>
    <w:rsid w:val="0054588F"/>
    <w:rsid w:val="005476E8"/>
    <w:rsid w:val="00553053"/>
    <w:rsid w:val="00563C89"/>
    <w:rsid w:val="00570855"/>
    <w:rsid w:val="00570BD9"/>
    <w:rsid w:val="00571C22"/>
    <w:rsid w:val="00575392"/>
    <w:rsid w:val="00581404"/>
    <w:rsid w:val="0058150E"/>
    <w:rsid w:val="00586221"/>
    <w:rsid w:val="005873B2"/>
    <w:rsid w:val="0058785C"/>
    <w:rsid w:val="00592078"/>
    <w:rsid w:val="0059669B"/>
    <w:rsid w:val="005A0A9B"/>
    <w:rsid w:val="005A142F"/>
    <w:rsid w:val="005A234E"/>
    <w:rsid w:val="005A32F5"/>
    <w:rsid w:val="005A333D"/>
    <w:rsid w:val="005A3AF2"/>
    <w:rsid w:val="005A58E9"/>
    <w:rsid w:val="005B1B83"/>
    <w:rsid w:val="005B28AE"/>
    <w:rsid w:val="005B7048"/>
    <w:rsid w:val="005C09F8"/>
    <w:rsid w:val="005C2D92"/>
    <w:rsid w:val="005D4E3D"/>
    <w:rsid w:val="005D4E64"/>
    <w:rsid w:val="005E0570"/>
    <w:rsid w:val="005E13AB"/>
    <w:rsid w:val="005E2849"/>
    <w:rsid w:val="005E5332"/>
    <w:rsid w:val="005E6516"/>
    <w:rsid w:val="005E66E8"/>
    <w:rsid w:val="005E75A8"/>
    <w:rsid w:val="005E791F"/>
    <w:rsid w:val="005F0219"/>
    <w:rsid w:val="005F2440"/>
    <w:rsid w:val="005F3128"/>
    <w:rsid w:val="005F3A25"/>
    <w:rsid w:val="005F4285"/>
    <w:rsid w:val="005F5689"/>
    <w:rsid w:val="005F6612"/>
    <w:rsid w:val="00600184"/>
    <w:rsid w:val="006171E8"/>
    <w:rsid w:val="00620969"/>
    <w:rsid w:val="00621947"/>
    <w:rsid w:val="0062276A"/>
    <w:rsid w:val="00626EEB"/>
    <w:rsid w:val="006337DB"/>
    <w:rsid w:val="0063447E"/>
    <w:rsid w:val="00635023"/>
    <w:rsid w:val="00640590"/>
    <w:rsid w:val="006422F0"/>
    <w:rsid w:val="006468D6"/>
    <w:rsid w:val="00650064"/>
    <w:rsid w:val="0065157C"/>
    <w:rsid w:val="006537FC"/>
    <w:rsid w:val="00661A31"/>
    <w:rsid w:val="00661CA0"/>
    <w:rsid w:val="00662CD2"/>
    <w:rsid w:val="00666A9D"/>
    <w:rsid w:val="00675486"/>
    <w:rsid w:val="00676AAC"/>
    <w:rsid w:val="00683800"/>
    <w:rsid w:val="006849B9"/>
    <w:rsid w:val="006859C9"/>
    <w:rsid w:val="006861CF"/>
    <w:rsid w:val="006922C0"/>
    <w:rsid w:val="00694581"/>
    <w:rsid w:val="0069540F"/>
    <w:rsid w:val="00695ED1"/>
    <w:rsid w:val="00697DA1"/>
    <w:rsid w:val="006A193E"/>
    <w:rsid w:val="006A4AE7"/>
    <w:rsid w:val="006A53B6"/>
    <w:rsid w:val="006A71E1"/>
    <w:rsid w:val="006B0C42"/>
    <w:rsid w:val="006B2858"/>
    <w:rsid w:val="006B3501"/>
    <w:rsid w:val="006B48EE"/>
    <w:rsid w:val="006B4D4D"/>
    <w:rsid w:val="006C05BC"/>
    <w:rsid w:val="006C1813"/>
    <w:rsid w:val="006C248D"/>
    <w:rsid w:val="006C3952"/>
    <w:rsid w:val="006C7294"/>
    <w:rsid w:val="006C76BA"/>
    <w:rsid w:val="006D0DCA"/>
    <w:rsid w:val="006D1636"/>
    <w:rsid w:val="006E3EFE"/>
    <w:rsid w:val="006E6609"/>
    <w:rsid w:val="006F0873"/>
    <w:rsid w:val="006F1428"/>
    <w:rsid w:val="006F422D"/>
    <w:rsid w:val="006F6299"/>
    <w:rsid w:val="00701005"/>
    <w:rsid w:val="007021A3"/>
    <w:rsid w:val="0071140F"/>
    <w:rsid w:val="007136A8"/>
    <w:rsid w:val="007141AA"/>
    <w:rsid w:val="00714243"/>
    <w:rsid w:val="00714249"/>
    <w:rsid w:val="00723016"/>
    <w:rsid w:val="007238ED"/>
    <w:rsid w:val="00724DB9"/>
    <w:rsid w:val="00726008"/>
    <w:rsid w:val="0074045F"/>
    <w:rsid w:val="007412AC"/>
    <w:rsid w:val="007458B5"/>
    <w:rsid w:val="00745E78"/>
    <w:rsid w:val="007463F9"/>
    <w:rsid w:val="00747731"/>
    <w:rsid w:val="00756B9A"/>
    <w:rsid w:val="007605E7"/>
    <w:rsid w:val="00763618"/>
    <w:rsid w:val="00764721"/>
    <w:rsid w:val="00766515"/>
    <w:rsid w:val="00766718"/>
    <w:rsid w:val="00767D0A"/>
    <w:rsid w:val="0077035C"/>
    <w:rsid w:val="007707BA"/>
    <w:rsid w:val="00773861"/>
    <w:rsid w:val="00773F15"/>
    <w:rsid w:val="00777A3E"/>
    <w:rsid w:val="007803F9"/>
    <w:rsid w:val="00784667"/>
    <w:rsid w:val="00784D52"/>
    <w:rsid w:val="00786DB8"/>
    <w:rsid w:val="007872DB"/>
    <w:rsid w:val="00790285"/>
    <w:rsid w:val="007910E1"/>
    <w:rsid w:val="007953D9"/>
    <w:rsid w:val="00795B55"/>
    <w:rsid w:val="00796C33"/>
    <w:rsid w:val="007A0B2B"/>
    <w:rsid w:val="007A5967"/>
    <w:rsid w:val="007B07FF"/>
    <w:rsid w:val="007C0A22"/>
    <w:rsid w:val="007D34B2"/>
    <w:rsid w:val="007D3A7E"/>
    <w:rsid w:val="007D3D90"/>
    <w:rsid w:val="007D675A"/>
    <w:rsid w:val="007E258D"/>
    <w:rsid w:val="007E5A51"/>
    <w:rsid w:val="007F13F3"/>
    <w:rsid w:val="008003AA"/>
    <w:rsid w:val="00802DC0"/>
    <w:rsid w:val="008037CA"/>
    <w:rsid w:val="00805192"/>
    <w:rsid w:val="008054FD"/>
    <w:rsid w:val="00806900"/>
    <w:rsid w:val="00813292"/>
    <w:rsid w:val="00816B93"/>
    <w:rsid w:val="00816DF5"/>
    <w:rsid w:val="00817EB9"/>
    <w:rsid w:val="00820860"/>
    <w:rsid w:val="0082136C"/>
    <w:rsid w:val="00821F3D"/>
    <w:rsid w:val="00822957"/>
    <w:rsid w:val="00826CF4"/>
    <w:rsid w:val="00827599"/>
    <w:rsid w:val="0082764D"/>
    <w:rsid w:val="00831696"/>
    <w:rsid w:val="008333C9"/>
    <w:rsid w:val="008355F6"/>
    <w:rsid w:val="00836501"/>
    <w:rsid w:val="00844B33"/>
    <w:rsid w:val="008521F6"/>
    <w:rsid w:val="00852B85"/>
    <w:rsid w:val="008537EB"/>
    <w:rsid w:val="00854179"/>
    <w:rsid w:val="00856403"/>
    <w:rsid w:val="00857F51"/>
    <w:rsid w:val="008604EF"/>
    <w:rsid w:val="00860754"/>
    <w:rsid w:val="00863C1D"/>
    <w:rsid w:val="00866389"/>
    <w:rsid w:val="00870871"/>
    <w:rsid w:val="008719F2"/>
    <w:rsid w:val="00871ABE"/>
    <w:rsid w:val="00873ED9"/>
    <w:rsid w:val="00875B57"/>
    <w:rsid w:val="0088609E"/>
    <w:rsid w:val="0088702D"/>
    <w:rsid w:val="00887C97"/>
    <w:rsid w:val="00890A77"/>
    <w:rsid w:val="00892BE7"/>
    <w:rsid w:val="00893466"/>
    <w:rsid w:val="00894C14"/>
    <w:rsid w:val="00896489"/>
    <w:rsid w:val="00896BAE"/>
    <w:rsid w:val="008A0D75"/>
    <w:rsid w:val="008A1428"/>
    <w:rsid w:val="008A4C9F"/>
    <w:rsid w:val="008A4CE2"/>
    <w:rsid w:val="008B0822"/>
    <w:rsid w:val="008B5B0D"/>
    <w:rsid w:val="008B7ABF"/>
    <w:rsid w:val="008C1BB2"/>
    <w:rsid w:val="008C34E4"/>
    <w:rsid w:val="008C3DD8"/>
    <w:rsid w:val="008C4542"/>
    <w:rsid w:val="008C6DD3"/>
    <w:rsid w:val="008C7180"/>
    <w:rsid w:val="008C7DB2"/>
    <w:rsid w:val="008D1869"/>
    <w:rsid w:val="008D19B6"/>
    <w:rsid w:val="008D2E79"/>
    <w:rsid w:val="008E371C"/>
    <w:rsid w:val="008F2C29"/>
    <w:rsid w:val="008F40D8"/>
    <w:rsid w:val="008F668E"/>
    <w:rsid w:val="008F7877"/>
    <w:rsid w:val="00904486"/>
    <w:rsid w:val="0090642F"/>
    <w:rsid w:val="00906A3A"/>
    <w:rsid w:val="00906BD2"/>
    <w:rsid w:val="00914A3F"/>
    <w:rsid w:val="009201E1"/>
    <w:rsid w:val="00920E1B"/>
    <w:rsid w:val="0092431F"/>
    <w:rsid w:val="009244EF"/>
    <w:rsid w:val="009261E6"/>
    <w:rsid w:val="009266BE"/>
    <w:rsid w:val="00926F87"/>
    <w:rsid w:val="00927203"/>
    <w:rsid w:val="00937746"/>
    <w:rsid w:val="00937B83"/>
    <w:rsid w:val="00940D6B"/>
    <w:rsid w:val="00943902"/>
    <w:rsid w:val="00944C27"/>
    <w:rsid w:val="009467AF"/>
    <w:rsid w:val="00955FF6"/>
    <w:rsid w:val="00957D5C"/>
    <w:rsid w:val="009629D9"/>
    <w:rsid w:val="0096333D"/>
    <w:rsid w:val="00965387"/>
    <w:rsid w:val="00965B12"/>
    <w:rsid w:val="009733FC"/>
    <w:rsid w:val="00984597"/>
    <w:rsid w:val="009861A7"/>
    <w:rsid w:val="00987A4F"/>
    <w:rsid w:val="00996237"/>
    <w:rsid w:val="009A1003"/>
    <w:rsid w:val="009A1B2B"/>
    <w:rsid w:val="009A3CA4"/>
    <w:rsid w:val="009A6A28"/>
    <w:rsid w:val="009B14B1"/>
    <w:rsid w:val="009B1BEE"/>
    <w:rsid w:val="009B322A"/>
    <w:rsid w:val="009B3CCF"/>
    <w:rsid w:val="009B434F"/>
    <w:rsid w:val="009B49F5"/>
    <w:rsid w:val="009B50C7"/>
    <w:rsid w:val="009C2A83"/>
    <w:rsid w:val="009C3F2C"/>
    <w:rsid w:val="009C6C34"/>
    <w:rsid w:val="009D118E"/>
    <w:rsid w:val="009E0B6A"/>
    <w:rsid w:val="009E117B"/>
    <w:rsid w:val="009E35C7"/>
    <w:rsid w:val="009F142C"/>
    <w:rsid w:val="00A0029C"/>
    <w:rsid w:val="00A0053C"/>
    <w:rsid w:val="00A044C8"/>
    <w:rsid w:val="00A0524B"/>
    <w:rsid w:val="00A06BA0"/>
    <w:rsid w:val="00A11FC2"/>
    <w:rsid w:val="00A13400"/>
    <w:rsid w:val="00A13413"/>
    <w:rsid w:val="00A14C81"/>
    <w:rsid w:val="00A15A56"/>
    <w:rsid w:val="00A169B5"/>
    <w:rsid w:val="00A16BE2"/>
    <w:rsid w:val="00A16E02"/>
    <w:rsid w:val="00A17258"/>
    <w:rsid w:val="00A20D6B"/>
    <w:rsid w:val="00A22EAA"/>
    <w:rsid w:val="00A25E2B"/>
    <w:rsid w:val="00A31231"/>
    <w:rsid w:val="00A33198"/>
    <w:rsid w:val="00A357AB"/>
    <w:rsid w:val="00A369CF"/>
    <w:rsid w:val="00A41456"/>
    <w:rsid w:val="00A42A25"/>
    <w:rsid w:val="00A445A9"/>
    <w:rsid w:val="00A4553A"/>
    <w:rsid w:val="00A4771B"/>
    <w:rsid w:val="00A521DD"/>
    <w:rsid w:val="00A5253E"/>
    <w:rsid w:val="00A536B4"/>
    <w:rsid w:val="00A53F0E"/>
    <w:rsid w:val="00A563AC"/>
    <w:rsid w:val="00A567C4"/>
    <w:rsid w:val="00A631B4"/>
    <w:rsid w:val="00A63B9F"/>
    <w:rsid w:val="00A64803"/>
    <w:rsid w:val="00A67216"/>
    <w:rsid w:val="00A719B3"/>
    <w:rsid w:val="00A743E0"/>
    <w:rsid w:val="00A77426"/>
    <w:rsid w:val="00A8139C"/>
    <w:rsid w:val="00A844C8"/>
    <w:rsid w:val="00A850ED"/>
    <w:rsid w:val="00A908A0"/>
    <w:rsid w:val="00A94EA5"/>
    <w:rsid w:val="00AA7E90"/>
    <w:rsid w:val="00AB2EA0"/>
    <w:rsid w:val="00AC0786"/>
    <w:rsid w:val="00AC35D1"/>
    <w:rsid w:val="00AD0516"/>
    <w:rsid w:val="00AD06AB"/>
    <w:rsid w:val="00AD0709"/>
    <w:rsid w:val="00AD41B5"/>
    <w:rsid w:val="00AD712E"/>
    <w:rsid w:val="00AE6175"/>
    <w:rsid w:val="00AE7E6E"/>
    <w:rsid w:val="00AE7FA6"/>
    <w:rsid w:val="00AF3FDD"/>
    <w:rsid w:val="00AF4353"/>
    <w:rsid w:val="00AF4C3A"/>
    <w:rsid w:val="00B02399"/>
    <w:rsid w:val="00B03927"/>
    <w:rsid w:val="00B07D3A"/>
    <w:rsid w:val="00B07FD2"/>
    <w:rsid w:val="00B12156"/>
    <w:rsid w:val="00B14392"/>
    <w:rsid w:val="00B22EF2"/>
    <w:rsid w:val="00B3341C"/>
    <w:rsid w:val="00B401E8"/>
    <w:rsid w:val="00B44356"/>
    <w:rsid w:val="00B443E8"/>
    <w:rsid w:val="00B44D60"/>
    <w:rsid w:val="00B453A3"/>
    <w:rsid w:val="00B45BFD"/>
    <w:rsid w:val="00B477D3"/>
    <w:rsid w:val="00B504B0"/>
    <w:rsid w:val="00B53E9A"/>
    <w:rsid w:val="00B6741F"/>
    <w:rsid w:val="00B6768F"/>
    <w:rsid w:val="00B70B9A"/>
    <w:rsid w:val="00B70E7D"/>
    <w:rsid w:val="00B74247"/>
    <w:rsid w:val="00B7512C"/>
    <w:rsid w:val="00B82174"/>
    <w:rsid w:val="00B84AA5"/>
    <w:rsid w:val="00B874AE"/>
    <w:rsid w:val="00B92B5F"/>
    <w:rsid w:val="00B97848"/>
    <w:rsid w:val="00BA0793"/>
    <w:rsid w:val="00BA547A"/>
    <w:rsid w:val="00BA682E"/>
    <w:rsid w:val="00BA6AFF"/>
    <w:rsid w:val="00BB0DAE"/>
    <w:rsid w:val="00BB571A"/>
    <w:rsid w:val="00BC0C4C"/>
    <w:rsid w:val="00BC0EAA"/>
    <w:rsid w:val="00BC4D44"/>
    <w:rsid w:val="00BC5005"/>
    <w:rsid w:val="00BC6434"/>
    <w:rsid w:val="00BD1A66"/>
    <w:rsid w:val="00BD1D21"/>
    <w:rsid w:val="00BD2A41"/>
    <w:rsid w:val="00BD425D"/>
    <w:rsid w:val="00BD7B1A"/>
    <w:rsid w:val="00BE3AEB"/>
    <w:rsid w:val="00BE4503"/>
    <w:rsid w:val="00BE67D7"/>
    <w:rsid w:val="00BE6DA4"/>
    <w:rsid w:val="00BF23AC"/>
    <w:rsid w:val="00BF2DC8"/>
    <w:rsid w:val="00BF5AD0"/>
    <w:rsid w:val="00BF669E"/>
    <w:rsid w:val="00BF6F76"/>
    <w:rsid w:val="00C025F7"/>
    <w:rsid w:val="00C026CB"/>
    <w:rsid w:val="00C032CD"/>
    <w:rsid w:val="00C03FE0"/>
    <w:rsid w:val="00C0462B"/>
    <w:rsid w:val="00C12C36"/>
    <w:rsid w:val="00C16CB0"/>
    <w:rsid w:val="00C209F0"/>
    <w:rsid w:val="00C26154"/>
    <w:rsid w:val="00C33946"/>
    <w:rsid w:val="00C36C69"/>
    <w:rsid w:val="00C44688"/>
    <w:rsid w:val="00C52CFE"/>
    <w:rsid w:val="00C53813"/>
    <w:rsid w:val="00C55EB7"/>
    <w:rsid w:val="00C5603A"/>
    <w:rsid w:val="00C707DE"/>
    <w:rsid w:val="00C72647"/>
    <w:rsid w:val="00C744EE"/>
    <w:rsid w:val="00C74748"/>
    <w:rsid w:val="00C765E5"/>
    <w:rsid w:val="00C778A7"/>
    <w:rsid w:val="00C8525F"/>
    <w:rsid w:val="00C85364"/>
    <w:rsid w:val="00C86AE9"/>
    <w:rsid w:val="00C878A1"/>
    <w:rsid w:val="00C918D8"/>
    <w:rsid w:val="00C92BC9"/>
    <w:rsid w:val="00C9331B"/>
    <w:rsid w:val="00C935E2"/>
    <w:rsid w:val="00C966CD"/>
    <w:rsid w:val="00C97CCF"/>
    <w:rsid w:val="00CA05B6"/>
    <w:rsid w:val="00CA09A0"/>
    <w:rsid w:val="00CA6719"/>
    <w:rsid w:val="00CB54CA"/>
    <w:rsid w:val="00CB711C"/>
    <w:rsid w:val="00CC04C5"/>
    <w:rsid w:val="00CC1691"/>
    <w:rsid w:val="00CC3015"/>
    <w:rsid w:val="00CC370F"/>
    <w:rsid w:val="00CC5824"/>
    <w:rsid w:val="00CD3C44"/>
    <w:rsid w:val="00CD6634"/>
    <w:rsid w:val="00CD7B0B"/>
    <w:rsid w:val="00CE01F9"/>
    <w:rsid w:val="00CE0C07"/>
    <w:rsid w:val="00CE1EDD"/>
    <w:rsid w:val="00CE52F9"/>
    <w:rsid w:val="00CF2461"/>
    <w:rsid w:val="00CF42B5"/>
    <w:rsid w:val="00CF465C"/>
    <w:rsid w:val="00CF527F"/>
    <w:rsid w:val="00D11072"/>
    <w:rsid w:val="00D1221C"/>
    <w:rsid w:val="00D1383F"/>
    <w:rsid w:val="00D17F6F"/>
    <w:rsid w:val="00D23BC9"/>
    <w:rsid w:val="00D275D1"/>
    <w:rsid w:val="00D27FF2"/>
    <w:rsid w:val="00D30049"/>
    <w:rsid w:val="00D31BA9"/>
    <w:rsid w:val="00D40B0F"/>
    <w:rsid w:val="00D43330"/>
    <w:rsid w:val="00D46077"/>
    <w:rsid w:val="00D47D91"/>
    <w:rsid w:val="00D5042E"/>
    <w:rsid w:val="00D5117F"/>
    <w:rsid w:val="00D568D2"/>
    <w:rsid w:val="00D6485E"/>
    <w:rsid w:val="00D649AE"/>
    <w:rsid w:val="00D67E60"/>
    <w:rsid w:val="00D718EE"/>
    <w:rsid w:val="00D71AAA"/>
    <w:rsid w:val="00D71B68"/>
    <w:rsid w:val="00D71CB6"/>
    <w:rsid w:val="00D747A3"/>
    <w:rsid w:val="00D767EC"/>
    <w:rsid w:val="00D81286"/>
    <w:rsid w:val="00D81BA8"/>
    <w:rsid w:val="00D842BD"/>
    <w:rsid w:val="00D93FD6"/>
    <w:rsid w:val="00D9534B"/>
    <w:rsid w:val="00D97F24"/>
    <w:rsid w:val="00DA2ADB"/>
    <w:rsid w:val="00DA4867"/>
    <w:rsid w:val="00DB1F54"/>
    <w:rsid w:val="00DB42BF"/>
    <w:rsid w:val="00DB6DC5"/>
    <w:rsid w:val="00DC07DE"/>
    <w:rsid w:val="00DC0BE7"/>
    <w:rsid w:val="00DC259C"/>
    <w:rsid w:val="00DC29DA"/>
    <w:rsid w:val="00DD435F"/>
    <w:rsid w:val="00DD5271"/>
    <w:rsid w:val="00DD77C0"/>
    <w:rsid w:val="00DE04D0"/>
    <w:rsid w:val="00DF1546"/>
    <w:rsid w:val="00DF3590"/>
    <w:rsid w:val="00DF76AB"/>
    <w:rsid w:val="00E03230"/>
    <w:rsid w:val="00E03319"/>
    <w:rsid w:val="00E04B8C"/>
    <w:rsid w:val="00E06E4D"/>
    <w:rsid w:val="00E1171D"/>
    <w:rsid w:val="00E127A9"/>
    <w:rsid w:val="00E13BA4"/>
    <w:rsid w:val="00E149F4"/>
    <w:rsid w:val="00E17D13"/>
    <w:rsid w:val="00E17DE6"/>
    <w:rsid w:val="00E2000B"/>
    <w:rsid w:val="00E20440"/>
    <w:rsid w:val="00E23A1C"/>
    <w:rsid w:val="00E2478C"/>
    <w:rsid w:val="00E31021"/>
    <w:rsid w:val="00E31852"/>
    <w:rsid w:val="00E406E8"/>
    <w:rsid w:val="00E42B88"/>
    <w:rsid w:val="00E42DA4"/>
    <w:rsid w:val="00E46EBC"/>
    <w:rsid w:val="00E5028F"/>
    <w:rsid w:val="00E5382A"/>
    <w:rsid w:val="00E54507"/>
    <w:rsid w:val="00E54DF4"/>
    <w:rsid w:val="00E57625"/>
    <w:rsid w:val="00E627BF"/>
    <w:rsid w:val="00E64A79"/>
    <w:rsid w:val="00E64C56"/>
    <w:rsid w:val="00E65F5F"/>
    <w:rsid w:val="00E6603E"/>
    <w:rsid w:val="00E7030F"/>
    <w:rsid w:val="00E707F8"/>
    <w:rsid w:val="00E74F90"/>
    <w:rsid w:val="00E76837"/>
    <w:rsid w:val="00E76B93"/>
    <w:rsid w:val="00E77358"/>
    <w:rsid w:val="00E81F40"/>
    <w:rsid w:val="00E84C8A"/>
    <w:rsid w:val="00E87D83"/>
    <w:rsid w:val="00E921CA"/>
    <w:rsid w:val="00E92908"/>
    <w:rsid w:val="00E92E46"/>
    <w:rsid w:val="00E93A60"/>
    <w:rsid w:val="00E9449B"/>
    <w:rsid w:val="00E948A0"/>
    <w:rsid w:val="00E95A18"/>
    <w:rsid w:val="00E970C2"/>
    <w:rsid w:val="00EB0E5C"/>
    <w:rsid w:val="00EC1A15"/>
    <w:rsid w:val="00EC2DF1"/>
    <w:rsid w:val="00EC3DCC"/>
    <w:rsid w:val="00EC43BB"/>
    <w:rsid w:val="00EC5C18"/>
    <w:rsid w:val="00ED51C9"/>
    <w:rsid w:val="00ED7F79"/>
    <w:rsid w:val="00EE71D8"/>
    <w:rsid w:val="00EF1390"/>
    <w:rsid w:val="00EF68A6"/>
    <w:rsid w:val="00EF6D0D"/>
    <w:rsid w:val="00F00561"/>
    <w:rsid w:val="00F03581"/>
    <w:rsid w:val="00F04F8F"/>
    <w:rsid w:val="00F066F3"/>
    <w:rsid w:val="00F12711"/>
    <w:rsid w:val="00F129E3"/>
    <w:rsid w:val="00F13535"/>
    <w:rsid w:val="00F15A47"/>
    <w:rsid w:val="00F16D62"/>
    <w:rsid w:val="00F206D2"/>
    <w:rsid w:val="00F24E68"/>
    <w:rsid w:val="00F25F34"/>
    <w:rsid w:val="00F3044A"/>
    <w:rsid w:val="00F329DA"/>
    <w:rsid w:val="00F346D6"/>
    <w:rsid w:val="00F35F2B"/>
    <w:rsid w:val="00F370DF"/>
    <w:rsid w:val="00F37F87"/>
    <w:rsid w:val="00F44EDA"/>
    <w:rsid w:val="00F4716B"/>
    <w:rsid w:val="00F47F95"/>
    <w:rsid w:val="00F531A0"/>
    <w:rsid w:val="00F567E8"/>
    <w:rsid w:val="00F60B1F"/>
    <w:rsid w:val="00F64FA4"/>
    <w:rsid w:val="00F659EE"/>
    <w:rsid w:val="00F711CF"/>
    <w:rsid w:val="00F72165"/>
    <w:rsid w:val="00F7506C"/>
    <w:rsid w:val="00F815AD"/>
    <w:rsid w:val="00F85484"/>
    <w:rsid w:val="00F85EAA"/>
    <w:rsid w:val="00F90B95"/>
    <w:rsid w:val="00F93B43"/>
    <w:rsid w:val="00FA29FB"/>
    <w:rsid w:val="00FA4250"/>
    <w:rsid w:val="00FA4894"/>
    <w:rsid w:val="00FA53C7"/>
    <w:rsid w:val="00FB2F9C"/>
    <w:rsid w:val="00FB3935"/>
    <w:rsid w:val="00FB634B"/>
    <w:rsid w:val="00FB637D"/>
    <w:rsid w:val="00FC2FEC"/>
    <w:rsid w:val="00FC3A49"/>
    <w:rsid w:val="00FC3B86"/>
    <w:rsid w:val="00FC6293"/>
    <w:rsid w:val="00FD0E7B"/>
    <w:rsid w:val="00FD1877"/>
    <w:rsid w:val="00FD1E0C"/>
    <w:rsid w:val="00FD2DFC"/>
    <w:rsid w:val="00FD3054"/>
    <w:rsid w:val="00FD5C3D"/>
    <w:rsid w:val="00FD5D63"/>
    <w:rsid w:val="00FE2184"/>
    <w:rsid w:val="00FE2915"/>
    <w:rsid w:val="00FE6389"/>
    <w:rsid w:val="00FE67C3"/>
    <w:rsid w:val="00FF0787"/>
    <w:rsid w:val="00FF57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05EE7F-0E57-48B9-A44A-AAEAB32A2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3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6A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A9D"/>
    <w:rPr>
      <w:rFonts w:ascii="Tahoma" w:hAnsi="Tahoma" w:cs="Tahoma"/>
      <w:sz w:val="16"/>
      <w:szCs w:val="16"/>
    </w:rPr>
  </w:style>
  <w:style w:type="paragraph" w:styleId="ListParagraph">
    <w:name w:val="List Paragraph"/>
    <w:basedOn w:val="Normal"/>
    <w:uiPriority w:val="34"/>
    <w:qFormat/>
    <w:rsid w:val="00E921CA"/>
    <w:pPr>
      <w:spacing w:line="240" w:lineRule="auto"/>
      <w:ind w:left="720"/>
      <w:contextualSpacing/>
    </w:pPr>
    <w:rPr>
      <w:rFonts w:ascii="Times New Roman" w:eastAsia="Times New Roman" w:hAnsi="Times New Roman" w:cs="Times New Roman"/>
      <w:sz w:val="20"/>
      <w:szCs w:val="20"/>
      <w:lang w:val="en-AU" w:eastAsia="ru-RU"/>
    </w:rPr>
  </w:style>
  <w:style w:type="paragraph" w:styleId="Header">
    <w:name w:val="header"/>
    <w:basedOn w:val="Normal"/>
    <w:link w:val="HeaderChar"/>
    <w:uiPriority w:val="99"/>
    <w:semiHidden/>
    <w:unhideWhenUsed/>
    <w:rsid w:val="003B3EAB"/>
    <w:pPr>
      <w:tabs>
        <w:tab w:val="center" w:pos="4844"/>
        <w:tab w:val="right" w:pos="9689"/>
      </w:tabs>
      <w:spacing w:line="240" w:lineRule="auto"/>
    </w:pPr>
  </w:style>
  <w:style w:type="character" w:customStyle="1" w:styleId="HeaderChar">
    <w:name w:val="Header Char"/>
    <w:basedOn w:val="DefaultParagraphFont"/>
    <w:link w:val="Header"/>
    <w:uiPriority w:val="99"/>
    <w:semiHidden/>
    <w:rsid w:val="003B3EAB"/>
  </w:style>
  <w:style w:type="paragraph" w:styleId="Footer">
    <w:name w:val="footer"/>
    <w:basedOn w:val="Normal"/>
    <w:link w:val="FooterChar"/>
    <w:uiPriority w:val="99"/>
    <w:unhideWhenUsed/>
    <w:rsid w:val="003B3EAB"/>
    <w:pPr>
      <w:tabs>
        <w:tab w:val="center" w:pos="4844"/>
        <w:tab w:val="right" w:pos="9689"/>
      </w:tabs>
      <w:spacing w:line="240" w:lineRule="auto"/>
    </w:pPr>
  </w:style>
  <w:style w:type="character" w:customStyle="1" w:styleId="FooterChar">
    <w:name w:val="Footer Char"/>
    <w:basedOn w:val="DefaultParagraphFont"/>
    <w:link w:val="Footer"/>
    <w:uiPriority w:val="99"/>
    <w:rsid w:val="003B3EAB"/>
  </w:style>
  <w:style w:type="paragraph" w:customStyle="1" w:styleId="Default">
    <w:name w:val="Default"/>
    <w:rsid w:val="003F2A75"/>
    <w:pPr>
      <w:autoSpaceDE w:val="0"/>
      <w:autoSpaceDN w:val="0"/>
      <w:adjustRightInd w:val="0"/>
      <w:spacing w:line="240" w:lineRule="auto"/>
    </w:pPr>
    <w:rPr>
      <w:rFonts w:ascii="Sylfaen" w:eastAsia="Calibri" w:hAnsi="Sylfaen" w:cs="Sylfaen"/>
      <w:color w:val="000000"/>
      <w:sz w:val="24"/>
      <w:szCs w:val="24"/>
    </w:rPr>
  </w:style>
  <w:style w:type="character" w:styleId="Hyperlink">
    <w:name w:val="Hyperlink"/>
    <w:basedOn w:val="DefaultParagraphFont"/>
    <w:uiPriority w:val="99"/>
    <w:semiHidden/>
    <w:unhideWhenUsed/>
    <w:rsid w:val="00CE0C07"/>
    <w:rPr>
      <w:color w:val="0000FF"/>
      <w:u w:val="single"/>
    </w:rPr>
  </w:style>
  <w:style w:type="character" w:styleId="FollowedHyperlink">
    <w:name w:val="FollowedHyperlink"/>
    <w:basedOn w:val="DefaultParagraphFont"/>
    <w:uiPriority w:val="99"/>
    <w:semiHidden/>
    <w:unhideWhenUsed/>
    <w:rsid w:val="00CE0C07"/>
    <w:rPr>
      <w:color w:val="800080"/>
      <w:u w:val="single"/>
    </w:rPr>
  </w:style>
  <w:style w:type="paragraph" w:customStyle="1" w:styleId="xl72">
    <w:name w:val="xl72"/>
    <w:basedOn w:val="Normal"/>
    <w:rsid w:val="00CE0C07"/>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73">
    <w:name w:val="xl73"/>
    <w:basedOn w:val="Normal"/>
    <w:rsid w:val="00CE0C07"/>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textAlignment w:val="center"/>
    </w:pPr>
    <w:rPr>
      <w:rFonts w:ascii="Sylfaen" w:eastAsia="Times New Roman" w:hAnsi="Sylfaen" w:cs="Times New Roman"/>
      <w:b/>
      <w:bCs/>
      <w:color w:val="000000"/>
      <w:sz w:val="24"/>
      <w:szCs w:val="24"/>
    </w:rPr>
  </w:style>
  <w:style w:type="paragraph" w:customStyle="1" w:styleId="xl74">
    <w:name w:val="xl74"/>
    <w:basedOn w:val="Normal"/>
    <w:rsid w:val="00CE0C07"/>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b/>
      <w:bCs/>
      <w:color w:val="000000"/>
      <w:sz w:val="24"/>
      <w:szCs w:val="24"/>
    </w:rPr>
  </w:style>
  <w:style w:type="paragraph" w:customStyle="1" w:styleId="xl75">
    <w:name w:val="xl75"/>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76">
    <w:name w:val="xl76"/>
    <w:basedOn w:val="Normal"/>
    <w:rsid w:val="00CE0C07"/>
    <w:pPr>
      <w:pBdr>
        <w:top w:val="single" w:sz="4" w:space="0" w:color="D3D3D3"/>
        <w:left w:val="single" w:sz="4" w:space="7" w:color="D3D3D3"/>
        <w:bottom w:val="double" w:sz="6" w:space="0" w:color="D3D3D3"/>
        <w:right w:val="single" w:sz="4" w:space="0" w:color="D3D3D3"/>
      </w:pBdr>
      <w:spacing w:before="100" w:beforeAutospacing="1" w:after="100" w:afterAutospacing="1" w:line="240" w:lineRule="auto"/>
      <w:ind w:firstLineChars="100" w:firstLine="100"/>
      <w:textAlignment w:val="center"/>
    </w:pPr>
    <w:rPr>
      <w:rFonts w:ascii="Sylfaen" w:eastAsia="Times New Roman" w:hAnsi="Sylfaen" w:cs="Times New Roman"/>
      <w:b/>
      <w:bCs/>
      <w:color w:val="0070C0"/>
      <w:sz w:val="24"/>
      <w:szCs w:val="24"/>
    </w:rPr>
  </w:style>
  <w:style w:type="paragraph" w:customStyle="1" w:styleId="xl77">
    <w:name w:val="xl77"/>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20"/>
      <w:szCs w:val="20"/>
    </w:rPr>
  </w:style>
  <w:style w:type="paragraph" w:customStyle="1" w:styleId="xl78">
    <w:name w:val="xl78"/>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20"/>
      <w:szCs w:val="20"/>
    </w:rPr>
  </w:style>
  <w:style w:type="paragraph" w:customStyle="1" w:styleId="xl79">
    <w:name w:val="xl79"/>
    <w:basedOn w:val="Normal"/>
    <w:rsid w:val="00CE0C07"/>
    <w:pPr>
      <w:pBdr>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80">
    <w:name w:val="xl80"/>
    <w:basedOn w:val="Normal"/>
    <w:rsid w:val="00CE0C07"/>
    <w:pPr>
      <w:pBdr>
        <w:left w:val="single" w:sz="4" w:space="14" w:color="D3D3D3"/>
        <w:bottom w:val="double" w:sz="6" w:space="0"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s="Times New Roman"/>
      <w:b/>
      <w:bCs/>
      <w:color w:val="FF0000"/>
      <w:sz w:val="20"/>
      <w:szCs w:val="20"/>
    </w:rPr>
  </w:style>
  <w:style w:type="paragraph" w:customStyle="1" w:styleId="xl81">
    <w:name w:val="xl81"/>
    <w:basedOn w:val="Normal"/>
    <w:rsid w:val="00CE0C07"/>
    <w:pPr>
      <w:pBdr>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82">
    <w:name w:val="xl82"/>
    <w:basedOn w:val="Normal"/>
    <w:rsid w:val="00CE0C07"/>
    <w:pPr>
      <w:pBdr>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83">
    <w:name w:val="xl83"/>
    <w:basedOn w:val="Normal"/>
    <w:rsid w:val="00CE0C07"/>
    <w:pPr>
      <w:pBdr>
        <w:top w:val="single" w:sz="4" w:space="0" w:color="D3D3D3"/>
        <w:left w:val="single" w:sz="4" w:space="20" w:color="D3D3D3"/>
        <w:bottom w:val="double" w:sz="6" w:space="0" w:color="D3D3D3"/>
        <w:right w:val="single" w:sz="4" w:space="0" w:color="D3D3D3"/>
      </w:pBdr>
      <w:spacing w:before="100" w:beforeAutospacing="1" w:after="100" w:afterAutospacing="1" w:line="240" w:lineRule="auto"/>
      <w:ind w:firstLineChars="300" w:firstLine="300"/>
      <w:textAlignment w:val="center"/>
    </w:pPr>
    <w:rPr>
      <w:rFonts w:ascii="Sylfaen" w:eastAsia="Times New Roman" w:hAnsi="Sylfaen" w:cs="Times New Roman"/>
      <w:color w:val="660066"/>
      <w:sz w:val="20"/>
      <w:szCs w:val="20"/>
    </w:rPr>
  </w:style>
  <w:style w:type="paragraph" w:customStyle="1" w:styleId="xl84">
    <w:name w:val="xl84"/>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660066"/>
      <w:sz w:val="20"/>
      <w:szCs w:val="20"/>
    </w:rPr>
  </w:style>
  <w:style w:type="paragraph" w:customStyle="1" w:styleId="xl85">
    <w:name w:val="xl85"/>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0"/>
      <w:szCs w:val="20"/>
    </w:rPr>
  </w:style>
  <w:style w:type="paragraph" w:customStyle="1" w:styleId="xl86">
    <w:name w:val="xl86"/>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9900"/>
      <w:sz w:val="20"/>
      <w:szCs w:val="20"/>
    </w:rPr>
  </w:style>
  <w:style w:type="paragraph" w:customStyle="1" w:styleId="xl87">
    <w:name w:val="xl87"/>
    <w:basedOn w:val="Normal"/>
    <w:rsid w:val="00CE0C07"/>
    <w:pPr>
      <w:pBdr>
        <w:top w:val="single" w:sz="4" w:space="0" w:color="D3D3D3"/>
        <w:left w:val="single" w:sz="4" w:space="27" w:color="D3D3D3"/>
        <w:bottom w:val="double" w:sz="6" w:space="0" w:color="D3D3D3"/>
        <w:right w:val="single" w:sz="4" w:space="0" w:color="D3D3D3"/>
      </w:pBdr>
      <w:spacing w:before="100" w:beforeAutospacing="1" w:after="100" w:afterAutospacing="1" w:line="240" w:lineRule="auto"/>
      <w:ind w:firstLineChars="400" w:firstLine="400"/>
      <w:textAlignment w:val="center"/>
    </w:pPr>
    <w:rPr>
      <w:rFonts w:ascii="Sylfaen" w:eastAsia="Times New Roman" w:hAnsi="Sylfaen" w:cs="Times New Roman"/>
      <w:color w:val="009900"/>
      <w:sz w:val="20"/>
      <w:szCs w:val="20"/>
    </w:rPr>
  </w:style>
  <w:style w:type="paragraph" w:customStyle="1" w:styleId="xl88">
    <w:name w:val="xl88"/>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89">
    <w:name w:val="xl89"/>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90">
    <w:name w:val="xl90"/>
    <w:basedOn w:val="Normal"/>
    <w:rsid w:val="00CE0C07"/>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600" w:firstLine="600"/>
      <w:textAlignment w:val="center"/>
    </w:pPr>
    <w:rPr>
      <w:rFonts w:ascii="Sylfaen" w:eastAsia="Times New Roman" w:hAnsi="Sylfaen" w:cs="Times New Roman"/>
      <w:color w:val="000000"/>
      <w:sz w:val="20"/>
      <w:szCs w:val="20"/>
    </w:rPr>
  </w:style>
  <w:style w:type="paragraph" w:customStyle="1" w:styleId="xl91">
    <w:name w:val="xl91"/>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92">
    <w:name w:val="xl92"/>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93">
    <w:name w:val="xl93"/>
    <w:basedOn w:val="Normal"/>
    <w:rsid w:val="00CE0C07"/>
    <w:pPr>
      <w:pBdr>
        <w:top w:val="single" w:sz="4" w:space="0" w:color="D3D3D3"/>
        <w:left w:val="single" w:sz="4" w:space="14" w:color="D3D3D3"/>
        <w:bottom w:val="double" w:sz="6" w:space="0"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s="Times New Roman"/>
      <w:b/>
      <w:bCs/>
      <w:color w:val="FF0000"/>
      <w:sz w:val="20"/>
      <w:szCs w:val="20"/>
    </w:rPr>
  </w:style>
  <w:style w:type="paragraph" w:customStyle="1" w:styleId="xl94">
    <w:name w:val="xl94"/>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95">
    <w:name w:val="xl95"/>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96">
    <w:name w:val="xl96"/>
    <w:basedOn w:val="Normal"/>
    <w:rsid w:val="00CE0C07"/>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600" w:firstLine="600"/>
      <w:textAlignment w:val="center"/>
    </w:pPr>
    <w:rPr>
      <w:rFonts w:ascii="Sylfaen" w:eastAsia="Times New Roman" w:hAnsi="Sylfaen" w:cs="Times New Roman"/>
      <w:color w:val="009900"/>
      <w:sz w:val="20"/>
      <w:szCs w:val="20"/>
    </w:rPr>
  </w:style>
  <w:style w:type="paragraph" w:customStyle="1" w:styleId="xl97">
    <w:name w:val="xl97"/>
    <w:basedOn w:val="Normal"/>
    <w:rsid w:val="00CE0C07"/>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700" w:firstLine="700"/>
      <w:textAlignment w:val="center"/>
    </w:pPr>
    <w:rPr>
      <w:rFonts w:ascii="Sylfaen" w:eastAsia="Times New Roman" w:hAnsi="Sylfaen" w:cs="Times New Roman"/>
      <w:color w:val="000000"/>
      <w:sz w:val="20"/>
      <w:szCs w:val="20"/>
    </w:rPr>
  </w:style>
  <w:style w:type="paragraph" w:customStyle="1" w:styleId="xl98">
    <w:name w:val="xl98"/>
    <w:basedOn w:val="Normal"/>
    <w:rsid w:val="00CE0C07"/>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800" w:firstLine="800"/>
      <w:textAlignment w:val="center"/>
    </w:pPr>
    <w:rPr>
      <w:rFonts w:ascii="Sylfaen" w:eastAsia="Times New Roman" w:hAnsi="Sylfaen" w:cs="Times New Roman"/>
      <w:color w:val="000000"/>
      <w:sz w:val="20"/>
      <w:szCs w:val="20"/>
    </w:rPr>
  </w:style>
  <w:style w:type="paragraph" w:customStyle="1" w:styleId="xl99">
    <w:name w:val="xl99"/>
    <w:basedOn w:val="Normal"/>
    <w:rsid w:val="00CE0C07"/>
    <w:pPr>
      <w:pBdr>
        <w:top w:val="single" w:sz="4" w:space="0" w:color="D3D3D3"/>
        <w:left w:val="single" w:sz="4" w:space="27" w:color="D3D3D3"/>
        <w:bottom w:val="double" w:sz="6" w:space="0" w:color="D3D3D3"/>
        <w:right w:val="single" w:sz="4" w:space="0" w:color="D3D3D3"/>
      </w:pBdr>
      <w:spacing w:before="100" w:beforeAutospacing="1" w:after="100" w:afterAutospacing="1" w:line="240" w:lineRule="auto"/>
      <w:ind w:firstLineChars="400" w:firstLine="400"/>
      <w:textAlignment w:val="center"/>
    </w:pPr>
    <w:rPr>
      <w:rFonts w:ascii="Sylfaen" w:eastAsia="Times New Roman" w:hAnsi="Sylfaen" w:cs="Times New Roman"/>
      <w:color w:val="000000"/>
      <w:sz w:val="20"/>
      <w:szCs w:val="20"/>
    </w:rPr>
  </w:style>
  <w:style w:type="paragraph" w:customStyle="1" w:styleId="xl100">
    <w:name w:val="xl100"/>
    <w:basedOn w:val="Normal"/>
    <w:rsid w:val="00CE0C07"/>
    <w:pPr>
      <w:pBdr>
        <w:top w:val="single" w:sz="4" w:space="0" w:color="D3D3D3"/>
        <w:left w:val="single" w:sz="4" w:space="7" w:color="D3D3D3"/>
        <w:bottom w:val="double" w:sz="6" w:space="0" w:color="D3D3D3"/>
        <w:right w:val="single" w:sz="4" w:space="0" w:color="D3D3D3"/>
      </w:pBdr>
      <w:spacing w:before="100" w:beforeAutospacing="1" w:after="100" w:afterAutospacing="1" w:line="240" w:lineRule="auto"/>
      <w:ind w:firstLineChars="100" w:firstLine="100"/>
      <w:textAlignment w:val="center"/>
    </w:pPr>
    <w:rPr>
      <w:rFonts w:ascii="Sylfaen" w:eastAsia="Times New Roman" w:hAnsi="Sylfaen" w:cs="Times New Roman"/>
      <w:b/>
      <w:bCs/>
      <w:color w:val="0070C0"/>
      <w:sz w:val="20"/>
      <w:szCs w:val="20"/>
    </w:rPr>
  </w:style>
  <w:style w:type="paragraph" w:customStyle="1" w:styleId="xl101">
    <w:name w:val="xl101"/>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0"/>
      <w:szCs w:val="20"/>
    </w:rPr>
  </w:style>
  <w:style w:type="paragraph" w:customStyle="1" w:styleId="xl102">
    <w:name w:val="xl102"/>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103">
    <w:name w:val="xl103"/>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104">
    <w:name w:val="xl104"/>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105">
    <w:name w:val="xl105"/>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16"/>
      <w:szCs w:val="16"/>
    </w:rPr>
  </w:style>
  <w:style w:type="paragraph" w:customStyle="1" w:styleId="xl106">
    <w:name w:val="xl106"/>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16"/>
      <w:szCs w:val="16"/>
    </w:rPr>
  </w:style>
  <w:style w:type="paragraph" w:customStyle="1" w:styleId="xl107">
    <w:name w:val="xl107"/>
    <w:basedOn w:val="Normal"/>
    <w:rsid w:val="00CE0C07"/>
    <w:pPr>
      <w:pBdr>
        <w:top w:val="single" w:sz="4" w:space="0" w:color="D3D3D3"/>
        <w:left w:val="single" w:sz="4" w:space="7" w:color="D3D3D3"/>
        <w:bottom w:val="double" w:sz="6" w:space="0" w:color="D3D3D3"/>
        <w:right w:val="single" w:sz="4" w:space="0" w:color="D3D3D3"/>
      </w:pBdr>
      <w:spacing w:before="100" w:beforeAutospacing="1" w:after="100" w:afterAutospacing="1" w:line="240" w:lineRule="auto"/>
      <w:ind w:firstLineChars="100" w:firstLine="100"/>
      <w:textAlignment w:val="center"/>
    </w:pPr>
    <w:rPr>
      <w:rFonts w:ascii="Sylfaen" w:eastAsia="Times New Roman" w:hAnsi="Sylfaen" w:cs="Times New Roman"/>
      <w:b/>
      <w:bCs/>
      <w:color w:val="0070C0"/>
      <w:sz w:val="16"/>
      <w:szCs w:val="16"/>
    </w:rPr>
  </w:style>
  <w:style w:type="paragraph" w:customStyle="1" w:styleId="xl108">
    <w:name w:val="xl108"/>
    <w:basedOn w:val="Normal"/>
    <w:rsid w:val="00CE0C07"/>
    <w:pPr>
      <w:pBdr>
        <w:left w:val="single" w:sz="4" w:space="14" w:color="D3D3D3"/>
        <w:bottom w:val="double" w:sz="6" w:space="0"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s="Times New Roman"/>
      <w:b/>
      <w:bCs/>
      <w:color w:val="FF0000"/>
      <w:sz w:val="16"/>
      <w:szCs w:val="16"/>
    </w:rPr>
  </w:style>
  <w:style w:type="paragraph" w:customStyle="1" w:styleId="xl109">
    <w:name w:val="xl109"/>
    <w:basedOn w:val="Normal"/>
    <w:rsid w:val="00CE0C07"/>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10">
    <w:name w:val="xl110"/>
    <w:basedOn w:val="Normal"/>
    <w:rsid w:val="00CE0C07"/>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textAlignment w:val="center"/>
    </w:pPr>
    <w:rPr>
      <w:rFonts w:ascii="Sylfaen" w:eastAsia="Times New Roman" w:hAnsi="Sylfaen" w:cs="Times New Roman"/>
      <w:b/>
      <w:bCs/>
      <w:color w:val="000000"/>
      <w:sz w:val="16"/>
      <w:szCs w:val="16"/>
    </w:rPr>
  </w:style>
  <w:style w:type="paragraph" w:customStyle="1" w:styleId="xl111">
    <w:name w:val="xl111"/>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12">
    <w:name w:val="xl112"/>
    <w:basedOn w:val="Normal"/>
    <w:rsid w:val="00CE0C07"/>
    <w:pPr>
      <w:pBdr>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13">
    <w:name w:val="xl113"/>
    <w:basedOn w:val="Normal"/>
    <w:rsid w:val="00CE0C07"/>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b/>
      <w:bCs/>
      <w:color w:val="000000"/>
      <w:sz w:val="16"/>
      <w:szCs w:val="16"/>
    </w:rPr>
  </w:style>
  <w:style w:type="paragraph" w:customStyle="1" w:styleId="xl114">
    <w:name w:val="xl114"/>
    <w:basedOn w:val="Normal"/>
    <w:rsid w:val="00CE0C07"/>
    <w:pPr>
      <w:pBdr>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16"/>
      <w:szCs w:val="16"/>
    </w:rPr>
  </w:style>
  <w:style w:type="paragraph" w:customStyle="1" w:styleId="xl115">
    <w:name w:val="xl115"/>
    <w:basedOn w:val="Normal"/>
    <w:rsid w:val="00CE0C07"/>
    <w:pPr>
      <w:pBdr>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16"/>
      <w:szCs w:val="16"/>
    </w:rPr>
  </w:style>
  <w:style w:type="paragraph" w:customStyle="1" w:styleId="xl116">
    <w:name w:val="xl116"/>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16"/>
      <w:szCs w:val="16"/>
    </w:rPr>
  </w:style>
  <w:style w:type="paragraph" w:customStyle="1" w:styleId="xl117">
    <w:name w:val="xl117"/>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16"/>
      <w:szCs w:val="16"/>
    </w:rPr>
  </w:style>
  <w:style w:type="paragraph" w:customStyle="1" w:styleId="xl118">
    <w:name w:val="xl118"/>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119">
    <w:name w:val="xl119"/>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120">
    <w:name w:val="xl120"/>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121">
    <w:name w:val="xl121"/>
    <w:basedOn w:val="Normal"/>
    <w:rsid w:val="00CE0C07"/>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b/>
      <w:bCs/>
      <w:color w:val="000000"/>
      <w:sz w:val="24"/>
      <w:szCs w:val="24"/>
    </w:rPr>
  </w:style>
  <w:style w:type="paragraph" w:customStyle="1" w:styleId="xl122">
    <w:name w:val="xl122"/>
    <w:basedOn w:val="Normal"/>
    <w:rsid w:val="00CE0C07"/>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23">
    <w:name w:val="xl123"/>
    <w:basedOn w:val="Normal"/>
    <w:rsid w:val="00CE0C07"/>
    <w:pPr>
      <w:pBdr>
        <w:top w:val="single" w:sz="4" w:space="0" w:color="D3D3D3"/>
        <w:left w:val="single" w:sz="4" w:space="0" w:color="D3D3D3"/>
        <w:right w:val="single" w:sz="4" w:space="0" w:color="D3D3D3"/>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124">
    <w:name w:val="xl124"/>
    <w:basedOn w:val="Normal"/>
    <w:rsid w:val="00CE0C07"/>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125">
    <w:name w:val="xl125"/>
    <w:basedOn w:val="Normal"/>
    <w:rsid w:val="00CE0C07"/>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top"/>
    </w:pPr>
    <w:rPr>
      <w:rFonts w:ascii="Sylfaen" w:eastAsia="Times New Roman" w:hAnsi="Sylfaen" w:cs="Times New Roman"/>
      <w:b/>
      <w:bCs/>
      <w:color w:val="000000"/>
      <w:sz w:val="24"/>
      <w:szCs w:val="24"/>
    </w:rPr>
  </w:style>
  <w:style w:type="paragraph" w:customStyle="1" w:styleId="xl126">
    <w:name w:val="xl126"/>
    <w:basedOn w:val="Normal"/>
    <w:rsid w:val="00CE0C07"/>
    <w:pPr>
      <w:pBdr>
        <w:top w:val="single" w:sz="4" w:space="0" w:color="D3D3D3"/>
        <w:left w:val="single" w:sz="4" w:space="0" w:color="D3D3D3"/>
        <w:bottom w:val="single" w:sz="4" w:space="0" w:color="D3D3D3"/>
        <w:right w:val="single" w:sz="4" w:space="0" w:color="D3D3D3"/>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127">
    <w:name w:val="xl127"/>
    <w:basedOn w:val="Normal"/>
    <w:rsid w:val="00CE0C07"/>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28">
    <w:name w:val="xl128"/>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29">
    <w:name w:val="xl129"/>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30">
    <w:name w:val="xl130"/>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31">
    <w:name w:val="xl131"/>
    <w:basedOn w:val="Normal"/>
    <w:rsid w:val="00CE0C07"/>
    <w:pPr>
      <w:pBdr>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32">
    <w:name w:val="xl132"/>
    <w:basedOn w:val="Normal"/>
    <w:rsid w:val="00CE0C07"/>
    <w:pPr>
      <w:pBdr>
        <w:left w:val="single" w:sz="4" w:space="14" w:color="D3D3D3"/>
        <w:bottom w:val="double" w:sz="6" w:space="0"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s="Times New Roman"/>
      <w:b/>
      <w:bCs/>
      <w:color w:val="FF0000"/>
      <w:sz w:val="24"/>
      <w:szCs w:val="24"/>
    </w:rPr>
  </w:style>
  <w:style w:type="paragraph" w:customStyle="1" w:styleId="xl133">
    <w:name w:val="xl133"/>
    <w:basedOn w:val="Normal"/>
    <w:rsid w:val="00CE0C07"/>
    <w:pPr>
      <w:pBdr>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34">
    <w:name w:val="xl134"/>
    <w:basedOn w:val="Normal"/>
    <w:rsid w:val="00CE0C07"/>
    <w:pPr>
      <w:pBdr>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35">
    <w:name w:val="xl135"/>
    <w:basedOn w:val="Normal"/>
    <w:rsid w:val="00CE0C07"/>
    <w:pPr>
      <w:pBdr>
        <w:top w:val="single" w:sz="4" w:space="0" w:color="D3D3D3"/>
        <w:left w:val="single" w:sz="4" w:space="20" w:color="D3D3D3"/>
        <w:bottom w:val="double" w:sz="6" w:space="0" w:color="D3D3D3"/>
        <w:right w:val="single" w:sz="4" w:space="0" w:color="D3D3D3"/>
      </w:pBdr>
      <w:spacing w:before="100" w:beforeAutospacing="1" w:after="100" w:afterAutospacing="1" w:line="240" w:lineRule="auto"/>
      <w:ind w:firstLineChars="300" w:firstLine="300"/>
      <w:textAlignment w:val="center"/>
    </w:pPr>
    <w:rPr>
      <w:rFonts w:ascii="Sylfaen" w:eastAsia="Times New Roman" w:hAnsi="Sylfaen" w:cs="Times New Roman"/>
      <w:color w:val="660066"/>
      <w:sz w:val="24"/>
      <w:szCs w:val="24"/>
    </w:rPr>
  </w:style>
  <w:style w:type="paragraph" w:customStyle="1" w:styleId="xl136">
    <w:name w:val="xl136"/>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37">
    <w:name w:val="xl137"/>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38">
    <w:name w:val="xl138"/>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9900"/>
      <w:sz w:val="24"/>
      <w:szCs w:val="24"/>
    </w:rPr>
  </w:style>
  <w:style w:type="paragraph" w:customStyle="1" w:styleId="xl139">
    <w:name w:val="xl139"/>
    <w:basedOn w:val="Normal"/>
    <w:rsid w:val="00CE0C07"/>
    <w:pPr>
      <w:pBdr>
        <w:top w:val="single" w:sz="4" w:space="0" w:color="D3D3D3"/>
        <w:left w:val="single" w:sz="4" w:space="27" w:color="D3D3D3"/>
        <w:bottom w:val="double" w:sz="6" w:space="0" w:color="D3D3D3"/>
        <w:right w:val="single" w:sz="4" w:space="0" w:color="D3D3D3"/>
      </w:pBdr>
      <w:spacing w:before="100" w:beforeAutospacing="1" w:after="100" w:afterAutospacing="1" w:line="240" w:lineRule="auto"/>
      <w:ind w:firstLineChars="400" w:firstLine="400"/>
      <w:textAlignment w:val="center"/>
    </w:pPr>
    <w:rPr>
      <w:rFonts w:ascii="Sylfaen" w:eastAsia="Times New Roman" w:hAnsi="Sylfaen" w:cs="Times New Roman"/>
      <w:color w:val="009900"/>
      <w:sz w:val="24"/>
      <w:szCs w:val="24"/>
    </w:rPr>
  </w:style>
  <w:style w:type="paragraph" w:customStyle="1" w:styleId="xl140">
    <w:name w:val="xl140"/>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41">
    <w:name w:val="xl141"/>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42">
    <w:name w:val="xl142"/>
    <w:basedOn w:val="Normal"/>
    <w:rsid w:val="00CE0C07"/>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600" w:firstLine="600"/>
      <w:textAlignment w:val="center"/>
    </w:pPr>
    <w:rPr>
      <w:rFonts w:ascii="Sylfaen" w:eastAsia="Times New Roman" w:hAnsi="Sylfaen" w:cs="Times New Roman"/>
      <w:color w:val="000000"/>
      <w:sz w:val="24"/>
      <w:szCs w:val="24"/>
    </w:rPr>
  </w:style>
  <w:style w:type="paragraph" w:customStyle="1" w:styleId="xl143">
    <w:name w:val="xl143"/>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44">
    <w:name w:val="xl144"/>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45">
    <w:name w:val="xl145"/>
    <w:basedOn w:val="Normal"/>
    <w:rsid w:val="00CE0C07"/>
    <w:pPr>
      <w:pBdr>
        <w:top w:val="single" w:sz="4" w:space="0" w:color="D3D3D3"/>
        <w:left w:val="single" w:sz="4" w:space="14" w:color="D3D3D3"/>
        <w:bottom w:val="double" w:sz="6" w:space="0"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s="Times New Roman"/>
      <w:b/>
      <w:bCs/>
      <w:color w:val="FF0000"/>
      <w:sz w:val="24"/>
      <w:szCs w:val="24"/>
    </w:rPr>
  </w:style>
  <w:style w:type="paragraph" w:customStyle="1" w:styleId="xl146">
    <w:name w:val="xl146"/>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47">
    <w:name w:val="xl147"/>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48">
    <w:name w:val="xl148"/>
    <w:basedOn w:val="Normal"/>
    <w:rsid w:val="00CE0C07"/>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600" w:firstLine="600"/>
      <w:textAlignment w:val="center"/>
    </w:pPr>
    <w:rPr>
      <w:rFonts w:ascii="Sylfaen" w:eastAsia="Times New Roman" w:hAnsi="Sylfaen" w:cs="Times New Roman"/>
      <w:color w:val="009900"/>
      <w:sz w:val="24"/>
      <w:szCs w:val="24"/>
    </w:rPr>
  </w:style>
  <w:style w:type="paragraph" w:customStyle="1" w:styleId="xl149">
    <w:name w:val="xl149"/>
    <w:basedOn w:val="Normal"/>
    <w:rsid w:val="00CE0C07"/>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700" w:firstLine="700"/>
      <w:textAlignment w:val="center"/>
    </w:pPr>
    <w:rPr>
      <w:rFonts w:ascii="Sylfaen" w:eastAsia="Times New Roman" w:hAnsi="Sylfaen" w:cs="Times New Roman"/>
      <w:color w:val="000000"/>
      <w:sz w:val="24"/>
      <w:szCs w:val="24"/>
    </w:rPr>
  </w:style>
  <w:style w:type="paragraph" w:customStyle="1" w:styleId="xl150">
    <w:name w:val="xl150"/>
    <w:basedOn w:val="Normal"/>
    <w:rsid w:val="00CE0C07"/>
    <w:pPr>
      <w:pBdr>
        <w:top w:val="single" w:sz="4" w:space="0" w:color="D3D3D3"/>
        <w:left w:val="single" w:sz="4" w:space="27" w:color="D3D3D3"/>
        <w:bottom w:val="double" w:sz="6" w:space="0" w:color="D3D3D3"/>
        <w:right w:val="single" w:sz="4" w:space="0" w:color="D3D3D3"/>
      </w:pBdr>
      <w:spacing w:before="100" w:beforeAutospacing="1" w:after="100" w:afterAutospacing="1" w:line="240" w:lineRule="auto"/>
      <w:ind w:firstLineChars="400" w:firstLine="400"/>
      <w:textAlignment w:val="center"/>
    </w:pPr>
    <w:rPr>
      <w:rFonts w:ascii="Sylfaen" w:eastAsia="Times New Roman" w:hAnsi="Sylfaen" w:cs="Times New Roman"/>
      <w:color w:val="000000"/>
      <w:sz w:val="24"/>
      <w:szCs w:val="24"/>
    </w:rPr>
  </w:style>
  <w:style w:type="paragraph" w:customStyle="1" w:styleId="xl151">
    <w:name w:val="xl151"/>
    <w:basedOn w:val="Normal"/>
    <w:rsid w:val="00CE0C07"/>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800" w:firstLine="800"/>
      <w:textAlignment w:val="center"/>
    </w:pPr>
    <w:rPr>
      <w:rFonts w:ascii="Sylfaen" w:eastAsia="Times New Roman" w:hAnsi="Sylfaen" w:cs="Times New Roman"/>
      <w:color w:val="000000"/>
      <w:sz w:val="24"/>
      <w:szCs w:val="24"/>
    </w:rPr>
  </w:style>
  <w:style w:type="paragraph" w:customStyle="1" w:styleId="xl152">
    <w:name w:val="xl152"/>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53">
    <w:name w:val="xl153"/>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54">
    <w:name w:val="xl154"/>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55">
    <w:name w:val="xl155"/>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56">
    <w:name w:val="xl156"/>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57">
    <w:name w:val="xl157"/>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58">
    <w:name w:val="xl158"/>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59">
    <w:name w:val="xl159"/>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60">
    <w:name w:val="xl160"/>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61">
    <w:name w:val="xl161"/>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62">
    <w:name w:val="xl162"/>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63">
    <w:name w:val="xl163"/>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64">
    <w:name w:val="xl164"/>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65">
    <w:name w:val="xl165"/>
    <w:basedOn w:val="Normal"/>
    <w:rsid w:val="00CE0C07"/>
    <w:pPr>
      <w:pBdr>
        <w:top w:val="single" w:sz="4" w:space="0" w:color="D3D3D3"/>
        <w:left w:val="single" w:sz="4" w:space="0" w:color="D3D3D3"/>
        <w:right w:val="single" w:sz="4" w:space="0" w:color="D3D3D3"/>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66">
    <w:name w:val="xl166"/>
    <w:basedOn w:val="Normal"/>
    <w:rsid w:val="00CE0C07"/>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67">
    <w:name w:val="xl167"/>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68">
    <w:name w:val="xl168"/>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69">
    <w:name w:val="xl169"/>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70">
    <w:name w:val="xl170"/>
    <w:basedOn w:val="Normal"/>
    <w:rsid w:val="00CE0C07"/>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171">
    <w:name w:val="xl171"/>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72">
    <w:name w:val="xl172"/>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73">
    <w:name w:val="xl173"/>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74">
    <w:name w:val="xl174"/>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175">
    <w:name w:val="xl175"/>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0"/>
      <w:szCs w:val="20"/>
    </w:rPr>
  </w:style>
  <w:style w:type="paragraph" w:customStyle="1" w:styleId="xl176">
    <w:name w:val="xl176"/>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77">
    <w:name w:val="xl177"/>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78">
    <w:name w:val="xl178"/>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179">
    <w:name w:val="xl179"/>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180">
    <w:name w:val="xl180"/>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20"/>
      <w:szCs w:val="20"/>
    </w:rPr>
  </w:style>
  <w:style w:type="paragraph" w:customStyle="1" w:styleId="xl181">
    <w:name w:val="xl181"/>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182">
    <w:name w:val="xl182"/>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83">
    <w:name w:val="xl183"/>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84">
    <w:name w:val="xl184"/>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85">
    <w:name w:val="xl185"/>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186">
    <w:name w:val="xl186"/>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660066"/>
      <w:sz w:val="20"/>
      <w:szCs w:val="20"/>
    </w:rPr>
  </w:style>
  <w:style w:type="paragraph" w:customStyle="1" w:styleId="xl187">
    <w:name w:val="xl187"/>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188">
    <w:name w:val="xl188"/>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20"/>
      <w:szCs w:val="20"/>
    </w:rPr>
  </w:style>
  <w:style w:type="paragraph" w:customStyle="1" w:styleId="xl189">
    <w:name w:val="xl189"/>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90">
    <w:name w:val="xl190"/>
    <w:basedOn w:val="Normal"/>
    <w:rsid w:val="00CE0C07"/>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b/>
      <w:bCs/>
      <w:color w:val="000000"/>
      <w:sz w:val="24"/>
      <w:szCs w:val="24"/>
    </w:rPr>
  </w:style>
  <w:style w:type="paragraph" w:customStyle="1" w:styleId="xl191">
    <w:name w:val="xl191"/>
    <w:basedOn w:val="Normal"/>
    <w:rsid w:val="00CE0C07"/>
    <w:pPr>
      <w:pBdr>
        <w:top w:val="single" w:sz="4" w:space="0" w:color="D3D3D3"/>
        <w:left w:val="single" w:sz="4" w:space="0" w:color="D3D3D3"/>
        <w:bottom w:val="double" w:sz="6" w:space="0" w:color="D3D3D3"/>
        <w:right w:val="single" w:sz="4" w:space="0" w:color="D3D3D3"/>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92">
    <w:name w:val="xl192"/>
    <w:basedOn w:val="Normal"/>
    <w:rsid w:val="00CE0C07"/>
    <w:pPr>
      <w:pBdr>
        <w:top w:val="single" w:sz="4" w:space="0" w:color="D3D3D3"/>
        <w:left w:val="single" w:sz="4" w:space="0" w:color="D3D3D3"/>
        <w:right w:val="single" w:sz="4" w:space="0" w:color="D3D3D3"/>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93">
    <w:name w:val="xl193"/>
    <w:basedOn w:val="Normal"/>
    <w:rsid w:val="00CE0C0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194">
    <w:name w:val="xl194"/>
    <w:basedOn w:val="Normal"/>
    <w:rsid w:val="00CE0C0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195">
    <w:name w:val="xl195"/>
    <w:basedOn w:val="Normal"/>
    <w:rsid w:val="00CE0C0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97412">
      <w:bodyDiv w:val="1"/>
      <w:marLeft w:val="0"/>
      <w:marRight w:val="0"/>
      <w:marTop w:val="0"/>
      <w:marBottom w:val="0"/>
      <w:divBdr>
        <w:top w:val="none" w:sz="0" w:space="0" w:color="auto"/>
        <w:left w:val="none" w:sz="0" w:space="0" w:color="auto"/>
        <w:bottom w:val="none" w:sz="0" w:space="0" w:color="auto"/>
        <w:right w:val="none" w:sz="0" w:space="0" w:color="auto"/>
      </w:divBdr>
    </w:div>
    <w:div w:id="81418234">
      <w:bodyDiv w:val="1"/>
      <w:marLeft w:val="0"/>
      <w:marRight w:val="0"/>
      <w:marTop w:val="0"/>
      <w:marBottom w:val="0"/>
      <w:divBdr>
        <w:top w:val="none" w:sz="0" w:space="0" w:color="auto"/>
        <w:left w:val="none" w:sz="0" w:space="0" w:color="auto"/>
        <w:bottom w:val="none" w:sz="0" w:space="0" w:color="auto"/>
        <w:right w:val="none" w:sz="0" w:space="0" w:color="auto"/>
      </w:divBdr>
    </w:div>
    <w:div w:id="122238790">
      <w:bodyDiv w:val="1"/>
      <w:marLeft w:val="0"/>
      <w:marRight w:val="0"/>
      <w:marTop w:val="0"/>
      <w:marBottom w:val="0"/>
      <w:divBdr>
        <w:top w:val="none" w:sz="0" w:space="0" w:color="auto"/>
        <w:left w:val="none" w:sz="0" w:space="0" w:color="auto"/>
        <w:bottom w:val="none" w:sz="0" w:space="0" w:color="auto"/>
        <w:right w:val="none" w:sz="0" w:space="0" w:color="auto"/>
      </w:divBdr>
    </w:div>
    <w:div w:id="123620133">
      <w:bodyDiv w:val="1"/>
      <w:marLeft w:val="0"/>
      <w:marRight w:val="0"/>
      <w:marTop w:val="0"/>
      <w:marBottom w:val="0"/>
      <w:divBdr>
        <w:top w:val="none" w:sz="0" w:space="0" w:color="auto"/>
        <w:left w:val="none" w:sz="0" w:space="0" w:color="auto"/>
        <w:bottom w:val="none" w:sz="0" w:space="0" w:color="auto"/>
        <w:right w:val="none" w:sz="0" w:space="0" w:color="auto"/>
      </w:divBdr>
    </w:div>
    <w:div w:id="149105666">
      <w:bodyDiv w:val="1"/>
      <w:marLeft w:val="0"/>
      <w:marRight w:val="0"/>
      <w:marTop w:val="0"/>
      <w:marBottom w:val="0"/>
      <w:divBdr>
        <w:top w:val="none" w:sz="0" w:space="0" w:color="auto"/>
        <w:left w:val="none" w:sz="0" w:space="0" w:color="auto"/>
        <w:bottom w:val="none" w:sz="0" w:space="0" w:color="auto"/>
        <w:right w:val="none" w:sz="0" w:space="0" w:color="auto"/>
      </w:divBdr>
    </w:div>
    <w:div w:id="150566553">
      <w:bodyDiv w:val="1"/>
      <w:marLeft w:val="0"/>
      <w:marRight w:val="0"/>
      <w:marTop w:val="0"/>
      <w:marBottom w:val="0"/>
      <w:divBdr>
        <w:top w:val="none" w:sz="0" w:space="0" w:color="auto"/>
        <w:left w:val="none" w:sz="0" w:space="0" w:color="auto"/>
        <w:bottom w:val="none" w:sz="0" w:space="0" w:color="auto"/>
        <w:right w:val="none" w:sz="0" w:space="0" w:color="auto"/>
      </w:divBdr>
    </w:div>
    <w:div w:id="194661831">
      <w:bodyDiv w:val="1"/>
      <w:marLeft w:val="0"/>
      <w:marRight w:val="0"/>
      <w:marTop w:val="0"/>
      <w:marBottom w:val="0"/>
      <w:divBdr>
        <w:top w:val="none" w:sz="0" w:space="0" w:color="auto"/>
        <w:left w:val="none" w:sz="0" w:space="0" w:color="auto"/>
        <w:bottom w:val="none" w:sz="0" w:space="0" w:color="auto"/>
        <w:right w:val="none" w:sz="0" w:space="0" w:color="auto"/>
      </w:divBdr>
    </w:div>
    <w:div w:id="287053492">
      <w:bodyDiv w:val="1"/>
      <w:marLeft w:val="0"/>
      <w:marRight w:val="0"/>
      <w:marTop w:val="0"/>
      <w:marBottom w:val="0"/>
      <w:divBdr>
        <w:top w:val="none" w:sz="0" w:space="0" w:color="auto"/>
        <w:left w:val="none" w:sz="0" w:space="0" w:color="auto"/>
        <w:bottom w:val="none" w:sz="0" w:space="0" w:color="auto"/>
        <w:right w:val="none" w:sz="0" w:space="0" w:color="auto"/>
      </w:divBdr>
    </w:div>
    <w:div w:id="297690906">
      <w:bodyDiv w:val="1"/>
      <w:marLeft w:val="0"/>
      <w:marRight w:val="0"/>
      <w:marTop w:val="0"/>
      <w:marBottom w:val="0"/>
      <w:divBdr>
        <w:top w:val="none" w:sz="0" w:space="0" w:color="auto"/>
        <w:left w:val="none" w:sz="0" w:space="0" w:color="auto"/>
        <w:bottom w:val="none" w:sz="0" w:space="0" w:color="auto"/>
        <w:right w:val="none" w:sz="0" w:space="0" w:color="auto"/>
      </w:divBdr>
    </w:div>
    <w:div w:id="301734851">
      <w:bodyDiv w:val="1"/>
      <w:marLeft w:val="0"/>
      <w:marRight w:val="0"/>
      <w:marTop w:val="0"/>
      <w:marBottom w:val="0"/>
      <w:divBdr>
        <w:top w:val="none" w:sz="0" w:space="0" w:color="auto"/>
        <w:left w:val="none" w:sz="0" w:space="0" w:color="auto"/>
        <w:bottom w:val="none" w:sz="0" w:space="0" w:color="auto"/>
        <w:right w:val="none" w:sz="0" w:space="0" w:color="auto"/>
      </w:divBdr>
    </w:div>
    <w:div w:id="310523384">
      <w:bodyDiv w:val="1"/>
      <w:marLeft w:val="0"/>
      <w:marRight w:val="0"/>
      <w:marTop w:val="0"/>
      <w:marBottom w:val="0"/>
      <w:divBdr>
        <w:top w:val="none" w:sz="0" w:space="0" w:color="auto"/>
        <w:left w:val="none" w:sz="0" w:space="0" w:color="auto"/>
        <w:bottom w:val="none" w:sz="0" w:space="0" w:color="auto"/>
        <w:right w:val="none" w:sz="0" w:space="0" w:color="auto"/>
      </w:divBdr>
    </w:div>
    <w:div w:id="329143117">
      <w:bodyDiv w:val="1"/>
      <w:marLeft w:val="0"/>
      <w:marRight w:val="0"/>
      <w:marTop w:val="0"/>
      <w:marBottom w:val="0"/>
      <w:divBdr>
        <w:top w:val="none" w:sz="0" w:space="0" w:color="auto"/>
        <w:left w:val="none" w:sz="0" w:space="0" w:color="auto"/>
        <w:bottom w:val="none" w:sz="0" w:space="0" w:color="auto"/>
        <w:right w:val="none" w:sz="0" w:space="0" w:color="auto"/>
      </w:divBdr>
    </w:div>
    <w:div w:id="335310228">
      <w:bodyDiv w:val="1"/>
      <w:marLeft w:val="0"/>
      <w:marRight w:val="0"/>
      <w:marTop w:val="0"/>
      <w:marBottom w:val="0"/>
      <w:divBdr>
        <w:top w:val="none" w:sz="0" w:space="0" w:color="auto"/>
        <w:left w:val="none" w:sz="0" w:space="0" w:color="auto"/>
        <w:bottom w:val="none" w:sz="0" w:space="0" w:color="auto"/>
        <w:right w:val="none" w:sz="0" w:space="0" w:color="auto"/>
      </w:divBdr>
    </w:div>
    <w:div w:id="387732775">
      <w:bodyDiv w:val="1"/>
      <w:marLeft w:val="0"/>
      <w:marRight w:val="0"/>
      <w:marTop w:val="0"/>
      <w:marBottom w:val="0"/>
      <w:divBdr>
        <w:top w:val="none" w:sz="0" w:space="0" w:color="auto"/>
        <w:left w:val="none" w:sz="0" w:space="0" w:color="auto"/>
        <w:bottom w:val="none" w:sz="0" w:space="0" w:color="auto"/>
        <w:right w:val="none" w:sz="0" w:space="0" w:color="auto"/>
      </w:divBdr>
    </w:div>
    <w:div w:id="405421424">
      <w:bodyDiv w:val="1"/>
      <w:marLeft w:val="0"/>
      <w:marRight w:val="0"/>
      <w:marTop w:val="0"/>
      <w:marBottom w:val="0"/>
      <w:divBdr>
        <w:top w:val="none" w:sz="0" w:space="0" w:color="auto"/>
        <w:left w:val="none" w:sz="0" w:space="0" w:color="auto"/>
        <w:bottom w:val="none" w:sz="0" w:space="0" w:color="auto"/>
        <w:right w:val="none" w:sz="0" w:space="0" w:color="auto"/>
      </w:divBdr>
    </w:div>
    <w:div w:id="446124757">
      <w:bodyDiv w:val="1"/>
      <w:marLeft w:val="0"/>
      <w:marRight w:val="0"/>
      <w:marTop w:val="0"/>
      <w:marBottom w:val="0"/>
      <w:divBdr>
        <w:top w:val="none" w:sz="0" w:space="0" w:color="auto"/>
        <w:left w:val="none" w:sz="0" w:space="0" w:color="auto"/>
        <w:bottom w:val="none" w:sz="0" w:space="0" w:color="auto"/>
        <w:right w:val="none" w:sz="0" w:space="0" w:color="auto"/>
      </w:divBdr>
    </w:div>
    <w:div w:id="497966980">
      <w:bodyDiv w:val="1"/>
      <w:marLeft w:val="0"/>
      <w:marRight w:val="0"/>
      <w:marTop w:val="0"/>
      <w:marBottom w:val="0"/>
      <w:divBdr>
        <w:top w:val="none" w:sz="0" w:space="0" w:color="auto"/>
        <w:left w:val="none" w:sz="0" w:space="0" w:color="auto"/>
        <w:bottom w:val="none" w:sz="0" w:space="0" w:color="auto"/>
        <w:right w:val="none" w:sz="0" w:space="0" w:color="auto"/>
      </w:divBdr>
    </w:div>
    <w:div w:id="516888044">
      <w:bodyDiv w:val="1"/>
      <w:marLeft w:val="0"/>
      <w:marRight w:val="0"/>
      <w:marTop w:val="0"/>
      <w:marBottom w:val="0"/>
      <w:divBdr>
        <w:top w:val="none" w:sz="0" w:space="0" w:color="auto"/>
        <w:left w:val="none" w:sz="0" w:space="0" w:color="auto"/>
        <w:bottom w:val="none" w:sz="0" w:space="0" w:color="auto"/>
        <w:right w:val="none" w:sz="0" w:space="0" w:color="auto"/>
      </w:divBdr>
    </w:div>
    <w:div w:id="528839880">
      <w:bodyDiv w:val="1"/>
      <w:marLeft w:val="0"/>
      <w:marRight w:val="0"/>
      <w:marTop w:val="0"/>
      <w:marBottom w:val="0"/>
      <w:divBdr>
        <w:top w:val="none" w:sz="0" w:space="0" w:color="auto"/>
        <w:left w:val="none" w:sz="0" w:space="0" w:color="auto"/>
        <w:bottom w:val="none" w:sz="0" w:space="0" w:color="auto"/>
        <w:right w:val="none" w:sz="0" w:space="0" w:color="auto"/>
      </w:divBdr>
    </w:div>
    <w:div w:id="597370918">
      <w:bodyDiv w:val="1"/>
      <w:marLeft w:val="0"/>
      <w:marRight w:val="0"/>
      <w:marTop w:val="0"/>
      <w:marBottom w:val="0"/>
      <w:divBdr>
        <w:top w:val="none" w:sz="0" w:space="0" w:color="auto"/>
        <w:left w:val="none" w:sz="0" w:space="0" w:color="auto"/>
        <w:bottom w:val="none" w:sz="0" w:space="0" w:color="auto"/>
        <w:right w:val="none" w:sz="0" w:space="0" w:color="auto"/>
      </w:divBdr>
    </w:div>
    <w:div w:id="605962552">
      <w:bodyDiv w:val="1"/>
      <w:marLeft w:val="0"/>
      <w:marRight w:val="0"/>
      <w:marTop w:val="0"/>
      <w:marBottom w:val="0"/>
      <w:divBdr>
        <w:top w:val="none" w:sz="0" w:space="0" w:color="auto"/>
        <w:left w:val="none" w:sz="0" w:space="0" w:color="auto"/>
        <w:bottom w:val="none" w:sz="0" w:space="0" w:color="auto"/>
        <w:right w:val="none" w:sz="0" w:space="0" w:color="auto"/>
      </w:divBdr>
    </w:div>
    <w:div w:id="635571048">
      <w:bodyDiv w:val="1"/>
      <w:marLeft w:val="0"/>
      <w:marRight w:val="0"/>
      <w:marTop w:val="0"/>
      <w:marBottom w:val="0"/>
      <w:divBdr>
        <w:top w:val="none" w:sz="0" w:space="0" w:color="auto"/>
        <w:left w:val="none" w:sz="0" w:space="0" w:color="auto"/>
        <w:bottom w:val="none" w:sz="0" w:space="0" w:color="auto"/>
        <w:right w:val="none" w:sz="0" w:space="0" w:color="auto"/>
      </w:divBdr>
    </w:div>
    <w:div w:id="669143970">
      <w:bodyDiv w:val="1"/>
      <w:marLeft w:val="0"/>
      <w:marRight w:val="0"/>
      <w:marTop w:val="0"/>
      <w:marBottom w:val="0"/>
      <w:divBdr>
        <w:top w:val="none" w:sz="0" w:space="0" w:color="auto"/>
        <w:left w:val="none" w:sz="0" w:space="0" w:color="auto"/>
        <w:bottom w:val="none" w:sz="0" w:space="0" w:color="auto"/>
        <w:right w:val="none" w:sz="0" w:space="0" w:color="auto"/>
      </w:divBdr>
    </w:div>
    <w:div w:id="672296005">
      <w:bodyDiv w:val="1"/>
      <w:marLeft w:val="0"/>
      <w:marRight w:val="0"/>
      <w:marTop w:val="0"/>
      <w:marBottom w:val="0"/>
      <w:divBdr>
        <w:top w:val="none" w:sz="0" w:space="0" w:color="auto"/>
        <w:left w:val="none" w:sz="0" w:space="0" w:color="auto"/>
        <w:bottom w:val="none" w:sz="0" w:space="0" w:color="auto"/>
        <w:right w:val="none" w:sz="0" w:space="0" w:color="auto"/>
      </w:divBdr>
    </w:div>
    <w:div w:id="708645562">
      <w:bodyDiv w:val="1"/>
      <w:marLeft w:val="0"/>
      <w:marRight w:val="0"/>
      <w:marTop w:val="0"/>
      <w:marBottom w:val="0"/>
      <w:divBdr>
        <w:top w:val="none" w:sz="0" w:space="0" w:color="auto"/>
        <w:left w:val="none" w:sz="0" w:space="0" w:color="auto"/>
        <w:bottom w:val="none" w:sz="0" w:space="0" w:color="auto"/>
        <w:right w:val="none" w:sz="0" w:space="0" w:color="auto"/>
      </w:divBdr>
    </w:div>
    <w:div w:id="787548081">
      <w:bodyDiv w:val="1"/>
      <w:marLeft w:val="0"/>
      <w:marRight w:val="0"/>
      <w:marTop w:val="0"/>
      <w:marBottom w:val="0"/>
      <w:divBdr>
        <w:top w:val="none" w:sz="0" w:space="0" w:color="auto"/>
        <w:left w:val="none" w:sz="0" w:space="0" w:color="auto"/>
        <w:bottom w:val="none" w:sz="0" w:space="0" w:color="auto"/>
        <w:right w:val="none" w:sz="0" w:space="0" w:color="auto"/>
      </w:divBdr>
    </w:div>
    <w:div w:id="814832730">
      <w:bodyDiv w:val="1"/>
      <w:marLeft w:val="0"/>
      <w:marRight w:val="0"/>
      <w:marTop w:val="0"/>
      <w:marBottom w:val="0"/>
      <w:divBdr>
        <w:top w:val="none" w:sz="0" w:space="0" w:color="auto"/>
        <w:left w:val="none" w:sz="0" w:space="0" w:color="auto"/>
        <w:bottom w:val="none" w:sz="0" w:space="0" w:color="auto"/>
        <w:right w:val="none" w:sz="0" w:space="0" w:color="auto"/>
      </w:divBdr>
    </w:div>
    <w:div w:id="831020280">
      <w:bodyDiv w:val="1"/>
      <w:marLeft w:val="0"/>
      <w:marRight w:val="0"/>
      <w:marTop w:val="0"/>
      <w:marBottom w:val="0"/>
      <w:divBdr>
        <w:top w:val="none" w:sz="0" w:space="0" w:color="auto"/>
        <w:left w:val="none" w:sz="0" w:space="0" w:color="auto"/>
        <w:bottom w:val="none" w:sz="0" w:space="0" w:color="auto"/>
        <w:right w:val="none" w:sz="0" w:space="0" w:color="auto"/>
      </w:divBdr>
    </w:div>
    <w:div w:id="869731788">
      <w:bodyDiv w:val="1"/>
      <w:marLeft w:val="0"/>
      <w:marRight w:val="0"/>
      <w:marTop w:val="0"/>
      <w:marBottom w:val="0"/>
      <w:divBdr>
        <w:top w:val="none" w:sz="0" w:space="0" w:color="auto"/>
        <w:left w:val="none" w:sz="0" w:space="0" w:color="auto"/>
        <w:bottom w:val="none" w:sz="0" w:space="0" w:color="auto"/>
        <w:right w:val="none" w:sz="0" w:space="0" w:color="auto"/>
      </w:divBdr>
    </w:div>
    <w:div w:id="888956746">
      <w:bodyDiv w:val="1"/>
      <w:marLeft w:val="0"/>
      <w:marRight w:val="0"/>
      <w:marTop w:val="0"/>
      <w:marBottom w:val="0"/>
      <w:divBdr>
        <w:top w:val="none" w:sz="0" w:space="0" w:color="auto"/>
        <w:left w:val="none" w:sz="0" w:space="0" w:color="auto"/>
        <w:bottom w:val="none" w:sz="0" w:space="0" w:color="auto"/>
        <w:right w:val="none" w:sz="0" w:space="0" w:color="auto"/>
      </w:divBdr>
    </w:div>
    <w:div w:id="900140451">
      <w:bodyDiv w:val="1"/>
      <w:marLeft w:val="0"/>
      <w:marRight w:val="0"/>
      <w:marTop w:val="0"/>
      <w:marBottom w:val="0"/>
      <w:divBdr>
        <w:top w:val="none" w:sz="0" w:space="0" w:color="auto"/>
        <w:left w:val="none" w:sz="0" w:space="0" w:color="auto"/>
        <w:bottom w:val="none" w:sz="0" w:space="0" w:color="auto"/>
        <w:right w:val="none" w:sz="0" w:space="0" w:color="auto"/>
      </w:divBdr>
    </w:div>
    <w:div w:id="1070999078">
      <w:bodyDiv w:val="1"/>
      <w:marLeft w:val="0"/>
      <w:marRight w:val="0"/>
      <w:marTop w:val="0"/>
      <w:marBottom w:val="0"/>
      <w:divBdr>
        <w:top w:val="none" w:sz="0" w:space="0" w:color="auto"/>
        <w:left w:val="none" w:sz="0" w:space="0" w:color="auto"/>
        <w:bottom w:val="none" w:sz="0" w:space="0" w:color="auto"/>
        <w:right w:val="none" w:sz="0" w:space="0" w:color="auto"/>
      </w:divBdr>
    </w:div>
    <w:div w:id="1087069192">
      <w:bodyDiv w:val="1"/>
      <w:marLeft w:val="0"/>
      <w:marRight w:val="0"/>
      <w:marTop w:val="0"/>
      <w:marBottom w:val="0"/>
      <w:divBdr>
        <w:top w:val="none" w:sz="0" w:space="0" w:color="auto"/>
        <w:left w:val="none" w:sz="0" w:space="0" w:color="auto"/>
        <w:bottom w:val="none" w:sz="0" w:space="0" w:color="auto"/>
        <w:right w:val="none" w:sz="0" w:space="0" w:color="auto"/>
      </w:divBdr>
    </w:div>
    <w:div w:id="1112164184">
      <w:bodyDiv w:val="1"/>
      <w:marLeft w:val="0"/>
      <w:marRight w:val="0"/>
      <w:marTop w:val="0"/>
      <w:marBottom w:val="0"/>
      <w:divBdr>
        <w:top w:val="none" w:sz="0" w:space="0" w:color="auto"/>
        <w:left w:val="none" w:sz="0" w:space="0" w:color="auto"/>
        <w:bottom w:val="none" w:sz="0" w:space="0" w:color="auto"/>
        <w:right w:val="none" w:sz="0" w:space="0" w:color="auto"/>
      </w:divBdr>
    </w:div>
    <w:div w:id="1187137349">
      <w:bodyDiv w:val="1"/>
      <w:marLeft w:val="0"/>
      <w:marRight w:val="0"/>
      <w:marTop w:val="0"/>
      <w:marBottom w:val="0"/>
      <w:divBdr>
        <w:top w:val="none" w:sz="0" w:space="0" w:color="auto"/>
        <w:left w:val="none" w:sz="0" w:space="0" w:color="auto"/>
        <w:bottom w:val="none" w:sz="0" w:space="0" w:color="auto"/>
        <w:right w:val="none" w:sz="0" w:space="0" w:color="auto"/>
      </w:divBdr>
    </w:div>
    <w:div w:id="1217084454">
      <w:bodyDiv w:val="1"/>
      <w:marLeft w:val="0"/>
      <w:marRight w:val="0"/>
      <w:marTop w:val="0"/>
      <w:marBottom w:val="0"/>
      <w:divBdr>
        <w:top w:val="none" w:sz="0" w:space="0" w:color="auto"/>
        <w:left w:val="none" w:sz="0" w:space="0" w:color="auto"/>
        <w:bottom w:val="none" w:sz="0" w:space="0" w:color="auto"/>
        <w:right w:val="none" w:sz="0" w:space="0" w:color="auto"/>
      </w:divBdr>
    </w:div>
    <w:div w:id="1258907057">
      <w:bodyDiv w:val="1"/>
      <w:marLeft w:val="0"/>
      <w:marRight w:val="0"/>
      <w:marTop w:val="0"/>
      <w:marBottom w:val="0"/>
      <w:divBdr>
        <w:top w:val="none" w:sz="0" w:space="0" w:color="auto"/>
        <w:left w:val="none" w:sz="0" w:space="0" w:color="auto"/>
        <w:bottom w:val="none" w:sz="0" w:space="0" w:color="auto"/>
        <w:right w:val="none" w:sz="0" w:space="0" w:color="auto"/>
      </w:divBdr>
    </w:div>
    <w:div w:id="1259174009">
      <w:bodyDiv w:val="1"/>
      <w:marLeft w:val="0"/>
      <w:marRight w:val="0"/>
      <w:marTop w:val="0"/>
      <w:marBottom w:val="0"/>
      <w:divBdr>
        <w:top w:val="none" w:sz="0" w:space="0" w:color="auto"/>
        <w:left w:val="none" w:sz="0" w:space="0" w:color="auto"/>
        <w:bottom w:val="none" w:sz="0" w:space="0" w:color="auto"/>
        <w:right w:val="none" w:sz="0" w:space="0" w:color="auto"/>
      </w:divBdr>
    </w:div>
    <w:div w:id="1275940501">
      <w:bodyDiv w:val="1"/>
      <w:marLeft w:val="0"/>
      <w:marRight w:val="0"/>
      <w:marTop w:val="0"/>
      <w:marBottom w:val="0"/>
      <w:divBdr>
        <w:top w:val="none" w:sz="0" w:space="0" w:color="auto"/>
        <w:left w:val="none" w:sz="0" w:space="0" w:color="auto"/>
        <w:bottom w:val="none" w:sz="0" w:space="0" w:color="auto"/>
        <w:right w:val="none" w:sz="0" w:space="0" w:color="auto"/>
      </w:divBdr>
    </w:div>
    <w:div w:id="1325014024">
      <w:bodyDiv w:val="1"/>
      <w:marLeft w:val="0"/>
      <w:marRight w:val="0"/>
      <w:marTop w:val="0"/>
      <w:marBottom w:val="0"/>
      <w:divBdr>
        <w:top w:val="none" w:sz="0" w:space="0" w:color="auto"/>
        <w:left w:val="none" w:sz="0" w:space="0" w:color="auto"/>
        <w:bottom w:val="none" w:sz="0" w:space="0" w:color="auto"/>
        <w:right w:val="none" w:sz="0" w:space="0" w:color="auto"/>
      </w:divBdr>
    </w:div>
    <w:div w:id="1351878894">
      <w:bodyDiv w:val="1"/>
      <w:marLeft w:val="0"/>
      <w:marRight w:val="0"/>
      <w:marTop w:val="0"/>
      <w:marBottom w:val="0"/>
      <w:divBdr>
        <w:top w:val="none" w:sz="0" w:space="0" w:color="auto"/>
        <w:left w:val="none" w:sz="0" w:space="0" w:color="auto"/>
        <w:bottom w:val="none" w:sz="0" w:space="0" w:color="auto"/>
        <w:right w:val="none" w:sz="0" w:space="0" w:color="auto"/>
      </w:divBdr>
    </w:div>
    <w:div w:id="1353414189">
      <w:bodyDiv w:val="1"/>
      <w:marLeft w:val="0"/>
      <w:marRight w:val="0"/>
      <w:marTop w:val="0"/>
      <w:marBottom w:val="0"/>
      <w:divBdr>
        <w:top w:val="none" w:sz="0" w:space="0" w:color="auto"/>
        <w:left w:val="none" w:sz="0" w:space="0" w:color="auto"/>
        <w:bottom w:val="none" w:sz="0" w:space="0" w:color="auto"/>
        <w:right w:val="none" w:sz="0" w:space="0" w:color="auto"/>
      </w:divBdr>
    </w:div>
    <w:div w:id="1384672750">
      <w:bodyDiv w:val="1"/>
      <w:marLeft w:val="0"/>
      <w:marRight w:val="0"/>
      <w:marTop w:val="0"/>
      <w:marBottom w:val="0"/>
      <w:divBdr>
        <w:top w:val="none" w:sz="0" w:space="0" w:color="auto"/>
        <w:left w:val="none" w:sz="0" w:space="0" w:color="auto"/>
        <w:bottom w:val="none" w:sz="0" w:space="0" w:color="auto"/>
        <w:right w:val="none" w:sz="0" w:space="0" w:color="auto"/>
      </w:divBdr>
    </w:div>
    <w:div w:id="1417481119">
      <w:bodyDiv w:val="1"/>
      <w:marLeft w:val="0"/>
      <w:marRight w:val="0"/>
      <w:marTop w:val="0"/>
      <w:marBottom w:val="0"/>
      <w:divBdr>
        <w:top w:val="none" w:sz="0" w:space="0" w:color="auto"/>
        <w:left w:val="none" w:sz="0" w:space="0" w:color="auto"/>
        <w:bottom w:val="none" w:sz="0" w:space="0" w:color="auto"/>
        <w:right w:val="none" w:sz="0" w:space="0" w:color="auto"/>
      </w:divBdr>
    </w:div>
    <w:div w:id="1462071897">
      <w:bodyDiv w:val="1"/>
      <w:marLeft w:val="0"/>
      <w:marRight w:val="0"/>
      <w:marTop w:val="0"/>
      <w:marBottom w:val="0"/>
      <w:divBdr>
        <w:top w:val="none" w:sz="0" w:space="0" w:color="auto"/>
        <w:left w:val="none" w:sz="0" w:space="0" w:color="auto"/>
        <w:bottom w:val="none" w:sz="0" w:space="0" w:color="auto"/>
        <w:right w:val="none" w:sz="0" w:space="0" w:color="auto"/>
      </w:divBdr>
    </w:div>
    <w:div w:id="1496872163">
      <w:bodyDiv w:val="1"/>
      <w:marLeft w:val="0"/>
      <w:marRight w:val="0"/>
      <w:marTop w:val="0"/>
      <w:marBottom w:val="0"/>
      <w:divBdr>
        <w:top w:val="none" w:sz="0" w:space="0" w:color="auto"/>
        <w:left w:val="none" w:sz="0" w:space="0" w:color="auto"/>
        <w:bottom w:val="none" w:sz="0" w:space="0" w:color="auto"/>
        <w:right w:val="none" w:sz="0" w:space="0" w:color="auto"/>
      </w:divBdr>
    </w:div>
    <w:div w:id="1590233484">
      <w:bodyDiv w:val="1"/>
      <w:marLeft w:val="0"/>
      <w:marRight w:val="0"/>
      <w:marTop w:val="0"/>
      <w:marBottom w:val="0"/>
      <w:divBdr>
        <w:top w:val="none" w:sz="0" w:space="0" w:color="auto"/>
        <w:left w:val="none" w:sz="0" w:space="0" w:color="auto"/>
        <w:bottom w:val="none" w:sz="0" w:space="0" w:color="auto"/>
        <w:right w:val="none" w:sz="0" w:space="0" w:color="auto"/>
      </w:divBdr>
    </w:div>
    <w:div w:id="1594362945">
      <w:bodyDiv w:val="1"/>
      <w:marLeft w:val="0"/>
      <w:marRight w:val="0"/>
      <w:marTop w:val="0"/>
      <w:marBottom w:val="0"/>
      <w:divBdr>
        <w:top w:val="none" w:sz="0" w:space="0" w:color="auto"/>
        <w:left w:val="none" w:sz="0" w:space="0" w:color="auto"/>
        <w:bottom w:val="none" w:sz="0" w:space="0" w:color="auto"/>
        <w:right w:val="none" w:sz="0" w:space="0" w:color="auto"/>
      </w:divBdr>
    </w:div>
    <w:div w:id="1636325729">
      <w:bodyDiv w:val="1"/>
      <w:marLeft w:val="0"/>
      <w:marRight w:val="0"/>
      <w:marTop w:val="0"/>
      <w:marBottom w:val="0"/>
      <w:divBdr>
        <w:top w:val="none" w:sz="0" w:space="0" w:color="auto"/>
        <w:left w:val="none" w:sz="0" w:space="0" w:color="auto"/>
        <w:bottom w:val="none" w:sz="0" w:space="0" w:color="auto"/>
        <w:right w:val="none" w:sz="0" w:space="0" w:color="auto"/>
      </w:divBdr>
    </w:div>
    <w:div w:id="1652904912">
      <w:bodyDiv w:val="1"/>
      <w:marLeft w:val="0"/>
      <w:marRight w:val="0"/>
      <w:marTop w:val="0"/>
      <w:marBottom w:val="0"/>
      <w:divBdr>
        <w:top w:val="none" w:sz="0" w:space="0" w:color="auto"/>
        <w:left w:val="none" w:sz="0" w:space="0" w:color="auto"/>
        <w:bottom w:val="none" w:sz="0" w:space="0" w:color="auto"/>
        <w:right w:val="none" w:sz="0" w:space="0" w:color="auto"/>
      </w:divBdr>
    </w:div>
    <w:div w:id="1683893798">
      <w:bodyDiv w:val="1"/>
      <w:marLeft w:val="0"/>
      <w:marRight w:val="0"/>
      <w:marTop w:val="0"/>
      <w:marBottom w:val="0"/>
      <w:divBdr>
        <w:top w:val="none" w:sz="0" w:space="0" w:color="auto"/>
        <w:left w:val="none" w:sz="0" w:space="0" w:color="auto"/>
        <w:bottom w:val="none" w:sz="0" w:space="0" w:color="auto"/>
        <w:right w:val="none" w:sz="0" w:space="0" w:color="auto"/>
      </w:divBdr>
    </w:div>
    <w:div w:id="1691418830">
      <w:bodyDiv w:val="1"/>
      <w:marLeft w:val="0"/>
      <w:marRight w:val="0"/>
      <w:marTop w:val="0"/>
      <w:marBottom w:val="0"/>
      <w:divBdr>
        <w:top w:val="none" w:sz="0" w:space="0" w:color="auto"/>
        <w:left w:val="none" w:sz="0" w:space="0" w:color="auto"/>
        <w:bottom w:val="none" w:sz="0" w:space="0" w:color="auto"/>
        <w:right w:val="none" w:sz="0" w:space="0" w:color="auto"/>
      </w:divBdr>
    </w:div>
    <w:div w:id="1725715652">
      <w:bodyDiv w:val="1"/>
      <w:marLeft w:val="0"/>
      <w:marRight w:val="0"/>
      <w:marTop w:val="0"/>
      <w:marBottom w:val="0"/>
      <w:divBdr>
        <w:top w:val="none" w:sz="0" w:space="0" w:color="auto"/>
        <w:left w:val="none" w:sz="0" w:space="0" w:color="auto"/>
        <w:bottom w:val="none" w:sz="0" w:space="0" w:color="auto"/>
        <w:right w:val="none" w:sz="0" w:space="0" w:color="auto"/>
      </w:divBdr>
    </w:div>
    <w:div w:id="1775636211">
      <w:bodyDiv w:val="1"/>
      <w:marLeft w:val="0"/>
      <w:marRight w:val="0"/>
      <w:marTop w:val="0"/>
      <w:marBottom w:val="0"/>
      <w:divBdr>
        <w:top w:val="none" w:sz="0" w:space="0" w:color="auto"/>
        <w:left w:val="none" w:sz="0" w:space="0" w:color="auto"/>
        <w:bottom w:val="none" w:sz="0" w:space="0" w:color="auto"/>
        <w:right w:val="none" w:sz="0" w:space="0" w:color="auto"/>
      </w:divBdr>
    </w:div>
    <w:div w:id="1787313395">
      <w:bodyDiv w:val="1"/>
      <w:marLeft w:val="0"/>
      <w:marRight w:val="0"/>
      <w:marTop w:val="0"/>
      <w:marBottom w:val="0"/>
      <w:divBdr>
        <w:top w:val="none" w:sz="0" w:space="0" w:color="auto"/>
        <w:left w:val="none" w:sz="0" w:space="0" w:color="auto"/>
        <w:bottom w:val="none" w:sz="0" w:space="0" w:color="auto"/>
        <w:right w:val="none" w:sz="0" w:space="0" w:color="auto"/>
      </w:divBdr>
    </w:div>
    <w:div w:id="1831483785">
      <w:bodyDiv w:val="1"/>
      <w:marLeft w:val="0"/>
      <w:marRight w:val="0"/>
      <w:marTop w:val="0"/>
      <w:marBottom w:val="0"/>
      <w:divBdr>
        <w:top w:val="none" w:sz="0" w:space="0" w:color="auto"/>
        <w:left w:val="none" w:sz="0" w:space="0" w:color="auto"/>
        <w:bottom w:val="none" w:sz="0" w:space="0" w:color="auto"/>
        <w:right w:val="none" w:sz="0" w:space="0" w:color="auto"/>
      </w:divBdr>
    </w:div>
    <w:div w:id="2033608708">
      <w:bodyDiv w:val="1"/>
      <w:marLeft w:val="0"/>
      <w:marRight w:val="0"/>
      <w:marTop w:val="0"/>
      <w:marBottom w:val="0"/>
      <w:divBdr>
        <w:top w:val="none" w:sz="0" w:space="0" w:color="auto"/>
        <w:left w:val="none" w:sz="0" w:space="0" w:color="auto"/>
        <w:bottom w:val="none" w:sz="0" w:space="0" w:color="auto"/>
        <w:right w:val="none" w:sz="0" w:space="0" w:color="auto"/>
      </w:divBdr>
    </w:div>
    <w:div w:id="2034840399">
      <w:bodyDiv w:val="1"/>
      <w:marLeft w:val="0"/>
      <w:marRight w:val="0"/>
      <w:marTop w:val="0"/>
      <w:marBottom w:val="0"/>
      <w:divBdr>
        <w:top w:val="none" w:sz="0" w:space="0" w:color="auto"/>
        <w:left w:val="none" w:sz="0" w:space="0" w:color="auto"/>
        <w:bottom w:val="none" w:sz="0" w:space="0" w:color="auto"/>
        <w:right w:val="none" w:sz="0" w:space="0" w:color="auto"/>
      </w:divBdr>
    </w:div>
    <w:div w:id="2042703928">
      <w:bodyDiv w:val="1"/>
      <w:marLeft w:val="0"/>
      <w:marRight w:val="0"/>
      <w:marTop w:val="0"/>
      <w:marBottom w:val="0"/>
      <w:divBdr>
        <w:top w:val="none" w:sz="0" w:space="0" w:color="auto"/>
        <w:left w:val="none" w:sz="0" w:space="0" w:color="auto"/>
        <w:bottom w:val="none" w:sz="0" w:space="0" w:color="auto"/>
        <w:right w:val="none" w:sz="0" w:space="0" w:color="auto"/>
      </w:divBdr>
    </w:div>
    <w:div w:id="2068800147">
      <w:bodyDiv w:val="1"/>
      <w:marLeft w:val="0"/>
      <w:marRight w:val="0"/>
      <w:marTop w:val="0"/>
      <w:marBottom w:val="0"/>
      <w:divBdr>
        <w:top w:val="none" w:sz="0" w:space="0" w:color="auto"/>
        <w:left w:val="none" w:sz="0" w:space="0" w:color="auto"/>
        <w:bottom w:val="none" w:sz="0" w:space="0" w:color="auto"/>
        <w:right w:val="none" w:sz="0" w:space="0" w:color="auto"/>
      </w:divBdr>
    </w:div>
    <w:div w:id="2087340682">
      <w:bodyDiv w:val="1"/>
      <w:marLeft w:val="0"/>
      <w:marRight w:val="0"/>
      <w:marTop w:val="0"/>
      <w:marBottom w:val="0"/>
      <w:divBdr>
        <w:top w:val="none" w:sz="0" w:space="0" w:color="auto"/>
        <w:left w:val="none" w:sz="0" w:space="0" w:color="auto"/>
        <w:bottom w:val="none" w:sz="0" w:space="0" w:color="auto"/>
        <w:right w:val="none" w:sz="0" w:space="0" w:color="auto"/>
      </w:divBdr>
    </w:div>
    <w:div w:id="2109618273">
      <w:bodyDiv w:val="1"/>
      <w:marLeft w:val="0"/>
      <w:marRight w:val="0"/>
      <w:marTop w:val="0"/>
      <w:marBottom w:val="0"/>
      <w:divBdr>
        <w:top w:val="none" w:sz="0" w:space="0" w:color="auto"/>
        <w:left w:val="none" w:sz="0" w:space="0" w:color="auto"/>
        <w:bottom w:val="none" w:sz="0" w:space="0" w:color="auto"/>
        <w:right w:val="none" w:sz="0" w:space="0" w:color="auto"/>
      </w:divBdr>
    </w:div>
    <w:div w:id="2114546189">
      <w:bodyDiv w:val="1"/>
      <w:marLeft w:val="0"/>
      <w:marRight w:val="0"/>
      <w:marTop w:val="0"/>
      <w:marBottom w:val="0"/>
      <w:divBdr>
        <w:top w:val="none" w:sz="0" w:space="0" w:color="auto"/>
        <w:left w:val="none" w:sz="0" w:space="0" w:color="auto"/>
        <w:bottom w:val="none" w:sz="0" w:space="0" w:color="auto"/>
        <w:right w:val="none" w:sz="0" w:space="0" w:color="auto"/>
      </w:divBdr>
      <w:divsChild>
        <w:div w:id="365373600">
          <w:marLeft w:val="0"/>
          <w:marRight w:val="0"/>
          <w:marTop w:val="0"/>
          <w:marBottom w:val="0"/>
          <w:divBdr>
            <w:top w:val="none" w:sz="0" w:space="0" w:color="auto"/>
            <w:left w:val="none" w:sz="0" w:space="0" w:color="auto"/>
            <w:bottom w:val="none" w:sz="0" w:space="0" w:color="auto"/>
            <w:right w:val="none" w:sz="0" w:space="0" w:color="auto"/>
          </w:divBdr>
        </w:div>
        <w:div w:id="215631789">
          <w:marLeft w:val="0"/>
          <w:marRight w:val="0"/>
          <w:marTop w:val="0"/>
          <w:marBottom w:val="0"/>
          <w:divBdr>
            <w:top w:val="none" w:sz="0" w:space="0" w:color="auto"/>
            <w:left w:val="none" w:sz="0" w:space="0" w:color="auto"/>
            <w:bottom w:val="none" w:sz="0" w:space="0" w:color="auto"/>
            <w:right w:val="none" w:sz="0" w:space="0" w:color="auto"/>
          </w:divBdr>
        </w:div>
        <w:div w:id="1463689079">
          <w:marLeft w:val="0"/>
          <w:marRight w:val="0"/>
          <w:marTop w:val="0"/>
          <w:marBottom w:val="0"/>
          <w:divBdr>
            <w:top w:val="none" w:sz="0" w:space="0" w:color="auto"/>
            <w:left w:val="none" w:sz="0" w:space="0" w:color="auto"/>
            <w:bottom w:val="none" w:sz="0" w:space="0" w:color="auto"/>
            <w:right w:val="none" w:sz="0" w:space="0" w:color="auto"/>
          </w:divBdr>
        </w:div>
        <w:div w:id="806438323">
          <w:marLeft w:val="0"/>
          <w:marRight w:val="0"/>
          <w:marTop w:val="0"/>
          <w:marBottom w:val="0"/>
          <w:divBdr>
            <w:top w:val="none" w:sz="0" w:space="0" w:color="auto"/>
            <w:left w:val="none" w:sz="0" w:space="0" w:color="auto"/>
            <w:bottom w:val="none" w:sz="0" w:space="0" w:color="auto"/>
            <w:right w:val="none" w:sz="0" w:space="0" w:color="auto"/>
          </w:divBdr>
        </w:div>
        <w:div w:id="1981494236">
          <w:marLeft w:val="0"/>
          <w:marRight w:val="0"/>
          <w:marTop w:val="0"/>
          <w:marBottom w:val="0"/>
          <w:divBdr>
            <w:top w:val="none" w:sz="0" w:space="0" w:color="auto"/>
            <w:left w:val="none" w:sz="0" w:space="0" w:color="auto"/>
            <w:bottom w:val="none" w:sz="0" w:space="0" w:color="auto"/>
            <w:right w:val="none" w:sz="0" w:space="0" w:color="auto"/>
          </w:divBdr>
        </w:div>
        <w:div w:id="184515779">
          <w:marLeft w:val="0"/>
          <w:marRight w:val="0"/>
          <w:marTop w:val="0"/>
          <w:marBottom w:val="0"/>
          <w:divBdr>
            <w:top w:val="none" w:sz="0" w:space="0" w:color="auto"/>
            <w:left w:val="none" w:sz="0" w:space="0" w:color="auto"/>
            <w:bottom w:val="none" w:sz="0" w:space="0" w:color="auto"/>
            <w:right w:val="none" w:sz="0" w:space="0" w:color="auto"/>
          </w:divBdr>
        </w:div>
        <w:div w:id="2040278490">
          <w:marLeft w:val="0"/>
          <w:marRight w:val="0"/>
          <w:marTop w:val="0"/>
          <w:marBottom w:val="0"/>
          <w:divBdr>
            <w:top w:val="none" w:sz="0" w:space="0" w:color="auto"/>
            <w:left w:val="none" w:sz="0" w:space="0" w:color="auto"/>
            <w:bottom w:val="none" w:sz="0" w:space="0" w:color="auto"/>
            <w:right w:val="none" w:sz="0" w:space="0" w:color="auto"/>
          </w:divBdr>
        </w:div>
        <w:div w:id="305279136">
          <w:marLeft w:val="0"/>
          <w:marRight w:val="0"/>
          <w:marTop w:val="0"/>
          <w:marBottom w:val="0"/>
          <w:divBdr>
            <w:top w:val="none" w:sz="0" w:space="0" w:color="auto"/>
            <w:left w:val="none" w:sz="0" w:space="0" w:color="auto"/>
            <w:bottom w:val="none" w:sz="0" w:space="0" w:color="auto"/>
            <w:right w:val="none" w:sz="0" w:space="0" w:color="auto"/>
          </w:divBdr>
        </w:div>
        <w:div w:id="286208545">
          <w:marLeft w:val="0"/>
          <w:marRight w:val="0"/>
          <w:marTop w:val="0"/>
          <w:marBottom w:val="0"/>
          <w:divBdr>
            <w:top w:val="none" w:sz="0" w:space="0" w:color="auto"/>
            <w:left w:val="none" w:sz="0" w:space="0" w:color="auto"/>
            <w:bottom w:val="none" w:sz="0" w:space="0" w:color="auto"/>
            <w:right w:val="none" w:sz="0" w:space="0" w:color="auto"/>
          </w:divBdr>
        </w:div>
        <w:div w:id="741441457">
          <w:marLeft w:val="0"/>
          <w:marRight w:val="0"/>
          <w:marTop w:val="0"/>
          <w:marBottom w:val="0"/>
          <w:divBdr>
            <w:top w:val="none" w:sz="0" w:space="0" w:color="auto"/>
            <w:left w:val="none" w:sz="0" w:space="0" w:color="auto"/>
            <w:bottom w:val="none" w:sz="0" w:space="0" w:color="auto"/>
            <w:right w:val="none" w:sz="0" w:space="0" w:color="auto"/>
          </w:divBdr>
        </w:div>
        <w:div w:id="1271669086">
          <w:marLeft w:val="0"/>
          <w:marRight w:val="0"/>
          <w:marTop w:val="0"/>
          <w:marBottom w:val="0"/>
          <w:divBdr>
            <w:top w:val="none" w:sz="0" w:space="0" w:color="auto"/>
            <w:left w:val="none" w:sz="0" w:space="0" w:color="auto"/>
            <w:bottom w:val="none" w:sz="0" w:space="0" w:color="auto"/>
            <w:right w:val="none" w:sz="0" w:space="0" w:color="auto"/>
          </w:divBdr>
        </w:div>
        <w:div w:id="435515472">
          <w:marLeft w:val="0"/>
          <w:marRight w:val="0"/>
          <w:marTop w:val="0"/>
          <w:marBottom w:val="0"/>
          <w:divBdr>
            <w:top w:val="none" w:sz="0" w:space="0" w:color="auto"/>
            <w:left w:val="none" w:sz="0" w:space="0" w:color="auto"/>
            <w:bottom w:val="none" w:sz="0" w:space="0" w:color="auto"/>
            <w:right w:val="none" w:sz="0" w:space="0" w:color="auto"/>
          </w:divBdr>
        </w:div>
        <w:div w:id="1485899722">
          <w:marLeft w:val="0"/>
          <w:marRight w:val="0"/>
          <w:marTop w:val="0"/>
          <w:marBottom w:val="0"/>
          <w:divBdr>
            <w:top w:val="none" w:sz="0" w:space="0" w:color="auto"/>
            <w:left w:val="none" w:sz="0" w:space="0" w:color="auto"/>
            <w:bottom w:val="none" w:sz="0" w:space="0" w:color="auto"/>
            <w:right w:val="none" w:sz="0" w:space="0" w:color="auto"/>
          </w:divBdr>
        </w:div>
        <w:div w:id="1791629813">
          <w:marLeft w:val="0"/>
          <w:marRight w:val="0"/>
          <w:marTop w:val="0"/>
          <w:marBottom w:val="0"/>
          <w:divBdr>
            <w:top w:val="none" w:sz="0" w:space="0" w:color="auto"/>
            <w:left w:val="none" w:sz="0" w:space="0" w:color="auto"/>
            <w:bottom w:val="none" w:sz="0" w:space="0" w:color="auto"/>
            <w:right w:val="none" w:sz="0" w:space="0" w:color="auto"/>
          </w:divBdr>
        </w:div>
        <w:div w:id="1425877673">
          <w:marLeft w:val="0"/>
          <w:marRight w:val="0"/>
          <w:marTop w:val="0"/>
          <w:marBottom w:val="0"/>
          <w:divBdr>
            <w:top w:val="none" w:sz="0" w:space="0" w:color="auto"/>
            <w:left w:val="none" w:sz="0" w:space="0" w:color="auto"/>
            <w:bottom w:val="none" w:sz="0" w:space="0" w:color="auto"/>
            <w:right w:val="none" w:sz="0" w:space="0" w:color="auto"/>
          </w:divBdr>
        </w:div>
        <w:div w:id="861018561">
          <w:marLeft w:val="0"/>
          <w:marRight w:val="0"/>
          <w:marTop w:val="0"/>
          <w:marBottom w:val="0"/>
          <w:divBdr>
            <w:top w:val="none" w:sz="0" w:space="0" w:color="auto"/>
            <w:left w:val="none" w:sz="0" w:space="0" w:color="auto"/>
            <w:bottom w:val="none" w:sz="0" w:space="0" w:color="auto"/>
            <w:right w:val="none" w:sz="0" w:space="0" w:color="auto"/>
          </w:divBdr>
        </w:div>
      </w:divsChild>
    </w:div>
    <w:div w:id="212626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453C9-9B64-445D-8366-7FB5B234F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21</Pages>
  <Words>6903</Words>
  <Characters>39352</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Nino Churkhauli</cp:lastModifiedBy>
  <cp:revision>25</cp:revision>
  <cp:lastPrinted>2023-07-11T09:57:00Z</cp:lastPrinted>
  <dcterms:created xsi:type="dcterms:W3CDTF">2023-07-10T11:11:00Z</dcterms:created>
  <dcterms:modified xsi:type="dcterms:W3CDTF">2023-07-28T11:40:00Z</dcterms:modified>
</cp:coreProperties>
</file>