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EE" w:rsidRDefault="00736DEE" w:rsidP="00736DEE">
      <w:pPr>
        <w:ind w:left="360" w:right="386"/>
        <w:jc w:val="right"/>
        <w:rPr>
          <w:rFonts w:ascii="Sylfaen" w:hAnsi="Sylfaen"/>
          <w:b/>
          <w:u w:val="single"/>
          <w:lang w:val="ka-GE"/>
        </w:rPr>
      </w:pPr>
      <w:bookmarkStart w:id="0" w:name="_GoBack"/>
      <w:bookmarkEnd w:id="0"/>
      <w:r>
        <w:rPr>
          <w:rFonts w:ascii="Sylfaen" w:hAnsi="Sylfaen"/>
          <w:b/>
          <w:u w:val="single"/>
          <w:lang w:val="ka-GE"/>
        </w:rPr>
        <w:t>მომხს: ნ. ვაყელიშვილი</w:t>
      </w:r>
    </w:p>
    <w:p w:rsidR="00736DEE" w:rsidRDefault="00736DEE" w:rsidP="00736DEE">
      <w:pPr>
        <w:ind w:left="360" w:right="386"/>
        <w:jc w:val="center"/>
        <w:rPr>
          <w:rFonts w:ascii="Sylfaen" w:hAnsi="Sylfaen"/>
          <w:b/>
          <w:u w:val="single"/>
          <w:lang w:val="ka-GE"/>
        </w:rPr>
      </w:pPr>
    </w:p>
    <w:p w:rsidR="00736DEE" w:rsidRDefault="00736DEE" w:rsidP="00736DEE">
      <w:pPr>
        <w:ind w:left="360" w:right="386"/>
        <w:jc w:val="center"/>
        <w:rPr>
          <w:rFonts w:ascii="Sylfaen" w:hAnsi="Sylfaen"/>
          <w:b/>
          <w:u w:val="single"/>
          <w:lang w:val="ka-GE"/>
        </w:rPr>
      </w:pPr>
    </w:p>
    <w:p w:rsidR="00736DEE" w:rsidRDefault="00736DEE" w:rsidP="00736DEE">
      <w:pPr>
        <w:ind w:left="360" w:right="386"/>
        <w:jc w:val="center"/>
        <w:rPr>
          <w:rFonts w:ascii="Sylfaen" w:hAnsi="Sylfaen"/>
          <w:b/>
          <w:u w:val="single"/>
          <w:lang w:val="ka-GE"/>
        </w:rPr>
      </w:pPr>
    </w:p>
    <w:p w:rsidR="00280D9D" w:rsidRPr="00E477CB" w:rsidRDefault="00280D9D" w:rsidP="00736DEE">
      <w:pPr>
        <w:ind w:left="360" w:right="386"/>
        <w:jc w:val="center"/>
        <w:rPr>
          <w:rFonts w:ascii="Sylfaen" w:hAnsi="Sylfaen"/>
          <w:b/>
          <w:u w:val="single"/>
          <w:lang w:val="ka-GE"/>
        </w:rPr>
      </w:pPr>
      <w:r w:rsidRPr="00E477CB">
        <w:rPr>
          <w:rFonts w:ascii="Sylfaen" w:hAnsi="Sylfaen"/>
          <w:b/>
          <w:u w:val="single"/>
          <w:lang w:val="ka-GE"/>
        </w:rPr>
        <w:t>პროექტი</w:t>
      </w:r>
    </w:p>
    <w:p w:rsidR="00280D9D" w:rsidRPr="00E477CB" w:rsidRDefault="00280D9D" w:rsidP="00280D9D">
      <w:pPr>
        <w:ind w:left="360" w:right="386"/>
        <w:jc w:val="center"/>
        <w:rPr>
          <w:rFonts w:ascii="Sylfaen" w:hAnsi="Sylfaen"/>
          <w:b/>
          <w:u w:val="single"/>
          <w:lang w:val="ka-GE"/>
        </w:rPr>
      </w:pPr>
    </w:p>
    <w:p w:rsidR="00280D9D" w:rsidRPr="00E477CB" w:rsidRDefault="00280D9D" w:rsidP="00280D9D">
      <w:pPr>
        <w:ind w:left="360" w:right="386"/>
        <w:jc w:val="center"/>
        <w:rPr>
          <w:rFonts w:ascii="Sylfaen" w:hAnsi="Sylfaen"/>
          <w:b/>
          <w:u w:val="single"/>
          <w:lang w:val="ka-GE"/>
        </w:rPr>
      </w:pPr>
    </w:p>
    <w:p w:rsidR="00280D9D" w:rsidRPr="00E477CB" w:rsidRDefault="00280D9D" w:rsidP="00280D9D">
      <w:pPr>
        <w:tabs>
          <w:tab w:val="left" w:pos="2295"/>
        </w:tabs>
        <w:spacing w:line="360" w:lineRule="auto"/>
        <w:ind w:left="360" w:right="386"/>
        <w:jc w:val="center"/>
        <w:rPr>
          <w:rFonts w:ascii="Sylfaen" w:hAnsi="Sylfaen" w:cs="Sylfaen"/>
          <w:b/>
          <w:lang w:val="ka-GE"/>
        </w:rPr>
      </w:pPr>
      <w:r w:rsidRPr="00E477CB">
        <w:rPr>
          <w:rFonts w:ascii="Sylfaen" w:hAnsi="Sylfaen" w:cs="Sylfaen"/>
          <w:b/>
          <w:lang w:val="ka-GE"/>
        </w:rPr>
        <w:t>თელავის  მუნიციპალიტეტის საკრებულოს</w:t>
      </w:r>
    </w:p>
    <w:p w:rsidR="00280D9D" w:rsidRPr="00E477CB" w:rsidRDefault="00280D9D" w:rsidP="00280D9D">
      <w:pPr>
        <w:ind w:left="360" w:right="386"/>
        <w:jc w:val="center"/>
        <w:rPr>
          <w:rFonts w:ascii="Sylfaen" w:hAnsi="Sylfaen"/>
          <w:b/>
          <w:lang w:val="ka-GE"/>
        </w:rPr>
      </w:pPr>
    </w:p>
    <w:p w:rsidR="00280D9D" w:rsidRPr="00E477CB" w:rsidRDefault="00280D9D" w:rsidP="00280D9D">
      <w:pPr>
        <w:spacing w:line="360" w:lineRule="auto"/>
        <w:ind w:left="360" w:right="386"/>
        <w:jc w:val="center"/>
        <w:rPr>
          <w:rFonts w:ascii="Sylfaen" w:eastAsia="Calibri" w:hAnsi="Sylfaen"/>
          <w:b/>
        </w:rPr>
      </w:pPr>
      <w:r w:rsidRPr="00E477CB">
        <w:rPr>
          <w:rFonts w:ascii="Sylfaen" w:hAnsi="Sylfaen"/>
          <w:b/>
          <w:lang w:val="ka-GE"/>
        </w:rPr>
        <w:t>დ ა დ გ ე ნ ი ლ ე ბ ა   №</w:t>
      </w:r>
    </w:p>
    <w:p w:rsidR="00280D9D" w:rsidRPr="00E477CB" w:rsidRDefault="00280D9D" w:rsidP="00280D9D">
      <w:pPr>
        <w:spacing w:line="360" w:lineRule="auto"/>
        <w:ind w:left="360" w:right="386"/>
        <w:jc w:val="center"/>
        <w:rPr>
          <w:rFonts w:ascii="Sylfaen" w:eastAsiaTheme="minorEastAsia" w:hAnsi="Sylfaen"/>
          <w:b/>
          <w:sz w:val="22"/>
          <w:szCs w:val="22"/>
          <w:lang w:val="ka-GE"/>
        </w:rPr>
      </w:pPr>
      <w:r w:rsidRPr="00E477CB">
        <w:rPr>
          <w:rFonts w:ascii="Sylfaen" w:hAnsi="Sylfaen"/>
          <w:b/>
          <w:lang w:val="ka-GE"/>
        </w:rPr>
        <w:t xml:space="preserve"> </w:t>
      </w:r>
    </w:p>
    <w:p w:rsidR="00280D9D" w:rsidRPr="00E477CB" w:rsidRDefault="00280D9D" w:rsidP="00280D9D">
      <w:pPr>
        <w:spacing w:line="360" w:lineRule="auto"/>
        <w:ind w:left="360" w:right="386"/>
        <w:jc w:val="center"/>
        <w:rPr>
          <w:rFonts w:ascii="Sylfaen" w:hAnsi="Sylfaen"/>
          <w:b/>
          <w:lang w:val="ka-GE"/>
        </w:rPr>
      </w:pPr>
      <w:r w:rsidRPr="00E477CB">
        <w:rPr>
          <w:rFonts w:ascii="Sylfaen" w:hAnsi="Sylfaen"/>
          <w:b/>
          <w:lang w:val="ka-GE"/>
        </w:rPr>
        <w:t xml:space="preserve">„-----“ </w:t>
      </w:r>
      <w:r w:rsidR="008A5CED">
        <w:rPr>
          <w:rFonts w:ascii="Sylfaen" w:hAnsi="Sylfaen"/>
          <w:b/>
          <w:lang w:val="ka-GE"/>
        </w:rPr>
        <w:t>ივნისი</w:t>
      </w:r>
      <w:r w:rsidRPr="00E477CB">
        <w:rPr>
          <w:rFonts w:ascii="Sylfaen" w:hAnsi="Sylfaen"/>
          <w:b/>
          <w:lang w:val="ka-GE"/>
        </w:rPr>
        <w:t xml:space="preserve"> 202</w:t>
      </w:r>
      <w:r>
        <w:rPr>
          <w:rFonts w:ascii="Sylfaen" w:hAnsi="Sylfaen"/>
          <w:b/>
          <w:lang w:val="ka-GE"/>
        </w:rPr>
        <w:t>4</w:t>
      </w:r>
      <w:r w:rsidRPr="00E477CB">
        <w:rPr>
          <w:rFonts w:ascii="Sylfaen" w:hAnsi="Sylfaen"/>
          <w:b/>
          <w:lang w:val="ka-GE"/>
        </w:rPr>
        <w:t xml:space="preserve"> წ. </w:t>
      </w:r>
    </w:p>
    <w:p w:rsidR="00280D9D" w:rsidRPr="00E477CB" w:rsidRDefault="00280D9D" w:rsidP="00280D9D">
      <w:pPr>
        <w:spacing w:line="360" w:lineRule="auto"/>
        <w:ind w:left="360" w:right="386"/>
        <w:jc w:val="center"/>
        <w:rPr>
          <w:rFonts w:ascii="Sylfaen" w:hAnsi="Sylfaen"/>
          <w:b/>
          <w:lang w:val="ka-GE"/>
        </w:rPr>
      </w:pPr>
    </w:p>
    <w:p w:rsidR="00280D9D" w:rsidRPr="00E477CB" w:rsidRDefault="00280D9D" w:rsidP="00280D9D">
      <w:pPr>
        <w:spacing w:line="360" w:lineRule="auto"/>
        <w:ind w:left="360" w:right="386"/>
        <w:jc w:val="center"/>
        <w:rPr>
          <w:rFonts w:ascii="Sylfaen" w:hAnsi="Sylfaen" w:cs="Sylfaen"/>
          <w:b/>
          <w:lang w:val="en-US"/>
        </w:rPr>
      </w:pPr>
      <w:r w:rsidRPr="00E477CB">
        <w:rPr>
          <w:rFonts w:ascii="Sylfaen" w:hAnsi="Sylfaen"/>
          <w:b/>
          <w:lang w:val="ka-GE"/>
        </w:rPr>
        <w:t>ქ. თელავი</w:t>
      </w:r>
    </w:p>
    <w:p w:rsidR="00280D9D" w:rsidRPr="00E477CB" w:rsidRDefault="00280D9D" w:rsidP="00280D9D">
      <w:pPr>
        <w:ind w:left="360" w:right="386"/>
        <w:jc w:val="center"/>
        <w:rPr>
          <w:rFonts w:ascii="Sylfaen" w:hAnsi="Sylfaen" w:cs="Sylfaen"/>
          <w:b/>
          <w:lang w:val="ka-GE"/>
        </w:rPr>
      </w:pPr>
    </w:p>
    <w:p w:rsidR="00280D9D" w:rsidRPr="00E477CB" w:rsidRDefault="00280D9D" w:rsidP="00280D9D">
      <w:pPr>
        <w:ind w:left="360" w:right="386"/>
        <w:jc w:val="center"/>
        <w:rPr>
          <w:rFonts w:ascii="Sylfaen" w:hAnsi="Sylfaen" w:cs="Sylfaen"/>
          <w:b/>
        </w:rPr>
      </w:pPr>
    </w:p>
    <w:p w:rsidR="00280D9D" w:rsidRDefault="00280D9D" w:rsidP="00280D9D">
      <w:pPr>
        <w:ind w:left="360" w:right="386"/>
        <w:jc w:val="center"/>
        <w:rPr>
          <w:rFonts w:ascii="Sylfaen" w:hAnsi="Sylfaen" w:cs="Arial"/>
          <w:b/>
          <w:lang w:val="ka-GE"/>
        </w:rPr>
      </w:pPr>
      <w:r w:rsidRPr="00E477CB">
        <w:rPr>
          <w:rFonts w:ascii="Sylfaen" w:hAnsi="Sylfaen" w:cs="Arial"/>
          <w:b/>
          <w:lang w:val="ka-GE"/>
        </w:rPr>
        <w:t>თელავის</w:t>
      </w:r>
      <w:r>
        <w:rPr>
          <w:rFonts w:ascii="Sylfaen" w:hAnsi="Sylfaen" w:cs="Arial"/>
          <w:b/>
          <w:lang w:val="ka-GE"/>
        </w:rPr>
        <w:t xml:space="preserve"> მუნიციპალიტეტის საკრებულოს 2023</w:t>
      </w:r>
      <w:r w:rsidRPr="00E477CB">
        <w:rPr>
          <w:rFonts w:ascii="Sylfaen" w:hAnsi="Sylfaen" w:cs="Arial"/>
          <w:b/>
          <w:lang w:val="ka-GE"/>
        </w:rPr>
        <w:t xml:space="preserve"> წლის 28 დეკემბრის №22 დადგენილებაში „თელავის მუნიციპალიტეტის 202</w:t>
      </w:r>
      <w:r>
        <w:rPr>
          <w:rFonts w:ascii="Sylfaen" w:hAnsi="Sylfaen" w:cs="Arial"/>
          <w:b/>
          <w:lang w:val="en-US"/>
        </w:rPr>
        <w:t>4</w:t>
      </w:r>
      <w:r w:rsidRPr="00E477CB">
        <w:rPr>
          <w:rFonts w:ascii="Sylfaen" w:hAnsi="Sylfaen" w:cs="Arial"/>
          <w:b/>
          <w:lang w:val="ka-GE"/>
        </w:rPr>
        <w:t xml:space="preserve"> წლის ბიუჯეტის დამტკიცების შესახებ“ ცვლილების შეტანის თაობაზე</w:t>
      </w:r>
    </w:p>
    <w:p w:rsidR="00280D9D" w:rsidRPr="00E477CB" w:rsidRDefault="00280D9D" w:rsidP="00280D9D">
      <w:pPr>
        <w:ind w:left="360" w:right="386"/>
        <w:jc w:val="center"/>
        <w:rPr>
          <w:rFonts w:ascii="Sylfaen" w:hAnsi="Sylfaen" w:cs="Arial"/>
          <w:b/>
          <w:lang w:val="ka-GE" w:eastAsia="en-US"/>
        </w:rPr>
      </w:pPr>
    </w:p>
    <w:p w:rsidR="00280D9D" w:rsidRPr="00E477CB" w:rsidRDefault="00280D9D" w:rsidP="00280D9D">
      <w:pPr>
        <w:ind w:left="360" w:right="386"/>
        <w:jc w:val="center"/>
        <w:rPr>
          <w:rFonts w:ascii="Sylfaen" w:hAnsi="Sylfaen" w:cs="Sylfaen"/>
          <w:b/>
          <w:bCs/>
        </w:rPr>
      </w:pPr>
    </w:p>
    <w:p w:rsidR="00280D9D" w:rsidRPr="00E477CB" w:rsidRDefault="00280D9D" w:rsidP="00280D9D">
      <w:pPr>
        <w:tabs>
          <w:tab w:val="center" w:pos="4995"/>
        </w:tabs>
        <w:ind w:left="360" w:right="180"/>
        <w:jc w:val="both"/>
        <w:rPr>
          <w:rFonts w:ascii="Sylfaen" w:hAnsi="Sylfaen"/>
          <w:lang w:val="ka-GE"/>
        </w:rPr>
      </w:pPr>
      <w:r>
        <w:rPr>
          <w:rFonts w:ascii="Sylfaen" w:hAnsi="Sylfaen"/>
          <w:lang w:val="ka-GE"/>
        </w:rPr>
        <w:tab/>
      </w:r>
      <w:r>
        <w:rPr>
          <w:rFonts w:ascii="Sylfaen" w:hAnsi="Sylfaen"/>
          <w:lang w:val="en-US"/>
        </w:rPr>
        <w:t xml:space="preserve">        </w:t>
      </w:r>
      <w:r w:rsidRPr="00E477CB">
        <w:rPr>
          <w:rFonts w:ascii="Sylfaen" w:hAnsi="Sylfaen"/>
          <w:lang w:val="ka-GE"/>
        </w:rPr>
        <w:t xml:space="preserve">,,ნორმატიული აქტების შესახებ“ საქართველოს ორგანული კანონის მე-20 მუხლის მე-4 პუნქტის შესაბამისად, თელავის მუნიციპალიტეტის საკრებულო </w:t>
      </w:r>
      <w:r w:rsidRPr="00E477CB">
        <w:rPr>
          <w:rFonts w:ascii="Sylfaen" w:hAnsi="Sylfaen"/>
          <w:b/>
          <w:lang w:val="ka-GE"/>
        </w:rPr>
        <w:t>ადგენს:</w:t>
      </w:r>
    </w:p>
    <w:p w:rsidR="00280D9D" w:rsidRDefault="00280D9D" w:rsidP="00280D9D">
      <w:pPr>
        <w:ind w:left="360" w:right="180" w:firstLine="708"/>
        <w:jc w:val="both"/>
        <w:rPr>
          <w:rFonts w:ascii="Sylfaen" w:hAnsi="Sylfaen" w:cs="Sylfaen"/>
          <w:sz w:val="22"/>
          <w:szCs w:val="22"/>
        </w:rPr>
      </w:pPr>
    </w:p>
    <w:p w:rsidR="00280D9D" w:rsidRPr="00E477CB" w:rsidRDefault="00280D9D" w:rsidP="00280D9D">
      <w:pPr>
        <w:ind w:left="360" w:right="180" w:firstLine="708"/>
        <w:jc w:val="both"/>
        <w:rPr>
          <w:rFonts w:ascii="Sylfaen" w:hAnsi="Sylfaen" w:cs="Sylfaen"/>
          <w:sz w:val="22"/>
          <w:szCs w:val="22"/>
        </w:rPr>
      </w:pPr>
    </w:p>
    <w:p w:rsidR="00280D9D" w:rsidRPr="00E477CB" w:rsidRDefault="00280D9D" w:rsidP="00280D9D">
      <w:pPr>
        <w:ind w:left="360" w:right="180" w:firstLine="708"/>
        <w:jc w:val="both"/>
        <w:rPr>
          <w:rFonts w:ascii="Sylfaen" w:hAnsi="Sylfaen" w:cs="Sylfaen"/>
          <w:sz w:val="22"/>
          <w:szCs w:val="22"/>
        </w:rPr>
      </w:pPr>
    </w:p>
    <w:p w:rsidR="00280D9D" w:rsidRPr="00E477CB" w:rsidRDefault="00280D9D" w:rsidP="00280D9D">
      <w:pPr>
        <w:ind w:left="360" w:right="180"/>
        <w:jc w:val="both"/>
        <w:rPr>
          <w:rFonts w:ascii="Sylfaen" w:hAnsi="Sylfaen"/>
          <w:color w:val="333333"/>
          <w:lang w:val="en-US" w:eastAsia="en-US"/>
        </w:rPr>
      </w:pPr>
      <w:r w:rsidRPr="00E477CB">
        <w:rPr>
          <w:rFonts w:ascii="Sylfaen" w:hAnsi="Sylfaen" w:cs="Sylfaen"/>
          <w:b/>
        </w:rPr>
        <w:t xml:space="preserve"> </w:t>
      </w:r>
      <w:r w:rsidRPr="00E477CB">
        <w:rPr>
          <w:rFonts w:ascii="Sylfaen" w:hAnsi="Sylfaen" w:cs="Sylfaen"/>
          <w:b/>
          <w:lang w:val="ka-GE"/>
        </w:rPr>
        <w:t>მუხლი 1.</w:t>
      </w:r>
      <w:r w:rsidRPr="00E477CB">
        <w:rPr>
          <w:rFonts w:ascii="Sylfaen" w:hAnsi="Sylfaen" w:cs="Sylfaen"/>
          <w:lang w:val="ka-GE"/>
        </w:rPr>
        <w:t xml:space="preserve">  </w:t>
      </w:r>
      <w:r w:rsidRPr="00E477CB">
        <w:rPr>
          <w:rFonts w:ascii="Sylfaen" w:hAnsi="Sylfaen"/>
          <w:lang w:val="ka-GE"/>
        </w:rPr>
        <w:t xml:space="preserve">შეტანილ იქნეს  ცვლილება </w:t>
      </w:r>
      <w:r w:rsidRPr="00E477CB">
        <w:rPr>
          <w:rFonts w:ascii="Sylfaen" w:hAnsi="Sylfaen"/>
          <w:noProof/>
          <w:lang w:val="ka-GE"/>
        </w:rPr>
        <w:t xml:space="preserve">თელავის მუნიციპალიტეტის საკრებულოს </w:t>
      </w:r>
      <w:r w:rsidRPr="00E477CB">
        <w:rPr>
          <w:rFonts w:ascii="Sylfaen" w:hAnsi="Sylfaen" w:cs="Arial"/>
          <w:lang w:val="ka-GE"/>
        </w:rPr>
        <w:t>202</w:t>
      </w:r>
      <w:r w:rsidRPr="00397214">
        <w:rPr>
          <w:rFonts w:ascii="Sylfaen" w:hAnsi="Sylfaen" w:cs="Arial"/>
          <w:lang w:val="en-US"/>
        </w:rPr>
        <w:t>3</w:t>
      </w:r>
      <w:r w:rsidRPr="00E477CB">
        <w:rPr>
          <w:rFonts w:ascii="Sylfaen" w:hAnsi="Sylfaen" w:cs="Arial"/>
          <w:lang w:val="ka-GE"/>
        </w:rPr>
        <w:t xml:space="preserve"> წლის 28 დეკემბრის №22</w:t>
      </w:r>
      <w:r w:rsidRPr="00E477CB">
        <w:rPr>
          <w:rFonts w:ascii="Sylfaen" w:eastAsia="Calibri" w:hAnsi="Sylfaen"/>
          <w:lang w:val="ka-GE"/>
        </w:rPr>
        <w:t xml:space="preserve"> დადგენილებაში</w:t>
      </w:r>
      <w:r w:rsidRPr="00E477CB">
        <w:rPr>
          <w:rFonts w:ascii="Sylfaen" w:hAnsi="Sylfaen"/>
          <w:lang w:val="ka-GE"/>
        </w:rPr>
        <w:t xml:space="preserve"> „თელავის მუნიციპალიტეტის 202</w:t>
      </w:r>
      <w:r w:rsidRPr="00397214">
        <w:rPr>
          <w:rFonts w:ascii="Sylfaen" w:hAnsi="Sylfaen"/>
          <w:lang w:val="en-US"/>
        </w:rPr>
        <w:t>4</w:t>
      </w:r>
      <w:r w:rsidRPr="00E477CB">
        <w:rPr>
          <w:rFonts w:ascii="Sylfaen" w:hAnsi="Sylfaen"/>
          <w:lang w:val="ka-GE"/>
        </w:rPr>
        <w:t xml:space="preserve"> წლის ბიუჯეტის დამტკიცების შესახებ“ (</w:t>
      </w:r>
      <w:hyperlink r:id="rId7" w:history="1">
        <w:r w:rsidRPr="00397214">
          <w:rPr>
            <w:rFonts w:ascii="Sylfaen" w:hAnsi="Sylfaen"/>
            <w:lang w:val="ka-GE"/>
          </w:rPr>
          <w:t>www.matsne.gov.ge</w:t>
        </w:r>
      </w:hyperlink>
      <w:r w:rsidRPr="00E477CB">
        <w:rPr>
          <w:rFonts w:ascii="Sylfaen" w:hAnsi="Sylfaen"/>
          <w:lang w:val="ka-GE"/>
        </w:rPr>
        <w:t xml:space="preserve">; </w:t>
      </w:r>
      <w:r w:rsidRPr="00397214">
        <w:rPr>
          <w:rFonts w:ascii="Sylfaen" w:hAnsi="Sylfaen"/>
          <w:color w:val="333333"/>
          <w:shd w:val="clear" w:color="auto" w:fill="FFFFFF"/>
        </w:rPr>
        <w:t>29/12/2023</w:t>
      </w:r>
      <w:r w:rsidRPr="00E477CB">
        <w:rPr>
          <w:rFonts w:ascii="Sylfaen" w:hAnsi="Sylfaen"/>
          <w:lang w:val="ka-GE"/>
        </w:rPr>
        <w:t xml:space="preserve">; </w:t>
      </w:r>
      <w:r w:rsidRPr="00397214">
        <w:rPr>
          <w:rFonts w:ascii="Sylfaen" w:hAnsi="Sylfaen"/>
          <w:color w:val="333333"/>
          <w:lang w:val="en-US" w:eastAsia="en-US"/>
        </w:rPr>
        <w:br/>
        <w:t>190020020.35.163.016601</w:t>
      </w:r>
      <w:r w:rsidRPr="00E477CB">
        <w:rPr>
          <w:rFonts w:ascii="Sylfaen" w:hAnsi="Sylfaen"/>
          <w:lang w:val="ka-GE"/>
        </w:rPr>
        <w:t>).</w:t>
      </w:r>
    </w:p>
    <w:p w:rsidR="00280D9D" w:rsidRPr="00E477CB" w:rsidRDefault="00280D9D" w:rsidP="00280D9D">
      <w:pPr>
        <w:tabs>
          <w:tab w:val="center" w:pos="4995"/>
        </w:tabs>
        <w:spacing w:after="200" w:line="276" w:lineRule="auto"/>
        <w:ind w:left="360" w:right="386"/>
        <w:contextualSpacing/>
        <w:jc w:val="both"/>
        <w:rPr>
          <w:rFonts w:ascii="Sylfaen" w:hAnsi="Sylfaen"/>
        </w:rPr>
      </w:pPr>
    </w:p>
    <w:p w:rsidR="00280D9D" w:rsidRPr="00E477CB" w:rsidRDefault="00280D9D" w:rsidP="00280D9D">
      <w:pPr>
        <w:tabs>
          <w:tab w:val="center" w:pos="4995"/>
        </w:tabs>
        <w:spacing w:after="200" w:line="276" w:lineRule="auto"/>
        <w:ind w:left="360" w:right="386"/>
        <w:contextualSpacing/>
        <w:jc w:val="both"/>
        <w:rPr>
          <w:rFonts w:ascii="Sylfaen" w:hAnsi="Sylfaen"/>
          <w:lang w:val="ka-GE"/>
        </w:rPr>
      </w:pPr>
      <w:r w:rsidRPr="00E477CB">
        <w:rPr>
          <w:rFonts w:ascii="Sylfaen" w:hAnsi="Sylfaen"/>
          <w:b/>
          <w:lang w:val="ka-GE"/>
        </w:rPr>
        <w:t>1.</w:t>
      </w:r>
      <w:r>
        <w:rPr>
          <w:rFonts w:ascii="Sylfaen" w:hAnsi="Sylfaen"/>
          <w:lang w:val="ka-GE"/>
        </w:rPr>
        <w:t xml:space="preserve"> დადგენილების </w:t>
      </w:r>
      <w:r w:rsidRPr="00397214">
        <w:rPr>
          <w:rFonts w:ascii="Sylfaen" w:hAnsi="Sylfaen"/>
          <w:b/>
          <w:lang w:val="ka-GE"/>
        </w:rPr>
        <w:t>მუხლი 1</w:t>
      </w:r>
      <w:r>
        <w:rPr>
          <w:rFonts w:ascii="Sylfaen" w:hAnsi="Sylfaen"/>
          <w:lang w:val="ka-GE"/>
        </w:rPr>
        <w:t xml:space="preserve"> </w:t>
      </w:r>
      <w:r w:rsidRPr="00E477CB">
        <w:rPr>
          <w:rFonts w:ascii="Sylfaen" w:hAnsi="Sylfaen"/>
          <w:lang w:val="ka-GE"/>
        </w:rPr>
        <w:t xml:space="preserve"> ჩამოყალიბდეს შემდეგი რედაქციით:</w:t>
      </w:r>
    </w:p>
    <w:p w:rsidR="00280D9D" w:rsidRPr="00E477CB" w:rsidRDefault="00280D9D" w:rsidP="00280D9D">
      <w:pPr>
        <w:tabs>
          <w:tab w:val="center" w:pos="4995"/>
        </w:tabs>
        <w:spacing w:after="200" w:line="276" w:lineRule="auto"/>
        <w:ind w:left="360" w:right="386"/>
        <w:contextualSpacing/>
        <w:jc w:val="both"/>
        <w:rPr>
          <w:rFonts w:ascii="Sylfaen" w:hAnsi="Sylfaen"/>
          <w:sz w:val="22"/>
          <w:szCs w:val="22"/>
          <w:lang w:val="ka-GE" w:eastAsia="en-US"/>
        </w:rPr>
      </w:pPr>
    </w:p>
    <w:p w:rsidR="00280D9D" w:rsidRDefault="00280D9D" w:rsidP="00280D9D">
      <w:pPr>
        <w:tabs>
          <w:tab w:val="center" w:pos="4995"/>
        </w:tabs>
        <w:spacing w:after="200" w:line="276" w:lineRule="auto"/>
        <w:ind w:left="360" w:right="-180"/>
        <w:contextualSpacing/>
        <w:jc w:val="both"/>
        <w:rPr>
          <w:rFonts w:ascii="Sylfaen" w:hAnsi="Sylfaen"/>
          <w:b/>
          <w:sz w:val="22"/>
          <w:szCs w:val="22"/>
          <w:lang w:val="ka-GE" w:eastAsia="en-US"/>
        </w:rPr>
      </w:pPr>
      <w:r w:rsidRPr="00E477CB">
        <w:rPr>
          <w:rFonts w:ascii="Sylfaen" w:hAnsi="Sylfaen"/>
          <w:b/>
          <w:sz w:val="22"/>
          <w:szCs w:val="22"/>
          <w:lang w:val="ka-GE" w:eastAsia="en-US"/>
        </w:rPr>
        <w:t>,,მუხლი 1. დამტკიცდეს თელავის მუნიციპალიტეტის 202</w:t>
      </w:r>
      <w:r>
        <w:rPr>
          <w:rFonts w:ascii="Sylfaen" w:hAnsi="Sylfaen"/>
          <w:b/>
          <w:sz w:val="22"/>
          <w:szCs w:val="22"/>
          <w:lang w:val="en-US" w:eastAsia="en-US"/>
        </w:rPr>
        <w:t>4</w:t>
      </w:r>
      <w:r w:rsidRPr="00E477CB">
        <w:rPr>
          <w:rFonts w:ascii="Sylfaen" w:hAnsi="Sylfaen"/>
          <w:b/>
          <w:sz w:val="22"/>
          <w:szCs w:val="22"/>
          <w:lang w:eastAsia="en-US"/>
        </w:rPr>
        <w:t xml:space="preserve"> </w:t>
      </w:r>
      <w:r w:rsidRPr="00E477CB">
        <w:rPr>
          <w:rFonts w:ascii="Sylfaen" w:hAnsi="Sylfaen"/>
          <w:b/>
          <w:sz w:val="22"/>
          <w:szCs w:val="22"/>
          <w:lang w:val="ka-GE" w:eastAsia="en-US"/>
        </w:rPr>
        <w:t>წლის ბიუჯეტი შემდეგი რედაქციით:</w:t>
      </w:r>
    </w:p>
    <w:p w:rsidR="008C04D6" w:rsidRPr="00295194" w:rsidRDefault="008C04D6" w:rsidP="008C04D6">
      <w:pPr>
        <w:jc w:val="both"/>
        <w:rPr>
          <w:rFonts w:ascii="Sylfaen" w:hAnsi="Sylfaen"/>
          <w:b/>
          <w:lang w:val="ka-GE"/>
        </w:rPr>
      </w:pPr>
    </w:p>
    <w:p w:rsidR="008C04D6" w:rsidRPr="00295194" w:rsidRDefault="008C04D6" w:rsidP="008C04D6">
      <w:pPr>
        <w:jc w:val="center"/>
        <w:rPr>
          <w:rFonts w:ascii="Sylfaen" w:hAnsi="Sylfaen"/>
          <w:b/>
          <w:u w:val="single"/>
          <w:lang w:val="ka-GE"/>
        </w:rPr>
      </w:pPr>
    </w:p>
    <w:p w:rsidR="008C04D6" w:rsidRPr="00295194" w:rsidRDefault="008C04D6" w:rsidP="008C04D6">
      <w:pPr>
        <w:jc w:val="center"/>
        <w:rPr>
          <w:rStyle w:val="Strong"/>
          <w:rFonts w:ascii="Sylfaen" w:hAnsi="Sylfaen" w:cs="Sylfaen"/>
          <w:lang w:val="ka-GE"/>
        </w:rPr>
      </w:pPr>
      <w:r w:rsidRPr="00295194">
        <w:rPr>
          <w:rStyle w:val="Strong"/>
          <w:rFonts w:ascii="Sylfaen" w:hAnsi="Sylfaen" w:cs="Sylfaen"/>
          <w:lang w:val="ka-GE"/>
        </w:rPr>
        <w:t>თავი</w:t>
      </w:r>
      <w:r w:rsidRPr="00295194">
        <w:rPr>
          <w:rStyle w:val="Strong"/>
          <w:rFonts w:ascii="Cambria" w:hAnsi="Cambria" w:cs="Cambria"/>
          <w:lang w:val="ka-GE"/>
        </w:rPr>
        <w:t xml:space="preserve"> </w:t>
      </w:r>
      <w:r w:rsidRPr="00295194">
        <w:rPr>
          <w:rStyle w:val="Strong"/>
          <w:lang w:val="ka-GE"/>
        </w:rPr>
        <w:t xml:space="preserve">I. </w:t>
      </w:r>
      <w:r w:rsidRPr="00295194">
        <w:rPr>
          <w:rStyle w:val="Strong"/>
          <w:rFonts w:ascii="Sylfaen" w:hAnsi="Sylfaen" w:cs="Sylfaen"/>
          <w:lang w:val="ka-GE"/>
        </w:rPr>
        <w:t>თელავის</w:t>
      </w:r>
      <w:r w:rsidRPr="00295194">
        <w:rPr>
          <w:rStyle w:val="Strong"/>
          <w:rFonts w:ascii="Cambria" w:hAnsi="Cambria" w:cs="Cambria"/>
          <w:lang w:val="ka-GE"/>
        </w:rPr>
        <w:t xml:space="preserve"> </w:t>
      </w:r>
      <w:r w:rsidRPr="00295194">
        <w:rPr>
          <w:rStyle w:val="Strong"/>
          <w:rFonts w:ascii="Sylfaen" w:hAnsi="Sylfaen" w:cs="Sylfaen"/>
          <w:lang w:val="ka-GE"/>
        </w:rPr>
        <w:t>მუნიციპალიტეტის</w:t>
      </w:r>
      <w:r w:rsidRPr="00295194">
        <w:rPr>
          <w:rStyle w:val="Strong"/>
          <w:rFonts w:ascii="Cambria" w:hAnsi="Cambria" w:cs="Cambria"/>
          <w:lang w:val="ka-GE"/>
        </w:rPr>
        <w:t xml:space="preserve"> </w:t>
      </w:r>
      <w:r w:rsidRPr="00295194">
        <w:rPr>
          <w:rStyle w:val="Strong"/>
          <w:rFonts w:ascii="Sylfaen" w:hAnsi="Sylfaen" w:cs="Sylfaen"/>
          <w:lang w:val="ka-GE"/>
        </w:rPr>
        <w:t>ბიუჯეტის</w:t>
      </w:r>
      <w:r w:rsidRPr="00295194">
        <w:rPr>
          <w:rStyle w:val="Strong"/>
          <w:rFonts w:ascii="Cambria" w:hAnsi="Cambria" w:cs="Cambria"/>
          <w:lang w:val="ka-GE"/>
        </w:rPr>
        <w:t xml:space="preserve"> </w:t>
      </w:r>
      <w:r w:rsidRPr="00295194">
        <w:rPr>
          <w:rStyle w:val="Strong"/>
          <w:rFonts w:ascii="Sylfaen" w:hAnsi="Sylfaen" w:cs="Sylfaen"/>
          <w:lang w:val="ka-GE"/>
        </w:rPr>
        <w:t>ძირითადი</w:t>
      </w:r>
      <w:r w:rsidRPr="00295194">
        <w:rPr>
          <w:rStyle w:val="Strong"/>
          <w:rFonts w:ascii="Cambria" w:hAnsi="Cambria" w:cs="Cambria"/>
          <w:lang w:val="ka-GE"/>
        </w:rPr>
        <w:t xml:space="preserve"> </w:t>
      </w:r>
      <w:r w:rsidRPr="00295194">
        <w:rPr>
          <w:rStyle w:val="Strong"/>
          <w:rFonts w:ascii="Sylfaen" w:hAnsi="Sylfaen" w:cs="Sylfaen"/>
          <w:lang w:val="ka-GE"/>
        </w:rPr>
        <w:t>მაჩვენებლები</w:t>
      </w:r>
    </w:p>
    <w:p w:rsidR="008C04D6" w:rsidRPr="00295194" w:rsidRDefault="008C04D6" w:rsidP="008C04D6">
      <w:pPr>
        <w:ind w:firstLine="708"/>
        <w:rPr>
          <w:rFonts w:ascii="Sylfaen" w:hAnsi="Sylfaen" w:cs="Sylfaen"/>
          <w:b/>
          <w:lang w:val="ka-GE"/>
        </w:rPr>
      </w:pPr>
    </w:p>
    <w:p w:rsidR="008C04D6" w:rsidRPr="00314793" w:rsidRDefault="008C04D6" w:rsidP="008C04D6">
      <w:pPr>
        <w:rPr>
          <w:rFonts w:ascii="Sylfaen" w:hAnsi="Sylfaen" w:cs="Sylfaen"/>
          <w:b/>
          <w:sz w:val="22"/>
          <w:szCs w:val="22"/>
          <w:lang w:val="ka-GE"/>
        </w:rPr>
      </w:pPr>
      <w:r w:rsidRPr="00295194">
        <w:rPr>
          <w:rFonts w:ascii="Sylfaen" w:hAnsi="Sylfaen" w:cs="Sylfaen"/>
          <w:b/>
          <w:lang w:val="ka-GE"/>
        </w:rPr>
        <w:t>მუხლი 1</w:t>
      </w:r>
      <w:r w:rsidRPr="00295194">
        <w:rPr>
          <w:b/>
          <w:lang w:val="ka-GE"/>
        </w:rPr>
        <w:t>.</w:t>
      </w:r>
      <w:r w:rsidRPr="00295194">
        <w:rPr>
          <w:lang w:val="ka-GE"/>
        </w:rPr>
        <w:t xml:space="preserve"> </w:t>
      </w:r>
      <w:r w:rsidRPr="00295194">
        <w:rPr>
          <w:rFonts w:ascii="Sylfaen" w:hAnsi="Sylfaen"/>
          <w:b/>
          <w:lang w:val="ka-GE"/>
        </w:rPr>
        <w:t>თელავის მუნიციპალიტეტის</w:t>
      </w:r>
      <w:r w:rsidRPr="00295194">
        <w:rPr>
          <w:rFonts w:ascii="Sylfaen" w:hAnsi="Sylfaen"/>
          <w:lang w:val="ka-GE"/>
        </w:rPr>
        <w:t xml:space="preserve"> </w:t>
      </w:r>
      <w:r w:rsidRPr="00295194">
        <w:rPr>
          <w:rFonts w:ascii="Sylfaen" w:hAnsi="Sylfaen" w:cs="Sylfaen"/>
          <w:b/>
          <w:lang w:val="ka-GE"/>
        </w:rPr>
        <w:t>ბიუჯეტის ბალანსი</w:t>
      </w:r>
    </w:p>
    <w:p w:rsidR="003932EF" w:rsidRDefault="003932EF" w:rsidP="003932EF">
      <w:pPr>
        <w:ind w:right="283" w:firstLine="708"/>
        <w:jc w:val="both"/>
        <w:rPr>
          <w:rFonts w:ascii="Sylfaen" w:hAnsi="Sylfaen" w:cs="Sylfaen"/>
          <w:sz w:val="22"/>
          <w:szCs w:val="22"/>
          <w:lang w:val="ka-GE"/>
        </w:rPr>
      </w:pPr>
    </w:p>
    <w:p w:rsidR="003932EF" w:rsidRDefault="003932EF" w:rsidP="003932EF">
      <w:pPr>
        <w:ind w:right="283"/>
        <w:jc w:val="both"/>
        <w:rPr>
          <w:rFonts w:ascii="Sylfaen" w:hAnsi="Sylfaen" w:cs="Sylfaen"/>
          <w:sz w:val="22"/>
          <w:szCs w:val="22"/>
          <w:lang w:val="ka-GE"/>
        </w:rPr>
      </w:pPr>
      <w:r>
        <w:rPr>
          <w:rFonts w:ascii="Sylfaen" w:hAnsi="Sylfaen" w:cs="Sylfaen"/>
          <w:sz w:val="22"/>
          <w:szCs w:val="22"/>
          <w:lang w:val="ka-GE"/>
        </w:rPr>
        <w:t xml:space="preserve">განისაზღვროს თელავის მუნიციპალიტეტის </w:t>
      </w:r>
      <w:r w:rsidRPr="00862389">
        <w:rPr>
          <w:rFonts w:ascii="Sylfaen" w:hAnsi="Sylfaen" w:cs="Sylfaen"/>
          <w:sz w:val="22"/>
          <w:szCs w:val="22"/>
          <w:lang w:val="ka-GE"/>
        </w:rPr>
        <w:t xml:space="preserve">ბიუჯეტის ბალანსი </w:t>
      </w:r>
      <w:r>
        <w:rPr>
          <w:rFonts w:ascii="Sylfaen" w:hAnsi="Sylfaen" w:cs="Sylfaen"/>
          <w:sz w:val="22"/>
          <w:szCs w:val="22"/>
          <w:lang w:val="ka-GE"/>
        </w:rPr>
        <w:t>შემდეგი რედაქციით:</w:t>
      </w:r>
    </w:p>
    <w:p w:rsidR="004B60EE" w:rsidRDefault="004B60EE" w:rsidP="00960E70">
      <w:pPr>
        <w:ind w:right="283" w:firstLine="708"/>
        <w:jc w:val="right"/>
        <w:rPr>
          <w:rFonts w:ascii="Sylfaen" w:hAnsi="Sylfaen"/>
          <w:b/>
          <w:i/>
          <w:sz w:val="16"/>
          <w:lang w:val="ka-GE"/>
        </w:rPr>
      </w:pPr>
    </w:p>
    <w:p w:rsidR="004B60EE" w:rsidRDefault="004B60EE" w:rsidP="00960E70">
      <w:pPr>
        <w:ind w:right="283" w:firstLine="708"/>
        <w:jc w:val="right"/>
        <w:rPr>
          <w:rFonts w:ascii="Sylfaen" w:hAnsi="Sylfaen"/>
          <w:b/>
          <w:i/>
          <w:sz w:val="16"/>
          <w:lang w:val="ka-GE"/>
        </w:rPr>
      </w:pPr>
    </w:p>
    <w:p w:rsidR="004B60EE" w:rsidRDefault="004B60EE" w:rsidP="00960E70">
      <w:pPr>
        <w:ind w:right="283" w:firstLine="708"/>
        <w:jc w:val="right"/>
        <w:rPr>
          <w:rFonts w:ascii="Sylfaen" w:hAnsi="Sylfaen"/>
          <w:b/>
          <w:i/>
          <w:sz w:val="16"/>
          <w:lang w:val="ka-GE"/>
        </w:rPr>
      </w:pPr>
    </w:p>
    <w:p w:rsidR="004B60EE" w:rsidRDefault="004B60EE" w:rsidP="00960E70">
      <w:pPr>
        <w:ind w:right="283" w:firstLine="708"/>
        <w:jc w:val="right"/>
        <w:rPr>
          <w:rFonts w:ascii="Sylfaen" w:hAnsi="Sylfaen"/>
          <w:b/>
          <w:i/>
          <w:sz w:val="16"/>
          <w:lang w:val="ka-GE"/>
        </w:rPr>
      </w:pPr>
    </w:p>
    <w:p w:rsidR="004B60EE" w:rsidRDefault="004B60EE" w:rsidP="00960E70">
      <w:pPr>
        <w:ind w:right="283" w:firstLine="708"/>
        <w:jc w:val="right"/>
        <w:rPr>
          <w:rFonts w:ascii="Sylfaen" w:hAnsi="Sylfaen"/>
          <w:b/>
          <w:i/>
          <w:sz w:val="16"/>
          <w:lang w:val="ka-GE"/>
        </w:rPr>
      </w:pPr>
    </w:p>
    <w:p w:rsidR="004B60EE" w:rsidRDefault="004B60EE" w:rsidP="00960E70">
      <w:pPr>
        <w:ind w:right="283" w:firstLine="708"/>
        <w:jc w:val="right"/>
        <w:rPr>
          <w:rFonts w:ascii="Sylfaen" w:hAnsi="Sylfaen"/>
          <w:b/>
          <w:i/>
          <w:sz w:val="16"/>
          <w:lang w:val="ka-GE"/>
        </w:rPr>
      </w:pPr>
    </w:p>
    <w:p w:rsidR="004B60EE" w:rsidRDefault="004B60EE" w:rsidP="00960E70">
      <w:pPr>
        <w:ind w:right="283" w:firstLine="708"/>
        <w:jc w:val="right"/>
        <w:rPr>
          <w:rFonts w:ascii="Sylfaen" w:hAnsi="Sylfaen"/>
          <w:b/>
          <w:i/>
          <w:sz w:val="16"/>
          <w:lang w:val="ka-GE"/>
        </w:rPr>
      </w:pPr>
    </w:p>
    <w:p w:rsidR="00377BC8" w:rsidRDefault="00423351" w:rsidP="00960E70">
      <w:pPr>
        <w:ind w:right="283" w:firstLine="708"/>
        <w:jc w:val="right"/>
        <w:rPr>
          <w:rFonts w:ascii="Sylfaen" w:hAnsi="Sylfaen"/>
          <w:b/>
          <w:i/>
          <w:sz w:val="16"/>
          <w:lang w:val="ka-GE"/>
        </w:rPr>
      </w:pPr>
      <w:r>
        <w:rPr>
          <w:rFonts w:ascii="Sylfaen" w:hAnsi="Sylfaen"/>
          <w:b/>
          <w:i/>
          <w:sz w:val="16"/>
          <w:lang w:val="ka-GE"/>
        </w:rPr>
        <w:lastRenderedPageBreak/>
        <w:t>ათასი ლარი</w:t>
      </w:r>
    </w:p>
    <w:tbl>
      <w:tblPr>
        <w:tblW w:w="5035" w:type="pct"/>
        <w:tblLayout w:type="fixed"/>
        <w:tblLook w:val="04A0" w:firstRow="1" w:lastRow="0" w:firstColumn="1" w:lastColumn="0" w:noHBand="0" w:noVBand="1"/>
      </w:tblPr>
      <w:tblGrid>
        <w:gridCol w:w="2111"/>
        <w:gridCol w:w="923"/>
        <w:gridCol w:w="1013"/>
        <w:gridCol w:w="822"/>
        <w:gridCol w:w="1022"/>
        <w:gridCol w:w="1013"/>
        <w:gridCol w:w="912"/>
        <w:gridCol w:w="1013"/>
        <w:gridCol w:w="921"/>
        <w:gridCol w:w="1007"/>
      </w:tblGrid>
      <w:tr w:rsidR="00D378EC" w:rsidRPr="00D378EC" w:rsidTr="00D378EC">
        <w:trPr>
          <w:trHeight w:val="375"/>
          <w:tblHeader/>
        </w:trPr>
        <w:tc>
          <w:tcPr>
            <w:tcW w:w="9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78EC" w:rsidRPr="00D378EC" w:rsidRDefault="00D378EC" w:rsidP="00D378EC">
            <w:pPr>
              <w:jc w:val="center"/>
              <w:rPr>
                <w:rFonts w:ascii="LitNusx" w:hAnsi="LitNusx" w:cs="Calibri"/>
                <w:b/>
                <w:bCs/>
                <w:sz w:val="16"/>
                <w:szCs w:val="16"/>
                <w:lang w:val="en-US" w:eastAsia="en-US"/>
              </w:rPr>
            </w:pPr>
            <w:r w:rsidRPr="00D378EC">
              <w:rPr>
                <w:rFonts w:ascii="Sylfaen" w:hAnsi="Sylfaen" w:cs="Sylfaen"/>
                <w:b/>
                <w:bCs/>
                <w:sz w:val="16"/>
                <w:szCs w:val="16"/>
                <w:lang w:val="en-US" w:eastAsia="en-US"/>
              </w:rPr>
              <w:t>დასახელება</w:t>
            </w:r>
          </w:p>
        </w:tc>
        <w:tc>
          <w:tcPr>
            <w:tcW w:w="1282" w:type="pct"/>
            <w:gridSpan w:val="3"/>
            <w:tcBorders>
              <w:top w:val="single" w:sz="8" w:space="0" w:color="auto"/>
              <w:left w:val="nil"/>
              <w:bottom w:val="single" w:sz="8"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2022 წლის ფაქტი</w:t>
            </w:r>
          </w:p>
        </w:tc>
        <w:tc>
          <w:tcPr>
            <w:tcW w:w="1370" w:type="pct"/>
            <w:gridSpan w:val="3"/>
            <w:tcBorders>
              <w:top w:val="single" w:sz="8" w:space="0" w:color="auto"/>
              <w:left w:val="nil"/>
              <w:bottom w:val="single" w:sz="8"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2023 წლის ფაქტი</w:t>
            </w:r>
          </w:p>
        </w:tc>
        <w:tc>
          <w:tcPr>
            <w:tcW w:w="1367" w:type="pct"/>
            <w:gridSpan w:val="3"/>
            <w:tcBorders>
              <w:top w:val="single" w:sz="8" w:space="0" w:color="auto"/>
              <w:left w:val="nil"/>
              <w:bottom w:val="single" w:sz="8"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2024 წლის გეგმა</w:t>
            </w:r>
          </w:p>
        </w:tc>
      </w:tr>
      <w:tr w:rsidR="00D378EC" w:rsidRPr="00D378EC" w:rsidTr="00D378EC">
        <w:trPr>
          <w:trHeight w:val="345"/>
          <w:tblHeader/>
        </w:trPr>
        <w:tc>
          <w:tcPr>
            <w:tcW w:w="981" w:type="pct"/>
            <w:vMerge/>
            <w:tcBorders>
              <w:top w:val="single" w:sz="8" w:space="0" w:color="auto"/>
              <w:left w:val="single" w:sz="8" w:space="0" w:color="auto"/>
              <w:bottom w:val="single" w:sz="8" w:space="0" w:color="000000"/>
              <w:right w:val="single" w:sz="8" w:space="0" w:color="auto"/>
            </w:tcBorders>
            <w:vAlign w:val="center"/>
            <w:hideMark/>
          </w:tcPr>
          <w:p w:rsidR="00D378EC" w:rsidRPr="00D378EC" w:rsidRDefault="00D378EC" w:rsidP="00D378EC">
            <w:pPr>
              <w:rPr>
                <w:rFonts w:ascii="LitNusx" w:hAnsi="LitNusx" w:cs="Calibri"/>
                <w:b/>
                <w:bCs/>
                <w:sz w:val="16"/>
                <w:szCs w:val="16"/>
                <w:lang w:val="en-US" w:eastAsia="en-US"/>
              </w:rPr>
            </w:pPr>
          </w:p>
        </w:tc>
        <w:tc>
          <w:tcPr>
            <w:tcW w:w="429" w:type="pct"/>
            <w:vMerge w:val="restart"/>
            <w:tcBorders>
              <w:top w:val="nil"/>
              <w:left w:val="single" w:sz="8" w:space="0" w:color="auto"/>
              <w:bottom w:val="single" w:sz="8" w:space="0" w:color="000000"/>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სულ</w:t>
            </w:r>
          </w:p>
        </w:tc>
        <w:tc>
          <w:tcPr>
            <w:tcW w:w="853" w:type="pct"/>
            <w:gridSpan w:val="2"/>
            <w:tcBorders>
              <w:top w:val="single" w:sz="8" w:space="0" w:color="auto"/>
              <w:left w:val="nil"/>
              <w:bottom w:val="single" w:sz="4" w:space="0" w:color="auto"/>
              <w:right w:val="single" w:sz="8" w:space="0" w:color="000000"/>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მათ შორის</w:t>
            </w:r>
          </w:p>
        </w:tc>
        <w:tc>
          <w:tcPr>
            <w:tcW w:w="475" w:type="pct"/>
            <w:vMerge w:val="restart"/>
            <w:tcBorders>
              <w:top w:val="nil"/>
              <w:left w:val="single" w:sz="8" w:space="0" w:color="auto"/>
              <w:bottom w:val="single" w:sz="8" w:space="0" w:color="000000"/>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სულ</w:t>
            </w:r>
          </w:p>
        </w:tc>
        <w:tc>
          <w:tcPr>
            <w:tcW w:w="895" w:type="pct"/>
            <w:gridSpan w:val="2"/>
            <w:tcBorders>
              <w:top w:val="single" w:sz="8" w:space="0" w:color="auto"/>
              <w:left w:val="nil"/>
              <w:bottom w:val="single" w:sz="4" w:space="0" w:color="auto"/>
              <w:right w:val="single" w:sz="8" w:space="0" w:color="000000"/>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მათ შორის</w:t>
            </w:r>
          </w:p>
        </w:tc>
        <w:tc>
          <w:tcPr>
            <w:tcW w:w="471" w:type="pct"/>
            <w:vMerge w:val="restart"/>
            <w:tcBorders>
              <w:top w:val="nil"/>
              <w:left w:val="single" w:sz="8" w:space="0" w:color="auto"/>
              <w:bottom w:val="single" w:sz="8" w:space="0" w:color="000000"/>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სულ</w:t>
            </w:r>
          </w:p>
        </w:tc>
        <w:tc>
          <w:tcPr>
            <w:tcW w:w="896" w:type="pct"/>
            <w:gridSpan w:val="2"/>
            <w:tcBorders>
              <w:top w:val="single" w:sz="8" w:space="0" w:color="auto"/>
              <w:left w:val="nil"/>
              <w:bottom w:val="single" w:sz="4" w:space="0" w:color="auto"/>
              <w:right w:val="single" w:sz="8" w:space="0" w:color="000000"/>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მათ შორის</w:t>
            </w:r>
          </w:p>
        </w:tc>
      </w:tr>
      <w:tr w:rsidR="00D378EC" w:rsidRPr="00D378EC" w:rsidTr="00D378EC">
        <w:trPr>
          <w:trHeight w:val="1140"/>
          <w:tblHeader/>
        </w:trPr>
        <w:tc>
          <w:tcPr>
            <w:tcW w:w="981" w:type="pct"/>
            <w:vMerge/>
            <w:tcBorders>
              <w:top w:val="single" w:sz="8" w:space="0" w:color="auto"/>
              <w:left w:val="single" w:sz="8" w:space="0" w:color="auto"/>
              <w:bottom w:val="single" w:sz="8" w:space="0" w:color="000000"/>
              <w:right w:val="single" w:sz="8" w:space="0" w:color="auto"/>
            </w:tcBorders>
            <w:vAlign w:val="center"/>
            <w:hideMark/>
          </w:tcPr>
          <w:p w:rsidR="00D378EC" w:rsidRPr="00D378EC" w:rsidRDefault="00D378EC" w:rsidP="00D378EC">
            <w:pPr>
              <w:rPr>
                <w:rFonts w:ascii="LitNusx" w:hAnsi="LitNusx" w:cs="Calibri"/>
                <w:b/>
                <w:bCs/>
                <w:sz w:val="16"/>
                <w:szCs w:val="16"/>
                <w:lang w:val="en-US" w:eastAsia="en-US"/>
              </w:rPr>
            </w:pPr>
          </w:p>
        </w:tc>
        <w:tc>
          <w:tcPr>
            <w:tcW w:w="429" w:type="pct"/>
            <w:vMerge/>
            <w:tcBorders>
              <w:top w:val="nil"/>
              <w:left w:val="single" w:sz="8" w:space="0" w:color="auto"/>
              <w:bottom w:val="single" w:sz="8" w:space="0" w:color="000000"/>
              <w:right w:val="single" w:sz="4" w:space="0" w:color="auto"/>
            </w:tcBorders>
            <w:vAlign w:val="center"/>
            <w:hideMark/>
          </w:tcPr>
          <w:p w:rsidR="00D378EC" w:rsidRPr="00D378EC" w:rsidRDefault="00D378EC" w:rsidP="00D378EC">
            <w:pPr>
              <w:rPr>
                <w:rFonts w:ascii="Sylfaen" w:hAnsi="Sylfaen" w:cs="Calibri"/>
                <w:b/>
                <w:bCs/>
                <w:sz w:val="16"/>
                <w:szCs w:val="16"/>
                <w:lang w:val="en-US" w:eastAsia="en-US"/>
              </w:rPr>
            </w:pPr>
          </w:p>
        </w:tc>
        <w:tc>
          <w:tcPr>
            <w:tcW w:w="471" w:type="pct"/>
            <w:tcBorders>
              <w:top w:val="nil"/>
              <w:left w:val="nil"/>
              <w:bottom w:val="single" w:sz="8"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სახელმწიფო ბიუჯეტის ფონდებიდან გამოყოფილი ტრანსფერები</w:t>
            </w:r>
          </w:p>
        </w:tc>
        <w:tc>
          <w:tcPr>
            <w:tcW w:w="382" w:type="pct"/>
            <w:tcBorders>
              <w:top w:val="nil"/>
              <w:left w:val="nil"/>
              <w:bottom w:val="single" w:sz="8"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საკუთარი შემოსავლები</w:t>
            </w:r>
          </w:p>
        </w:tc>
        <w:tc>
          <w:tcPr>
            <w:tcW w:w="475" w:type="pct"/>
            <w:vMerge/>
            <w:tcBorders>
              <w:top w:val="nil"/>
              <w:left w:val="single" w:sz="8" w:space="0" w:color="auto"/>
              <w:bottom w:val="single" w:sz="8" w:space="0" w:color="000000"/>
              <w:right w:val="single" w:sz="4" w:space="0" w:color="auto"/>
            </w:tcBorders>
            <w:vAlign w:val="center"/>
            <w:hideMark/>
          </w:tcPr>
          <w:p w:rsidR="00D378EC" w:rsidRPr="00D378EC" w:rsidRDefault="00D378EC" w:rsidP="00D378EC">
            <w:pPr>
              <w:rPr>
                <w:rFonts w:ascii="Sylfaen" w:hAnsi="Sylfaen" w:cs="Calibri"/>
                <w:b/>
                <w:bCs/>
                <w:sz w:val="16"/>
                <w:szCs w:val="16"/>
                <w:lang w:val="en-US" w:eastAsia="en-US"/>
              </w:rPr>
            </w:pPr>
          </w:p>
        </w:tc>
        <w:tc>
          <w:tcPr>
            <w:tcW w:w="471" w:type="pct"/>
            <w:tcBorders>
              <w:top w:val="nil"/>
              <w:left w:val="nil"/>
              <w:bottom w:val="single" w:sz="8"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სახელმწიფო ბიუჯეტის ფონდებიდან გამოყოფილი ტრანსფერები</w:t>
            </w:r>
          </w:p>
        </w:tc>
        <w:tc>
          <w:tcPr>
            <w:tcW w:w="424" w:type="pct"/>
            <w:tcBorders>
              <w:top w:val="nil"/>
              <w:left w:val="nil"/>
              <w:bottom w:val="single" w:sz="8"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საკუთარი შემოსავლები</w:t>
            </w:r>
          </w:p>
        </w:tc>
        <w:tc>
          <w:tcPr>
            <w:tcW w:w="471" w:type="pct"/>
            <w:vMerge/>
            <w:tcBorders>
              <w:top w:val="nil"/>
              <w:left w:val="single" w:sz="8" w:space="0" w:color="auto"/>
              <w:bottom w:val="single" w:sz="8" w:space="0" w:color="000000"/>
              <w:right w:val="single" w:sz="4" w:space="0" w:color="auto"/>
            </w:tcBorders>
            <w:vAlign w:val="center"/>
            <w:hideMark/>
          </w:tcPr>
          <w:p w:rsidR="00D378EC" w:rsidRPr="00D378EC" w:rsidRDefault="00D378EC" w:rsidP="00D378EC">
            <w:pPr>
              <w:rPr>
                <w:rFonts w:ascii="Sylfaen" w:hAnsi="Sylfaen" w:cs="Calibri"/>
                <w:b/>
                <w:bCs/>
                <w:sz w:val="16"/>
                <w:szCs w:val="16"/>
                <w:lang w:val="en-US" w:eastAsia="en-US"/>
              </w:rPr>
            </w:pPr>
          </w:p>
        </w:tc>
        <w:tc>
          <w:tcPr>
            <w:tcW w:w="428" w:type="pct"/>
            <w:tcBorders>
              <w:top w:val="nil"/>
              <w:left w:val="nil"/>
              <w:bottom w:val="single" w:sz="8"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სახელმწიფო ბიუჯეტის ფონდებიდან გამოყოფილი ტრანსფერები</w:t>
            </w:r>
          </w:p>
        </w:tc>
        <w:tc>
          <w:tcPr>
            <w:tcW w:w="468" w:type="pct"/>
            <w:tcBorders>
              <w:top w:val="nil"/>
              <w:left w:val="nil"/>
              <w:bottom w:val="single" w:sz="8"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საკუთარი შემოსავლები</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I. შემოსავლები</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65,310.03</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32,018.81</w:t>
            </w:r>
          </w:p>
        </w:tc>
        <w:tc>
          <w:tcPr>
            <w:tcW w:w="382" w:type="pct"/>
            <w:tcBorders>
              <w:top w:val="single" w:sz="4" w:space="0" w:color="auto"/>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33,291.21</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48,825.33</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9,829.28</w:t>
            </w:r>
          </w:p>
        </w:tc>
        <w:tc>
          <w:tcPr>
            <w:tcW w:w="424" w:type="pct"/>
            <w:tcBorders>
              <w:top w:val="single" w:sz="4" w:space="0" w:color="auto"/>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38,996.05</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51,341.07</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11,188.50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40,152.57</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გადასახადები</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27,896.09</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27,896.09</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32,162.66</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32,162.66</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33,609.60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33,609.60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გრანტები</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32,328.81</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32,018.81</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310.00</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10,854.28</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9,829.28</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1,025.00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13,145.43</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11,188.50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1,956.93</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სხვა შემოსავლები</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5,085.12</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5,085.12</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5,808.39</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5,808.39</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4,586.04</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4,586.04</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II. ხარჯები</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28,535.00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3,537.14</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24,997.85</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30,422.99</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1,645.63</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28,777.36</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44,158.38</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7,989.14</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36,169.24</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შრომის ანაზღაურება</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4,005.63</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4,005.63</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4,450.57</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4,450.57</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5,283.90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5,283.90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საქონელი და მომსახურება</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6,491.06</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482.07</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6,008.99</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6,281.77</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265.29</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6,016.49</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8,119.61</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381.99</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7,737.63</w:t>
            </w:r>
          </w:p>
        </w:tc>
      </w:tr>
      <w:tr w:rsidR="00D378EC" w:rsidRPr="00D378EC" w:rsidTr="00D378EC">
        <w:trPr>
          <w:trHeight w:val="287"/>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პროცენტი</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453.70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453.70</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447.28</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447.28</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377.10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377.10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სუბსიდიები</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11,354.86</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11,354.86</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13,958.75</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13,958.75</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16,290.04</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16,290.04</w:t>
            </w:r>
          </w:p>
        </w:tc>
      </w:tr>
      <w:tr w:rsidR="00D378EC" w:rsidRPr="00D378EC" w:rsidTr="00D378EC">
        <w:trPr>
          <w:trHeight w:val="368"/>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გრანტები</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190.00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190.00</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180.00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180.00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200.00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200.00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სოციალური უზრუნველყოფა</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1,963.91</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1,963.91</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1,886.13</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1,886.13</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2,975.75</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2,975.75</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სხვა ხარჯები</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4,075.85</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3,055.07</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1,020.77</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3,218.48</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1,380.34</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1,838.14</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10,911.97</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7,607.15</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3,304.82</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III. საოპერაციო სალდო</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36,775.03</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28,481.67</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8,293.36</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18,402.34</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8,183.65</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10,218.69</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7,182.70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3,199.37</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3,983.33</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IV. არაფინანსური აქტივების ცვლილება</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17,254.36</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13,269.87</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3,984.49</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30,206.94</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18,695.21</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11,511.73</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26,047.92</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10,845.39</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15,202.53</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 xml:space="preserve">ზრდა </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19,874.44</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13,269.87</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6,604.56</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32,061.55</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18,695.21</w:t>
            </w:r>
          </w:p>
        </w:tc>
        <w:tc>
          <w:tcPr>
            <w:tcW w:w="424"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13,366.34</w:t>
            </w:r>
          </w:p>
        </w:tc>
        <w:tc>
          <w:tcPr>
            <w:tcW w:w="471"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28,047.92</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10,845.39</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17,202.53</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კლება</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2,620.08</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2,620.08</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1,854.61</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1,854.61</w:t>
            </w:r>
          </w:p>
        </w:tc>
        <w:tc>
          <w:tcPr>
            <w:tcW w:w="471"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2,000.00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2,000.00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V. მთლიანი სალდო</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19,520.67</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15,211.80</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4,308.87</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-11,804.60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-10,511.56</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-1,293.04</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-18,865.22</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-7,646.03</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-11,219.20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VI. ფინანსური აქტივების ცვლილება</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19,397.40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15,211.80</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4,185.60</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-12,440.31</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-10,511.56</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-1,928.76</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-19,501.02</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-7,646.03</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-11,855.00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ზრდა</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19,397.40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15,211.80</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4,185.60</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400" w:firstLine="640"/>
              <w:rPr>
                <w:rFonts w:ascii="Sylfaen" w:hAnsi="Sylfaen" w:cs="Calibri"/>
                <w:bCs/>
                <w:sz w:val="16"/>
                <w:szCs w:val="16"/>
                <w:lang w:val="en-US" w:eastAsia="en-US"/>
              </w:rPr>
            </w:pPr>
            <w:r w:rsidRPr="00D378EC">
              <w:rPr>
                <w:rFonts w:ascii="Sylfaen" w:hAnsi="Sylfaen" w:cs="Calibri"/>
                <w:bCs/>
                <w:sz w:val="16"/>
                <w:szCs w:val="16"/>
                <w:lang w:val="en-US" w:eastAsia="en-US"/>
              </w:rPr>
              <w:t>ვალუტა და დეპოზიტები</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19,397.40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15,211.80</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4,185.60</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 xml:space="preserve"> </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 xml:space="preserve"> </w:t>
            </w:r>
          </w:p>
        </w:tc>
        <w:tc>
          <w:tcPr>
            <w:tcW w:w="46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 xml:space="preserve"> </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კლება</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12,440.31</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10,511.56</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1,928.76</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19,501.02</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7,646.03</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11,855.00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400" w:firstLine="640"/>
              <w:rPr>
                <w:rFonts w:ascii="Sylfaen" w:hAnsi="Sylfaen" w:cs="Calibri"/>
                <w:bCs/>
                <w:sz w:val="16"/>
                <w:szCs w:val="16"/>
                <w:lang w:val="en-US" w:eastAsia="en-US"/>
              </w:rPr>
            </w:pPr>
            <w:r w:rsidRPr="00D378EC">
              <w:rPr>
                <w:rFonts w:ascii="Sylfaen" w:hAnsi="Sylfaen" w:cs="Calibri"/>
                <w:bCs/>
                <w:sz w:val="16"/>
                <w:szCs w:val="16"/>
                <w:lang w:val="en-US" w:eastAsia="en-US"/>
              </w:rPr>
              <w:t>ვალუტა და დეპოზიტები</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 xml:space="preserve"> </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 xml:space="preserve"> </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12,440.31</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10,511.56</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1,928.76</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19,501.02</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7,646.03</w:t>
            </w:r>
          </w:p>
        </w:tc>
        <w:tc>
          <w:tcPr>
            <w:tcW w:w="46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11,855.00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lastRenderedPageBreak/>
              <w:t>VII. ვალდებულებების ცვლილება</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-123.27</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0.00</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-123.27</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-635.72</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-635.72</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-635.80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-635.80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ზრდა</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400" w:firstLine="640"/>
              <w:rPr>
                <w:rFonts w:ascii="Sylfaen" w:hAnsi="Sylfaen" w:cs="Calibri"/>
                <w:bCs/>
                <w:sz w:val="16"/>
                <w:szCs w:val="16"/>
                <w:lang w:val="en-US" w:eastAsia="en-US"/>
              </w:rPr>
            </w:pPr>
            <w:r w:rsidRPr="00D378EC">
              <w:rPr>
                <w:rFonts w:ascii="Sylfaen" w:hAnsi="Sylfaen" w:cs="Calibri"/>
                <w:bCs/>
                <w:sz w:val="16"/>
                <w:szCs w:val="16"/>
                <w:lang w:val="en-US" w:eastAsia="en-US"/>
              </w:rPr>
              <w:t>საშინაო</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400" w:firstLine="640"/>
              <w:rPr>
                <w:rFonts w:ascii="Sylfaen" w:hAnsi="Sylfaen" w:cs="Calibri"/>
                <w:bCs/>
                <w:sz w:val="16"/>
                <w:szCs w:val="16"/>
                <w:lang w:val="en-US" w:eastAsia="en-US"/>
              </w:rPr>
            </w:pPr>
            <w:r w:rsidRPr="00D378EC">
              <w:rPr>
                <w:rFonts w:ascii="Sylfaen" w:hAnsi="Sylfaen" w:cs="Calibri"/>
                <w:bCs/>
                <w:sz w:val="16"/>
                <w:szCs w:val="16"/>
                <w:lang w:val="en-US" w:eastAsia="en-US"/>
              </w:rPr>
              <w:t>საგარეო</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lang w:val="en-US" w:eastAsia="en-US"/>
              </w:rPr>
            </w:pPr>
            <w:r w:rsidRPr="00D378EC">
              <w:rPr>
                <w:rFonts w:ascii="Sylfaen" w:hAnsi="Sylfaen" w:cs="Calibri"/>
                <w:bCs/>
                <w:sz w:val="16"/>
                <w:szCs w:val="16"/>
                <w:lang w:val="en-US" w:eastAsia="en-US"/>
              </w:rPr>
              <w:t>კლება</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123.27</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123.27</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635.72</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635.72</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635.80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635.80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400" w:firstLine="640"/>
              <w:rPr>
                <w:rFonts w:ascii="Sylfaen" w:hAnsi="Sylfaen" w:cs="Calibri"/>
                <w:bCs/>
                <w:sz w:val="16"/>
                <w:szCs w:val="16"/>
                <w:lang w:val="en-US" w:eastAsia="en-US"/>
              </w:rPr>
            </w:pPr>
            <w:r w:rsidRPr="00D378EC">
              <w:rPr>
                <w:rFonts w:ascii="Sylfaen" w:hAnsi="Sylfaen" w:cs="Calibri"/>
                <w:bCs/>
                <w:sz w:val="16"/>
                <w:szCs w:val="16"/>
                <w:lang w:val="en-US" w:eastAsia="en-US"/>
              </w:rPr>
              <w:t>საშინაო</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123.27</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123.27</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635.72</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635.72</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635.80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635.80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400" w:firstLine="640"/>
              <w:rPr>
                <w:rFonts w:ascii="Sylfaen" w:hAnsi="Sylfaen" w:cs="Calibri"/>
                <w:bCs/>
                <w:sz w:val="16"/>
                <w:szCs w:val="16"/>
                <w:lang w:val="en-US" w:eastAsia="en-US"/>
              </w:rPr>
            </w:pPr>
            <w:r w:rsidRPr="00D378EC">
              <w:rPr>
                <w:rFonts w:ascii="Sylfaen" w:hAnsi="Sylfaen" w:cs="Calibri"/>
                <w:bCs/>
                <w:sz w:val="16"/>
                <w:szCs w:val="16"/>
                <w:lang w:val="en-US" w:eastAsia="en-US"/>
              </w:rPr>
              <w:t>საგარეო</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38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5" w:type="pct"/>
            <w:tcBorders>
              <w:top w:val="nil"/>
              <w:left w:val="single" w:sz="8" w:space="0" w:color="auto"/>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lang w:val="en-US" w:eastAsia="en-US"/>
              </w:rPr>
            </w:pPr>
            <w:r w:rsidRPr="00D378EC">
              <w:rPr>
                <w:rFonts w:ascii="Sylfaen" w:hAnsi="Sylfaen" w:cs="Calibri"/>
                <w:bCs/>
                <w:sz w:val="16"/>
                <w:szCs w:val="16"/>
                <w:lang w:val="en-US" w:eastAsia="en-US"/>
              </w:rPr>
              <w:t>0.00</w:t>
            </w:r>
          </w:p>
        </w:tc>
      </w:tr>
      <w:tr w:rsidR="00D378EC" w:rsidRPr="00D378EC" w:rsidTr="00D378EC">
        <w:trPr>
          <w:trHeight w:val="420"/>
        </w:trPr>
        <w:tc>
          <w:tcPr>
            <w:tcW w:w="981"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38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4"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71"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28"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c>
          <w:tcPr>
            <w:tcW w:w="468"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sz w:val="16"/>
                <w:szCs w:val="16"/>
                <w:lang w:val="en-US" w:eastAsia="en-US"/>
              </w:rPr>
            </w:pPr>
            <w:r w:rsidRPr="00D378EC">
              <w:rPr>
                <w:rFonts w:ascii="Sylfaen" w:hAnsi="Sylfaen" w:cs="Calibri"/>
                <w:sz w:val="16"/>
                <w:szCs w:val="16"/>
                <w:lang w:val="en-US" w:eastAsia="en-US"/>
              </w:rPr>
              <w:t> </w:t>
            </w:r>
          </w:p>
        </w:tc>
      </w:tr>
      <w:tr w:rsidR="00D378EC" w:rsidRPr="00D378EC" w:rsidTr="00D378EC">
        <w:trPr>
          <w:trHeight w:val="435"/>
        </w:trPr>
        <w:tc>
          <w:tcPr>
            <w:tcW w:w="981" w:type="pct"/>
            <w:tcBorders>
              <w:top w:val="nil"/>
              <w:left w:val="single" w:sz="8" w:space="0" w:color="auto"/>
              <w:bottom w:val="single" w:sz="8"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VIII. ბალანსი</w:t>
            </w:r>
          </w:p>
        </w:tc>
        <w:tc>
          <w:tcPr>
            <w:tcW w:w="429" w:type="pct"/>
            <w:tcBorders>
              <w:top w:val="nil"/>
              <w:left w:val="nil"/>
              <w:bottom w:val="single" w:sz="8"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0.00</w:t>
            </w:r>
          </w:p>
        </w:tc>
        <w:tc>
          <w:tcPr>
            <w:tcW w:w="471" w:type="pct"/>
            <w:tcBorders>
              <w:top w:val="nil"/>
              <w:left w:val="nil"/>
              <w:bottom w:val="single" w:sz="8"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0.00</w:t>
            </w:r>
          </w:p>
        </w:tc>
        <w:tc>
          <w:tcPr>
            <w:tcW w:w="382" w:type="pct"/>
            <w:tcBorders>
              <w:top w:val="nil"/>
              <w:left w:val="nil"/>
              <w:bottom w:val="single" w:sz="8"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0.00</w:t>
            </w:r>
          </w:p>
        </w:tc>
        <w:tc>
          <w:tcPr>
            <w:tcW w:w="475" w:type="pct"/>
            <w:tcBorders>
              <w:top w:val="nil"/>
              <w:left w:val="nil"/>
              <w:bottom w:val="single" w:sz="8"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0.00</w:t>
            </w:r>
          </w:p>
        </w:tc>
        <w:tc>
          <w:tcPr>
            <w:tcW w:w="471" w:type="pct"/>
            <w:tcBorders>
              <w:top w:val="nil"/>
              <w:left w:val="nil"/>
              <w:bottom w:val="single" w:sz="8"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0.00</w:t>
            </w:r>
          </w:p>
        </w:tc>
        <w:tc>
          <w:tcPr>
            <w:tcW w:w="424" w:type="pct"/>
            <w:tcBorders>
              <w:top w:val="nil"/>
              <w:left w:val="nil"/>
              <w:bottom w:val="single" w:sz="8"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0.00</w:t>
            </w:r>
          </w:p>
        </w:tc>
        <w:tc>
          <w:tcPr>
            <w:tcW w:w="471" w:type="pct"/>
            <w:tcBorders>
              <w:top w:val="nil"/>
              <w:left w:val="nil"/>
              <w:bottom w:val="single" w:sz="8"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0.00</w:t>
            </w:r>
          </w:p>
        </w:tc>
        <w:tc>
          <w:tcPr>
            <w:tcW w:w="428" w:type="pct"/>
            <w:tcBorders>
              <w:top w:val="nil"/>
              <w:left w:val="nil"/>
              <w:bottom w:val="single" w:sz="8"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0.00</w:t>
            </w:r>
          </w:p>
        </w:tc>
        <w:tc>
          <w:tcPr>
            <w:tcW w:w="468" w:type="pct"/>
            <w:tcBorders>
              <w:top w:val="nil"/>
              <w:left w:val="nil"/>
              <w:bottom w:val="single" w:sz="8"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lang w:val="en-US" w:eastAsia="en-US"/>
              </w:rPr>
              <w:t>0.00</w:t>
            </w:r>
          </w:p>
        </w:tc>
      </w:tr>
    </w:tbl>
    <w:p w:rsidR="00D378EC" w:rsidRDefault="00D378EC" w:rsidP="00960E70">
      <w:pPr>
        <w:ind w:right="283" w:firstLine="708"/>
        <w:jc w:val="right"/>
        <w:rPr>
          <w:rFonts w:ascii="Sylfaen" w:hAnsi="Sylfaen"/>
          <w:b/>
          <w:i/>
          <w:sz w:val="16"/>
          <w:lang w:val="ka-GE"/>
        </w:rPr>
      </w:pPr>
    </w:p>
    <w:p w:rsidR="00A969DA" w:rsidRDefault="00A969DA" w:rsidP="00960E70">
      <w:pPr>
        <w:ind w:right="283" w:firstLine="708"/>
        <w:jc w:val="right"/>
        <w:rPr>
          <w:rFonts w:ascii="Sylfaen" w:hAnsi="Sylfaen"/>
          <w:b/>
          <w:i/>
          <w:sz w:val="16"/>
          <w:lang w:val="ka-GE"/>
        </w:rPr>
      </w:pPr>
    </w:p>
    <w:p w:rsidR="00CE1597" w:rsidRPr="00CE1597" w:rsidRDefault="00CE1597" w:rsidP="00CE159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Times New Roman"/>
          <w:b/>
          <w:sz w:val="23"/>
          <w:szCs w:val="23"/>
          <w:lang w:val="ka-GE"/>
        </w:rPr>
      </w:pPr>
      <w:r w:rsidRPr="00CE1597">
        <w:rPr>
          <w:rFonts w:ascii="Sylfaen" w:hAnsi="Sylfaen" w:cs="Sylfaen"/>
          <w:b/>
          <w:lang w:val="ka-GE"/>
        </w:rPr>
        <w:t>მუხლი 2</w:t>
      </w:r>
      <w:r w:rsidRPr="00CE1597">
        <w:rPr>
          <w:b/>
          <w:lang w:val="ka-GE"/>
        </w:rPr>
        <w:t xml:space="preserve">. </w:t>
      </w:r>
      <w:r w:rsidRPr="00CE1597">
        <w:rPr>
          <w:rFonts w:ascii="Sylfaen" w:hAnsi="Sylfaen" w:cs="Times New Roman"/>
          <w:b/>
          <w:sz w:val="23"/>
          <w:szCs w:val="23"/>
          <w:lang w:val="ka-GE"/>
        </w:rPr>
        <w:t>ბიუჯეტის შემოსულობები, გადასახდელები და ნაშთის ცვლილება</w:t>
      </w:r>
    </w:p>
    <w:p w:rsidR="00A317BE" w:rsidRPr="00F52DBD" w:rsidRDefault="00F73EF5" w:rsidP="006A4A9D">
      <w:pPr>
        <w:ind w:firstLine="708"/>
        <w:jc w:val="both"/>
        <w:rPr>
          <w:rFonts w:ascii="Sylfaen" w:hAnsi="Sylfaen" w:cs="Sylfaen"/>
          <w:sz w:val="22"/>
          <w:lang w:val="ka-GE"/>
        </w:rPr>
      </w:pPr>
      <w:r w:rsidRPr="00F52DBD">
        <w:rPr>
          <w:rFonts w:ascii="Sylfaen" w:hAnsi="Sylfaen" w:cs="Sylfaen"/>
          <w:sz w:val="22"/>
          <w:lang w:val="ka-GE"/>
        </w:rPr>
        <w:t xml:space="preserve">განისაზღვროს თელავის მუნიციპალიტეტის </w:t>
      </w:r>
      <w:r w:rsidR="00B11F2A" w:rsidRPr="00F52DBD">
        <w:rPr>
          <w:rFonts w:ascii="Sylfaen" w:hAnsi="Sylfaen" w:cs="Sylfaen"/>
          <w:sz w:val="22"/>
          <w:lang w:val="ka-GE"/>
        </w:rPr>
        <w:t xml:space="preserve">ბიუჯეტის შემოსულობები, გადასახდელები და ნაშთის ცვლილება </w:t>
      </w:r>
      <w:r w:rsidRPr="00F52DBD">
        <w:rPr>
          <w:rFonts w:ascii="Sylfaen" w:hAnsi="Sylfaen" w:cs="Sylfaen"/>
          <w:sz w:val="22"/>
          <w:lang w:val="ka-GE"/>
        </w:rPr>
        <w:t xml:space="preserve">თანდართული </w:t>
      </w:r>
      <w:r w:rsidR="00B11F2A" w:rsidRPr="00F52DBD">
        <w:rPr>
          <w:rFonts w:ascii="Sylfaen" w:hAnsi="Sylfaen" w:cs="Sylfaen"/>
          <w:sz w:val="22"/>
          <w:lang w:val="ka-GE"/>
        </w:rPr>
        <w:t>რედაქციით:</w:t>
      </w:r>
    </w:p>
    <w:p w:rsidR="00C2030A" w:rsidRDefault="00C2030A" w:rsidP="00CA1784">
      <w:pPr>
        <w:ind w:right="283" w:firstLine="708"/>
        <w:jc w:val="right"/>
        <w:rPr>
          <w:rFonts w:ascii="Sylfaen" w:hAnsi="Sylfaen"/>
          <w:b/>
          <w:i/>
          <w:sz w:val="16"/>
          <w:lang w:val="ka-GE"/>
        </w:rPr>
      </w:pPr>
    </w:p>
    <w:p w:rsidR="00423351" w:rsidRDefault="00423351" w:rsidP="00423351">
      <w:pPr>
        <w:ind w:right="283" w:firstLine="708"/>
        <w:jc w:val="right"/>
        <w:rPr>
          <w:rFonts w:ascii="Sylfaen" w:hAnsi="Sylfaen"/>
          <w:b/>
          <w:i/>
          <w:sz w:val="16"/>
          <w:lang w:val="ka-GE"/>
        </w:rPr>
      </w:pPr>
      <w:r>
        <w:rPr>
          <w:rFonts w:ascii="Sylfaen" w:hAnsi="Sylfaen"/>
          <w:b/>
          <w:i/>
          <w:sz w:val="16"/>
          <w:lang w:val="ka-GE"/>
        </w:rPr>
        <w:t>ათასი ლარი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927"/>
        <w:gridCol w:w="1013"/>
        <w:gridCol w:w="1013"/>
        <w:gridCol w:w="923"/>
        <w:gridCol w:w="1098"/>
        <w:gridCol w:w="1000"/>
        <w:gridCol w:w="940"/>
        <w:gridCol w:w="1013"/>
        <w:gridCol w:w="1023"/>
      </w:tblGrid>
      <w:tr w:rsidR="0035166E" w:rsidRPr="00DE254B" w:rsidTr="001E0CDE">
        <w:trPr>
          <w:trHeight w:val="296"/>
        </w:trPr>
        <w:tc>
          <w:tcPr>
            <w:tcW w:w="811" w:type="pct"/>
            <w:vMerge w:val="restart"/>
            <w:shd w:val="clear" w:color="auto" w:fill="auto"/>
            <w:noWrap/>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დასახელება</w:t>
            </w:r>
          </w:p>
        </w:tc>
        <w:tc>
          <w:tcPr>
            <w:tcW w:w="1382" w:type="pct"/>
            <w:gridSpan w:val="3"/>
            <w:shd w:val="clear" w:color="auto" w:fill="auto"/>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2022 წლის ფაქტი</w:t>
            </w:r>
          </w:p>
        </w:tc>
        <w:tc>
          <w:tcPr>
            <w:tcW w:w="1414" w:type="pct"/>
            <w:gridSpan w:val="3"/>
            <w:shd w:val="clear" w:color="auto" w:fill="auto"/>
            <w:vAlign w:val="center"/>
            <w:hideMark/>
          </w:tcPr>
          <w:p w:rsidR="0035166E" w:rsidRPr="00DE254B" w:rsidRDefault="0035166E" w:rsidP="00ED4304">
            <w:pPr>
              <w:jc w:val="center"/>
              <w:rPr>
                <w:rFonts w:ascii="Sylfaen" w:hAnsi="Sylfaen" w:cs="Calibri"/>
                <w:b/>
                <w:bCs/>
                <w:sz w:val="16"/>
                <w:szCs w:val="16"/>
                <w:lang w:val="ka-GE" w:eastAsia="en-US"/>
              </w:rPr>
            </w:pPr>
            <w:r w:rsidRPr="00DE254B">
              <w:rPr>
                <w:rFonts w:ascii="Sylfaen" w:hAnsi="Sylfaen" w:cs="Calibri"/>
                <w:b/>
                <w:bCs/>
                <w:sz w:val="16"/>
                <w:szCs w:val="16"/>
                <w:lang w:val="en-US" w:eastAsia="en-US"/>
              </w:rPr>
              <w:t xml:space="preserve">2023 წლის </w:t>
            </w:r>
            <w:r w:rsidR="00ED4304" w:rsidRPr="00DE254B">
              <w:rPr>
                <w:rFonts w:ascii="Sylfaen" w:hAnsi="Sylfaen" w:cs="Calibri"/>
                <w:b/>
                <w:bCs/>
                <w:sz w:val="16"/>
                <w:szCs w:val="16"/>
                <w:lang w:val="ka-GE" w:eastAsia="en-US"/>
              </w:rPr>
              <w:t>ფაქტი</w:t>
            </w:r>
          </w:p>
        </w:tc>
        <w:tc>
          <w:tcPr>
            <w:tcW w:w="1393" w:type="pct"/>
            <w:gridSpan w:val="3"/>
            <w:shd w:val="clear" w:color="auto" w:fill="auto"/>
            <w:vAlign w:val="center"/>
            <w:hideMark/>
          </w:tcPr>
          <w:p w:rsidR="0035166E" w:rsidRPr="00DE254B" w:rsidRDefault="0035166E" w:rsidP="004B668C">
            <w:pPr>
              <w:jc w:val="center"/>
              <w:rPr>
                <w:rFonts w:ascii="Sylfaen" w:hAnsi="Sylfaen" w:cs="Calibri"/>
                <w:b/>
                <w:bCs/>
                <w:sz w:val="16"/>
                <w:szCs w:val="16"/>
                <w:lang w:val="ka-GE" w:eastAsia="en-US"/>
              </w:rPr>
            </w:pPr>
            <w:r w:rsidRPr="00DE254B">
              <w:rPr>
                <w:rFonts w:ascii="Sylfaen" w:hAnsi="Sylfaen" w:cs="Calibri"/>
                <w:b/>
                <w:bCs/>
                <w:sz w:val="16"/>
                <w:szCs w:val="16"/>
                <w:lang w:val="en-US" w:eastAsia="en-US"/>
              </w:rPr>
              <w:t xml:space="preserve">2024 წლის </w:t>
            </w:r>
            <w:r w:rsidR="004B668C" w:rsidRPr="00DE254B">
              <w:rPr>
                <w:rFonts w:ascii="Sylfaen" w:hAnsi="Sylfaen" w:cs="Calibri"/>
                <w:b/>
                <w:bCs/>
                <w:sz w:val="16"/>
                <w:szCs w:val="16"/>
                <w:lang w:val="ka-GE" w:eastAsia="en-US"/>
              </w:rPr>
              <w:t>გეგმა</w:t>
            </w:r>
          </w:p>
        </w:tc>
      </w:tr>
      <w:tr w:rsidR="0035166E" w:rsidRPr="00DE254B" w:rsidTr="001E0CDE">
        <w:trPr>
          <w:trHeight w:val="300"/>
        </w:trPr>
        <w:tc>
          <w:tcPr>
            <w:tcW w:w="811" w:type="pct"/>
            <w:vMerge/>
            <w:vAlign w:val="center"/>
            <w:hideMark/>
          </w:tcPr>
          <w:p w:rsidR="0035166E" w:rsidRPr="00DE254B" w:rsidRDefault="0035166E" w:rsidP="0035166E">
            <w:pPr>
              <w:rPr>
                <w:rFonts w:ascii="Sylfaen" w:hAnsi="Sylfaen" w:cs="Calibri"/>
                <w:b/>
                <w:bCs/>
                <w:sz w:val="16"/>
                <w:szCs w:val="16"/>
                <w:lang w:val="en-US" w:eastAsia="en-US"/>
              </w:rPr>
            </w:pPr>
          </w:p>
        </w:tc>
        <w:tc>
          <w:tcPr>
            <w:tcW w:w="434" w:type="pct"/>
            <w:vMerge w:val="restart"/>
            <w:shd w:val="clear" w:color="auto" w:fill="auto"/>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სულ</w:t>
            </w:r>
          </w:p>
        </w:tc>
        <w:tc>
          <w:tcPr>
            <w:tcW w:w="948" w:type="pct"/>
            <w:gridSpan w:val="2"/>
            <w:shd w:val="clear" w:color="auto" w:fill="auto"/>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მათ შორის</w:t>
            </w:r>
          </w:p>
        </w:tc>
        <w:tc>
          <w:tcPr>
            <w:tcW w:w="432" w:type="pct"/>
            <w:vMerge w:val="restart"/>
            <w:shd w:val="clear" w:color="auto" w:fill="auto"/>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სულ</w:t>
            </w:r>
          </w:p>
        </w:tc>
        <w:tc>
          <w:tcPr>
            <w:tcW w:w="982" w:type="pct"/>
            <w:gridSpan w:val="2"/>
            <w:shd w:val="clear" w:color="auto" w:fill="auto"/>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მათ შორის</w:t>
            </w:r>
          </w:p>
        </w:tc>
        <w:tc>
          <w:tcPr>
            <w:tcW w:w="440" w:type="pct"/>
            <w:vMerge w:val="restart"/>
            <w:shd w:val="clear" w:color="auto" w:fill="auto"/>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სულ</w:t>
            </w:r>
          </w:p>
        </w:tc>
        <w:tc>
          <w:tcPr>
            <w:tcW w:w="953" w:type="pct"/>
            <w:gridSpan w:val="2"/>
            <w:shd w:val="clear" w:color="auto" w:fill="auto"/>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მათ შორის</w:t>
            </w:r>
          </w:p>
        </w:tc>
      </w:tr>
      <w:tr w:rsidR="0035166E" w:rsidRPr="00DE254B" w:rsidTr="001E0CDE">
        <w:trPr>
          <w:trHeight w:val="1545"/>
        </w:trPr>
        <w:tc>
          <w:tcPr>
            <w:tcW w:w="811" w:type="pct"/>
            <w:vMerge/>
            <w:vAlign w:val="center"/>
            <w:hideMark/>
          </w:tcPr>
          <w:p w:rsidR="0035166E" w:rsidRPr="00DE254B" w:rsidRDefault="0035166E" w:rsidP="0035166E">
            <w:pPr>
              <w:rPr>
                <w:rFonts w:ascii="Sylfaen" w:hAnsi="Sylfaen" w:cs="Calibri"/>
                <w:b/>
                <w:bCs/>
                <w:sz w:val="16"/>
                <w:szCs w:val="16"/>
                <w:lang w:val="en-US" w:eastAsia="en-US"/>
              </w:rPr>
            </w:pPr>
          </w:p>
        </w:tc>
        <w:tc>
          <w:tcPr>
            <w:tcW w:w="434" w:type="pct"/>
            <w:vMerge/>
            <w:vAlign w:val="center"/>
            <w:hideMark/>
          </w:tcPr>
          <w:p w:rsidR="0035166E" w:rsidRPr="00DE254B" w:rsidRDefault="0035166E" w:rsidP="0035166E">
            <w:pPr>
              <w:rPr>
                <w:rFonts w:ascii="Sylfaen" w:hAnsi="Sylfaen" w:cs="Calibri"/>
                <w:b/>
                <w:bCs/>
                <w:sz w:val="16"/>
                <w:szCs w:val="16"/>
                <w:lang w:val="en-US" w:eastAsia="en-US"/>
              </w:rPr>
            </w:pPr>
          </w:p>
        </w:tc>
        <w:tc>
          <w:tcPr>
            <w:tcW w:w="474" w:type="pct"/>
            <w:shd w:val="clear" w:color="auto" w:fill="auto"/>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სახელმწიფო ბიუჯეტის ფონდებიდან გამოყოფილი ტრანსფერები</w:t>
            </w:r>
          </w:p>
        </w:tc>
        <w:tc>
          <w:tcPr>
            <w:tcW w:w="474" w:type="pct"/>
            <w:shd w:val="clear" w:color="auto" w:fill="auto"/>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საკუთარი შემოსავლები</w:t>
            </w:r>
          </w:p>
        </w:tc>
        <w:tc>
          <w:tcPr>
            <w:tcW w:w="432" w:type="pct"/>
            <w:vMerge/>
            <w:vAlign w:val="center"/>
            <w:hideMark/>
          </w:tcPr>
          <w:p w:rsidR="0035166E" w:rsidRPr="00DE254B" w:rsidRDefault="0035166E" w:rsidP="0035166E">
            <w:pPr>
              <w:rPr>
                <w:rFonts w:ascii="Sylfaen" w:hAnsi="Sylfaen" w:cs="Calibri"/>
                <w:b/>
                <w:bCs/>
                <w:sz w:val="16"/>
                <w:szCs w:val="16"/>
                <w:lang w:val="en-US" w:eastAsia="en-US"/>
              </w:rPr>
            </w:pPr>
          </w:p>
        </w:tc>
        <w:tc>
          <w:tcPr>
            <w:tcW w:w="514" w:type="pct"/>
            <w:shd w:val="clear" w:color="auto" w:fill="auto"/>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სახელმწიფო ბიუჯეტის ფონდებიდან გამოყოფილი ტრანსფერები</w:t>
            </w:r>
          </w:p>
        </w:tc>
        <w:tc>
          <w:tcPr>
            <w:tcW w:w="468" w:type="pct"/>
            <w:shd w:val="clear" w:color="auto" w:fill="auto"/>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საკუთარი შემოსავლები</w:t>
            </w:r>
          </w:p>
        </w:tc>
        <w:tc>
          <w:tcPr>
            <w:tcW w:w="440" w:type="pct"/>
            <w:vMerge/>
            <w:vAlign w:val="center"/>
            <w:hideMark/>
          </w:tcPr>
          <w:p w:rsidR="0035166E" w:rsidRPr="00DE254B" w:rsidRDefault="0035166E" w:rsidP="0035166E">
            <w:pPr>
              <w:rPr>
                <w:rFonts w:ascii="Sylfaen" w:hAnsi="Sylfaen" w:cs="Calibri"/>
                <w:b/>
                <w:bCs/>
                <w:sz w:val="16"/>
                <w:szCs w:val="16"/>
                <w:lang w:val="en-US" w:eastAsia="en-US"/>
              </w:rPr>
            </w:pPr>
          </w:p>
        </w:tc>
        <w:tc>
          <w:tcPr>
            <w:tcW w:w="474" w:type="pct"/>
            <w:shd w:val="clear" w:color="auto" w:fill="auto"/>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სახელმწიფო ბიუჯეტის ფონდებიდან გამოყოფილი ტრანსფერები</w:t>
            </w:r>
          </w:p>
        </w:tc>
        <w:tc>
          <w:tcPr>
            <w:tcW w:w="479" w:type="pct"/>
            <w:shd w:val="clear" w:color="auto" w:fill="auto"/>
            <w:vAlign w:val="center"/>
            <w:hideMark/>
          </w:tcPr>
          <w:p w:rsidR="0035166E" w:rsidRPr="00DE254B" w:rsidRDefault="0035166E" w:rsidP="0035166E">
            <w:pPr>
              <w:jc w:val="center"/>
              <w:rPr>
                <w:rFonts w:ascii="Sylfaen" w:hAnsi="Sylfaen" w:cs="Calibri"/>
                <w:b/>
                <w:bCs/>
                <w:sz w:val="16"/>
                <w:szCs w:val="16"/>
                <w:lang w:val="en-US" w:eastAsia="en-US"/>
              </w:rPr>
            </w:pPr>
            <w:r w:rsidRPr="00DE254B">
              <w:rPr>
                <w:rFonts w:ascii="Sylfaen" w:hAnsi="Sylfaen" w:cs="Calibri"/>
                <w:b/>
                <w:bCs/>
                <w:sz w:val="16"/>
                <w:szCs w:val="16"/>
                <w:lang w:val="en-US" w:eastAsia="en-US"/>
              </w:rPr>
              <w:t>საკუთარი შემოსავლები</w:t>
            </w:r>
          </w:p>
        </w:tc>
      </w:tr>
      <w:tr w:rsidR="00D378EC" w:rsidRPr="00DE254B" w:rsidTr="001E0CDE">
        <w:trPr>
          <w:trHeight w:val="300"/>
        </w:trPr>
        <w:tc>
          <w:tcPr>
            <w:tcW w:w="811" w:type="pct"/>
            <w:shd w:val="clear" w:color="auto" w:fill="auto"/>
            <w:vAlign w:val="bottom"/>
            <w:hideMark/>
          </w:tcPr>
          <w:p w:rsidR="00D378EC" w:rsidRPr="00D378EC" w:rsidRDefault="00D378EC" w:rsidP="00D378EC">
            <w:pPr>
              <w:rPr>
                <w:rFonts w:ascii="Sylfaen" w:hAnsi="Sylfaen" w:cs="Calibri"/>
                <w:b/>
                <w:bCs/>
                <w:color w:val="000000"/>
                <w:sz w:val="16"/>
                <w:szCs w:val="16"/>
                <w:lang w:val="en-US" w:eastAsia="en-US"/>
              </w:rPr>
            </w:pPr>
            <w:r w:rsidRPr="00D378EC">
              <w:rPr>
                <w:rFonts w:ascii="Sylfaen" w:hAnsi="Sylfaen" w:cs="Calibri"/>
                <w:b/>
                <w:bCs/>
                <w:color w:val="000000"/>
                <w:sz w:val="16"/>
                <w:szCs w:val="16"/>
              </w:rPr>
              <w:t>შემოსულობები</w:t>
            </w:r>
          </w:p>
        </w:tc>
        <w:tc>
          <w:tcPr>
            <w:tcW w:w="43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67930.10</w:t>
            </w:r>
          </w:p>
        </w:tc>
        <w:tc>
          <w:tcPr>
            <w:tcW w:w="47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32018.81</w:t>
            </w:r>
          </w:p>
        </w:tc>
        <w:tc>
          <w:tcPr>
            <w:tcW w:w="47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35911.29</w:t>
            </w:r>
          </w:p>
        </w:tc>
        <w:tc>
          <w:tcPr>
            <w:tcW w:w="432"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50679.94</w:t>
            </w:r>
          </w:p>
        </w:tc>
        <w:tc>
          <w:tcPr>
            <w:tcW w:w="51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9829.28</w:t>
            </w:r>
          </w:p>
        </w:tc>
        <w:tc>
          <w:tcPr>
            <w:tcW w:w="468"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40850.66</w:t>
            </w:r>
          </w:p>
        </w:tc>
        <w:tc>
          <w:tcPr>
            <w:tcW w:w="440"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53341.07</w:t>
            </w:r>
          </w:p>
        </w:tc>
        <w:tc>
          <w:tcPr>
            <w:tcW w:w="47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11188.50</w:t>
            </w:r>
          </w:p>
        </w:tc>
        <w:tc>
          <w:tcPr>
            <w:tcW w:w="479"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42152.57</w:t>
            </w:r>
          </w:p>
        </w:tc>
      </w:tr>
      <w:tr w:rsidR="00D378EC" w:rsidRPr="00DE254B" w:rsidTr="001E0CDE">
        <w:trPr>
          <w:trHeight w:val="300"/>
        </w:trPr>
        <w:tc>
          <w:tcPr>
            <w:tcW w:w="811" w:type="pct"/>
            <w:shd w:val="clear" w:color="auto" w:fill="auto"/>
            <w:vAlign w:val="bottom"/>
            <w:hideMark/>
          </w:tcPr>
          <w:p w:rsidR="00D378EC" w:rsidRPr="00D378EC" w:rsidRDefault="00D378EC" w:rsidP="00D378EC">
            <w:pPr>
              <w:ind w:firstLineChars="200" w:firstLine="320"/>
              <w:rPr>
                <w:rFonts w:ascii="Sylfaen" w:hAnsi="Sylfaen" w:cs="Calibri"/>
                <w:color w:val="000000"/>
                <w:sz w:val="16"/>
                <w:szCs w:val="16"/>
              </w:rPr>
            </w:pPr>
            <w:r w:rsidRPr="00D378EC">
              <w:rPr>
                <w:rFonts w:ascii="Sylfaen" w:hAnsi="Sylfaen" w:cs="Calibri"/>
                <w:color w:val="000000"/>
                <w:sz w:val="16"/>
                <w:szCs w:val="16"/>
              </w:rPr>
              <w:t>შემოსავლები</w:t>
            </w:r>
          </w:p>
        </w:tc>
        <w:tc>
          <w:tcPr>
            <w:tcW w:w="43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65310.03</w:t>
            </w:r>
          </w:p>
        </w:tc>
        <w:tc>
          <w:tcPr>
            <w:tcW w:w="47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32018.81</w:t>
            </w:r>
          </w:p>
        </w:tc>
        <w:tc>
          <w:tcPr>
            <w:tcW w:w="47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33291.21</w:t>
            </w:r>
          </w:p>
        </w:tc>
        <w:tc>
          <w:tcPr>
            <w:tcW w:w="432"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48825.33</w:t>
            </w:r>
          </w:p>
        </w:tc>
        <w:tc>
          <w:tcPr>
            <w:tcW w:w="51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9829.28</w:t>
            </w:r>
          </w:p>
        </w:tc>
        <w:tc>
          <w:tcPr>
            <w:tcW w:w="468"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38996.05</w:t>
            </w:r>
          </w:p>
        </w:tc>
        <w:tc>
          <w:tcPr>
            <w:tcW w:w="440"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51341.07</w:t>
            </w:r>
          </w:p>
        </w:tc>
        <w:tc>
          <w:tcPr>
            <w:tcW w:w="47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11188.50</w:t>
            </w:r>
          </w:p>
        </w:tc>
        <w:tc>
          <w:tcPr>
            <w:tcW w:w="479"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40152.57</w:t>
            </w:r>
          </w:p>
        </w:tc>
      </w:tr>
      <w:tr w:rsidR="00D378EC" w:rsidRPr="00DE254B" w:rsidTr="001E0CDE">
        <w:trPr>
          <w:trHeight w:val="465"/>
        </w:trPr>
        <w:tc>
          <w:tcPr>
            <w:tcW w:w="811" w:type="pct"/>
            <w:shd w:val="clear" w:color="auto" w:fill="auto"/>
            <w:vAlign w:val="bottom"/>
            <w:hideMark/>
          </w:tcPr>
          <w:p w:rsidR="00D378EC" w:rsidRPr="00D378EC" w:rsidRDefault="00D378EC" w:rsidP="00D378EC">
            <w:pPr>
              <w:ind w:firstLineChars="200" w:firstLine="320"/>
              <w:rPr>
                <w:rFonts w:ascii="Sylfaen" w:hAnsi="Sylfaen" w:cs="Calibri"/>
                <w:color w:val="000000"/>
                <w:sz w:val="16"/>
                <w:szCs w:val="16"/>
              </w:rPr>
            </w:pPr>
            <w:r w:rsidRPr="00D378EC">
              <w:rPr>
                <w:rFonts w:ascii="Sylfaen" w:hAnsi="Sylfaen" w:cs="Calibri"/>
                <w:color w:val="000000"/>
                <w:sz w:val="16"/>
                <w:szCs w:val="16"/>
              </w:rPr>
              <w:t>არაფინანსური აქტივების კლება</w:t>
            </w:r>
          </w:p>
        </w:tc>
        <w:tc>
          <w:tcPr>
            <w:tcW w:w="43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2620.08</w:t>
            </w:r>
          </w:p>
        </w:tc>
        <w:tc>
          <w:tcPr>
            <w:tcW w:w="47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0.00</w:t>
            </w:r>
          </w:p>
        </w:tc>
        <w:tc>
          <w:tcPr>
            <w:tcW w:w="47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2620.08</w:t>
            </w:r>
          </w:p>
        </w:tc>
        <w:tc>
          <w:tcPr>
            <w:tcW w:w="432"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1854.61</w:t>
            </w:r>
          </w:p>
        </w:tc>
        <w:tc>
          <w:tcPr>
            <w:tcW w:w="51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0.00</w:t>
            </w:r>
          </w:p>
        </w:tc>
        <w:tc>
          <w:tcPr>
            <w:tcW w:w="468"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1854.61</w:t>
            </w:r>
          </w:p>
        </w:tc>
        <w:tc>
          <w:tcPr>
            <w:tcW w:w="440"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2000.00</w:t>
            </w:r>
          </w:p>
        </w:tc>
        <w:tc>
          <w:tcPr>
            <w:tcW w:w="47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0.00</w:t>
            </w:r>
          </w:p>
        </w:tc>
        <w:tc>
          <w:tcPr>
            <w:tcW w:w="479"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2000.00</w:t>
            </w:r>
          </w:p>
        </w:tc>
      </w:tr>
      <w:tr w:rsidR="00D378EC" w:rsidRPr="00DE254B" w:rsidTr="001E0CDE">
        <w:trPr>
          <w:trHeight w:val="300"/>
        </w:trPr>
        <w:tc>
          <w:tcPr>
            <w:tcW w:w="811" w:type="pct"/>
            <w:shd w:val="clear" w:color="auto" w:fill="auto"/>
            <w:vAlign w:val="bottom"/>
            <w:hideMark/>
          </w:tcPr>
          <w:p w:rsidR="00D378EC" w:rsidRPr="00D378EC" w:rsidRDefault="00D378EC" w:rsidP="00D378EC">
            <w:pPr>
              <w:rPr>
                <w:rFonts w:ascii="Sylfaen" w:hAnsi="Sylfaen" w:cs="Calibri"/>
                <w:b/>
                <w:bCs/>
                <w:color w:val="000000"/>
                <w:sz w:val="16"/>
                <w:szCs w:val="16"/>
              </w:rPr>
            </w:pPr>
            <w:r w:rsidRPr="00D378EC">
              <w:rPr>
                <w:rFonts w:ascii="Sylfaen" w:hAnsi="Sylfaen" w:cs="Calibri"/>
                <w:b/>
                <w:bCs/>
                <w:color w:val="000000"/>
                <w:sz w:val="16"/>
                <w:szCs w:val="16"/>
              </w:rPr>
              <w:t>გადასახდელები</w:t>
            </w:r>
          </w:p>
        </w:tc>
        <w:tc>
          <w:tcPr>
            <w:tcW w:w="43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48532.71</w:t>
            </w:r>
          </w:p>
        </w:tc>
        <w:tc>
          <w:tcPr>
            <w:tcW w:w="47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16807.02</w:t>
            </w:r>
          </w:p>
        </w:tc>
        <w:tc>
          <w:tcPr>
            <w:tcW w:w="47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31725.69</w:t>
            </w:r>
          </w:p>
        </w:tc>
        <w:tc>
          <w:tcPr>
            <w:tcW w:w="432"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63120.26</w:t>
            </w:r>
          </w:p>
        </w:tc>
        <w:tc>
          <w:tcPr>
            <w:tcW w:w="51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20340.84</w:t>
            </w:r>
          </w:p>
        </w:tc>
        <w:tc>
          <w:tcPr>
            <w:tcW w:w="468"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42779.42</w:t>
            </w:r>
          </w:p>
        </w:tc>
        <w:tc>
          <w:tcPr>
            <w:tcW w:w="440"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72842.10</w:t>
            </w:r>
          </w:p>
        </w:tc>
        <w:tc>
          <w:tcPr>
            <w:tcW w:w="47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18834.53</w:t>
            </w:r>
          </w:p>
        </w:tc>
        <w:tc>
          <w:tcPr>
            <w:tcW w:w="479"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54007.57</w:t>
            </w:r>
          </w:p>
        </w:tc>
      </w:tr>
      <w:tr w:rsidR="00D378EC" w:rsidRPr="00DE254B" w:rsidTr="001E0CDE">
        <w:trPr>
          <w:trHeight w:val="300"/>
        </w:trPr>
        <w:tc>
          <w:tcPr>
            <w:tcW w:w="811" w:type="pct"/>
            <w:shd w:val="clear" w:color="auto" w:fill="auto"/>
            <w:vAlign w:val="bottom"/>
            <w:hideMark/>
          </w:tcPr>
          <w:p w:rsidR="00D378EC" w:rsidRPr="00D378EC" w:rsidRDefault="00D378EC" w:rsidP="00D378EC">
            <w:pPr>
              <w:ind w:firstLineChars="200" w:firstLine="320"/>
              <w:rPr>
                <w:rFonts w:ascii="Sylfaen" w:hAnsi="Sylfaen" w:cs="Calibri"/>
                <w:color w:val="000000"/>
                <w:sz w:val="16"/>
                <w:szCs w:val="16"/>
              </w:rPr>
            </w:pPr>
            <w:r w:rsidRPr="00D378EC">
              <w:rPr>
                <w:rFonts w:ascii="Sylfaen" w:hAnsi="Sylfaen" w:cs="Calibri"/>
                <w:color w:val="000000"/>
                <w:sz w:val="16"/>
                <w:szCs w:val="16"/>
              </w:rPr>
              <w:t>ხარჯები</w:t>
            </w:r>
          </w:p>
        </w:tc>
        <w:tc>
          <w:tcPr>
            <w:tcW w:w="43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28535.00</w:t>
            </w:r>
          </w:p>
        </w:tc>
        <w:tc>
          <w:tcPr>
            <w:tcW w:w="47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3537.14</w:t>
            </w:r>
          </w:p>
        </w:tc>
        <w:tc>
          <w:tcPr>
            <w:tcW w:w="47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24997.85</w:t>
            </w:r>
          </w:p>
        </w:tc>
        <w:tc>
          <w:tcPr>
            <w:tcW w:w="432"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30422.99</w:t>
            </w:r>
          </w:p>
        </w:tc>
        <w:tc>
          <w:tcPr>
            <w:tcW w:w="51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1645.63</w:t>
            </w:r>
          </w:p>
        </w:tc>
        <w:tc>
          <w:tcPr>
            <w:tcW w:w="468"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28777.36</w:t>
            </w:r>
          </w:p>
        </w:tc>
        <w:tc>
          <w:tcPr>
            <w:tcW w:w="440"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44158.38</w:t>
            </w:r>
          </w:p>
        </w:tc>
        <w:tc>
          <w:tcPr>
            <w:tcW w:w="47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7989.14</w:t>
            </w:r>
          </w:p>
        </w:tc>
        <w:tc>
          <w:tcPr>
            <w:tcW w:w="479"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36169.24</w:t>
            </w:r>
          </w:p>
        </w:tc>
      </w:tr>
      <w:tr w:rsidR="00D378EC" w:rsidRPr="00DE254B" w:rsidTr="001E0CDE">
        <w:trPr>
          <w:trHeight w:val="465"/>
        </w:trPr>
        <w:tc>
          <w:tcPr>
            <w:tcW w:w="811" w:type="pct"/>
            <w:shd w:val="clear" w:color="auto" w:fill="auto"/>
            <w:vAlign w:val="bottom"/>
            <w:hideMark/>
          </w:tcPr>
          <w:p w:rsidR="00D378EC" w:rsidRPr="00D378EC" w:rsidRDefault="00D378EC" w:rsidP="00D378EC">
            <w:pPr>
              <w:ind w:firstLineChars="200" w:firstLine="320"/>
              <w:rPr>
                <w:rFonts w:ascii="Sylfaen" w:hAnsi="Sylfaen" w:cs="Calibri"/>
                <w:color w:val="000000"/>
                <w:sz w:val="16"/>
                <w:szCs w:val="16"/>
              </w:rPr>
            </w:pPr>
            <w:r w:rsidRPr="00D378EC">
              <w:rPr>
                <w:rFonts w:ascii="Sylfaen" w:hAnsi="Sylfaen" w:cs="Calibri"/>
                <w:color w:val="000000"/>
                <w:sz w:val="16"/>
                <w:szCs w:val="16"/>
              </w:rPr>
              <w:t>არაფინანსური აქტივების ზრდა</w:t>
            </w:r>
          </w:p>
        </w:tc>
        <w:tc>
          <w:tcPr>
            <w:tcW w:w="43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19874.44</w:t>
            </w:r>
          </w:p>
        </w:tc>
        <w:tc>
          <w:tcPr>
            <w:tcW w:w="47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13269.87</w:t>
            </w:r>
          </w:p>
        </w:tc>
        <w:tc>
          <w:tcPr>
            <w:tcW w:w="47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6604.56</w:t>
            </w:r>
          </w:p>
        </w:tc>
        <w:tc>
          <w:tcPr>
            <w:tcW w:w="432"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32061.55</w:t>
            </w:r>
          </w:p>
        </w:tc>
        <w:tc>
          <w:tcPr>
            <w:tcW w:w="51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18695.21</w:t>
            </w:r>
          </w:p>
        </w:tc>
        <w:tc>
          <w:tcPr>
            <w:tcW w:w="468"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13366.34</w:t>
            </w:r>
          </w:p>
        </w:tc>
        <w:tc>
          <w:tcPr>
            <w:tcW w:w="440"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28047.92</w:t>
            </w:r>
          </w:p>
        </w:tc>
        <w:tc>
          <w:tcPr>
            <w:tcW w:w="474"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10845.39</w:t>
            </w:r>
          </w:p>
        </w:tc>
        <w:tc>
          <w:tcPr>
            <w:tcW w:w="479" w:type="pct"/>
            <w:shd w:val="clear" w:color="auto" w:fill="auto"/>
            <w:vAlign w:val="bottom"/>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17202.53</w:t>
            </w:r>
          </w:p>
        </w:tc>
      </w:tr>
      <w:tr w:rsidR="00D378EC" w:rsidRPr="00DE254B" w:rsidTr="001E0CDE">
        <w:trPr>
          <w:trHeight w:val="300"/>
        </w:trPr>
        <w:tc>
          <w:tcPr>
            <w:tcW w:w="811" w:type="pct"/>
            <w:shd w:val="clear" w:color="auto" w:fill="auto"/>
            <w:vAlign w:val="center"/>
            <w:hideMark/>
          </w:tcPr>
          <w:p w:rsidR="00D378EC" w:rsidRPr="00D378EC" w:rsidRDefault="00D378EC" w:rsidP="00D378EC">
            <w:pPr>
              <w:ind w:firstLineChars="200" w:firstLine="320"/>
              <w:rPr>
                <w:rFonts w:ascii="Sylfaen" w:hAnsi="Sylfaen" w:cs="Calibri"/>
                <w:color w:val="000000"/>
                <w:sz w:val="16"/>
                <w:szCs w:val="16"/>
              </w:rPr>
            </w:pPr>
            <w:r w:rsidRPr="00D378EC">
              <w:rPr>
                <w:rFonts w:ascii="Sylfaen" w:hAnsi="Sylfaen" w:cs="Calibri"/>
                <w:color w:val="000000"/>
                <w:sz w:val="16"/>
                <w:szCs w:val="16"/>
              </w:rPr>
              <w:t>ვალდებულებების კლება</w:t>
            </w:r>
          </w:p>
        </w:tc>
        <w:tc>
          <w:tcPr>
            <w:tcW w:w="434" w:type="pct"/>
            <w:shd w:val="clear" w:color="auto" w:fill="auto"/>
            <w:vAlign w:val="center"/>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123.27</w:t>
            </w:r>
          </w:p>
        </w:tc>
        <w:tc>
          <w:tcPr>
            <w:tcW w:w="474" w:type="pct"/>
            <w:shd w:val="clear" w:color="auto" w:fill="auto"/>
            <w:vAlign w:val="center"/>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0.00</w:t>
            </w:r>
          </w:p>
        </w:tc>
        <w:tc>
          <w:tcPr>
            <w:tcW w:w="474" w:type="pct"/>
            <w:shd w:val="clear" w:color="auto" w:fill="auto"/>
            <w:vAlign w:val="center"/>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123.27</w:t>
            </w:r>
          </w:p>
        </w:tc>
        <w:tc>
          <w:tcPr>
            <w:tcW w:w="432" w:type="pct"/>
            <w:shd w:val="clear" w:color="auto" w:fill="auto"/>
            <w:vAlign w:val="center"/>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635.72</w:t>
            </w:r>
          </w:p>
        </w:tc>
        <w:tc>
          <w:tcPr>
            <w:tcW w:w="514" w:type="pct"/>
            <w:shd w:val="clear" w:color="auto" w:fill="auto"/>
            <w:vAlign w:val="center"/>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0.00</w:t>
            </w:r>
          </w:p>
        </w:tc>
        <w:tc>
          <w:tcPr>
            <w:tcW w:w="468" w:type="pct"/>
            <w:shd w:val="clear" w:color="auto" w:fill="auto"/>
            <w:vAlign w:val="center"/>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635.72</w:t>
            </w:r>
          </w:p>
        </w:tc>
        <w:tc>
          <w:tcPr>
            <w:tcW w:w="440" w:type="pct"/>
            <w:shd w:val="clear" w:color="auto" w:fill="auto"/>
            <w:vAlign w:val="center"/>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635.80</w:t>
            </w:r>
          </w:p>
        </w:tc>
        <w:tc>
          <w:tcPr>
            <w:tcW w:w="474" w:type="pct"/>
            <w:shd w:val="clear" w:color="auto" w:fill="auto"/>
            <w:vAlign w:val="center"/>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0.00</w:t>
            </w:r>
          </w:p>
        </w:tc>
        <w:tc>
          <w:tcPr>
            <w:tcW w:w="479" w:type="pct"/>
            <w:shd w:val="clear" w:color="auto" w:fill="auto"/>
            <w:vAlign w:val="center"/>
            <w:hideMark/>
          </w:tcPr>
          <w:p w:rsidR="00D378EC" w:rsidRPr="00D378EC" w:rsidRDefault="00D378EC" w:rsidP="00D378EC">
            <w:pPr>
              <w:jc w:val="center"/>
              <w:rPr>
                <w:rFonts w:ascii="Sylfaen" w:hAnsi="Sylfaen" w:cs="Calibri"/>
                <w:color w:val="000000"/>
                <w:sz w:val="16"/>
                <w:szCs w:val="16"/>
              </w:rPr>
            </w:pPr>
            <w:r w:rsidRPr="00D378EC">
              <w:rPr>
                <w:rFonts w:ascii="Sylfaen" w:hAnsi="Sylfaen" w:cs="Calibri"/>
                <w:color w:val="000000"/>
                <w:sz w:val="16"/>
                <w:szCs w:val="16"/>
              </w:rPr>
              <w:t>635.80</w:t>
            </w:r>
          </w:p>
        </w:tc>
      </w:tr>
      <w:tr w:rsidR="00D378EC" w:rsidRPr="00DE254B" w:rsidTr="001E0CDE">
        <w:trPr>
          <w:trHeight w:val="300"/>
        </w:trPr>
        <w:tc>
          <w:tcPr>
            <w:tcW w:w="811" w:type="pct"/>
            <w:shd w:val="clear" w:color="auto" w:fill="auto"/>
            <w:vAlign w:val="bottom"/>
            <w:hideMark/>
          </w:tcPr>
          <w:p w:rsidR="00D378EC" w:rsidRPr="00D378EC" w:rsidRDefault="00D378EC" w:rsidP="00D378EC">
            <w:pPr>
              <w:rPr>
                <w:rFonts w:ascii="Sylfaen" w:hAnsi="Sylfaen" w:cs="Calibri"/>
                <w:b/>
                <w:bCs/>
                <w:color w:val="000000"/>
                <w:sz w:val="16"/>
                <w:szCs w:val="16"/>
              </w:rPr>
            </w:pPr>
            <w:r w:rsidRPr="00D378EC">
              <w:rPr>
                <w:rFonts w:ascii="Sylfaen" w:hAnsi="Sylfaen" w:cs="Calibri"/>
                <w:b/>
                <w:bCs/>
                <w:color w:val="000000"/>
                <w:sz w:val="16"/>
                <w:szCs w:val="16"/>
              </w:rPr>
              <w:t>ნაშთის ცვლილება</w:t>
            </w:r>
          </w:p>
        </w:tc>
        <w:tc>
          <w:tcPr>
            <w:tcW w:w="43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19397.40</w:t>
            </w:r>
          </w:p>
        </w:tc>
        <w:tc>
          <w:tcPr>
            <w:tcW w:w="47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15211.80</w:t>
            </w:r>
          </w:p>
        </w:tc>
        <w:tc>
          <w:tcPr>
            <w:tcW w:w="47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4185.60</w:t>
            </w:r>
          </w:p>
        </w:tc>
        <w:tc>
          <w:tcPr>
            <w:tcW w:w="432"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-12440.31</w:t>
            </w:r>
          </w:p>
        </w:tc>
        <w:tc>
          <w:tcPr>
            <w:tcW w:w="51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-10511.56</w:t>
            </w:r>
          </w:p>
        </w:tc>
        <w:tc>
          <w:tcPr>
            <w:tcW w:w="468"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-1928.76</w:t>
            </w:r>
          </w:p>
        </w:tc>
        <w:tc>
          <w:tcPr>
            <w:tcW w:w="440"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-19501.02</w:t>
            </w:r>
          </w:p>
        </w:tc>
        <w:tc>
          <w:tcPr>
            <w:tcW w:w="474"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-7646.03</w:t>
            </w:r>
          </w:p>
        </w:tc>
        <w:tc>
          <w:tcPr>
            <w:tcW w:w="479" w:type="pct"/>
            <w:shd w:val="clear" w:color="auto" w:fill="auto"/>
            <w:vAlign w:val="center"/>
            <w:hideMark/>
          </w:tcPr>
          <w:p w:rsidR="00D378EC" w:rsidRPr="00D378EC" w:rsidRDefault="00D378EC" w:rsidP="00D378EC">
            <w:pPr>
              <w:jc w:val="center"/>
              <w:rPr>
                <w:rFonts w:ascii="Sylfaen" w:hAnsi="Sylfaen" w:cs="Calibri"/>
                <w:b/>
                <w:bCs/>
                <w:color w:val="000000"/>
                <w:sz w:val="16"/>
                <w:szCs w:val="16"/>
              </w:rPr>
            </w:pPr>
            <w:r w:rsidRPr="00D378EC">
              <w:rPr>
                <w:rFonts w:ascii="Sylfaen" w:hAnsi="Sylfaen" w:cs="Calibri"/>
                <w:b/>
                <w:bCs/>
                <w:color w:val="000000"/>
                <w:sz w:val="16"/>
                <w:szCs w:val="16"/>
              </w:rPr>
              <w:t>-11855.00</w:t>
            </w:r>
          </w:p>
        </w:tc>
      </w:tr>
    </w:tbl>
    <w:p w:rsidR="0035166E" w:rsidRDefault="0035166E" w:rsidP="00423351">
      <w:pPr>
        <w:ind w:right="283" w:firstLine="708"/>
        <w:jc w:val="right"/>
        <w:rPr>
          <w:rFonts w:ascii="Sylfaen" w:hAnsi="Sylfaen"/>
          <w:b/>
          <w:i/>
          <w:sz w:val="16"/>
          <w:lang w:val="ka-GE"/>
        </w:rPr>
      </w:pPr>
    </w:p>
    <w:p w:rsidR="007107AC" w:rsidRDefault="007107AC" w:rsidP="00423351">
      <w:pPr>
        <w:ind w:right="283" w:firstLine="708"/>
        <w:jc w:val="right"/>
        <w:rPr>
          <w:rFonts w:ascii="Sylfaen" w:hAnsi="Sylfaen"/>
          <w:b/>
          <w:i/>
          <w:sz w:val="16"/>
          <w:lang w:val="ka-GE"/>
        </w:rPr>
      </w:pPr>
    </w:p>
    <w:p w:rsidR="00A317BE" w:rsidRDefault="00B11F2A" w:rsidP="00B11F2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Times New Roman"/>
          <w:b/>
          <w:lang w:val="ka-GE"/>
        </w:rPr>
      </w:pPr>
      <w:r w:rsidRPr="00CE1597">
        <w:rPr>
          <w:rFonts w:ascii="Sylfaen" w:hAnsi="Sylfaen" w:cs="Sylfaen"/>
          <w:b/>
          <w:lang w:val="ka-GE"/>
        </w:rPr>
        <w:t xml:space="preserve">მუხლი </w:t>
      </w:r>
      <w:r w:rsidR="00AA0599">
        <w:rPr>
          <w:rFonts w:ascii="Sylfaen" w:hAnsi="Sylfaen" w:cs="Sylfaen"/>
          <w:b/>
          <w:lang w:val="ka-GE"/>
        </w:rPr>
        <w:t>3</w:t>
      </w:r>
      <w:r w:rsidRPr="00B11F2A">
        <w:rPr>
          <w:b/>
          <w:lang w:val="ka-GE"/>
        </w:rPr>
        <w:t xml:space="preserve">. </w:t>
      </w:r>
      <w:r w:rsidR="00F73EF5">
        <w:rPr>
          <w:rFonts w:ascii="Sylfaen" w:hAnsi="Sylfaen"/>
          <w:b/>
          <w:lang w:val="ka-GE"/>
        </w:rPr>
        <w:t xml:space="preserve">თელავის მუნიციპალიტეტის </w:t>
      </w:r>
      <w:r w:rsidRPr="00B11F2A">
        <w:rPr>
          <w:rFonts w:ascii="Sylfaen" w:hAnsi="Sylfaen" w:cs="Times New Roman"/>
          <w:b/>
          <w:lang w:val="ka-GE"/>
        </w:rPr>
        <w:t>ბიუჯეტის შემოსავლები</w:t>
      </w:r>
    </w:p>
    <w:p w:rsidR="00A317BE" w:rsidRPr="00F52DBD" w:rsidRDefault="00AA0599" w:rsidP="00A1769E">
      <w:pPr>
        <w:ind w:right="283" w:firstLine="708"/>
        <w:rPr>
          <w:rFonts w:ascii="Sylfaen" w:hAnsi="Sylfaen" w:cs="Sylfaen"/>
          <w:sz w:val="22"/>
          <w:lang w:val="ka-GE"/>
        </w:rPr>
      </w:pPr>
      <w:r w:rsidRPr="00F52DBD">
        <w:rPr>
          <w:rFonts w:ascii="Sylfaen" w:hAnsi="Sylfaen" w:cs="Sylfaen"/>
          <w:sz w:val="22"/>
          <w:lang w:val="ka-GE"/>
        </w:rPr>
        <w:t xml:space="preserve">ბიუჯეტის შემოსავლები განისაზღვროს </w:t>
      </w:r>
      <w:r w:rsidR="00D378EC">
        <w:rPr>
          <w:rFonts w:ascii="Sylfaen" w:hAnsi="Sylfaen" w:cs="Sylfaen"/>
          <w:sz w:val="22"/>
          <w:lang w:val="ka-GE"/>
        </w:rPr>
        <w:t>51341,07</w:t>
      </w:r>
      <w:r w:rsidR="001140CD" w:rsidRPr="00F52DBD">
        <w:rPr>
          <w:rFonts w:ascii="Sylfaen" w:hAnsi="Sylfaen" w:cs="Sylfaen"/>
          <w:sz w:val="22"/>
          <w:lang w:val="ka-GE"/>
        </w:rPr>
        <w:t xml:space="preserve"> </w:t>
      </w:r>
      <w:r w:rsidR="00CA1784" w:rsidRPr="00F52DBD">
        <w:rPr>
          <w:rFonts w:ascii="Sylfaen" w:hAnsi="Sylfaen" w:cs="Sylfaen"/>
          <w:sz w:val="22"/>
          <w:lang w:val="ka-GE"/>
        </w:rPr>
        <w:t>ათასი</w:t>
      </w:r>
      <w:r w:rsidRPr="00F52DBD">
        <w:rPr>
          <w:rFonts w:ascii="Sylfaen" w:hAnsi="Sylfaen" w:cs="Sylfaen"/>
          <w:sz w:val="22"/>
          <w:lang w:val="ka-GE"/>
        </w:rPr>
        <w:t xml:space="preserve"> </w:t>
      </w:r>
      <w:r w:rsidR="00767961" w:rsidRPr="00F52DBD">
        <w:rPr>
          <w:rFonts w:ascii="Sylfaen" w:hAnsi="Sylfaen" w:cs="Sylfaen"/>
          <w:sz w:val="22"/>
          <w:lang w:val="ka-GE"/>
        </w:rPr>
        <w:t xml:space="preserve"> </w:t>
      </w:r>
      <w:r w:rsidRPr="00F52DBD">
        <w:rPr>
          <w:rFonts w:ascii="Sylfaen" w:hAnsi="Sylfaen" w:cs="Sylfaen"/>
          <w:sz w:val="22"/>
          <w:lang w:val="ka-GE"/>
        </w:rPr>
        <w:t>ლარით:</w:t>
      </w:r>
    </w:p>
    <w:p w:rsidR="00423351" w:rsidRDefault="00423351" w:rsidP="00423351">
      <w:pPr>
        <w:ind w:right="283" w:firstLine="708"/>
        <w:jc w:val="right"/>
        <w:rPr>
          <w:rFonts w:ascii="Sylfaen" w:hAnsi="Sylfaen"/>
          <w:b/>
          <w:i/>
          <w:sz w:val="16"/>
          <w:lang w:val="ka-GE"/>
        </w:rPr>
      </w:pPr>
      <w:r>
        <w:rPr>
          <w:rFonts w:ascii="Sylfaen" w:hAnsi="Sylfaen"/>
          <w:b/>
          <w:i/>
          <w:sz w:val="16"/>
          <w:lang w:val="ka-GE"/>
        </w:rPr>
        <w:t>ათასი ლარი</w:t>
      </w:r>
    </w:p>
    <w:tbl>
      <w:tblPr>
        <w:tblW w:w="4935"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900"/>
        <w:gridCol w:w="1025"/>
        <w:gridCol w:w="1107"/>
        <w:gridCol w:w="959"/>
        <w:gridCol w:w="968"/>
        <w:gridCol w:w="1107"/>
        <w:gridCol w:w="1021"/>
        <w:gridCol w:w="905"/>
        <w:gridCol w:w="1101"/>
      </w:tblGrid>
      <w:tr w:rsidR="00013529" w:rsidRPr="008D31B0" w:rsidTr="00D378EC">
        <w:trPr>
          <w:trHeight w:val="480"/>
          <w:tblHeader/>
        </w:trPr>
        <w:tc>
          <w:tcPr>
            <w:tcW w:w="688" w:type="pct"/>
            <w:vMerge w:val="restart"/>
            <w:shd w:val="clear" w:color="auto" w:fill="auto"/>
            <w:noWrap/>
            <w:vAlign w:val="center"/>
            <w:hideMark/>
          </w:tcPr>
          <w:p w:rsidR="00013529" w:rsidRPr="008D31B0" w:rsidRDefault="00013529" w:rsidP="00514C25">
            <w:pPr>
              <w:jc w:val="center"/>
              <w:rPr>
                <w:rFonts w:ascii="Sylfaen" w:hAnsi="Sylfaen"/>
                <w:b/>
                <w:bCs/>
                <w:sz w:val="16"/>
                <w:szCs w:val="16"/>
              </w:rPr>
            </w:pPr>
            <w:r w:rsidRPr="008D31B0">
              <w:rPr>
                <w:rFonts w:ascii="Sylfaen" w:hAnsi="Sylfaen"/>
                <w:b/>
                <w:bCs/>
                <w:sz w:val="16"/>
                <w:szCs w:val="16"/>
              </w:rPr>
              <w:lastRenderedPageBreak/>
              <w:t>დასახელება</w:t>
            </w:r>
          </w:p>
        </w:tc>
        <w:tc>
          <w:tcPr>
            <w:tcW w:w="1438" w:type="pct"/>
            <w:gridSpan w:val="3"/>
            <w:shd w:val="clear" w:color="auto" w:fill="auto"/>
            <w:vAlign w:val="center"/>
            <w:hideMark/>
          </w:tcPr>
          <w:p w:rsidR="00013529" w:rsidRPr="008D31B0" w:rsidRDefault="00013529" w:rsidP="004B668C">
            <w:pPr>
              <w:jc w:val="center"/>
              <w:rPr>
                <w:rFonts w:ascii="Sylfaen" w:hAnsi="Sylfaen"/>
                <w:b/>
                <w:bCs/>
                <w:sz w:val="16"/>
                <w:szCs w:val="16"/>
              </w:rPr>
            </w:pPr>
            <w:r w:rsidRPr="008D31B0">
              <w:rPr>
                <w:rFonts w:ascii="Sylfaen" w:hAnsi="Sylfaen"/>
                <w:b/>
                <w:bCs/>
                <w:sz w:val="16"/>
                <w:szCs w:val="16"/>
              </w:rPr>
              <w:t>202</w:t>
            </w:r>
            <w:r w:rsidR="004B668C">
              <w:rPr>
                <w:rFonts w:ascii="Sylfaen" w:hAnsi="Sylfaen"/>
                <w:b/>
                <w:bCs/>
                <w:sz w:val="16"/>
                <w:szCs w:val="16"/>
                <w:lang w:val="ka-GE"/>
              </w:rPr>
              <w:t>2</w:t>
            </w:r>
            <w:r w:rsidRPr="008D31B0">
              <w:rPr>
                <w:rFonts w:ascii="Sylfaen" w:hAnsi="Sylfaen"/>
                <w:b/>
                <w:bCs/>
                <w:sz w:val="16"/>
                <w:szCs w:val="16"/>
              </w:rPr>
              <w:t xml:space="preserve"> წლის ფაქტი</w:t>
            </w:r>
          </w:p>
        </w:tc>
        <w:tc>
          <w:tcPr>
            <w:tcW w:w="1439" w:type="pct"/>
            <w:gridSpan w:val="3"/>
            <w:shd w:val="clear" w:color="auto" w:fill="auto"/>
            <w:vAlign w:val="center"/>
            <w:hideMark/>
          </w:tcPr>
          <w:p w:rsidR="00013529" w:rsidRPr="00377BC8" w:rsidRDefault="00013529" w:rsidP="00ED4304">
            <w:pPr>
              <w:jc w:val="center"/>
              <w:rPr>
                <w:rFonts w:ascii="Sylfaen" w:hAnsi="Sylfaen"/>
                <w:b/>
                <w:bCs/>
                <w:sz w:val="16"/>
                <w:szCs w:val="16"/>
                <w:lang w:val="ka-GE"/>
              </w:rPr>
            </w:pPr>
            <w:r w:rsidRPr="008D31B0">
              <w:rPr>
                <w:rFonts w:ascii="Sylfaen" w:hAnsi="Sylfaen"/>
                <w:b/>
                <w:bCs/>
                <w:sz w:val="16"/>
                <w:szCs w:val="16"/>
              </w:rPr>
              <w:t>202</w:t>
            </w:r>
            <w:r w:rsidR="004B668C">
              <w:rPr>
                <w:rFonts w:ascii="Sylfaen" w:hAnsi="Sylfaen"/>
                <w:b/>
                <w:bCs/>
                <w:sz w:val="16"/>
                <w:szCs w:val="16"/>
                <w:lang w:val="ka-GE"/>
              </w:rPr>
              <w:t>3</w:t>
            </w:r>
            <w:r w:rsidRPr="008D31B0">
              <w:rPr>
                <w:rFonts w:ascii="Sylfaen" w:hAnsi="Sylfaen"/>
                <w:b/>
                <w:bCs/>
                <w:sz w:val="16"/>
                <w:szCs w:val="16"/>
              </w:rPr>
              <w:t xml:space="preserve"> წლის </w:t>
            </w:r>
            <w:r w:rsidR="00ED4304">
              <w:rPr>
                <w:rFonts w:ascii="Sylfaen" w:hAnsi="Sylfaen"/>
                <w:b/>
                <w:bCs/>
                <w:sz w:val="16"/>
                <w:szCs w:val="16"/>
                <w:lang w:val="ka-GE"/>
              </w:rPr>
              <w:t>ფაქტი</w:t>
            </w:r>
          </w:p>
        </w:tc>
        <w:tc>
          <w:tcPr>
            <w:tcW w:w="1435" w:type="pct"/>
            <w:gridSpan w:val="3"/>
            <w:shd w:val="clear" w:color="auto" w:fill="auto"/>
            <w:vAlign w:val="center"/>
            <w:hideMark/>
          </w:tcPr>
          <w:p w:rsidR="00013529" w:rsidRPr="008D31B0" w:rsidRDefault="00013529" w:rsidP="004B668C">
            <w:pPr>
              <w:jc w:val="center"/>
              <w:rPr>
                <w:rFonts w:ascii="Sylfaen" w:hAnsi="Sylfaen"/>
                <w:b/>
                <w:bCs/>
                <w:sz w:val="16"/>
                <w:szCs w:val="16"/>
                <w:lang w:val="ka-GE"/>
              </w:rPr>
            </w:pPr>
            <w:r w:rsidRPr="008E0515">
              <w:rPr>
                <w:rFonts w:ascii="Sylfaen" w:hAnsi="Sylfaen"/>
                <w:b/>
                <w:bCs/>
                <w:sz w:val="16"/>
                <w:szCs w:val="16"/>
                <w:lang w:val="en-US" w:eastAsia="en-US"/>
              </w:rPr>
              <w:t>202</w:t>
            </w:r>
            <w:r w:rsidR="004B668C">
              <w:rPr>
                <w:rFonts w:ascii="Sylfaen" w:hAnsi="Sylfaen"/>
                <w:b/>
                <w:bCs/>
                <w:sz w:val="16"/>
                <w:szCs w:val="16"/>
                <w:lang w:val="ka-GE" w:eastAsia="en-US"/>
              </w:rPr>
              <w:t>4</w:t>
            </w:r>
            <w:r w:rsidRPr="008E0515">
              <w:rPr>
                <w:rFonts w:ascii="Sylfaen" w:hAnsi="Sylfaen"/>
                <w:b/>
                <w:bCs/>
                <w:sz w:val="16"/>
                <w:szCs w:val="16"/>
                <w:lang w:val="en-US" w:eastAsia="en-US"/>
              </w:rPr>
              <w:t xml:space="preserve"> წლის </w:t>
            </w:r>
            <w:r>
              <w:rPr>
                <w:rFonts w:ascii="Sylfaen" w:hAnsi="Sylfaen"/>
                <w:b/>
                <w:bCs/>
                <w:sz w:val="16"/>
                <w:szCs w:val="16"/>
                <w:lang w:val="ka-GE" w:eastAsia="en-US"/>
              </w:rPr>
              <w:t>გეგმა</w:t>
            </w:r>
          </w:p>
        </w:tc>
      </w:tr>
      <w:tr w:rsidR="007107AC" w:rsidRPr="008D31B0" w:rsidTr="00D378EC">
        <w:trPr>
          <w:trHeight w:val="300"/>
          <w:tblHeader/>
        </w:trPr>
        <w:tc>
          <w:tcPr>
            <w:tcW w:w="688" w:type="pct"/>
            <w:vMerge/>
            <w:vAlign w:val="center"/>
            <w:hideMark/>
          </w:tcPr>
          <w:p w:rsidR="00013529" w:rsidRPr="008D31B0" w:rsidRDefault="00013529" w:rsidP="00514C25">
            <w:pPr>
              <w:rPr>
                <w:rFonts w:ascii="Sylfaen" w:hAnsi="Sylfaen"/>
                <w:b/>
                <w:bCs/>
                <w:sz w:val="16"/>
                <w:szCs w:val="16"/>
              </w:rPr>
            </w:pPr>
          </w:p>
        </w:tc>
        <w:tc>
          <w:tcPr>
            <w:tcW w:w="427" w:type="pct"/>
            <w:vMerge w:val="restart"/>
            <w:shd w:val="clear" w:color="auto" w:fill="auto"/>
            <w:vAlign w:val="center"/>
            <w:hideMark/>
          </w:tcPr>
          <w:p w:rsidR="00013529" w:rsidRPr="008D31B0" w:rsidRDefault="00013529" w:rsidP="00514C25">
            <w:pPr>
              <w:jc w:val="center"/>
              <w:rPr>
                <w:rFonts w:ascii="Sylfaen" w:hAnsi="Sylfaen"/>
                <w:b/>
                <w:bCs/>
                <w:sz w:val="16"/>
                <w:szCs w:val="16"/>
              </w:rPr>
            </w:pPr>
            <w:r w:rsidRPr="008D31B0">
              <w:rPr>
                <w:rFonts w:ascii="Sylfaen" w:hAnsi="Sylfaen"/>
                <w:b/>
                <w:bCs/>
                <w:sz w:val="16"/>
                <w:szCs w:val="16"/>
              </w:rPr>
              <w:t>სულ</w:t>
            </w:r>
          </w:p>
        </w:tc>
        <w:tc>
          <w:tcPr>
            <w:tcW w:w="1011" w:type="pct"/>
            <w:gridSpan w:val="2"/>
            <w:shd w:val="clear" w:color="auto" w:fill="auto"/>
            <w:vAlign w:val="center"/>
            <w:hideMark/>
          </w:tcPr>
          <w:p w:rsidR="00013529" w:rsidRPr="008D31B0" w:rsidRDefault="00013529" w:rsidP="00514C25">
            <w:pPr>
              <w:jc w:val="center"/>
              <w:rPr>
                <w:rFonts w:ascii="Sylfaen" w:hAnsi="Sylfaen"/>
                <w:b/>
                <w:bCs/>
                <w:sz w:val="16"/>
                <w:szCs w:val="16"/>
              </w:rPr>
            </w:pPr>
            <w:r w:rsidRPr="008D31B0">
              <w:rPr>
                <w:rFonts w:ascii="Sylfaen" w:hAnsi="Sylfaen"/>
                <w:b/>
                <w:bCs/>
                <w:sz w:val="16"/>
                <w:szCs w:val="16"/>
              </w:rPr>
              <w:t>მათ შორის</w:t>
            </w:r>
          </w:p>
        </w:tc>
        <w:tc>
          <w:tcPr>
            <w:tcW w:w="455" w:type="pct"/>
            <w:vMerge w:val="restart"/>
            <w:shd w:val="clear" w:color="auto" w:fill="auto"/>
            <w:vAlign w:val="center"/>
            <w:hideMark/>
          </w:tcPr>
          <w:p w:rsidR="00013529" w:rsidRPr="008D31B0" w:rsidRDefault="00013529" w:rsidP="00514C25">
            <w:pPr>
              <w:jc w:val="center"/>
              <w:rPr>
                <w:rFonts w:ascii="Sylfaen" w:hAnsi="Sylfaen"/>
                <w:b/>
                <w:bCs/>
                <w:sz w:val="16"/>
                <w:szCs w:val="16"/>
              </w:rPr>
            </w:pPr>
            <w:r w:rsidRPr="008D31B0">
              <w:rPr>
                <w:rFonts w:ascii="Sylfaen" w:hAnsi="Sylfaen"/>
                <w:b/>
                <w:bCs/>
                <w:sz w:val="16"/>
                <w:szCs w:val="16"/>
              </w:rPr>
              <w:t>სულ</w:t>
            </w:r>
          </w:p>
        </w:tc>
        <w:tc>
          <w:tcPr>
            <w:tcW w:w="984" w:type="pct"/>
            <w:gridSpan w:val="2"/>
            <w:shd w:val="clear" w:color="auto" w:fill="auto"/>
            <w:vAlign w:val="center"/>
            <w:hideMark/>
          </w:tcPr>
          <w:p w:rsidR="00013529" w:rsidRPr="008D31B0" w:rsidRDefault="00013529" w:rsidP="00514C25">
            <w:pPr>
              <w:jc w:val="center"/>
              <w:rPr>
                <w:rFonts w:ascii="Sylfaen" w:hAnsi="Sylfaen"/>
                <w:b/>
                <w:bCs/>
                <w:sz w:val="16"/>
                <w:szCs w:val="16"/>
              </w:rPr>
            </w:pPr>
            <w:r w:rsidRPr="008D31B0">
              <w:rPr>
                <w:rFonts w:ascii="Sylfaen" w:hAnsi="Sylfaen"/>
                <w:b/>
                <w:bCs/>
                <w:sz w:val="16"/>
                <w:szCs w:val="16"/>
              </w:rPr>
              <w:t>მათ შორის</w:t>
            </w:r>
          </w:p>
        </w:tc>
        <w:tc>
          <w:tcPr>
            <w:tcW w:w="484" w:type="pct"/>
            <w:vMerge w:val="restart"/>
            <w:shd w:val="clear" w:color="auto" w:fill="auto"/>
            <w:vAlign w:val="center"/>
            <w:hideMark/>
          </w:tcPr>
          <w:p w:rsidR="00013529" w:rsidRPr="008D31B0" w:rsidRDefault="00013529" w:rsidP="00514C25">
            <w:pPr>
              <w:jc w:val="center"/>
              <w:rPr>
                <w:rFonts w:ascii="Sylfaen" w:hAnsi="Sylfaen"/>
                <w:b/>
                <w:bCs/>
                <w:sz w:val="16"/>
                <w:szCs w:val="16"/>
              </w:rPr>
            </w:pPr>
            <w:r w:rsidRPr="008D31B0">
              <w:rPr>
                <w:rFonts w:ascii="Sylfaen" w:hAnsi="Sylfaen"/>
                <w:b/>
                <w:bCs/>
                <w:sz w:val="16"/>
                <w:szCs w:val="16"/>
              </w:rPr>
              <w:t>სულ</w:t>
            </w:r>
          </w:p>
        </w:tc>
        <w:tc>
          <w:tcPr>
            <w:tcW w:w="951" w:type="pct"/>
            <w:gridSpan w:val="2"/>
            <w:shd w:val="clear" w:color="auto" w:fill="auto"/>
            <w:vAlign w:val="center"/>
            <w:hideMark/>
          </w:tcPr>
          <w:p w:rsidR="00013529" w:rsidRPr="008D31B0" w:rsidRDefault="00013529" w:rsidP="00514C25">
            <w:pPr>
              <w:jc w:val="center"/>
              <w:rPr>
                <w:rFonts w:ascii="Sylfaen" w:hAnsi="Sylfaen"/>
                <w:b/>
                <w:bCs/>
                <w:sz w:val="16"/>
                <w:szCs w:val="16"/>
              </w:rPr>
            </w:pPr>
            <w:r w:rsidRPr="008D31B0">
              <w:rPr>
                <w:rFonts w:ascii="Sylfaen" w:hAnsi="Sylfaen"/>
                <w:b/>
                <w:bCs/>
                <w:sz w:val="16"/>
                <w:szCs w:val="16"/>
              </w:rPr>
              <w:t>მათ შორის</w:t>
            </w:r>
          </w:p>
        </w:tc>
      </w:tr>
      <w:tr w:rsidR="0035166E" w:rsidRPr="008D31B0" w:rsidTr="00D378EC">
        <w:trPr>
          <w:trHeight w:val="1545"/>
          <w:tblHeader/>
        </w:trPr>
        <w:tc>
          <w:tcPr>
            <w:tcW w:w="688" w:type="pct"/>
            <w:vMerge/>
            <w:vAlign w:val="center"/>
            <w:hideMark/>
          </w:tcPr>
          <w:p w:rsidR="00013529" w:rsidRPr="008D31B0" w:rsidRDefault="00013529" w:rsidP="00514C25">
            <w:pPr>
              <w:rPr>
                <w:rFonts w:ascii="Sylfaen" w:hAnsi="Sylfaen"/>
                <w:b/>
                <w:bCs/>
                <w:sz w:val="16"/>
                <w:szCs w:val="16"/>
              </w:rPr>
            </w:pPr>
          </w:p>
        </w:tc>
        <w:tc>
          <w:tcPr>
            <w:tcW w:w="427" w:type="pct"/>
            <w:vMerge/>
            <w:vAlign w:val="center"/>
            <w:hideMark/>
          </w:tcPr>
          <w:p w:rsidR="00013529" w:rsidRPr="008D31B0" w:rsidRDefault="00013529" w:rsidP="00514C25">
            <w:pPr>
              <w:rPr>
                <w:rFonts w:ascii="Sylfaen" w:hAnsi="Sylfaen"/>
                <w:b/>
                <w:bCs/>
                <w:sz w:val="16"/>
                <w:szCs w:val="16"/>
              </w:rPr>
            </w:pPr>
          </w:p>
        </w:tc>
        <w:tc>
          <w:tcPr>
            <w:tcW w:w="486" w:type="pct"/>
            <w:shd w:val="clear" w:color="auto" w:fill="auto"/>
            <w:vAlign w:val="center"/>
            <w:hideMark/>
          </w:tcPr>
          <w:p w:rsidR="00013529" w:rsidRPr="008D31B0" w:rsidRDefault="00013529" w:rsidP="00514C25">
            <w:pPr>
              <w:jc w:val="center"/>
              <w:rPr>
                <w:rFonts w:ascii="Sylfaen" w:hAnsi="Sylfaen"/>
                <w:b/>
                <w:bCs/>
                <w:sz w:val="16"/>
                <w:szCs w:val="16"/>
              </w:rPr>
            </w:pPr>
            <w:r w:rsidRPr="008D31B0">
              <w:rPr>
                <w:rFonts w:ascii="Sylfaen" w:hAnsi="Sylfaen"/>
                <w:b/>
                <w:bCs/>
                <w:sz w:val="16"/>
                <w:szCs w:val="16"/>
              </w:rPr>
              <w:t>სახელმწიფო ბიუჯეტის ფონდებიდან გამოყოფილი ტრანსფერები</w:t>
            </w:r>
          </w:p>
        </w:tc>
        <w:tc>
          <w:tcPr>
            <w:tcW w:w="525" w:type="pct"/>
            <w:shd w:val="clear" w:color="auto" w:fill="auto"/>
            <w:vAlign w:val="center"/>
            <w:hideMark/>
          </w:tcPr>
          <w:p w:rsidR="00013529" w:rsidRPr="008D31B0" w:rsidRDefault="00013529" w:rsidP="00514C25">
            <w:pPr>
              <w:jc w:val="center"/>
              <w:rPr>
                <w:rFonts w:ascii="Sylfaen" w:hAnsi="Sylfaen"/>
                <w:b/>
                <w:bCs/>
                <w:sz w:val="16"/>
                <w:szCs w:val="16"/>
              </w:rPr>
            </w:pPr>
            <w:r w:rsidRPr="008D31B0">
              <w:rPr>
                <w:rFonts w:ascii="Sylfaen" w:hAnsi="Sylfaen"/>
                <w:b/>
                <w:bCs/>
                <w:sz w:val="16"/>
                <w:szCs w:val="16"/>
              </w:rPr>
              <w:t>საკუთარი შემოსავლები</w:t>
            </w:r>
          </w:p>
        </w:tc>
        <w:tc>
          <w:tcPr>
            <w:tcW w:w="455" w:type="pct"/>
            <w:vMerge/>
            <w:vAlign w:val="center"/>
            <w:hideMark/>
          </w:tcPr>
          <w:p w:rsidR="00013529" w:rsidRPr="008D31B0" w:rsidRDefault="00013529" w:rsidP="00514C25">
            <w:pPr>
              <w:rPr>
                <w:rFonts w:ascii="Sylfaen" w:hAnsi="Sylfaen"/>
                <w:b/>
                <w:bCs/>
                <w:sz w:val="16"/>
                <w:szCs w:val="16"/>
              </w:rPr>
            </w:pPr>
          </w:p>
        </w:tc>
        <w:tc>
          <w:tcPr>
            <w:tcW w:w="459" w:type="pct"/>
            <w:shd w:val="clear" w:color="auto" w:fill="auto"/>
            <w:vAlign w:val="center"/>
            <w:hideMark/>
          </w:tcPr>
          <w:p w:rsidR="00013529" w:rsidRPr="008D31B0" w:rsidRDefault="00013529" w:rsidP="00514C25">
            <w:pPr>
              <w:jc w:val="center"/>
              <w:rPr>
                <w:rFonts w:ascii="Sylfaen" w:hAnsi="Sylfaen"/>
                <w:b/>
                <w:bCs/>
                <w:sz w:val="16"/>
                <w:szCs w:val="16"/>
              </w:rPr>
            </w:pPr>
            <w:r w:rsidRPr="008D31B0">
              <w:rPr>
                <w:rFonts w:ascii="Sylfaen" w:hAnsi="Sylfaen"/>
                <w:b/>
                <w:bCs/>
                <w:sz w:val="16"/>
                <w:szCs w:val="16"/>
              </w:rPr>
              <w:t>სახელმწიფო ბიუჯეტის ფონდებიდან გამოყოფილი ტრანსფერები</w:t>
            </w:r>
          </w:p>
        </w:tc>
        <w:tc>
          <w:tcPr>
            <w:tcW w:w="525" w:type="pct"/>
            <w:shd w:val="clear" w:color="auto" w:fill="auto"/>
            <w:vAlign w:val="center"/>
            <w:hideMark/>
          </w:tcPr>
          <w:p w:rsidR="00013529" w:rsidRPr="008D31B0" w:rsidRDefault="00013529" w:rsidP="00514C25">
            <w:pPr>
              <w:jc w:val="center"/>
              <w:rPr>
                <w:rFonts w:ascii="Sylfaen" w:hAnsi="Sylfaen"/>
                <w:b/>
                <w:bCs/>
                <w:sz w:val="16"/>
                <w:szCs w:val="16"/>
              </w:rPr>
            </w:pPr>
            <w:r w:rsidRPr="008D31B0">
              <w:rPr>
                <w:rFonts w:ascii="Sylfaen" w:hAnsi="Sylfaen"/>
                <w:b/>
                <w:bCs/>
                <w:sz w:val="16"/>
                <w:szCs w:val="16"/>
              </w:rPr>
              <w:t>საკუთარი შემოსავლები</w:t>
            </w:r>
          </w:p>
        </w:tc>
        <w:tc>
          <w:tcPr>
            <w:tcW w:w="484" w:type="pct"/>
            <w:vMerge/>
            <w:vAlign w:val="center"/>
            <w:hideMark/>
          </w:tcPr>
          <w:p w:rsidR="00013529" w:rsidRPr="008D31B0" w:rsidRDefault="00013529" w:rsidP="00514C25">
            <w:pPr>
              <w:rPr>
                <w:rFonts w:ascii="Sylfaen" w:hAnsi="Sylfaen"/>
                <w:b/>
                <w:bCs/>
                <w:sz w:val="16"/>
                <w:szCs w:val="16"/>
              </w:rPr>
            </w:pPr>
          </w:p>
        </w:tc>
        <w:tc>
          <w:tcPr>
            <w:tcW w:w="429" w:type="pct"/>
            <w:shd w:val="clear" w:color="auto" w:fill="auto"/>
            <w:vAlign w:val="center"/>
            <w:hideMark/>
          </w:tcPr>
          <w:p w:rsidR="00013529" w:rsidRPr="008D31B0" w:rsidRDefault="00013529" w:rsidP="00514C25">
            <w:pPr>
              <w:jc w:val="center"/>
              <w:rPr>
                <w:rFonts w:ascii="Sylfaen" w:hAnsi="Sylfaen"/>
                <w:b/>
                <w:bCs/>
                <w:sz w:val="16"/>
                <w:szCs w:val="16"/>
              </w:rPr>
            </w:pPr>
            <w:r w:rsidRPr="008D31B0">
              <w:rPr>
                <w:rFonts w:ascii="Sylfaen" w:hAnsi="Sylfaen"/>
                <w:b/>
                <w:bCs/>
                <w:sz w:val="16"/>
                <w:szCs w:val="16"/>
              </w:rPr>
              <w:t>სახელმწიფო ბიუჯეტის ფონდებიდან გამოყოფილი ტრანსფერები</w:t>
            </w:r>
          </w:p>
        </w:tc>
        <w:tc>
          <w:tcPr>
            <w:tcW w:w="522" w:type="pct"/>
            <w:shd w:val="clear" w:color="auto" w:fill="auto"/>
            <w:vAlign w:val="center"/>
            <w:hideMark/>
          </w:tcPr>
          <w:p w:rsidR="00013529" w:rsidRPr="008D31B0" w:rsidRDefault="00013529" w:rsidP="00514C25">
            <w:pPr>
              <w:jc w:val="center"/>
              <w:rPr>
                <w:rFonts w:ascii="Sylfaen" w:hAnsi="Sylfaen"/>
                <w:b/>
                <w:bCs/>
                <w:sz w:val="16"/>
                <w:szCs w:val="16"/>
              </w:rPr>
            </w:pPr>
            <w:r w:rsidRPr="008D31B0">
              <w:rPr>
                <w:rFonts w:ascii="Sylfaen" w:hAnsi="Sylfaen"/>
                <w:b/>
                <w:bCs/>
                <w:sz w:val="16"/>
                <w:szCs w:val="16"/>
              </w:rPr>
              <w:t>საკუთარი შემოსავლები</w:t>
            </w:r>
          </w:p>
        </w:tc>
      </w:tr>
      <w:tr w:rsidR="00D378EC" w:rsidRPr="00D378EC" w:rsidTr="00D3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688"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lang w:val="en-US" w:eastAsia="en-US"/>
              </w:rPr>
            </w:pPr>
            <w:r w:rsidRPr="00D378EC">
              <w:rPr>
                <w:rFonts w:ascii="Sylfaen" w:hAnsi="Sylfaen" w:cs="Calibri"/>
                <w:b/>
                <w:bCs/>
                <w:sz w:val="16"/>
                <w:szCs w:val="16"/>
              </w:rPr>
              <w:t>I. შემოსავლები</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rPr>
            </w:pPr>
            <w:r w:rsidRPr="00D378EC">
              <w:rPr>
                <w:rFonts w:ascii="Sylfaen" w:hAnsi="Sylfaen" w:cs="Calibri"/>
                <w:b/>
                <w:bCs/>
                <w:sz w:val="16"/>
                <w:szCs w:val="16"/>
              </w:rPr>
              <w:t>65,310.03</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rPr>
            </w:pPr>
            <w:r w:rsidRPr="00D378EC">
              <w:rPr>
                <w:rFonts w:ascii="Sylfaen" w:hAnsi="Sylfaen" w:cs="Calibri"/>
                <w:b/>
                <w:bCs/>
                <w:sz w:val="16"/>
                <w:szCs w:val="16"/>
              </w:rPr>
              <w:t>32,018.81</w:t>
            </w:r>
          </w:p>
        </w:tc>
        <w:tc>
          <w:tcPr>
            <w:tcW w:w="525" w:type="pct"/>
            <w:tcBorders>
              <w:top w:val="single" w:sz="4" w:space="0" w:color="auto"/>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rPr>
            </w:pPr>
            <w:r w:rsidRPr="00D378EC">
              <w:rPr>
                <w:rFonts w:ascii="Sylfaen" w:hAnsi="Sylfaen" w:cs="Calibri"/>
                <w:b/>
                <w:bCs/>
                <w:sz w:val="16"/>
                <w:szCs w:val="16"/>
              </w:rPr>
              <w:t>33,291.21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rPr>
            </w:pPr>
            <w:r w:rsidRPr="00D378EC">
              <w:rPr>
                <w:rFonts w:ascii="Sylfaen" w:hAnsi="Sylfaen" w:cs="Calibri"/>
                <w:b/>
                <w:bCs/>
                <w:sz w:val="16"/>
                <w:szCs w:val="16"/>
              </w:rPr>
              <w:t>48,825.33</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rPr>
            </w:pPr>
            <w:r w:rsidRPr="00D378EC">
              <w:rPr>
                <w:rFonts w:ascii="Sylfaen" w:hAnsi="Sylfaen" w:cs="Calibri"/>
                <w:b/>
                <w:bCs/>
                <w:sz w:val="16"/>
                <w:szCs w:val="16"/>
              </w:rPr>
              <w:t>9,829.28</w:t>
            </w:r>
          </w:p>
        </w:tc>
        <w:tc>
          <w:tcPr>
            <w:tcW w:w="525" w:type="pct"/>
            <w:tcBorders>
              <w:top w:val="single" w:sz="4" w:space="0" w:color="auto"/>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rPr>
            </w:pPr>
            <w:r w:rsidRPr="00D378EC">
              <w:rPr>
                <w:rFonts w:ascii="Sylfaen" w:hAnsi="Sylfaen" w:cs="Calibri"/>
                <w:b/>
                <w:bCs/>
                <w:sz w:val="16"/>
                <w:szCs w:val="16"/>
              </w:rPr>
              <w:t>38,996.05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rPr>
            </w:pPr>
            <w:r w:rsidRPr="00D378EC">
              <w:rPr>
                <w:rFonts w:ascii="Sylfaen" w:hAnsi="Sylfaen" w:cs="Calibri"/>
                <w:b/>
                <w:bCs/>
                <w:sz w:val="16"/>
                <w:szCs w:val="16"/>
              </w:rPr>
              <w:t>51,341.07</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
                <w:bCs/>
                <w:sz w:val="16"/>
                <w:szCs w:val="16"/>
              </w:rPr>
            </w:pPr>
            <w:r w:rsidRPr="00D378EC">
              <w:rPr>
                <w:rFonts w:ascii="Sylfaen" w:hAnsi="Sylfaen" w:cs="Calibri"/>
                <w:b/>
                <w:bCs/>
                <w:sz w:val="16"/>
                <w:szCs w:val="16"/>
              </w:rPr>
              <w:t>11,188.50</w:t>
            </w:r>
          </w:p>
        </w:tc>
        <w:tc>
          <w:tcPr>
            <w:tcW w:w="522" w:type="pct"/>
            <w:tcBorders>
              <w:top w:val="single" w:sz="8" w:space="0" w:color="auto"/>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
                <w:bCs/>
                <w:sz w:val="16"/>
                <w:szCs w:val="16"/>
              </w:rPr>
            </w:pPr>
            <w:r w:rsidRPr="00D378EC">
              <w:rPr>
                <w:rFonts w:ascii="Sylfaen" w:hAnsi="Sylfaen" w:cs="Calibri"/>
                <w:b/>
                <w:bCs/>
                <w:sz w:val="16"/>
                <w:szCs w:val="16"/>
              </w:rPr>
              <w:t>40,152.57</w:t>
            </w:r>
          </w:p>
        </w:tc>
      </w:tr>
      <w:tr w:rsidR="00D378EC" w:rsidRPr="00BB209D" w:rsidTr="00D3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688"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rPr>
            </w:pPr>
            <w:r w:rsidRPr="00D378EC">
              <w:rPr>
                <w:rFonts w:ascii="Sylfaen" w:hAnsi="Sylfaen" w:cs="Calibri"/>
                <w:bCs/>
                <w:sz w:val="16"/>
                <w:szCs w:val="16"/>
              </w:rPr>
              <w:t>გადასახადები</w:t>
            </w:r>
          </w:p>
        </w:tc>
        <w:tc>
          <w:tcPr>
            <w:tcW w:w="427"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27,896.09</w:t>
            </w:r>
          </w:p>
        </w:tc>
        <w:tc>
          <w:tcPr>
            <w:tcW w:w="486"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0.00</w:t>
            </w:r>
          </w:p>
        </w:tc>
        <w:tc>
          <w:tcPr>
            <w:tcW w:w="525"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27,896.09</w:t>
            </w:r>
          </w:p>
        </w:tc>
        <w:tc>
          <w:tcPr>
            <w:tcW w:w="45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32,162.66</w:t>
            </w:r>
          </w:p>
        </w:tc>
        <w:tc>
          <w:tcPr>
            <w:tcW w:w="45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0.00</w:t>
            </w:r>
          </w:p>
        </w:tc>
        <w:tc>
          <w:tcPr>
            <w:tcW w:w="525"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32,162.66</w:t>
            </w:r>
          </w:p>
        </w:tc>
        <w:tc>
          <w:tcPr>
            <w:tcW w:w="484"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33,609.60</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0.00</w:t>
            </w:r>
          </w:p>
        </w:tc>
        <w:tc>
          <w:tcPr>
            <w:tcW w:w="52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33,609.60</w:t>
            </w:r>
          </w:p>
        </w:tc>
      </w:tr>
      <w:tr w:rsidR="00D378EC" w:rsidRPr="00BB209D" w:rsidTr="00D3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688"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rPr>
            </w:pPr>
            <w:r w:rsidRPr="00D378EC">
              <w:rPr>
                <w:rFonts w:ascii="Sylfaen" w:hAnsi="Sylfaen" w:cs="Calibri"/>
                <w:bCs/>
                <w:sz w:val="16"/>
                <w:szCs w:val="16"/>
              </w:rPr>
              <w:t>გრანტები</w:t>
            </w:r>
          </w:p>
        </w:tc>
        <w:tc>
          <w:tcPr>
            <w:tcW w:w="427"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32,328.81</w:t>
            </w:r>
          </w:p>
        </w:tc>
        <w:tc>
          <w:tcPr>
            <w:tcW w:w="486"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32,018.81</w:t>
            </w:r>
          </w:p>
        </w:tc>
        <w:tc>
          <w:tcPr>
            <w:tcW w:w="525"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310.00</w:t>
            </w:r>
          </w:p>
        </w:tc>
        <w:tc>
          <w:tcPr>
            <w:tcW w:w="45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10,854.28</w:t>
            </w:r>
          </w:p>
        </w:tc>
        <w:tc>
          <w:tcPr>
            <w:tcW w:w="45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9,829.28</w:t>
            </w:r>
          </w:p>
        </w:tc>
        <w:tc>
          <w:tcPr>
            <w:tcW w:w="525"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1,025.00</w:t>
            </w:r>
          </w:p>
        </w:tc>
        <w:tc>
          <w:tcPr>
            <w:tcW w:w="484"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13,145.43</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11,188.50</w:t>
            </w:r>
          </w:p>
        </w:tc>
        <w:tc>
          <w:tcPr>
            <w:tcW w:w="52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1,956.93</w:t>
            </w:r>
          </w:p>
        </w:tc>
      </w:tr>
      <w:tr w:rsidR="00D378EC" w:rsidRPr="00BB209D" w:rsidTr="00D3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688" w:type="pct"/>
            <w:tcBorders>
              <w:top w:val="nil"/>
              <w:left w:val="single" w:sz="8" w:space="0" w:color="auto"/>
              <w:bottom w:val="single" w:sz="4" w:space="0" w:color="auto"/>
              <w:right w:val="single" w:sz="8" w:space="0" w:color="auto"/>
            </w:tcBorders>
            <w:shd w:val="clear" w:color="auto" w:fill="auto"/>
            <w:vAlign w:val="center"/>
            <w:hideMark/>
          </w:tcPr>
          <w:p w:rsidR="00D378EC" w:rsidRPr="00D378EC" w:rsidRDefault="00D378EC" w:rsidP="00D378EC">
            <w:pPr>
              <w:ind w:firstLineChars="200" w:firstLine="320"/>
              <w:rPr>
                <w:rFonts w:ascii="Sylfaen" w:hAnsi="Sylfaen" w:cs="Calibri"/>
                <w:bCs/>
                <w:sz w:val="16"/>
                <w:szCs w:val="16"/>
              </w:rPr>
            </w:pPr>
            <w:r w:rsidRPr="00D378EC">
              <w:rPr>
                <w:rFonts w:ascii="Sylfaen" w:hAnsi="Sylfaen" w:cs="Calibri"/>
                <w:bCs/>
                <w:sz w:val="16"/>
                <w:szCs w:val="16"/>
              </w:rPr>
              <w:t>სხვა შემოსავლები</w:t>
            </w:r>
          </w:p>
        </w:tc>
        <w:tc>
          <w:tcPr>
            <w:tcW w:w="427"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5,085.12</w:t>
            </w:r>
          </w:p>
        </w:tc>
        <w:tc>
          <w:tcPr>
            <w:tcW w:w="486"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0.00</w:t>
            </w:r>
          </w:p>
        </w:tc>
        <w:tc>
          <w:tcPr>
            <w:tcW w:w="525"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5,085.12</w:t>
            </w:r>
          </w:p>
        </w:tc>
        <w:tc>
          <w:tcPr>
            <w:tcW w:w="455"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5,808.39</w:t>
            </w:r>
          </w:p>
        </w:tc>
        <w:tc>
          <w:tcPr>
            <w:tcW w:w="45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0.00</w:t>
            </w:r>
          </w:p>
        </w:tc>
        <w:tc>
          <w:tcPr>
            <w:tcW w:w="525"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5,808.39</w:t>
            </w:r>
          </w:p>
        </w:tc>
        <w:tc>
          <w:tcPr>
            <w:tcW w:w="484"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4,586.04</w:t>
            </w:r>
          </w:p>
        </w:tc>
        <w:tc>
          <w:tcPr>
            <w:tcW w:w="429"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0.00</w:t>
            </w:r>
          </w:p>
        </w:tc>
        <w:tc>
          <w:tcPr>
            <w:tcW w:w="522" w:type="pct"/>
            <w:tcBorders>
              <w:top w:val="nil"/>
              <w:left w:val="nil"/>
              <w:bottom w:val="single" w:sz="4" w:space="0" w:color="auto"/>
              <w:right w:val="single" w:sz="8" w:space="0" w:color="auto"/>
            </w:tcBorders>
            <w:shd w:val="clear" w:color="auto" w:fill="auto"/>
            <w:vAlign w:val="center"/>
            <w:hideMark/>
          </w:tcPr>
          <w:p w:rsidR="00D378EC" w:rsidRPr="00D378EC" w:rsidRDefault="00D378EC" w:rsidP="00D378EC">
            <w:pPr>
              <w:jc w:val="center"/>
              <w:rPr>
                <w:rFonts w:ascii="Sylfaen" w:hAnsi="Sylfaen" w:cs="Calibri"/>
                <w:bCs/>
                <w:sz w:val="16"/>
                <w:szCs w:val="16"/>
              </w:rPr>
            </w:pPr>
            <w:r w:rsidRPr="00D378EC">
              <w:rPr>
                <w:rFonts w:ascii="Sylfaen" w:hAnsi="Sylfaen" w:cs="Calibri"/>
                <w:bCs/>
                <w:sz w:val="16"/>
                <w:szCs w:val="16"/>
              </w:rPr>
              <w:t>4,586.04</w:t>
            </w:r>
          </w:p>
        </w:tc>
      </w:tr>
    </w:tbl>
    <w:p w:rsidR="00013529" w:rsidRDefault="00013529" w:rsidP="00423351">
      <w:pPr>
        <w:ind w:right="283" w:firstLine="708"/>
        <w:jc w:val="right"/>
        <w:rPr>
          <w:rFonts w:ascii="Sylfaen" w:hAnsi="Sylfaen"/>
          <w:b/>
          <w:i/>
          <w:sz w:val="16"/>
          <w:lang w:val="ka-GE"/>
        </w:rPr>
      </w:pPr>
    </w:p>
    <w:p w:rsidR="00CA1784" w:rsidRDefault="00CA1784" w:rsidP="00442A46">
      <w:pPr>
        <w:ind w:right="283"/>
        <w:rPr>
          <w:rFonts w:ascii="Sylfaen" w:hAnsi="Sylfaen" w:cs="Sylfaen"/>
          <w:lang w:val="ka-GE"/>
        </w:rPr>
      </w:pPr>
    </w:p>
    <w:p w:rsidR="00AA0599" w:rsidRDefault="00AA0599" w:rsidP="00AA05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Sylfaen"/>
          <w:lang w:val="ka-GE"/>
        </w:rPr>
      </w:pPr>
      <w:r w:rsidRPr="00CE1597">
        <w:rPr>
          <w:rFonts w:ascii="Sylfaen" w:hAnsi="Sylfaen" w:cs="Sylfaen"/>
          <w:b/>
          <w:lang w:val="ka-GE"/>
        </w:rPr>
        <w:t xml:space="preserve">მუხლი </w:t>
      </w:r>
      <w:r>
        <w:rPr>
          <w:rFonts w:ascii="Sylfaen" w:hAnsi="Sylfaen" w:cs="Sylfaen"/>
          <w:b/>
          <w:lang w:val="ka-GE"/>
        </w:rPr>
        <w:t>4</w:t>
      </w:r>
      <w:r w:rsidRPr="00B11F2A">
        <w:rPr>
          <w:b/>
          <w:lang w:val="ka-GE"/>
        </w:rPr>
        <w:t xml:space="preserve">. </w:t>
      </w:r>
      <w:r w:rsidR="00AC666B">
        <w:rPr>
          <w:rFonts w:ascii="Sylfaen" w:hAnsi="Sylfaen"/>
          <w:b/>
          <w:lang w:val="ka-GE"/>
        </w:rPr>
        <w:t xml:space="preserve">თელავის მუნიციპალიტეტის </w:t>
      </w:r>
      <w:r w:rsidRPr="00B11F2A">
        <w:rPr>
          <w:rFonts w:ascii="Sylfaen" w:hAnsi="Sylfaen" w:cs="Times New Roman"/>
          <w:b/>
          <w:lang w:val="ka-GE"/>
        </w:rPr>
        <w:t xml:space="preserve">ბიუჯეტის </w:t>
      </w:r>
      <w:r w:rsidR="00AC666B">
        <w:rPr>
          <w:rFonts w:ascii="Sylfaen" w:hAnsi="Sylfaen" w:cs="Times New Roman"/>
          <w:b/>
          <w:lang w:val="ka-GE"/>
        </w:rPr>
        <w:t>გადასახადები</w:t>
      </w:r>
    </w:p>
    <w:p w:rsidR="00A317BE" w:rsidRDefault="00AA0599" w:rsidP="00A1769E">
      <w:pPr>
        <w:ind w:right="283" w:firstLine="708"/>
        <w:rPr>
          <w:rFonts w:ascii="Sylfaen" w:hAnsi="Sylfaen"/>
          <w:lang w:val="ka-GE"/>
        </w:rPr>
      </w:pPr>
      <w:r>
        <w:rPr>
          <w:rFonts w:ascii="Sylfaen" w:hAnsi="Sylfaen"/>
          <w:lang w:val="ka-GE"/>
        </w:rPr>
        <w:t xml:space="preserve">ბიუჯეტის </w:t>
      </w:r>
      <w:r w:rsidRPr="002B5196">
        <w:rPr>
          <w:rFonts w:ascii="Sylfaen" w:hAnsi="Sylfaen"/>
          <w:lang w:val="ka-GE"/>
        </w:rPr>
        <w:t>გადასახადები</w:t>
      </w:r>
      <w:r>
        <w:rPr>
          <w:rFonts w:ascii="Sylfaen" w:hAnsi="Sylfaen"/>
          <w:lang w:val="ka-GE"/>
        </w:rPr>
        <w:t xml:space="preserve"> განისაზღვროს </w:t>
      </w:r>
      <w:r w:rsidR="0035166E">
        <w:rPr>
          <w:rFonts w:ascii="Sylfaen" w:hAnsi="Sylfaen"/>
          <w:lang w:val="ka-GE"/>
        </w:rPr>
        <w:t>33609,60</w:t>
      </w:r>
      <w:r>
        <w:rPr>
          <w:rFonts w:ascii="Sylfaen" w:hAnsi="Sylfaen"/>
          <w:lang w:val="ka-GE"/>
        </w:rPr>
        <w:t xml:space="preserve"> </w:t>
      </w:r>
      <w:r w:rsidR="00CA1784">
        <w:rPr>
          <w:rFonts w:ascii="Sylfaen" w:hAnsi="Sylfaen"/>
          <w:lang w:val="ka-GE"/>
        </w:rPr>
        <w:t>ათასი</w:t>
      </w:r>
      <w:r>
        <w:rPr>
          <w:rFonts w:ascii="Sylfaen" w:hAnsi="Sylfaen"/>
          <w:lang w:val="ka-GE"/>
        </w:rPr>
        <w:t xml:space="preserve"> ლარით:</w:t>
      </w:r>
    </w:p>
    <w:p w:rsidR="00B503FD" w:rsidRDefault="00B503FD" w:rsidP="00CA1784">
      <w:pPr>
        <w:ind w:right="283" w:firstLine="708"/>
        <w:jc w:val="right"/>
        <w:rPr>
          <w:rFonts w:ascii="Sylfaen" w:hAnsi="Sylfaen"/>
          <w:b/>
          <w:i/>
          <w:sz w:val="16"/>
          <w:lang w:val="ka-GE"/>
        </w:rPr>
      </w:pPr>
    </w:p>
    <w:p w:rsidR="00423351" w:rsidRDefault="00423351" w:rsidP="00423351">
      <w:pPr>
        <w:ind w:right="283" w:firstLine="708"/>
        <w:jc w:val="right"/>
        <w:rPr>
          <w:rFonts w:ascii="Sylfaen" w:hAnsi="Sylfaen"/>
          <w:b/>
          <w:i/>
          <w:sz w:val="16"/>
          <w:lang w:val="ka-GE"/>
        </w:rPr>
      </w:pPr>
      <w:r>
        <w:rPr>
          <w:rFonts w:ascii="Sylfaen" w:hAnsi="Sylfaen"/>
          <w:b/>
          <w:i/>
          <w:sz w:val="16"/>
          <w:lang w:val="ka-GE"/>
        </w:rPr>
        <w:t>ათასი ლარი</w:t>
      </w:r>
    </w:p>
    <w:tbl>
      <w:tblPr>
        <w:tblW w:w="5000" w:type="pct"/>
        <w:tblLook w:val="04A0" w:firstRow="1" w:lastRow="0" w:firstColumn="1" w:lastColumn="0" w:noHBand="0" w:noVBand="1"/>
      </w:tblPr>
      <w:tblGrid>
        <w:gridCol w:w="4021"/>
        <w:gridCol w:w="2435"/>
        <w:gridCol w:w="2113"/>
        <w:gridCol w:w="2113"/>
      </w:tblGrid>
      <w:tr w:rsidR="00057F08" w:rsidRPr="00DC7A8F" w:rsidTr="00057F08">
        <w:trPr>
          <w:trHeight w:val="390"/>
        </w:trPr>
        <w:tc>
          <w:tcPr>
            <w:tcW w:w="1882"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057F08" w:rsidRPr="00DC7A8F" w:rsidRDefault="00057F08" w:rsidP="00715819">
            <w:pPr>
              <w:ind w:firstLineChars="100" w:firstLine="161"/>
              <w:rPr>
                <w:rFonts w:ascii="Sylfaen" w:hAnsi="Sylfaen" w:cs="Calibri"/>
                <w:b/>
                <w:bCs/>
                <w:sz w:val="16"/>
                <w:szCs w:val="16"/>
                <w:lang w:val="en-US" w:eastAsia="en-US"/>
              </w:rPr>
            </w:pPr>
            <w:r w:rsidRPr="00DC7A8F">
              <w:rPr>
                <w:rFonts w:ascii="Sylfaen" w:hAnsi="Sylfaen" w:cs="Calibri"/>
                <w:b/>
                <w:bCs/>
                <w:sz w:val="16"/>
                <w:szCs w:val="16"/>
                <w:lang w:val="en-US" w:eastAsia="en-US"/>
              </w:rPr>
              <w:t>დასახელება</w:t>
            </w:r>
          </w:p>
        </w:tc>
        <w:tc>
          <w:tcPr>
            <w:tcW w:w="114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
                <w:bCs/>
                <w:sz w:val="16"/>
                <w:szCs w:val="16"/>
                <w:lang w:val="en-US" w:eastAsia="en-US"/>
              </w:rPr>
            </w:pPr>
            <w:r w:rsidRPr="00DC7A8F">
              <w:rPr>
                <w:rFonts w:ascii="Sylfaen" w:hAnsi="Sylfaen" w:cs="Calibri"/>
                <w:b/>
                <w:bCs/>
                <w:sz w:val="16"/>
                <w:szCs w:val="16"/>
                <w:lang w:val="en-US" w:eastAsia="en-US"/>
              </w:rPr>
              <w:t>2022 წლის ფაქტი</w:t>
            </w:r>
          </w:p>
        </w:tc>
        <w:tc>
          <w:tcPr>
            <w:tcW w:w="98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
                <w:bCs/>
                <w:sz w:val="16"/>
                <w:szCs w:val="16"/>
                <w:lang w:val="en-US" w:eastAsia="en-US"/>
              </w:rPr>
            </w:pPr>
            <w:r w:rsidRPr="00DC7A8F">
              <w:rPr>
                <w:rFonts w:ascii="Sylfaen" w:hAnsi="Sylfaen" w:cs="Calibri"/>
                <w:b/>
                <w:bCs/>
                <w:sz w:val="16"/>
                <w:szCs w:val="16"/>
                <w:lang w:val="en-US" w:eastAsia="en-US"/>
              </w:rPr>
              <w:t>2023 წლის ფაქტი</w:t>
            </w:r>
          </w:p>
        </w:tc>
        <w:tc>
          <w:tcPr>
            <w:tcW w:w="98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
                <w:bCs/>
                <w:sz w:val="16"/>
                <w:szCs w:val="16"/>
                <w:lang w:val="en-US" w:eastAsia="en-US"/>
              </w:rPr>
            </w:pPr>
            <w:r w:rsidRPr="00DC7A8F">
              <w:rPr>
                <w:rFonts w:ascii="Sylfaen" w:hAnsi="Sylfaen" w:cs="Calibri"/>
                <w:b/>
                <w:bCs/>
                <w:sz w:val="16"/>
                <w:szCs w:val="16"/>
                <w:lang w:val="en-US" w:eastAsia="en-US"/>
              </w:rPr>
              <w:t>2024 წლის გეგმა</w:t>
            </w:r>
          </w:p>
        </w:tc>
      </w:tr>
      <w:tr w:rsidR="00057F08" w:rsidRPr="00DC7A8F" w:rsidTr="00057F08">
        <w:trPr>
          <w:trHeight w:val="390"/>
        </w:trPr>
        <w:tc>
          <w:tcPr>
            <w:tcW w:w="1882"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057F08" w:rsidRPr="00DC7A8F" w:rsidRDefault="00057F08" w:rsidP="00715819">
            <w:pPr>
              <w:ind w:firstLineChars="100" w:firstLine="161"/>
              <w:rPr>
                <w:rFonts w:ascii="Sylfaen" w:hAnsi="Sylfaen" w:cs="Calibri"/>
                <w:b/>
                <w:bCs/>
                <w:sz w:val="16"/>
                <w:szCs w:val="16"/>
                <w:lang w:val="en-US" w:eastAsia="en-US"/>
              </w:rPr>
            </w:pPr>
            <w:r w:rsidRPr="00DC7A8F">
              <w:rPr>
                <w:rFonts w:ascii="Sylfaen" w:hAnsi="Sylfaen" w:cs="Calibri"/>
                <w:b/>
                <w:bCs/>
                <w:sz w:val="16"/>
                <w:szCs w:val="16"/>
                <w:lang w:val="en-US" w:eastAsia="en-US"/>
              </w:rPr>
              <w:t>გადასახადები</w:t>
            </w:r>
          </w:p>
        </w:tc>
        <w:tc>
          <w:tcPr>
            <w:tcW w:w="114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
                <w:bCs/>
                <w:sz w:val="16"/>
                <w:szCs w:val="16"/>
                <w:lang w:val="en-US" w:eastAsia="en-US"/>
              </w:rPr>
            </w:pPr>
            <w:r w:rsidRPr="00DC7A8F">
              <w:rPr>
                <w:rFonts w:ascii="Sylfaen" w:hAnsi="Sylfaen" w:cs="Calibri"/>
                <w:b/>
                <w:bCs/>
                <w:sz w:val="16"/>
                <w:szCs w:val="16"/>
                <w:lang w:val="en-US" w:eastAsia="en-US"/>
              </w:rPr>
              <w:t>27,896.09</w:t>
            </w:r>
          </w:p>
        </w:tc>
        <w:tc>
          <w:tcPr>
            <w:tcW w:w="98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
                <w:bCs/>
                <w:sz w:val="16"/>
                <w:szCs w:val="16"/>
                <w:lang w:val="en-US" w:eastAsia="en-US"/>
              </w:rPr>
            </w:pPr>
            <w:r w:rsidRPr="00DC7A8F">
              <w:rPr>
                <w:rFonts w:ascii="Sylfaen" w:hAnsi="Sylfaen" w:cs="Calibri"/>
                <w:b/>
                <w:bCs/>
                <w:sz w:val="16"/>
                <w:szCs w:val="16"/>
                <w:lang w:val="en-US" w:eastAsia="en-US"/>
              </w:rPr>
              <w:t>32,162.66</w:t>
            </w:r>
          </w:p>
        </w:tc>
        <w:tc>
          <w:tcPr>
            <w:tcW w:w="98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
                <w:bCs/>
                <w:sz w:val="16"/>
                <w:szCs w:val="16"/>
                <w:lang w:val="en-US" w:eastAsia="en-US"/>
              </w:rPr>
            </w:pPr>
            <w:r w:rsidRPr="00DC7A8F">
              <w:rPr>
                <w:rFonts w:ascii="Sylfaen" w:hAnsi="Sylfaen" w:cs="Calibri"/>
                <w:b/>
                <w:bCs/>
                <w:sz w:val="16"/>
                <w:szCs w:val="16"/>
                <w:lang w:val="en-US" w:eastAsia="en-US"/>
              </w:rPr>
              <w:t>33,609.60</w:t>
            </w:r>
          </w:p>
        </w:tc>
      </w:tr>
      <w:tr w:rsidR="00057F08" w:rsidRPr="00DC7A8F" w:rsidTr="00057F08">
        <w:trPr>
          <w:trHeight w:val="557"/>
        </w:trPr>
        <w:tc>
          <w:tcPr>
            <w:tcW w:w="1882" w:type="pct"/>
            <w:tcBorders>
              <w:top w:val="nil"/>
              <w:left w:val="single" w:sz="8" w:space="0" w:color="auto"/>
              <w:bottom w:val="single" w:sz="4" w:space="0" w:color="auto"/>
              <w:right w:val="single" w:sz="8" w:space="0" w:color="auto"/>
            </w:tcBorders>
            <w:shd w:val="clear" w:color="auto" w:fill="auto"/>
            <w:vAlign w:val="center"/>
            <w:hideMark/>
          </w:tcPr>
          <w:p w:rsidR="00057F08" w:rsidRPr="00DC7A8F" w:rsidRDefault="00057F08" w:rsidP="00715819">
            <w:pPr>
              <w:ind w:firstLineChars="200" w:firstLine="321"/>
              <w:rPr>
                <w:rFonts w:ascii="Sylfaen" w:hAnsi="Sylfaen" w:cs="Calibri"/>
                <w:b/>
                <w:bCs/>
                <w:sz w:val="16"/>
                <w:szCs w:val="16"/>
                <w:lang w:val="en-US" w:eastAsia="en-US"/>
              </w:rPr>
            </w:pPr>
            <w:r w:rsidRPr="00DC7A8F">
              <w:rPr>
                <w:rFonts w:ascii="Sylfaen" w:hAnsi="Sylfaen" w:cs="Calibri"/>
                <w:b/>
                <w:bCs/>
                <w:sz w:val="16"/>
                <w:szCs w:val="16"/>
                <w:lang w:val="en-US" w:eastAsia="en-US"/>
              </w:rPr>
              <w:t>დამატებული ღირებულების გადასახადი</w:t>
            </w:r>
          </w:p>
        </w:tc>
        <w:tc>
          <w:tcPr>
            <w:tcW w:w="1140" w:type="pct"/>
            <w:tcBorders>
              <w:top w:val="nil"/>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
                <w:bCs/>
                <w:sz w:val="16"/>
                <w:szCs w:val="16"/>
                <w:lang w:val="en-US" w:eastAsia="en-US"/>
              </w:rPr>
            </w:pPr>
            <w:r w:rsidRPr="00DC7A8F">
              <w:rPr>
                <w:rFonts w:ascii="Sylfaen" w:hAnsi="Sylfaen" w:cs="Calibri"/>
                <w:b/>
                <w:bCs/>
                <w:sz w:val="16"/>
                <w:szCs w:val="16"/>
                <w:lang w:val="en-US" w:eastAsia="en-US"/>
              </w:rPr>
              <w:t>20,107.84</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
                <w:bCs/>
                <w:sz w:val="16"/>
                <w:szCs w:val="16"/>
                <w:lang w:val="en-US" w:eastAsia="en-US"/>
              </w:rPr>
            </w:pPr>
            <w:r w:rsidRPr="00DC7A8F">
              <w:rPr>
                <w:rFonts w:ascii="Sylfaen" w:hAnsi="Sylfaen" w:cs="Calibri"/>
                <w:b/>
                <w:bCs/>
                <w:sz w:val="16"/>
                <w:szCs w:val="16"/>
                <w:lang w:val="en-US" w:eastAsia="en-US"/>
              </w:rPr>
              <w:t>22,628.78</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
                <w:bCs/>
                <w:sz w:val="16"/>
                <w:szCs w:val="16"/>
                <w:lang w:val="en-US" w:eastAsia="en-US"/>
              </w:rPr>
            </w:pPr>
            <w:r w:rsidRPr="00DC7A8F">
              <w:rPr>
                <w:rFonts w:ascii="Sylfaen" w:hAnsi="Sylfaen" w:cs="Calibri"/>
                <w:b/>
                <w:bCs/>
                <w:sz w:val="16"/>
                <w:szCs w:val="16"/>
                <w:lang w:val="en-US" w:eastAsia="en-US"/>
              </w:rPr>
              <w:t>24,609.60</w:t>
            </w:r>
          </w:p>
        </w:tc>
      </w:tr>
      <w:tr w:rsidR="00057F08" w:rsidRPr="00DC7A8F" w:rsidTr="00057F08">
        <w:trPr>
          <w:trHeight w:val="390"/>
        </w:trPr>
        <w:tc>
          <w:tcPr>
            <w:tcW w:w="1882" w:type="pct"/>
            <w:tcBorders>
              <w:top w:val="nil"/>
              <w:left w:val="single" w:sz="8" w:space="0" w:color="auto"/>
              <w:bottom w:val="single" w:sz="4" w:space="0" w:color="auto"/>
              <w:right w:val="single" w:sz="8" w:space="0" w:color="auto"/>
            </w:tcBorders>
            <w:shd w:val="clear" w:color="auto" w:fill="auto"/>
            <w:vAlign w:val="center"/>
            <w:hideMark/>
          </w:tcPr>
          <w:p w:rsidR="00057F08" w:rsidRPr="00DC7A8F" w:rsidRDefault="00057F08" w:rsidP="00715819">
            <w:pPr>
              <w:ind w:firstLineChars="200" w:firstLine="321"/>
              <w:rPr>
                <w:rFonts w:ascii="Sylfaen" w:hAnsi="Sylfaen" w:cs="Calibri"/>
                <w:b/>
                <w:bCs/>
                <w:sz w:val="16"/>
                <w:szCs w:val="16"/>
                <w:lang w:val="en-US" w:eastAsia="en-US"/>
              </w:rPr>
            </w:pPr>
            <w:r w:rsidRPr="00DC7A8F">
              <w:rPr>
                <w:rFonts w:ascii="Sylfaen" w:hAnsi="Sylfaen" w:cs="Calibri"/>
                <w:b/>
                <w:bCs/>
                <w:sz w:val="16"/>
                <w:szCs w:val="16"/>
                <w:lang w:val="en-US" w:eastAsia="en-US"/>
              </w:rPr>
              <w:t>ქონების გადასახადი</w:t>
            </w:r>
          </w:p>
        </w:tc>
        <w:tc>
          <w:tcPr>
            <w:tcW w:w="1140" w:type="pct"/>
            <w:tcBorders>
              <w:top w:val="nil"/>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
                <w:bCs/>
                <w:sz w:val="16"/>
                <w:szCs w:val="16"/>
                <w:lang w:val="en-US" w:eastAsia="en-US"/>
              </w:rPr>
            </w:pPr>
            <w:r w:rsidRPr="00DC7A8F">
              <w:rPr>
                <w:rFonts w:ascii="Sylfaen" w:hAnsi="Sylfaen" w:cs="Calibri"/>
                <w:b/>
                <w:bCs/>
                <w:sz w:val="16"/>
                <w:szCs w:val="16"/>
                <w:lang w:val="en-US" w:eastAsia="en-US"/>
              </w:rPr>
              <w:t>7,788.25</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
                <w:bCs/>
                <w:sz w:val="16"/>
                <w:szCs w:val="16"/>
                <w:lang w:val="en-US" w:eastAsia="en-US"/>
              </w:rPr>
            </w:pPr>
            <w:r w:rsidRPr="00DC7A8F">
              <w:rPr>
                <w:rFonts w:ascii="Sylfaen" w:hAnsi="Sylfaen" w:cs="Calibri"/>
                <w:b/>
                <w:bCs/>
                <w:sz w:val="16"/>
                <w:szCs w:val="16"/>
                <w:lang w:val="en-US" w:eastAsia="en-US"/>
              </w:rPr>
              <w:t>9,533.89</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
                <w:bCs/>
                <w:sz w:val="16"/>
                <w:szCs w:val="16"/>
                <w:lang w:val="en-US" w:eastAsia="en-US"/>
              </w:rPr>
            </w:pPr>
            <w:r w:rsidRPr="00DC7A8F">
              <w:rPr>
                <w:rFonts w:ascii="Sylfaen" w:hAnsi="Sylfaen" w:cs="Calibri"/>
                <w:b/>
                <w:bCs/>
                <w:sz w:val="16"/>
                <w:szCs w:val="16"/>
                <w:lang w:val="en-US" w:eastAsia="en-US"/>
              </w:rPr>
              <w:t>9,000.00</w:t>
            </w:r>
          </w:p>
        </w:tc>
      </w:tr>
      <w:tr w:rsidR="00057F08" w:rsidRPr="00DC7A8F" w:rsidTr="00DC7A8F">
        <w:trPr>
          <w:trHeight w:val="512"/>
        </w:trPr>
        <w:tc>
          <w:tcPr>
            <w:tcW w:w="1882" w:type="pct"/>
            <w:tcBorders>
              <w:top w:val="nil"/>
              <w:left w:val="single" w:sz="8" w:space="0" w:color="auto"/>
              <w:bottom w:val="single" w:sz="4" w:space="0" w:color="auto"/>
              <w:right w:val="single" w:sz="8" w:space="0" w:color="auto"/>
            </w:tcBorders>
            <w:shd w:val="clear" w:color="auto" w:fill="auto"/>
            <w:vAlign w:val="center"/>
            <w:hideMark/>
          </w:tcPr>
          <w:p w:rsidR="00057F08" w:rsidRPr="00DC7A8F" w:rsidRDefault="00057F08" w:rsidP="00057F08">
            <w:pPr>
              <w:ind w:firstLineChars="400" w:firstLine="640"/>
              <w:rPr>
                <w:rFonts w:ascii="Sylfaen" w:hAnsi="Sylfaen" w:cs="Calibri"/>
                <w:bCs/>
                <w:sz w:val="16"/>
                <w:szCs w:val="16"/>
                <w:lang w:val="en-US" w:eastAsia="en-US"/>
              </w:rPr>
            </w:pPr>
            <w:r w:rsidRPr="00DC7A8F">
              <w:rPr>
                <w:rFonts w:ascii="Sylfaen" w:hAnsi="Sylfaen" w:cs="Calibri"/>
                <w:bCs/>
                <w:sz w:val="16"/>
                <w:szCs w:val="16"/>
                <w:lang w:val="en-US" w:eastAsia="en-US"/>
              </w:rPr>
              <w:t xml:space="preserve">საქართველოს საწარმოთა ქონებაზე (გარდა მიწისა)        </w:t>
            </w:r>
          </w:p>
        </w:tc>
        <w:tc>
          <w:tcPr>
            <w:tcW w:w="1140" w:type="pct"/>
            <w:tcBorders>
              <w:top w:val="nil"/>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5,631.99</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7,082.14</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6,800.00</w:t>
            </w:r>
          </w:p>
        </w:tc>
      </w:tr>
      <w:tr w:rsidR="00057F08" w:rsidRPr="00DC7A8F" w:rsidTr="00DC7A8F">
        <w:trPr>
          <w:trHeight w:val="269"/>
        </w:trPr>
        <w:tc>
          <w:tcPr>
            <w:tcW w:w="1882" w:type="pct"/>
            <w:tcBorders>
              <w:top w:val="nil"/>
              <w:left w:val="single" w:sz="8" w:space="0" w:color="auto"/>
              <w:bottom w:val="single" w:sz="4" w:space="0" w:color="auto"/>
              <w:right w:val="single" w:sz="8" w:space="0" w:color="auto"/>
            </w:tcBorders>
            <w:shd w:val="clear" w:color="auto" w:fill="auto"/>
            <w:vAlign w:val="center"/>
            <w:hideMark/>
          </w:tcPr>
          <w:p w:rsidR="00057F08" w:rsidRPr="00DC7A8F" w:rsidRDefault="00057F08" w:rsidP="00057F08">
            <w:pPr>
              <w:ind w:firstLineChars="400" w:firstLine="640"/>
              <w:rPr>
                <w:rFonts w:ascii="Sylfaen" w:hAnsi="Sylfaen" w:cs="Calibri"/>
                <w:bCs/>
                <w:sz w:val="16"/>
                <w:szCs w:val="16"/>
                <w:lang w:val="en-US" w:eastAsia="en-US"/>
              </w:rPr>
            </w:pPr>
            <w:r w:rsidRPr="00DC7A8F">
              <w:rPr>
                <w:rFonts w:ascii="Sylfaen" w:hAnsi="Sylfaen" w:cs="Calibri"/>
                <w:bCs/>
                <w:sz w:val="16"/>
                <w:szCs w:val="16"/>
                <w:lang w:val="en-US" w:eastAsia="en-US"/>
              </w:rPr>
              <w:t>უცხოურ საწარმოთა ქონებაზე (გარდა მიწისა)</w:t>
            </w:r>
          </w:p>
        </w:tc>
        <w:tc>
          <w:tcPr>
            <w:tcW w:w="1140" w:type="pct"/>
            <w:tcBorders>
              <w:top w:val="nil"/>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-0.04</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-0.05</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0.00</w:t>
            </w:r>
          </w:p>
        </w:tc>
      </w:tr>
      <w:tr w:rsidR="00057F08" w:rsidRPr="00DC7A8F" w:rsidTr="00DC7A8F">
        <w:trPr>
          <w:trHeight w:val="278"/>
        </w:trPr>
        <w:tc>
          <w:tcPr>
            <w:tcW w:w="1882" w:type="pct"/>
            <w:tcBorders>
              <w:top w:val="nil"/>
              <w:left w:val="single" w:sz="8" w:space="0" w:color="auto"/>
              <w:bottom w:val="single" w:sz="4" w:space="0" w:color="auto"/>
              <w:right w:val="single" w:sz="8" w:space="0" w:color="auto"/>
            </w:tcBorders>
            <w:shd w:val="clear" w:color="auto" w:fill="auto"/>
            <w:vAlign w:val="center"/>
            <w:hideMark/>
          </w:tcPr>
          <w:p w:rsidR="00057F08" w:rsidRPr="00DC7A8F" w:rsidRDefault="00057F08" w:rsidP="00057F08">
            <w:pPr>
              <w:ind w:firstLineChars="400" w:firstLine="640"/>
              <w:rPr>
                <w:rFonts w:ascii="Sylfaen" w:hAnsi="Sylfaen" w:cs="Calibri"/>
                <w:bCs/>
                <w:sz w:val="16"/>
                <w:szCs w:val="16"/>
                <w:lang w:val="en-US" w:eastAsia="en-US"/>
              </w:rPr>
            </w:pPr>
            <w:r w:rsidRPr="00DC7A8F">
              <w:rPr>
                <w:rFonts w:ascii="Sylfaen" w:hAnsi="Sylfaen" w:cs="Calibri"/>
                <w:bCs/>
                <w:sz w:val="16"/>
                <w:szCs w:val="16"/>
                <w:lang w:val="en-US" w:eastAsia="en-US"/>
              </w:rPr>
              <w:t>ფიზიკურ პირთა ქონებაზე (გარდა მიწისა)</w:t>
            </w:r>
          </w:p>
        </w:tc>
        <w:tc>
          <w:tcPr>
            <w:tcW w:w="1140" w:type="pct"/>
            <w:tcBorders>
              <w:top w:val="nil"/>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177.738</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219.14</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160.00</w:t>
            </w:r>
          </w:p>
        </w:tc>
      </w:tr>
      <w:tr w:rsidR="00057F08" w:rsidRPr="00DC7A8F" w:rsidTr="00057F08">
        <w:trPr>
          <w:trHeight w:val="440"/>
        </w:trPr>
        <w:tc>
          <w:tcPr>
            <w:tcW w:w="1882" w:type="pct"/>
            <w:tcBorders>
              <w:top w:val="nil"/>
              <w:left w:val="single" w:sz="8" w:space="0" w:color="auto"/>
              <w:bottom w:val="single" w:sz="4" w:space="0" w:color="auto"/>
              <w:right w:val="single" w:sz="8" w:space="0" w:color="auto"/>
            </w:tcBorders>
            <w:shd w:val="clear" w:color="auto" w:fill="auto"/>
            <w:vAlign w:val="center"/>
            <w:hideMark/>
          </w:tcPr>
          <w:p w:rsidR="00057F08" w:rsidRPr="00DC7A8F" w:rsidRDefault="00057F08" w:rsidP="00057F08">
            <w:pPr>
              <w:ind w:firstLineChars="600" w:firstLine="960"/>
              <w:rPr>
                <w:rFonts w:ascii="Sylfaen" w:hAnsi="Sylfaen" w:cs="Calibri"/>
                <w:bCs/>
                <w:sz w:val="16"/>
                <w:szCs w:val="16"/>
                <w:lang w:val="en-US" w:eastAsia="en-US"/>
              </w:rPr>
            </w:pPr>
            <w:r w:rsidRPr="00DC7A8F">
              <w:rPr>
                <w:rFonts w:ascii="Sylfaen" w:hAnsi="Sylfaen" w:cs="Calibri"/>
                <w:bCs/>
                <w:sz w:val="16"/>
                <w:szCs w:val="16"/>
                <w:lang w:val="en-US" w:eastAsia="en-US"/>
              </w:rPr>
              <w:t>ეკონომიკური საქმიანობისთვის გამოყენებულ ქონებაზე</w:t>
            </w:r>
          </w:p>
        </w:tc>
        <w:tc>
          <w:tcPr>
            <w:tcW w:w="1140" w:type="pct"/>
            <w:tcBorders>
              <w:top w:val="nil"/>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sz w:val="16"/>
                <w:szCs w:val="16"/>
                <w:lang w:val="en-US" w:eastAsia="en-US"/>
              </w:rPr>
            </w:pPr>
            <w:r w:rsidRPr="00DC7A8F">
              <w:rPr>
                <w:rFonts w:ascii="Sylfaen" w:hAnsi="Sylfaen" w:cs="Calibri"/>
                <w:sz w:val="16"/>
                <w:szCs w:val="16"/>
                <w:lang w:val="en-US" w:eastAsia="en-US"/>
              </w:rPr>
              <w:t>1.07</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sz w:val="16"/>
                <w:szCs w:val="16"/>
                <w:lang w:val="en-US" w:eastAsia="en-US"/>
              </w:rPr>
            </w:pPr>
            <w:r w:rsidRPr="00DC7A8F">
              <w:rPr>
                <w:rFonts w:ascii="Sylfaen" w:hAnsi="Sylfaen" w:cs="Calibri"/>
                <w:sz w:val="16"/>
                <w:szCs w:val="16"/>
                <w:lang w:val="en-US" w:eastAsia="en-US"/>
              </w:rPr>
              <w:t>1.83</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sz w:val="16"/>
                <w:szCs w:val="16"/>
                <w:lang w:val="en-US" w:eastAsia="en-US"/>
              </w:rPr>
            </w:pPr>
            <w:r w:rsidRPr="00DC7A8F">
              <w:rPr>
                <w:rFonts w:ascii="Sylfaen" w:hAnsi="Sylfaen" w:cs="Calibri"/>
                <w:sz w:val="16"/>
                <w:szCs w:val="16"/>
                <w:lang w:val="en-US" w:eastAsia="en-US"/>
              </w:rPr>
              <w:t>0.00</w:t>
            </w:r>
          </w:p>
        </w:tc>
      </w:tr>
      <w:tr w:rsidR="00057F08" w:rsidRPr="00DC7A8F" w:rsidTr="00057F08">
        <w:trPr>
          <w:trHeight w:val="260"/>
        </w:trPr>
        <w:tc>
          <w:tcPr>
            <w:tcW w:w="1882" w:type="pct"/>
            <w:tcBorders>
              <w:top w:val="nil"/>
              <w:left w:val="single" w:sz="8" w:space="0" w:color="auto"/>
              <w:bottom w:val="single" w:sz="4" w:space="0" w:color="auto"/>
              <w:right w:val="single" w:sz="8" w:space="0" w:color="auto"/>
            </w:tcBorders>
            <w:shd w:val="clear" w:color="auto" w:fill="auto"/>
            <w:vAlign w:val="center"/>
            <w:hideMark/>
          </w:tcPr>
          <w:p w:rsidR="00057F08" w:rsidRPr="00DC7A8F" w:rsidRDefault="00057F08" w:rsidP="00057F08">
            <w:pPr>
              <w:ind w:firstLineChars="600" w:firstLine="960"/>
              <w:rPr>
                <w:rFonts w:ascii="Sylfaen" w:hAnsi="Sylfaen" w:cs="Calibri"/>
                <w:bCs/>
                <w:sz w:val="16"/>
                <w:szCs w:val="16"/>
                <w:lang w:val="en-US" w:eastAsia="en-US"/>
              </w:rPr>
            </w:pPr>
            <w:r w:rsidRPr="00DC7A8F">
              <w:rPr>
                <w:rFonts w:ascii="Sylfaen" w:hAnsi="Sylfaen" w:cs="Calibri"/>
                <w:bCs/>
                <w:sz w:val="16"/>
                <w:szCs w:val="16"/>
                <w:lang w:val="en-US" w:eastAsia="en-US"/>
              </w:rPr>
              <w:t>არაეკონომიკური საქმიანობისთვის გამოყენებულ უძრავ ქონებაზე</w:t>
            </w:r>
          </w:p>
        </w:tc>
        <w:tc>
          <w:tcPr>
            <w:tcW w:w="1140" w:type="pct"/>
            <w:tcBorders>
              <w:top w:val="nil"/>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sz w:val="16"/>
                <w:szCs w:val="16"/>
                <w:lang w:val="en-US" w:eastAsia="en-US"/>
              </w:rPr>
            </w:pPr>
            <w:r w:rsidRPr="00DC7A8F">
              <w:rPr>
                <w:rFonts w:ascii="Sylfaen" w:hAnsi="Sylfaen" w:cs="Calibri"/>
                <w:sz w:val="16"/>
                <w:szCs w:val="16"/>
                <w:lang w:val="en-US" w:eastAsia="en-US"/>
              </w:rPr>
              <w:t>176.67</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sz w:val="16"/>
                <w:szCs w:val="16"/>
                <w:lang w:val="en-US" w:eastAsia="en-US"/>
              </w:rPr>
            </w:pPr>
            <w:r w:rsidRPr="00DC7A8F">
              <w:rPr>
                <w:rFonts w:ascii="Sylfaen" w:hAnsi="Sylfaen" w:cs="Calibri"/>
                <w:sz w:val="16"/>
                <w:szCs w:val="16"/>
                <w:lang w:val="en-US" w:eastAsia="en-US"/>
              </w:rPr>
              <w:t>217.30</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sz w:val="16"/>
                <w:szCs w:val="16"/>
                <w:lang w:val="en-US" w:eastAsia="en-US"/>
              </w:rPr>
            </w:pPr>
            <w:r w:rsidRPr="00DC7A8F">
              <w:rPr>
                <w:rFonts w:ascii="Sylfaen" w:hAnsi="Sylfaen" w:cs="Calibri"/>
                <w:sz w:val="16"/>
                <w:szCs w:val="16"/>
                <w:lang w:val="en-US" w:eastAsia="en-US"/>
              </w:rPr>
              <w:t>160.00</w:t>
            </w:r>
          </w:p>
        </w:tc>
      </w:tr>
      <w:tr w:rsidR="00057F08" w:rsidRPr="00DC7A8F" w:rsidTr="00057F08">
        <w:trPr>
          <w:trHeight w:val="368"/>
        </w:trPr>
        <w:tc>
          <w:tcPr>
            <w:tcW w:w="1882" w:type="pct"/>
            <w:tcBorders>
              <w:top w:val="nil"/>
              <w:left w:val="single" w:sz="8" w:space="0" w:color="auto"/>
              <w:bottom w:val="single" w:sz="4" w:space="0" w:color="auto"/>
              <w:right w:val="single" w:sz="8" w:space="0" w:color="auto"/>
            </w:tcBorders>
            <w:shd w:val="clear" w:color="auto" w:fill="auto"/>
            <w:vAlign w:val="center"/>
            <w:hideMark/>
          </w:tcPr>
          <w:p w:rsidR="00057F08" w:rsidRPr="00DC7A8F" w:rsidRDefault="00057F08" w:rsidP="00057F08">
            <w:pPr>
              <w:ind w:firstLineChars="400" w:firstLine="640"/>
              <w:rPr>
                <w:rFonts w:ascii="Sylfaen" w:hAnsi="Sylfaen" w:cs="Calibri"/>
                <w:bCs/>
                <w:sz w:val="16"/>
                <w:szCs w:val="16"/>
                <w:lang w:val="en-US" w:eastAsia="en-US"/>
              </w:rPr>
            </w:pPr>
            <w:r w:rsidRPr="00DC7A8F">
              <w:rPr>
                <w:rFonts w:ascii="Sylfaen" w:hAnsi="Sylfaen" w:cs="Calibri"/>
                <w:bCs/>
                <w:sz w:val="16"/>
                <w:szCs w:val="16"/>
                <w:lang w:val="en-US" w:eastAsia="en-US"/>
              </w:rPr>
              <w:t xml:space="preserve">სასოფლო-სამეურნეო დანიშნულების მიწაზე                               </w:t>
            </w:r>
          </w:p>
        </w:tc>
        <w:tc>
          <w:tcPr>
            <w:tcW w:w="1140" w:type="pct"/>
            <w:tcBorders>
              <w:top w:val="nil"/>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974.56</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1,045.44</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1,000.00</w:t>
            </w:r>
          </w:p>
        </w:tc>
      </w:tr>
      <w:tr w:rsidR="00057F08" w:rsidRPr="00DC7A8F" w:rsidTr="00342D6E">
        <w:trPr>
          <w:trHeight w:val="395"/>
        </w:trPr>
        <w:tc>
          <w:tcPr>
            <w:tcW w:w="1882" w:type="pct"/>
            <w:tcBorders>
              <w:top w:val="nil"/>
              <w:left w:val="single" w:sz="8" w:space="0" w:color="auto"/>
              <w:bottom w:val="single" w:sz="4" w:space="0" w:color="auto"/>
              <w:right w:val="single" w:sz="8" w:space="0" w:color="auto"/>
            </w:tcBorders>
            <w:shd w:val="clear" w:color="auto" w:fill="auto"/>
            <w:vAlign w:val="center"/>
            <w:hideMark/>
          </w:tcPr>
          <w:p w:rsidR="00057F08" w:rsidRPr="00DC7A8F" w:rsidRDefault="00057F08" w:rsidP="00057F08">
            <w:pPr>
              <w:ind w:firstLineChars="400" w:firstLine="640"/>
              <w:rPr>
                <w:rFonts w:ascii="Sylfaen" w:hAnsi="Sylfaen" w:cs="Calibri"/>
                <w:bCs/>
                <w:sz w:val="16"/>
                <w:szCs w:val="16"/>
                <w:lang w:val="en-US" w:eastAsia="en-US"/>
              </w:rPr>
            </w:pPr>
            <w:r w:rsidRPr="00DC7A8F">
              <w:rPr>
                <w:rFonts w:ascii="Sylfaen" w:hAnsi="Sylfaen" w:cs="Calibri"/>
                <w:bCs/>
                <w:sz w:val="16"/>
                <w:szCs w:val="16"/>
                <w:lang w:val="en-US" w:eastAsia="en-US"/>
              </w:rPr>
              <w:t xml:space="preserve">არასასოფლო-სამეურნეო დანიშნულების მიწაზე                                           </w:t>
            </w:r>
          </w:p>
        </w:tc>
        <w:tc>
          <w:tcPr>
            <w:tcW w:w="1140" w:type="pct"/>
            <w:tcBorders>
              <w:top w:val="nil"/>
              <w:left w:val="single" w:sz="8" w:space="0" w:color="auto"/>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1,004.00</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1,187.22</w:t>
            </w:r>
          </w:p>
        </w:tc>
        <w:tc>
          <w:tcPr>
            <w:tcW w:w="989" w:type="pct"/>
            <w:tcBorders>
              <w:top w:val="nil"/>
              <w:left w:val="nil"/>
              <w:bottom w:val="single" w:sz="4" w:space="0" w:color="auto"/>
              <w:right w:val="single" w:sz="4" w:space="0" w:color="auto"/>
            </w:tcBorders>
            <w:shd w:val="clear" w:color="auto" w:fill="auto"/>
            <w:vAlign w:val="center"/>
            <w:hideMark/>
          </w:tcPr>
          <w:p w:rsidR="00057F08" w:rsidRPr="00DC7A8F" w:rsidRDefault="00057F08" w:rsidP="00057F08">
            <w:pPr>
              <w:jc w:val="center"/>
              <w:rPr>
                <w:rFonts w:ascii="Sylfaen" w:hAnsi="Sylfaen" w:cs="Calibri"/>
                <w:bCs/>
                <w:sz w:val="16"/>
                <w:szCs w:val="16"/>
                <w:lang w:val="en-US" w:eastAsia="en-US"/>
              </w:rPr>
            </w:pPr>
            <w:r w:rsidRPr="00DC7A8F">
              <w:rPr>
                <w:rFonts w:ascii="Sylfaen" w:hAnsi="Sylfaen" w:cs="Calibri"/>
                <w:bCs/>
                <w:sz w:val="16"/>
                <w:szCs w:val="16"/>
                <w:lang w:val="en-US" w:eastAsia="en-US"/>
              </w:rPr>
              <w:t>1,040.00</w:t>
            </w:r>
          </w:p>
        </w:tc>
      </w:tr>
    </w:tbl>
    <w:p w:rsidR="00057F08" w:rsidRDefault="00057F08" w:rsidP="00423351">
      <w:pPr>
        <w:ind w:right="283" w:firstLine="708"/>
        <w:jc w:val="right"/>
        <w:rPr>
          <w:rFonts w:ascii="Sylfaen" w:hAnsi="Sylfaen"/>
          <w:b/>
          <w:i/>
          <w:sz w:val="16"/>
          <w:lang w:val="ka-GE"/>
        </w:rPr>
      </w:pPr>
    </w:p>
    <w:p w:rsidR="00057F08" w:rsidRDefault="00057F08" w:rsidP="00423351">
      <w:pPr>
        <w:ind w:right="283" w:firstLine="708"/>
        <w:jc w:val="right"/>
        <w:rPr>
          <w:rFonts w:ascii="Sylfaen" w:hAnsi="Sylfaen"/>
          <w:b/>
          <w:i/>
          <w:sz w:val="16"/>
          <w:lang w:val="ka-GE"/>
        </w:rPr>
      </w:pPr>
    </w:p>
    <w:p w:rsidR="00011A9B" w:rsidRDefault="00011A9B" w:rsidP="00423351">
      <w:pPr>
        <w:ind w:right="283" w:firstLine="708"/>
        <w:jc w:val="right"/>
        <w:rPr>
          <w:rFonts w:ascii="Sylfaen" w:hAnsi="Sylfaen"/>
          <w:b/>
          <w:i/>
          <w:sz w:val="16"/>
          <w:lang w:val="ka-GE"/>
        </w:rPr>
      </w:pPr>
    </w:p>
    <w:p w:rsidR="00AA0599" w:rsidRDefault="00AA0599" w:rsidP="00AA05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Sylfaen"/>
          <w:lang w:val="ka-GE"/>
        </w:rPr>
      </w:pPr>
      <w:r w:rsidRPr="00CE1597">
        <w:rPr>
          <w:rFonts w:ascii="Sylfaen" w:hAnsi="Sylfaen" w:cs="Sylfaen"/>
          <w:b/>
          <w:lang w:val="ka-GE"/>
        </w:rPr>
        <w:t xml:space="preserve">მუხლი </w:t>
      </w:r>
      <w:r>
        <w:rPr>
          <w:rFonts w:ascii="Sylfaen" w:hAnsi="Sylfaen" w:cs="Sylfaen"/>
          <w:b/>
          <w:lang w:val="ka-GE"/>
        </w:rPr>
        <w:t>5</w:t>
      </w:r>
      <w:r w:rsidRPr="00B11F2A">
        <w:rPr>
          <w:b/>
          <w:lang w:val="ka-GE"/>
        </w:rPr>
        <w:t xml:space="preserve">. </w:t>
      </w:r>
      <w:r w:rsidRPr="00B11F2A">
        <w:rPr>
          <w:rFonts w:ascii="Sylfaen" w:hAnsi="Sylfaen" w:cs="Times New Roman"/>
          <w:b/>
          <w:lang w:val="ka-GE"/>
        </w:rPr>
        <w:t xml:space="preserve">ბიუჯეტის </w:t>
      </w:r>
      <w:r>
        <w:rPr>
          <w:rFonts w:ascii="Sylfaen" w:hAnsi="Sylfaen" w:cs="Times New Roman"/>
          <w:b/>
          <w:lang w:val="ka-GE"/>
        </w:rPr>
        <w:t>გრანტები</w:t>
      </w:r>
    </w:p>
    <w:p w:rsidR="00AA0599" w:rsidRPr="00494C29" w:rsidRDefault="00AA0599" w:rsidP="00494C29">
      <w:pPr>
        <w:ind w:right="283" w:firstLine="708"/>
        <w:rPr>
          <w:rFonts w:ascii="Sylfaen" w:hAnsi="Sylfaen"/>
          <w:sz w:val="22"/>
          <w:lang w:val="en-US"/>
        </w:rPr>
      </w:pPr>
      <w:r w:rsidRPr="00F52DBD">
        <w:rPr>
          <w:rFonts w:ascii="Sylfaen" w:hAnsi="Sylfaen"/>
          <w:sz w:val="22"/>
          <w:lang w:val="ka-GE"/>
        </w:rPr>
        <w:t xml:space="preserve">ბიუჯეტის გრანტები განისაზღვროს </w:t>
      </w:r>
      <w:r w:rsidR="00D71526">
        <w:rPr>
          <w:rFonts w:ascii="Sylfaen" w:hAnsi="Sylfaen"/>
          <w:sz w:val="22"/>
          <w:lang w:val="ka-GE"/>
        </w:rPr>
        <w:t>13145,</w:t>
      </w:r>
      <w:r w:rsidR="00D378EC">
        <w:rPr>
          <w:rFonts w:ascii="Sylfaen" w:hAnsi="Sylfaen"/>
          <w:sz w:val="22"/>
          <w:lang w:val="ka-GE"/>
        </w:rPr>
        <w:t>43</w:t>
      </w:r>
      <w:r w:rsidRPr="00F52DBD">
        <w:rPr>
          <w:rFonts w:ascii="Sylfaen" w:hAnsi="Sylfaen"/>
          <w:sz w:val="22"/>
          <w:lang w:val="ka-GE"/>
        </w:rPr>
        <w:t xml:space="preserve"> </w:t>
      </w:r>
      <w:r w:rsidR="00CA1784" w:rsidRPr="00F52DBD">
        <w:rPr>
          <w:rFonts w:ascii="Sylfaen" w:hAnsi="Sylfaen"/>
          <w:sz w:val="22"/>
          <w:lang w:val="ka-GE"/>
        </w:rPr>
        <w:t>ათასი</w:t>
      </w:r>
      <w:r w:rsidRPr="00F52DBD">
        <w:rPr>
          <w:rFonts w:ascii="Sylfaen" w:hAnsi="Sylfaen"/>
          <w:sz w:val="22"/>
          <w:lang w:val="ka-GE"/>
        </w:rPr>
        <w:t xml:space="preserve"> ლარით:</w:t>
      </w:r>
    </w:p>
    <w:p w:rsidR="00D71526" w:rsidRDefault="00423351" w:rsidP="00423351">
      <w:pPr>
        <w:ind w:right="283" w:firstLine="708"/>
        <w:jc w:val="right"/>
        <w:rPr>
          <w:rFonts w:ascii="Sylfaen" w:hAnsi="Sylfaen"/>
          <w:b/>
          <w:i/>
          <w:sz w:val="16"/>
          <w:lang w:val="ka-GE"/>
        </w:rPr>
      </w:pPr>
      <w:r>
        <w:rPr>
          <w:rFonts w:ascii="Sylfaen" w:hAnsi="Sylfaen"/>
          <w:b/>
          <w:i/>
          <w:sz w:val="16"/>
          <w:lang w:val="ka-GE"/>
        </w:rPr>
        <w:t>ათასი ლარი</w:t>
      </w:r>
    </w:p>
    <w:p w:rsidR="00D71526" w:rsidRDefault="00D71526" w:rsidP="00423351">
      <w:pPr>
        <w:ind w:right="283" w:firstLine="708"/>
        <w:jc w:val="right"/>
        <w:rPr>
          <w:rFonts w:ascii="Sylfaen" w:hAnsi="Sylfaen"/>
          <w:b/>
          <w:i/>
          <w:sz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2476"/>
        <w:gridCol w:w="2145"/>
        <w:gridCol w:w="2143"/>
      </w:tblGrid>
      <w:tr w:rsidR="00D71526" w:rsidRPr="00D71526" w:rsidTr="00D71526">
        <w:trPr>
          <w:trHeight w:val="390"/>
          <w:tblHeader/>
        </w:trPr>
        <w:tc>
          <w:tcPr>
            <w:tcW w:w="1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1526" w:rsidRPr="00D71526" w:rsidRDefault="00D71526" w:rsidP="00715819">
            <w:pPr>
              <w:ind w:firstLineChars="100" w:firstLine="161"/>
              <w:rPr>
                <w:rFonts w:ascii="Sylfaen" w:hAnsi="Sylfaen" w:cs="Calibri"/>
                <w:b/>
                <w:bCs/>
                <w:sz w:val="16"/>
                <w:szCs w:val="16"/>
                <w:lang w:val="en-US" w:eastAsia="en-US"/>
              </w:rPr>
            </w:pPr>
            <w:r w:rsidRPr="00D71526">
              <w:rPr>
                <w:rFonts w:ascii="Sylfaen" w:hAnsi="Sylfaen" w:cs="Calibri"/>
                <w:b/>
                <w:bCs/>
                <w:sz w:val="16"/>
                <w:szCs w:val="16"/>
                <w:lang w:val="en-US" w:eastAsia="en-US"/>
              </w:rPr>
              <w:t>დასახელება</w:t>
            </w:r>
          </w:p>
        </w:tc>
        <w:tc>
          <w:tcPr>
            <w:tcW w:w="1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1526" w:rsidRPr="00D71526" w:rsidRDefault="00D71526" w:rsidP="00310588">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2022 წლის ფაქტი</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1526" w:rsidRPr="00D71526" w:rsidRDefault="00D71526" w:rsidP="00310588">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2023 წლის ფაქტი</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1526" w:rsidRPr="00D71526" w:rsidRDefault="00D71526" w:rsidP="00310588">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2024 წლის გეგმა</w:t>
            </w:r>
          </w:p>
        </w:tc>
      </w:tr>
      <w:tr w:rsidR="00D71526" w:rsidRPr="00D71526" w:rsidTr="00D71526">
        <w:trPr>
          <w:trHeight w:val="390"/>
        </w:trPr>
        <w:tc>
          <w:tcPr>
            <w:tcW w:w="1834" w:type="pct"/>
            <w:shd w:val="clear" w:color="auto" w:fill="auto"/>
            <w:vAlign w:val="center"/>
            <w:hideMark/>
          </w:tcPr>
          <w:p w:rsidR="00D71526" w:rsidRPr="00D71526" w:rsidRDefault="00D71526" w:rsidP="00715819">
            <w:pPr>
              <w:ind w:firstLineChars="100" w:firstLine="161"/>
              <w:rPr>
                <w:rFonts w:ascii="Sylfaen" w:hAnsi="Sylfaen" w:cs="Calibri"/>
                <w:b/>
                <w:bCs/>
                <w:sz w:val="16"/>
                <w:szCs w:val="16"/>
                <w:lang w:val="en-US" w:eastAsia="en-US"/>
              </w:rPr>
            </w:pPr>
            <w:r w:rsidRPr="00D71526">
              <w:rPr>
                <w:rFonts w:ascii="Sylfaen" w:hAnsi="Sylfaen" w:cs="Calibri"/>
                <w:b/>
                <w:bCs/>
                <w:sz w:val="16"/>
                <w:szCs w:val="16"/>
                <w:lang w:val="en-US" w:eastAsia="en-US"/>
              </w:rPr>
              <w:t>გრანტები</w:t>
            </w:r>
          </w:p>
        </w:tc>
        <w:tc>
          <w:tcPr>
            <w:tcW w:w="1159"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32,328.81</w:t>
            </w:r>
          </w:p>
        </w:tc>
        <w:tc>
          <w:tcPr>
            <w:tcW w:w="1004"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10,854.28</w:t>
            </w:r>
          </w:p>
        </w:tc>
        <w:tc>
          <w:tcPr>
            <w:tcW w:w="1003" w:type="pct"/>
            <w:shd w:val="clear" w:color="auto" w:fill="auto"/>
            <w:vAlign w:val="center"/>
            <w:hideMark/>
          </w:tcPr>
          <w:p w:rsidR="00D71526" w:rsidRPr="00D378EC" w:rsidRDefault="00D71526" w:rsidP="00D378EC">
            <w:pPr>
              <w:jc w:val="center"/>
              <w:rPr>
                <w:rFonts w:ascii="Sylfaen" w:hAnsi="Sylfaen" w:cs="Calibri"/>
                <w:b/>
                <w:bCs/>
                <w:sz w:val="16"/>
                <w:szCs w:val="16"/>
                <w:lang w:val="ka-GE" w:eastAsia="en-US"/>
              </w:rPr>
            </w:pPr>
            <w:r w:rsidRPr="00D71526">
              <w:rPr>
                <w:rFonts w:ascii="Sylfaen" w:hAnsi="Sylfaen" w:cs="Calibri"/>
                <w:b/>
                <w:bCs/>
                <w:sz w:val="16"/>
                <w:szCs w:val="16"/>
                <w:lang w:val="en-US" w:eastAsia="en-US"/>
              </w:rPr>
              <w:t>13,145.</w:t>
            </w:r>
            <w:r w:rsidR="00D378EC">
              <w:rPr>
                <w:rFonts w:ascii="Sylfaen" w:hAnsi="Sylfaen" w:cs="Calibri"/>
                <w:b/>
                <w:bCs/>
                <w:sz w:val="16"/>
                <w:szCs w:val="16"/>
                <w:lang w:val="ka-GE" w:eastAsia="en-US"/>
              </w:rPr>
              <w:t>43</w:t>
            </w:r>
          </w:p>
        </w:tc>
      </w:tr>
      <w:tr w:rsidR="00D71526" w:rsidRPr="00D71526" w:rsidTr="00D71526">
        <w:trPr>
          <w:trHeight w:val="341"/>
        </w:trPr>
        <w:tc>
          <w:tcPr>
            <w:tcW w:w="1834" w:type="pct"/>
            <w:shd w:val="clear" w:color="auto" w:fill="auto"/>
            <w:vAlign w:val="center"/>
            <w:hideMark/>
          </w:tcPr>
          <w:p w:rsidR="00D71526" w:rsidRPr="00D71526" w:rsidRDefault="00D71526" w:rsidP="00715819">
            <w:pPr>
              <w:ind w:firstLineChars="200" w:firstLine="321"/>
              <w:rPr>
                <w:rFonts w:ascii="Sylfaen" w:hAnsi="Sylfaen" w:cs="Calibri"/>
                <w:b/>
                <w:bCs/>
                <w:sz w:val="16"/>
                <w:szCs w:val="16"/>
                <w:lang w:val="en-US" w:eastAsia="en-US"/>
              </w:rPr>
            </w:pPr>
            <w:r w:rsidRPr="00D71526">
              <w:rPr>
                <w:rFonts w:ascii="Sylfaen" w:hAnsi="Sylfaen" w:cs="Calibri"/>
                <w:b/>
                <w:bCs/>
                <w:sz w:val="16"/>
                <w:szCs w:val="16"/>
                <w:lang w:val="en-US" w:eastAsia="en-US"/>
              </w:rPr>
              <w:t>საერთაშორისო ორგანიზაციებიდან მიღებული გრანტები</w:t>
            </w:r>
          </w:p>
        </w:tc>
        <w:tc>
          <w:tcPr>
            <w:tcW w:w="1159"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0.00</w:t>
            </w:r>
          </w:p>
        </w:tc>
        <w:tc>
          <w:tcPr>
            <w:tcW w:w="1004"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60.00</w:t>
            </w:r>
          </w:p>
        </w:tc>
        <w:tc>
          <w:tcPr>
            <w:tcW w:w="1003" w:type="pct"/>
            <w:shd w:val="clear" w:color="auto" w:fill="auto"/>
            <w:vAlign w:val="center"/>
            <w:hideMark/>
          </w:tcPr>
          <w:p w:rsidR="00D71526" w:rsidRPr="00D378EC" w:rsidRDefault="00D378EC" w:rsidP="00D71526">
            <w:pPr>
              <w:jc w:val="center"/>
              <w:rPr>
                <w:rFonts w:ascii="Sylfaen" w:hAnsi="Sylfaen" w:cs="Calibri"/>
                <w:b/>
                <w:bCs/>
                <w:sz w:val="16"/>
                <w:szCs w:val="16"/>
                <w:lang w:val="ka-GE" w:eastAsia="en-US"/>
              </w:rPr>
            </w:pPr>
            <w:r>
              <w:rPr>
                <w:rFonts w:ascii="Sylfaen" w:hAnsi="Sylfaen" w:cs="Calibri"/>
                <w:b/>
                <w:bCs/>
                <w:sz w:val="16"/>
                <w:szCs w:val="16"/>
                <w:lang w:val="ka-GE" w:eastAsia="en-US"/>
              </w:rPr>
              <w:t>676.83</w:t>
            </w:r>
          </w:p>
        </w:tc>
      </w:tr>
      <w:tr w:rsidR="00D71526" w:rsidRPr="00D71526" w:rsidTr="00D71526">
        <w:trPr>
          <w:trHeight w:val="368"/>
        </w:trPr>
        <w:tc>
          <w:tcPr>
            <w:tcW w:w="1834" w:type="pct"/>
            <w:shd w:val="clear" w:color="auto" w:fill="auto"/>
            <w:vAlign w:val="center"/>
            <w:hideMark/>
          </w:tcPr>
          <w:p w:rsidR="00D71526" w:rsidRPr="00D71526" w:rsidRDefault="00D71526" w:rsidP="00715819">
            <w:pPr>
              <w:ind w:firstLineChars="200" w:firstLine="321"/>
              <w:rPr>
                <w:rFonts w:ascii="Sylfaen" w:hAnsi="Sylfaen" w:cs="Calibri"/>
                <w:b/>
                <w:bCs/>
                <w:sz w:val="16"/>
                <w:szCs w:val="16"/>
                <w:lang w:val="en-US" w:eastAsia="en-US"/>
              </w:rPr>
            </w:pPr>
            <w:r w:rsidRPr="00D71526">
              <w:rPr>
                <w:rFonts w:ascii="Sylfaen" w:hAnsi="Sylfaen" w:cs="Calibri"/>
                <w:b/>
                <w:bCs/>
                <w:sz w:val="16"/>
                <w:szCs w:val="16"/>
                <w:lang w:val="en-US" w:eastAsia="en-US"/>
              </w:rPr>
              <w:t>სახელმწიფო ბიუჯეტიდან გამოყოფილი ტრანსფერი</w:t>
            </w:r>
          </w:p>
        </w:tc>
        <w:tc>
          <w:tcPr>
            <w:tcW w:w="1159"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32,328.81</w:t>
            </w:r>
          </w:p>
        </w:tc>
        <w:tc>
          <w:tcPr>
            <w:tcW w:w="1004"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10,794.28</w:t>
            </w:r>
          </w:p>
        </w:tc>
        <w:tc>
          <w:tcPr>
            <w:tcW w:w="1003"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12,468.60</w:t>
            </w:r>
          </w:p>
        </w:tc>
      </w:tr>
      <w:tr w:rsidR="00D71526" w:rsidRPr="00D71526" w:rsidTr="00D71526">
        <w:trPr>
          <w:trHeight w:val="404"/>
        </w:trPr>
        <w:tc>
          <w:tcPr>
            <w:tcW w:w="1834" w:type="pct"/>
            <w:shd w:val="clear" w:color="auto" w:fill="auto"/>
            <w:vAlign w:val="center"/>
            <w:hideMark/>
          </w:tcPr>
          <w:p w:rsidR="00D71526" w:rsidRPr="00D71526" w:rsidRDefault="00D71526" w:rsidP="00715819">
            <w:pPr>
              <w:ind w:firstLineChars="400" w:firstLine="643"/>
              <w:rPr>
                <w:rFonts w:ascii="Sylfaen" w:hAnsi="Sylfaen" w:cs="Calibri"/>
                <w:b/>
                <w:bCs/>
                <w:sz w:val="16"/>
                <w:szCs w:val="16"/>
                <w:lang w:val="en-US" w:eastAsia="en-US"/>
              </w:rPr>
            </w:pPr>
            <w:r w:rsidRPr="00D71526">
              <w:rPr>
                <w:rFonts w:ascii="Sylfaen" w:hAnsi="Sylfaen" w:cs="Calibri"/>
                <w:b/>
                <w:bCs/>
                <w:sz w:val="16"/>
                <w:szCs w:val="16"/>
                <w:lang w:val="en-US" w:eastAsia="en-US"/>
              </w:rPr>
              <w:t>ბიუჯეტით გათვალისწინებული ტრანსფერები</w:t>
            </w:r>
          </w:p>
        </w:tc>
        <w:tc>
          <w:tcPr>
            <w:tcW w:w="1159"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310.00</w:t>
            </w:r>
          </w:p>
        </w:tc>
        <w:tc>
          <w:tcPr>
            <w:tcW w:w="1004"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435.00</w:t>
            </w:r>
          </w:p>
        </w:tc>
        <w:tc>
          <w:tcPr>
            <w:tcW w:w="1003"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320.10</w:t>
            </w:r>
          </w:p>
        </w:tc>
      </w:tr>
      <w:tr w:rsidR="00D71526" w:rsidRPr="00D71526" w:rsidTr="00D71526">
        <w:trPr>
          <w:trHeight w:val="60"/>
        </w:trPr>
        <w:tc>
          <w:tcPr>
            <w:tcW w:w="1834" w:type="pct"/>
            <w:shd w:val="clear" w:color="auto" w:fill="auto"/>
            <w:vAlign w:val="center"/>
            <w:hideMark/>
          </w:tcPr>
          <w:p w:rsidR="00D71526" w:rsidRPr="00D71526" w:rsidRDefault="00D71526" w:rsidP="00D71526">
            <w:pPr>
              <w:ind w:firstLineChars="500" w:firstLine="800"/>
              <w:rPr>
                <w:rFonts w:ascii="Sylfaen" w:hAnsi="Sylfaen" w:cs="Calibri"/>
                <w:sz w:val="16"/>
                <w:szCs w:val="16"/>
                <w:lang w:val="en-US" w:eastAsia="en-US"/>
              </w:rPr>
            </w:pPr>
            <w:r w:rsidRPr="00D71526">
              <w:rPr>
                <w:rFonts w:ascii="Sylfaen" w:hAnsi="Sylfaen" w:cs="Calibri"/>
                <w:sz w:val="16"/>
                <w:szCs w:val="16"/>
                <w:lang w:val="en-US" w:eastAsia="en-US"/>
              </w:rPr>
              <w:t>მიზნობრივი ტრანსფერი დელეგირებული უფლებამოსილების განსახორციელებლად</w:t>
            </w:r>
          </w:p>
        </w:tc>
        <w:tc>
          <w:tcPr>
            <w:tcW w:w="1159" w:type="pct"/>
            <w:shd w:val="clear" w:color="auto" w:fill="auto"/>
            <w:vAlign w:val="center"/>
            <w:hideMark/>
          </w:tcPr>
          <w:p w:rsidR="00D71526" w:rsidRPr="00D71526" w:rsidRDefault="00D71526" w:rsidP="00D71526">
            <w:pPr>
              <w:jc w:val="center"/>
              <w:rPr>
                <w:rFonts w:ascii="Sylfaen" w:hAnsi="Sylfaen" w:cs="Calibri"/>
                <w:sz w:val="16"/>
                <w:szCs w:val="16"/>
                <w:lang w:val="en-US" w:eastAsia="en-US"/>
              </w:rPr>
            </w:pPr>
            <w:r w:rsidRPr="00D71526">
              <w:rPr>
                <w:rFonts w:ascii="Sylfaen" w:hAnsi="Sylfaen" w:cs="Calibri"/>
                <w:sz w:val="16"/>
                <w:szCs w:val="16"/>
                <w:lang w:val="en-US" w:eastAsia="en-US"/>
              </w:rPr>
              <w:t>310.00</w:t>
            </w:r>
          </w:p>
        </w:tc>
        <w:tc>
          <w:tcPr>
            <w:tcW w:w="1004" w:type="pct"/>
            <w:shd w:val="clear" w:color="auto" w:fill="auto"/>
            <w:vAlign w:val="center"/>
            <w:hideMark/>
          </w:tcPr>
          <w:p w:rsidR="00D71526" w:rsidRPr="00D71526" w:rsidRDefault="00D71526" w:rsidP="00D71526">
            <w:pPr>
              <w:jc w:val="center"/>
              <w:rPr>
                <w:rFonts w:ascii="Sylfaen" w:hAnsi="Sylfaen" w:cs="Calibri"/>
                <w:sz w:val="16"/>
                <w:szCs w:val="16"/>
                <w:lang w:val="en-US" w:eastAsia="en-US"/>
              </w:rPr>
            </w:pPr>
            <w:r w:rsidRPr="00D71526">
              <w:rPr>
                <w:rFonts w:ascii="Sylfaen" w:hAnsi="Sylfaen" w:cs="Calibri"/>
                <w:sz w:val="16"/>
                <w:szCs w:val="16"/>
                <w:lang w:val="en-US" w:eastAsia="en-US"/>
              </w:rPr>
              <w:t>435.00</w:t>
            </w:r>
          </w:p>
        </w:tc>
        <w:tc>
          <w:tcPr>
            <w:tcW w:w="1003" w:type="pct"/>
            <w:shd w:val="clear" w:color="auto" w:fill="auto"/>
            <w:vAlign w:val="center"/>
            <w:hideMark/>
          </w:tcPr>
          <w:p w:rsidR="00D71526" w:rsidRPr="00D71526" w:rsidRDefault="00D71526" w:rsidP="00D71526">
            <w:pPr>
              <w:jc w:val="center"/>
              <w:rPr>
                <w:rFonts w:ascii="Sylfaen" w:hAnsi="Sylfaen" w:cs="Calibri"/>
                <w:sz w:val="16"/>
                <w:szCs w:val="16"/>
                <w:lang w:val="en-US" w:eastAsia="en-US"/>
              </w:rPr>
            </w:pPr>
            <w:r w:rsidRPr="00D71526">
              <w:rPr>
                <w:rFonts w:ascii="Sylfaen" w:hAnsi="Sylfaen" w:cs="Calibri"/>
                <w:sz w:val="16"/>
                <w:szCs w:val="16"/>
                <w:lang w:val="en-US" w:eastAsia="en-US"/>
              </w:rPr>
              <w:t>320.10</w:t>
            </w:r>
          </w:p>
        </w:tc>
      </w:tr>
      <w:tr w:rsidR="00D71526" w:rsidRPr="00D71526" w:rsidTr="00D71526">
        <w:trPr>
          <w:trHeight w:val="512"/>
        </w:trPr>
        <w:tc>
          <w:tcPr>
            <w:tcW w:w="1834" w:type="pct"/>
            <w:shd w:val="clear" w:color="auto" w:fill="auto"/>
            <w:vAlign w:val="center"/>
            <w:hideMark/>
          </w:tcPr>
          <w:p w:rsidR="00D71526" w:rsidRPr="00D71526" w:rsidRDefault="00D71526" w:rsidP="00715819">
            <w:pPr>
              <w:ind w:firstLineChars="400" w:firstLine="643"/>
              <w:rPr>
                <w:rFonts w:ascii="Sylfaen" w:hAnsi="Sylfaen" w:cs="Calibri"/>
                <w:b/>
                <w:bCs/>
                <w:sz w:val="16"/>
                <w:szCs w:val="16"/>
                <w:lang w:val="en-US" w:eastAsia="en-US"/>
              </w:rPr>
            </w:pPr>
            <w:r w:rsidRPr="00D71526">
              <w:rPr>
                <w:rFonts w:ascii="Sylfaen" w:hAnsi="Sylfaen" w:cs="Calibri"/>
                <w:b/>
                <w:bCs/>
                <w:sz w:val="16"/>
                <w:szCs w:val="16"/>
                <w:lang w:val="en-US" w:eastAsia="en-US"/>
              </w:rPr>
              <w:lastRenderedPageBreak/>
              <w:t>ფონდებიდან გამოყოფილი ტრანსფერები</w:t>
            </w:r>
          </w:p>
        </w:tc>
        <w:tc>
          <w:tcPr>
            <w:tcW w:w="1159"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31,808.119</w:t>
            </w:r>
          </w:p>
        </w:tc>
        <w:tc>
          <w:tcPr>
            <w:tcW w:w="1004"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9,624.93</w:t>
            </w:r>
          </w:p>
        </w:tc>
        <w:tc>
          <w:tcPr>
            <w:tcW w:w="1003"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11,780.69</w:t>
            </w:r>
          </w:p>
        </w:tc>
      </w:tr>
      <w:tr w:rsidR="00D71526" w:rsidRPr="00D71526" w:rsidTr="00D71526">
        <w:trPr>
          <w:trHeight w:val="413"/>
        </w:trPr>
        <w:tc>
          <w:tcPr>
            <w:tcW w:w="1834" w:type="pct"/>
            <w:shd w:val="clear" w:color="auto" w:fill="auto"/>
            <w:vAlign w:val="center"/>
            <w:hideMark/>
          </w:tcPr>
          <w:p w:rsidR="00D71526" w:rsidRPr="00D71526" w:rsidRDefault="00D71526" w:rsidP="00D71526">
            <w:pPr>
              <w:ind w:firstLineChars="500" w:firstLine="800"/>
              <w:rPr>
                <w:rFonts w:ascii="Sylfaen" w:hAnsi="Sylfaen" w:cs="Calibri"/>
                <w:bCs/>
                <w:sz w:val="16"/>
                <w:szCs w:val="16"/>
                <w:lang w:val="en-US" w:eastAsia="en-US"/>
              </w:rPr>
            </w:pPr>
            <w:r w:rsidRPr="00D71526">
              <w:rPr>
                <w:rFonts w:ascii="Sylfaen" w:hAnsi="Sylfaen" w:cs="Calibri"/>
                <w:bCs/>
                <w:sz w:val="16"/>
                <w:szCs w:val="16"/>
                <w:lang w:val="en-US" w:eastAsia="en-US"/>
              </w:rPr>
              <w:t xml:space="preserve">რეგიონებში განსახორციელებელი პროექტების ფონდი </w:t>
            </w:r>
          </w:p>
        </w:tc>
        <w:tc>
          <w:tcPr>
            <w:tcW w:w="1159" w:type="pct"/>
            <w:shd w:val="clear" w:color="auto" w:fill="auto"/>
            <w:vAlign w:val="center"/>
            <w:hideMark/>
          </w:tcPr>
          <w:p w:rsidR="00D71526" w:rsidRPr="00D71526" w:rsidRDefault="00D71526" w:rsidP="00D71526">
            <w:pPr>
              <w:jc w:val="center"/>
              <w:rPr>
                <w:rFonts w:ascii="Sylfaen" w:hAnsi="Sylfaen" w:cs="Calibri"/>
                <w:bCs/>
                <w:sz w:val="16"/>
                <w:szCs w:val="16"/>
                <w:lang w:val="en-US" w:eastAsia="en-US"/>
              </w:rPr>
            </w:pPr>
            <w:r w:rsidRPr="00D71526">
              <w:rPr>
                <w:rFonts w:ascii="Sylfaen" w:hAnsi="Sylfaen" w:cs="Calibri"/>
                <w:bCs/>
                <w:sz w:val="16"/>
                <w:szCs w:val="16"/>
                <w:lang w:val="en-US" w:eastAsia="en-US"/>
              </w:rPr>
              <w:t>5,724.64</w:t>
            </w:r>
          </w:p>
        </w:tc>
        <w:tc>
          <w:tcPr>
            <w:tcW w:w="1004" w:type="pct"/>
            <w:shd w:val="clear" w:color="auto" w:fill="auto"/>
            <w:vAlign w:val="center"/>
            <w:hideMark/>
          </w:tcPr>
          <w:p w:rsidR="00D71526" w:rsidRPr="00D71526" w:rsidRDefault="00D71526" w:rsidP="00D71526">
            <w:pPr>
              <w:jc w:val="center"/>
              <w:rPr>
                <w:rFonts w:ascii="Sylfaen" w:hAnsi="Sylfaen" w:cs="Calibri"/>
                <w:bCs/>
                <w:sz w:val="16"/>
                <w:szCs w:val="16"/>
                <w:lang w:val="en-US" w:eastAsia="en-US"/>
              </w:rPr>
            </w:pPr>
            <w:r w:rsidRPr="00D71526">
              <w:rPr>
                <w:rFonts w:ascii="Sylfaen" w:hAnsi="Sylfaen" w:cs="Calibri"/>
                <w:bCs/>
                <w:sz w:val="16"/>
                <w:szCs w:val="16"/>
                <w:lang w:val="en-US" w:eastAsia="en-US"/>
              </w:rPr>
              <w:t>8,667.01</w:t>
            </w:r>
          </w:p>
        </w:tc>
        <w:tc>
          <w:tcPr>
            <w:tcW w:w="1003" w:type="pct"/>
            <w:shd w:val="clear" w:color="auto" w:fill="auto"/>
            <w:vAlign w:val="center"/>
            <w:hideMark/>
          </w:tcPr>
          <w:p w:rsidR="00D71526" w:rsidRPr="00D71526" w:rsidRDefault="00D71526" w:rsidP="00D71526">
            <w:pPr>
              <w:jc w:val="center"/>
              <w:rPr>
                <w:rFonts w:ascii="Sylfaen" w:hAnsi="Sylfaen" w:cs="Calibri"/>
                <w:bCs/>
                <w:sz w:val="16"/>
                <w:szCs w:val="16"/>
                <w:lang w:val="en-US" w:eastAsia="en-US"/>
              </w:rPr>
            </w:pPr>
            <w:r w:rsidRPr="00D71526">
              <w:rPr>
                <w:rFonts w:ascii="Sylfaen" w:hAnsi="Sylfaen" w:cs="Calibri"/>
                <w:bCs/>
                <w:sz w:val="16"/>
                <w:szCs w:val="16"/>
                <w:lang w:val="en-US" w:eastAsia="en-US"/>
              </w:rPr>
              <w:t>10,342.69</w:t>
            </w:r>
          </w:p>
        </w:tc>
      </w:tr>
      <w:tr w:rsidR="00D71526" w:rsidRPr="00D71526" w:rsidTr="00D71526">
        <w:trPr>
          <w:trHeight w:val="260"/>
        </w:trPr>
        <w:tc>
          <w:tcPr>
            <w:tcW w:w="1834" w:type="pct"/>
            <w:shd w:val="clear" w:color="auto" w:fill="auto"/>
            <w:vAlign w:val="center"/>
            <w:hideMark/>
          </w:tcPr>
          <w:p w:rsidR="00D71526" w:rsidRPr="00D71526" w:rsidRDefault="00D71526" w:rsidP="00D71526">
            <w:pPr>
              <w:ind w:firstLineChars="500" w:firstLine="800"/>
              <w:rPr>
                <w:rFonts w:ascii="Sylfaen" w:hAnsi="Sylfaen" w:cs="Calibri"/>
                <w:bCs/>
                <w:sz w:val="16"/>
                <w:szCs w:val="16"/>
                <w:lang w:val="en-US" w:eastAsia="en-US"/>
              </w:rPr>
            </w:pPr>
            <w:r w:rsidRPr="00D71526">
              <w:rPr>
                <w:rFonts w:ascii="Sylfaen" w:hAnsi="Sylfaen" w:cs="Calibri"/>
                <w:bCs/>
                <w:sz w:val="16"/>
                <w:szCs w:val="16"/>
                <w:lang w:val="en-US" w:eastAsia="en-US"/>
              </w:rPr>
              <w:t>სოფლის მხარდაჭერის პროგრამა</w:t>
            </w:r>
          </w:p>
        </w:tc>
        <w:tc>
          <w:tcPr>
            <w:tcW w:w="1159" w:type="pct"/>
            <w:shd w:val="clear" w:color="auto" w:fill="auto"/>
            <w:vAlign w:val="center"/>
            <w:hideMark/>
          </w:tcPr>
          <w:p w:rsidR="00D71526" w:rsidRPr="00D71526" w:rsidRDefault="00D71526" w:rsidP="00D71526">
            <w:pPr>
              <w:jc w:val="center"/>
              <w:rPr>
                <w:rFonts w:ascii="Sylfaen" w:hAnsi="Sylfaen" w:cs="Calibri"/>
                <w:bCs/>
                <w:sz w:val="16"/>
                <w:szCs w:val="16"/>
                <w:lang w:val="en-US" w:eastAsia="en-US"/>
              </w:rPr>
            </w:pPr>
            <w:r w:rsidRPr="00D71526">
              <w:rPr>
                <w:rFonts w:ascii="Sylfaen" w:hAnsi="Sylfaen" w:cs="Calibri"/>
                <w:bCs/>
                <w:sz w:val="16"/>
                <w:szCs w:val="16"/>
                <w:lang w:val="en-US" w:eastAsia="en-US"/>
              </w:rPr>
              <w:t>478.00</w:t>
            </w:r>
          </w:p>
        </w:tc>
        <w:tc>
          <w:tcPr>
            <w:tcW w:w="1004" w:type="pct"/>
            <w:shd w:val="clear" w:color="auto" w:fill="auto"/>
            <w:vAlign w:val="center"/>
            <w:hideMark/>
          </w:tcPr>
          <w:p w:rsidR="00D71526" w:rsidRPr="00D71526" w:rsidRDefault="00D71526" w:rsidP="00D71526">
            <w:pPr>
              <w:jc w:val="center"/>
              <w:rPr>
                <w:rFonts w:ascii="Sylfaen" w:hAnsi="Sylfaen" w:cs="Calibri"/>
                <w:bCs/>
                <w:sz w:val="16"/>
                <w:szCs w:val="16"/>
                <w:lang w:val="en-US" w:eastAsia="en-US"/>
              </w:rPr>
            </w:pPr>
            <w:r w:rsidRPr="00D71526">
              <w:rPr>
                <w:rFonts w:ascii="Sylfaen" w:hAnsi="Sylfaen" w:cs="Calibri"/>
                <w:bCs/>
                <w:sz w:val="16"/>
                <w:szCs w:val="16"/>
                <w:lang w:val="en-US" w:eastAsia="en-US"/>
              </w:rPr>
              <w:t>478.00</w:t>
            </w:r>
          </w:p>
        </w:tc>
        <w:tc>
          <w:tcPr>
            <w:tcW w:w="1003" w:type="pct"/>
            <w:shd w:val="clear" w:color="auto" w:fill="auto"/>
            <w:vAlign w:val="center"/>
            <w:hideMark/>
          </w:tcPr>
          <w:p w:rsidR="00D71526" w:rsidRPr="00D71526" w:rsidRDefault="00D71526" w:rsidP="00D71526">
            <w:pPr>
              <w:jc w:val="center"/>
              <w:rPr>
                <w:rFonts w:ascii="Sylfaen" w:hAnsi="Sylfaen" w:cs="Calibri"/>
                <w:bCs/>
                <w:sz w:val="16"/>
                <w:szCs w:val="16"/>
                <w:lang w:val="en-US" w:eastAsia="en-US"/>
              </w:rPr>
            </w:pPr>
            <w:r w:rsidRPr="00D71526">
              <w:rPr>
                <w:rFonts w:ascii="Sylfaen" w:hAnsi="Sylfaen" w:cs="Calibri"/>
                <w:bCs/>
                <w:sz w:val="16"/>
                <w:szCs w:val="16"/>
                <w:lang w:val="en-US" w:eastAsia="en-US"/>
              </w:rPr>
              <w:t>478.00</w:t>
            </w:r>
          </w:p>
        </w:tc>
      </w:tr>
      <w:tr w:rsidR="00D71526" w:rsidRPr="00D71526" w:rsidTr="00D71526">
        <w:trPr>
          <w:trHeight w:val="530"/>
        </w:trPr>
        <w:tc>
          <w:tcPr>
            <w:tcW w:w="1834" w:type="pct"/>
            <w:shd w:val="clear" w:color="auto" w:fill="auto"/>
            <w:vAlign w:val="center"/>
            <w:hideMark/>
          </w:tcPr>
          <w:p w:rsidR="00D71526" w:rsidRPr="00D71526" w:rsidRDefault="00D71526" w:rsidP="00D71526">
            <w:pPr>
              <w:ind w:firstLineChars="500" w:firstLine="800"/>
              <w:rPr>
                <w:rFonts w:ascii="Sylfaen" w:hAnsi="Sylfaen" w:cs="Calibri"/>
                <w:bCs/>
                <w:sz w:val="16"/>
                <w:szCs w:val="16"/>
                <w:lang w:val="en-US" w:eastAsia="en-US"/>
              </w:rPr>
            </w:pPr>
            <w:r w:rsidRPr="00D71526">
              <w:rPr>
                <w:rFonts w:ascii="Sylfaen" w:hAnsi="Sylfaen" w:cs="Calibri"/>
                <w:bCs/>
                <w:sz w:val="16"/>
                <w:szCs w:val="16"/>
                <w:lang w:val="en-US" w:eastAsia="en-US"/>
              </w:rPr>
              <w:t>მაღალმთიანი დასახლებების განვითარების ფონდი</w:t>
            </w:r>
          </w:p>
        </w:tc>
        <w:tc>
          <w:tcPr>
            <w:tcW w:w="1159" w:type="pct"/>
            <w:shd w:val="clear" w:color="auto" w:fill="auto"/>
            <w:vAlign w:val="center"/>
            <w:hideMark/>
          </w:tcPr>
          <w:p w:rsidR="00D71526" w:rsidRPr="00D71526" w:rsidRDefault="00D71526" w:rsidP="00D71526">
            <w:pPr>
              <w:jc w:val="center"/>
              <w:rPr>
                <w:rFonts w:ascii="Sylfaen" w:hAnsi="Sylfaen" w:cs="Calibri"/>
                <w:bCs/>
                <w:sz w:val="16"/>
                <w:szCs w:val="16"/>
                <w:lang w:val="en-US" w:eastAsia="en-US"/>
              </w:rPr>
            </w:pPr>
            <w:r w:rsidRPr="00D71526">
              <w:rPr>
                <w:rFonts w:ascii="Sylfaen" w:hAnsi="Sylfaen" w:cs="Calibri"/>
                <w:bCs/>
                <w:sz w:val="16"/>
                <w:szCs w:val="16"/>
                <w:lang w:val="en-US" w:eastAsia="en-US"/>
              </w:rPr>
              <w:t>439.16</w:t>
            </w:r>
          </w:p>
        </w:tc>
        <w:tc>
          <w:tcPr>
            <w:tcW w:w="1004" w:type="pct"/>
            <w:shd w:val="clear" w:color="auto" w:fill="auto"/>
            <w:vAlign w:val="center"/>
            <w:hideMark/>
          </w:tcPr>
          <w:p w:rsidR="00D71526" w:rsidRPr="00D71526" w:rsidRDefault="00D71526" w:rsidP="00D71526">
            <w:pPr>
              <w:jc w:val="center"/>
              <w:rPr>
                <w:rFonts w:ascii="Sylfaen" w:hAnsi="Sylfaen" w:cs="Calibri"/>
                <w:bCs/>
                <w:sz w:val="16"/>
                <w:szCs w:val="16"/>
                <w:lang w:val="en-US" w:eastAsia="en-US"/>
              </w:rPr>
            </w:pPr>
            <w:r w:rsidRPr="00D71526">
              <w:rPr>
                <w:rFonts w:ascii="Sylfaen" w:hAnsi="Sylfaen" w:cs="Calibri"/>
                <w:bCs/>
                <w:sz w:val="16"/>
                <w:szCs w:val="16"/>
                <w:lang w:val="en-US" w:eastAsia="en-US"/>
              </w:rPr>
              <w:t>479.92</w:t>
            </w:r>
          </w:p>
        </w:tc>
        <w:tc>
          <w:tcPr>
            <w:tcW w:w="1003" w:type="pct"/>
            <w:shd w:val="clear" w:color="auto" w:fill="auto"/>
            <w:vAlign w:val="center"/>
            <w:hideMark/>
          </w:tcPr>
          <w:p w:rsidR="00D71526" w:rsidRPr="00D71526" w:rsidRDefault="00D71526" w:rsidP="00D71526">
            <w:pPr>
              <w:jc w:val="center"/>
              <w:rPr>
                <w:rFonts w:ascii="Sylfaen" w:hAnsi="Sylfaen" w:cs="Calibri"/>
                <w:bCs/>
                <w:sz w:val="16"/>
                <w:szCs w:val="16"/>
                <w:lang w:val="en-US" w:eastAsia="en-US"/>
              </w:rPr>
            </w:pPr>
            <w:r w:rsidRPr="00D71526">
              <w:rPr>
                <w:rFonts w:ascii="Sylfaen" w:hAnsi="Sylfaen" w:cs="Calibri"/>
                <w:bCs/>
                <w:sz w:val="16"/>
                <w:szCs w:val="16"/>
                <w:lang w:val="en-US" w:eastAsia="en-US"/>
              </w:rPr>
              <w:t>0.00</w:t>
            </w:r>
          </w:p>
        </w:tc>
      </w:tr>
      <w:tr w:rsidR="00D71526" w:rsidRPr="00D71526" w:rsidTr="00D71526">
        <w:trPr>
          <w:trHeight w:val="530"/>
        </w:trPr>
        <w:tc>
          <w:tcPr>
            <w:tcW w:w="1834" w:type="pct"/>
            <w:shd w:val="clear" w:color="auto" w:fill="auto"/>
            <w:vAlign w:val="center"/>
            <w:hideMark/>
          </w:tcPr>
          <w:p w:rsidR="00D71526" w:rsidRPr="00D71526" w:rsidRDefault="00D71526" w:rsidP="00D71526">
            <w:pPr>
              <w:ind w:firstLineChars="500" w:firstLine="800"/>
              <w:rPr>
                <w:rFonts w:ascii="Sylfaen" w:hAnsi="Sylfaen" w:cs="Calibri"/>
                <w:bCs/>
                <w:sz w:val="16"/>
                <w:szCs w:val="16"/>
                <w:lang w:val="en-US" w:eastAsia="en-US"/>
              </w:rPr>
            </w:pPr>
            <w:r>
              <w:rPr>
                <w:rFonts w:ascii="Sylfaen" w:hAnsi="Sylfaen" w:cs="Calibri"/>
                <w:bCs/>
                <w:sz w:val="16"/>
                <w:szCs w:val="16"/>
                <w:lang w:val="en-US" w:eastAsia="en-US"/>
              </w:rPr>
              <w:t xml:space="preserve"> </w:t>
            </w:r>
            <w:r w:rsidRPr="00D71526">
              <w:rPr>
                <w:rFonts w:ascii="Sylfaen" w:hAnsi="Sylfaen" w:cs="Calibri"/>
                <w:bCs/>
                <w:sz w:val="16"/>
                <w:szCs w:val="16"/>
                <w:lang w:val="en-US" w:eastAsia="en-US"/>
              </w:rPr>
              <w:t>2020-2022 წლების საპილოტე    რეგიონების ინტეგრირებული განვითარების პროგრამა</w:t>
            </w:r>
          </w:p>
        </w:tc>
        <w:tc>
          <w:tcPr>
            <w:tcW w:w="1159" w:type="pct"/>
            <w:shd w:val="clear" w:color="auto" w:fill="auto"/>
            <w:vAlign w:val="center"/>
            <w:hideMark/>
          </w:tcPr>
          <w:p w:rsidR="00D71526" w:rsidRPr="00D71526" w:rsidRDefault="00D71526" w:rsidP="00D71526">
            <w:pPr>
              <w:jc w:val="center"/>
              <w:rPr>
                <w:rFonts w:ascii="Sylfaen" w:hAnsi="Sylfaen" w:cs="Calibri"/>
                <w:bCs/>
                <w:sz w:val="16"/>
                <w:szCs w:val="16"/>
                <w:lang w:val="en-US" w:eastAsia="en-US"/>
              </w:rPr>
            </w:pPr>
            <w:r w:rsidRPr="00D71526">
              <w:rPr>
                <w:rFonts w:ascii="Sylfaen" w:hAnsi="Sylfaen" w:cs="Calibri"/>
                <w:bCs/>
                <w:sz w:val="16"/>
                <w:szCs w:val="16"/>
                <w:lang w:val="en-US" w:eastAsia="en-US"/>
              </w:rPr>
              <w:t>25,166.32</w:t>
            </w:r>
          </w:p>
        </w:tc>
        <w:tc>
          <w:tcPr>
            <w:tcW w:w="1004" w:type="pct"/>
            <w:shd w:val="clear" w:color="auto" w:fill="auto"/>
            <w:vAlign w:val="center"/>
            <w:hideMark/>
          </w:tcPr>
          <w:p w:rsidR="00D71526" w:rsidRPr="00D71526" w:rsidRDefault="00D71526" w:rsidP="00D71526">
            <w:pPr>
              <w:jc w:val="center"/>
              <w:rPr>
                <w:rFonts w:ascii="Sylfaen" w:hAnsi="Sylfaen" w:cs="Calibri"/>
                <w:bCs/>
                <w:sz w:val="16"/>
                <w:szCs w:val="16"/>
                <w:lang w:val="en-US" w:eastAsia="en-US"/>
              </w:rPr>
            </w:pPr>
            <w:r w:rsidRPr="00D71526">
              <w:rPr>
                <w:rFonts w:ascii="Sylfaen" w:hAnsi="Sylfaen" w:cs="Calibri"/>
                <w:bCs/>
                <w:sz w:val="16"/>
                <w:szCs w:val="16"/>
                <w:lang w:val="en-US" w:eastAsia="en-US"/>
              </w:rPr>
              <w:t>0.00</w:t>
            </w:r>
          </w:p>
        </w:tc>
        <w:tc>
          <w:tcPr>
            <w:tcW w:w="1003" w:type="pct"/>
            <w:shd w:val="clear" w:color="auto" w:fill="auto"/>
            <w:vAlign w:val="center"/>
            <w:hideMark/>
          </w:tcPr>
          <w:p w:rsidR="00D71526" w:rsidRPr="00D71526" w:rsidRDefault="00D71526" w:rsidP="00D71526">
            <w:pPr>
              <w:jc w:val="center"/>
              <w:rPr>
                <w:rFonts w:ascii="Sylfaen" w:hAnsi="Sylfaen" w:cs="Calibri"/>
                <w:bCs/>
                <w:sz w:val="16"/>
                <w:szCs w:val="16"/>
                <w:lang w:val="en-US" w:eastAsia="en-US"/>
              </w:rPr>
            </w:pPr>
            <w:r w:rsidRPr="00D71526">
              <w:rPr>
                <w:rFonts w:ascii="Sylfaen" w:hAnsi="Sylfaen" w:cs="Calibri"/>
                <w:bCs/>
                <w:sz w:val="16"/>
                <w:szCs w:val="16"/>
                <w:lang w:val="en-US" w:eastAsia="en-US"/>
              </w:rPr>
              <w:t>0.00</w:t>
            </w:r>
          </w:p>
        </w:tc>
      </w:tr>
      <w:tr w:rsidR="00D71526" w:rsidRPr="00D71526" w:rsidTr="00D71526">
        <w:trPr>
          <w:trHeight w:val="390"/>
        </w:trPr>
        <w:tc>
          <w:tcPr>
            <w:tcW w:w="1834" w:type="pct"/>
            <w:shd w:val="clear" w:color="auto" w:fill="auto"/>
            <w:vAlign w:val="center"/>
            <w:hideMark/>
          </w:tcPr>
          <w:p w:rsidR="00D71526" w:rsidRPr="00D71526" w:rsidRDefault="00D71526" w:rsidP="00D71526">
            <w:pPr>
              <w:rPr>
                <w:rFonts w:ascii="Sylfaen" w:hAnsi="Sylfaen" w:cs="Calibri"/>
                <w:b/>
                <w:bCs/>
                <w:sz w:val="16"/>
                <w:szCs w:val="16"/>
                <w:lang w:val="en-US" w:eastAsia="en-US"/>
              </w:rPr>
            </w:pPr>
            <w:r w:rsidRPr="00D71526">
              <w:rPr>
                <w:rFonts w:ascii="Sylfaen" w:hAnsi="Sylfaen" w:cs="Calibri"/>
                <w:b/>
                <w:bCs/>
                <w:sz w:val="16"/>
                <w:szCs w:val="16"/>
                <w:lang w:val="en-US" w:eastAsia="en-US"/>
              </w:rPr>
              <w:t xml:space="preserve">     სხვა ტრანსფერები</w:t>
            </w:r>
          </w:p>
        </w:tc>
        <w:tc>
          <w:tcPr>
            <w:tcW w:w="1159"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210.70</w:t>
            </w:r>
          </w:p>
        </w:tc>
        <w:tc>
          <w:tcPr>
            <w:tcW w:w="1004"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734.35</w:t>
            </w:r>
          </w:p>
        </w:tc>
        <w:tc>
          <w:tcPr>
            <w:tcW w:w="1003" w:type="pct"/>
            <w:shd w:val="clear" w:color="auto" w:fill="auto"/>
            <w:vAlign w:val="center"/>
            <w:hideMark/>
          </w:tcPr>
          <w:p w:rsidR="00D71526" w:rsidRPr="00D71526" w:rsidRDefault="00D71526" w:rsidP="00D71526">
            <w:pPr>
              <w:jc w:val="center"/>
              <w:rPr>
                <w:rFonts w:ascii="Sylfaen" w:hAnsi="Sylfaen" w:cs="Calibri"/>
                <w:b/>
                <w:bCs/>
                <w:sz w:val="16"/>
                <w:szCs w:val="16"/>
                <w:lang w:val="en-US" w:eastAsia="en-US"/>
              </w:rPr>
            </w:pPr>
            <w:r w:rsidRPr="00D71526">
              <w:rPr>
                <w:rFonts w:ascii="Sylfaen" w:hAnsi="Sylfaen" w:cs="Calibri"/>
                <w:b/>
                <w:bCs/>
                <w:sz w:val="16"/>
                <w:szCs w:val="16"/>
                <w:lang w:val="en-US" w:eastAsia="en-US"/>
              </w:rPr>
              <w:t>1,327.82</w:t>
            </w:r>
          </w:p>
        </w:tc>
      </w:tr>
    </w:tbl>
    <w:p w:rsidR="00CF6471" w:rsidRDefault="00CF6471" w:rsidP="00423351">
      <w:pPr>
        <w:ind w:right="283" w:firstLine="708"/>
        <w:jc w:val="right"/>
        <w:rPr>
          <w:rFonts w:ascii="Sylfaen" w:hAnsi="Sylfaen"/>
          <w:b/>
          <w:i/>
          <w:sz w:val="16"/>
          <w:lang w:val="ka-GE"/>
        </w:rPr>
      </w:pPr>
    </w:p>
    <w:p w:rsidR="00B47626" w:rsidRPr="007C685B" w:rsidRDefault="00B47626" w:rsidP="007D586F">
      <w:pPr>
        <w:rPr>
          <w:rFonts w:ascii="Calibri" w:hAnsi="Calibri"/>
          <w:vanish/>
        </w:rPr>
      </w:pPr>
    </w:p>
    <w:p w:rsidR="00D66F41" w:rsidRDefault="00D66F41" w:rsidP="00CA1784">
      <w:pPr>
        <w:ind w:right="283" w:firstLine="708"/>
        <w:jc w:val="right"/>
        <w:rPr>
          <w:rFonts w:ascii="Sylfaen" w:hAnsi="Sylfaen"/>
          <w:b/>
          <w:i/>
          <w:sz w:val="16"/>
          <w:lang w:val="ka-GE"/>
        </w:rPr>
      </w:pPr>
    </w:p>
    <w:p w:rsidR="00A317BE" w:rsidRDefault="00CA1784" w:rsidP="00CA17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Times New Roman"/>
          <w:b/>
          <w:lang w:val="ka-GE"/>
        </w:rPr>
      </w:pPr>
      <w:r w:rsidRPr="00CE1597">
        <w:rPr>
          <w:rFonts w:ascii="Sylfaen" w:hAnsi="Sylfaen" w:cs="Sylfaen"/>
          <w:b/>
          <w:lang w:val="ka-GE"/>
        </w:rPr>
        <w:t xml:space="preserve">მუხლი </w:t>
      </w:r>
      <w:r>
        <w:rPr>
          <w:rFonts w:ascii="Sylfaen" w:hAnsi="Sylfaen" w:cs="Sylfaen"/>
          <w:b/>
          <w:lang w:val="ka-GE"/>
        </w:rPr>
        <w:t>6</w:t>
      </w:r>
      <w:r w:rsidRPr="00B11F2A">
        <w:rPr>
          <w:b/>
          <w:lang w:val="ka-GE"/>
        </w:rPr>
        <w:t xml:space="preserve">. </w:t>
      </w:r>
      <w:r w:rsidR="00D66F41">
        <w:rPr>
          <w:rFonts w:ascii="Sylfaen" w:hAnsi="Sylfaen"/>
          <w:b/>
          <w:lang w:val="ka-GE"/>
        </w:rPr>
        <w:t xml:space="preserve">თელავის მუნიციპალიტეტის </w:t>
      </w:r>
      <w:r w:rsidRPr="00CA1784">
        <w:rPr>
          <w:rFonts w:ascii="Sylfaen" w:hAnsi="Sylfaen" w:cs="Times New Roman"/>
          <w:b/>
          <w:lang w:val="ka-GE"/>
        </w:rPr>
        <w:t>ბიუჯეტის სხვა შემოსავლები</w:t>
      </w:r>
    </w:p>
    <w:p w:rsidR="00CA1784" w:rsidRPr="00F52DBD" w:rsidRDefault="00CA1784" w:rsidP="00CA178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Sylfaen"/>
          <w:sz w:val="22"/>
          <w:lang w:val="ka-GE"/>
        </w:rPr>
      </w:pPr>
      <w:r w:rsidRPr="00F52DBD">
        <w:rPr>
          <w:rFonts w:ascii="Sylfaen" w:hAnsi="Sylfaen" w:cs="Sylfaen"/>
          <w:sz w:val="22"/>
          <w:lang w:val="ka-GE"/>
        </w:rPr>
        <w:t xml:space="preserve">ბიუჯეტის სხვა შემოსავლები განისაზღვროს </w:t>
      </w:r>
      <w:r w:rsidR="00EB337C">
        <w:rPr>
          <w:rFonts w:ascii="Sylfaen" w:hAnsi="Sylfaen" w:cs="Sylfaen"/>
          <w:sz w:val="22"/>
          <w:lang w:val="ka-GE"/>
        </w:rPr>
        <w:t>4586,04</w:t>
      </w:r>
      <w:r w:rsidR="002404BC" w:rsidRPr="00F52DBD">
        <w:rPr>
          <w:rFonts w:ascii="Sylfaen" w:hAnsi="Sylfaen" w:cs="Sylfaen"/>
          <w:sz w:val="22"/>
          <w:lang w:val="ka-GE"/>
        </w:rPr>
        <w:t xml:space="preserve"> </w:t>
      </w:r>
      <w:r w:rsidRPr="00F52DBD">
        <w:rPr>
          <w:rFonts w:ascii="Sylfaen" w:hAnsi="Sylfaen" w:cs="Sylfaen"/>
          <w:sz w:val="22"/>
          <w:lang w:val="ka-GE"/>
        </w:rPr>
        <w:t>ათასი ლარით:</w:t>
      </w:r>
    </w:p>
    <w:p w:rsidR="00A969DA" w:rsidRDefault="00423351" w:rsidP="00423351">
      <w:pPr>
        <w:ind w:right="283" w:firstLine="708"/>
        <w:jc w:val="right"/>
        <w:rPr>
          <w:rFonts w:ascii="Sylfaen" w:hAnsi="Sylfaen"/>
          <w:b/>
          <w:i/>
          <w:sz w:val="16"/>
          <w:lang w:val="ka-GE"/>
        </w:rPr>
      </w:pPr>
      <w:r>
        <w:rPr>
          <w:rFonts w:ascii="Sylfaen" w:hAnsi="Sylfaen"/>
          <w:b/>
          <w:i/>
          <w:sz w:val="16"/>
          <w:lang w:val="ka-GE"/>
        </w:rPr>
        <w:t>ათასი ლარი</w:t>
      </w:r>
    </w:p>
    <w:tbl>
      <w:tblPr>
        <w:tblW w:w="5000" w:type="pct"/>
        <w:tblLook w:val="04A0" w:firstRow="1" w:lastRow="0" w:firstColumn="1" w:lastColumn="0" w:noHBand="0" w:noVBand="1"/>
      </w:tblPr>
      <w:tblGrid>
        <w:gridCol w:w="3918"/>
        <w:gridCol w:w="2476"/>
        <w:gridCol w:w="2145"/>
        <w:gridCol w:w="2143"/>
      </w:tblGrid>
      <w:tr w:rsidR="00EB337C" w:rsidRPr="00EB337C" w:rsidTr="00EB337C">
        <w:trPr>
          <w:trHeight w:val="390"/>
        </w:trPr>
        <w:tc>
          <w:tcPr>
            <w:tcW w:w="1834"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EB337C" w:rsidRPr="00EB337C" w:rsidRDefault="00EB337C" w:rsidP="00715819">
            <w:pPr>
              <w:ind w:firstLineChars="100" w:firstLine="161"/>
              <w:rPr>
                <w:rFonts w:ascii="Sylfaen" w:hAnsi="Sylfaen" w:cs="Calibri"/>
                <w:b/>
                <w:bCs/>
                <w:sz w:val="16"/>
                <w:szCs w:val="16"/>
                <w:lang w:val="en-US" w:eastAsia="en-US"/>
              </w:rPr>
            </w:pPr>
            <w:r w:rsidRPr="00EB337C">
              <w:rPr>
                <w:rFonts w:ascii="Sylfaen" w:hAnsi="Sylfaen" w:cs="Calibri"/>
                <w:b/>
                <w:bCs/>
                <w:sz w:val="16"/>
                <w:szCs w:val="16"/>
                <w:lang w:val="en-US" w:eastAsia="en-US"/>
              </w:rPr>
              <w:t>დასახელება</w:t>
            </w:r>
          </w:p>
        </w:tc>
        <w:tc>
          <w:tcPr>
            <w:tcW w:w="115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B337C" w:rsidRPr="00EB337C" w:rsidRDefault="00EB337C" w:rsidP="0080556D">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2022 წლის ფაქტი</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rsidR="00EB337C" w:rsidRPr="00EB337C" w:rsidRDefault="00EB337C" w:rsidP="0080556D">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2023 წლის ფაქტი</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rsidR="00EB337C" w:rsidRPr="00EB337C" w:rsidRDefault="00EB337C" w:rsidP="0080556D">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2024 წლის გეგმა</w:t>
            </w:r>
          </w:p>
        </w:tc>
      </w:tr>
      <w:tr w:rsidR="00EB337C" w:rsidRPr="00EB337C" w:rsidTr="00EB337C">
        <w:trPr>
          <w:trHeight w:val="390"/>
        </w:trPr>
        <w:tc>
          <w:tcPr>
            <w:tcW w:w="1834"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EB337C" w:rsidRPr="00EB337C" w:rsidRDefault="00EB337C" w:rsidP="00715819">
            <w:pPr>
              <w:ind w:firstLineChars="100" w:firstLine="161"/>
              <w:rPr>
                <w:rFonts w:ascii="Sylfaen" w:hAnsi="Sylfaen" w:cs="Calibri"/>
                <w:b/>
                <w:bCs/>
                <w:sz w:val="16"/>
                <w:szCs w:val="16"/>
                <w:lang w:val="en-US" w:eastAsia="en-US"/>
              </w:rPr>
            </w:pPr>
            <w:r w:rsidRPr="00EB337C">
              <w:rPr>
                <w:rFonts w:ascii="Sylfaen" w:hAnsi="Sylfaen" w:cs="Calibri"/>
                <w:b/>
                <w:bCs/>
                <w:sz w:val="16"/>
                <w:szCs w:val="16"/>
                <w:lang w:val="en-US" w:eastAsia="en-US"/>
              </w:rPr>
              <w:t>სხვა შემოსავლები</w:t>
            </w:r>
          </w:p>
        </w:tc>
        <w:tc>
          <w:tcPr>
            <w:tcW w:w="115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5,085.12</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5,808.39</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4,586.04</w:t>
            </w:r>
          </w:p>
        </w:tc>
      </w:tr>
      <w:tr w:rsidR="00EB337C" w:rsidRPr="00EB337C" w:rsidTr="00EB337C">
        <w:trPr>
          <w:trHeight w:val="341"/>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715819">
            <w:pPr>
              <w:ind w:firstLineChars="200" w:firstLine="321"/>
              <w:rPr>
                <w:rFonts w:ascii="Sylfaen" w:hAnsi="Sylfaen" w:cs="Calibri"/>
                <w:b/>
                <w:bCs/>
                <w:sz w:val="16"/>
                <w:szCs w:val="16"/>
                <w:lang w:val="en-US" w:eastAsia="en-US"/>
              </w:rPr>
            </w:pPr>
            <w:r w:rsidRPr="00EB337C">
              <w:rPr>
                <w:rFonts w:ascii="Sylfaen" w:hAnsi="Sylfaen" w:cs="Calibri"/>
                <w:b/>
                <w:bCs/>
                <w:sz w:val="16"/>
                <w:szCs w:val="16"/>
                <w:lang w:val="en-US" w:eastAsia="en-US"/>
              </w:rPr>
              <w:t>შემოსავლები საკუთრებიდან</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1,859.56</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2,487.04</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1,672.00</w:t>
            </w:r>
          </w:p>
        </w:tc>
      </w:tr>
      <w:tr w:rsidR="00EB337C" w:rsidRPr="00EB337C" w:rsidTr="00EB337C">
        <w:trPr>
          <w:trHeight w:val="390"/>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715819">
            <w:pPr>
              <w:ind w:firstLineChars="300" w:firstLine="482"/>
              <w:rPr>
                <w:rFonts w:ascii="Sylfaen" w:hAnsi="Sylfaen" w:cs="Calibri"/>
                <w:b/>
                <w:bCs/>
                <w:sz w:val="16"/>
                <w:szCs w:val="16"/>
                <w:lang w:val="en-US" w:eastAsia="en-US"/>
              </w:rPr>
            </w:pPr>
            <w:r w:rsidRPr="00EB337C">
              <w:rPr>
                <w:rFonts w:ascii="Sylfaen" w:hAnsi="Sylfaen" w:cs="Calibri"/>
                <w:b/>
                <w:bCs/>
                <w:sz w:val="16"/>
                <w:szCs w:val="16"/>
                <w:lang w:val="en-US" w:eastAsia="en-US"/>
              </w:rPr>
              <w:t>პროცენტები</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1,341.55</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1,986.97</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1,200.00</w:t>
            </w:r>
          </w:p>
        </w:tc>
      </w:tr>
      <w:tr w:rsidR="00EB337C" w:rsidRPr="00EB337C" w:rsidTr="00EB337C">
        <w:trPr>
          <w:trHeight w:val="314"/>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715819">
            <w:pPr>
              <w:ind w:firstLineChars="300" w:firstLine="482"/>
              <w:rPr>
                <w:rFonts w:ascii="Sylfaen" w:hAnsi="Sylfaen" w:cs="Calibri"/>
                <w:b/>
                <w:bCs/>
                <w:sz w:val="16"/>
                <w:szCs w:val="16"/>
                <w:lang w:val="en-US" w:eastAsia="en-US"/>
              </w:rPr>
            </w:pPr>
            <w:r w:rsidRPr="00EB337C">
              <w:rPr>
                <w:rFonts w:ascii="Sylfaen" w:hAnsi="Sylfaen" w:cs="Calibri"/>
                <w:b/>
                <w:bCs/>
                <w:sz w:val="16"/>
                <w:szCs w:val="16"/>
                <w:lang w:val="en-US" w:eastAsia="en-US"/>
              </w:rPr>
              <w:t>რენტა</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518.01</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500.06</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472.00</w:t>
            </w:r>
          </w:p>
        </w:tc>
      </w:tr>
      <w:tr w:rsidR="00EB337C" w:rsidRPr="00EB337C" w:rsidTr="00EB337C">
        <w:trPr>
          <w:trHeight w:val="431"/>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EB337C">
            <w:pPr>
              <w:ind w:firstLineChars="400" w:firstLine="640"/>
              <w:rPr>
                <w:rFonts w:ascii="Sylfaen" w:hAnsi="Sylfaen" w:cs="Calibri"/>
                <w:sz w:val="16"/>
                <w:szCs w:val="16"/>
                <w:lang w:val="en-US" w:eastAsia="en-US"/>
              </w:rPr>
            </w:pPr>
            <w:r w:rsidRPr="00EB337C">
              <w:rPr>
                <w:rFonts w:ascii="Sylfaen" w:hAnsi="Sylfaen" w:cs="Calibri"/>
                <w:sz w:val="16"/>
                <w:szCs w:val="16"/>
                <w:lang w:val="en-US" w:eastAsia="en-US"/>
              </w:rPr>
              <w:t xml:space="preserve">მოსაკრებელი ბუნებრივი რესურსებით სარგებლობისათვის                     </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234.69</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266.28</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250.00</w:t>
            </w:r>
          </w:p>
        </w:tc>
      </w:tr>
      <w:tr w:rsidR="00EB337C" w:rsidRPr="00EB337C" w:rsidTr="00EB337C">
        <w:trPr>
          <w:trHeight w:val="539"/>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EB337C">
            <w:pPr>
              <w:ind w:firstLineChars="400" w:firstLine="640"/>
              <w:rPr>
                <w:rFonts w:ascii="Sylfaen" w:hAnsi="Sylfaen" w:cs="Calibri"/>
                <w:sz w:val="16"/>
                <w:szCs w:val="16"/>
                <w:lang w:val="en-US" w:eastAsia="en-US"/>
              </w:rPr>
            </w:pPr>
            <w:r w:rsidRPr="00EB337C">
              <w:rPr>
                <w:rFonts w:ascii="Sylfaen" w:hAnsi="Sylfaen" w:cs="Calibri"/>
                <w:sz w:val="16"/>
                <w:szCs w:val="16"/>
                <w:lang w:val="en-US" w:eastAsia="en-US"/>
              </w:rPr>
              <w:t>შემოსავალი მიწის იჯარიდან და მართვაში (უზურფრუქტი, ქირავნობა და სხვა) გადაცემიდან</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283.32</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233.78</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222.00</w:t>
            </w:r>
          </w:p>
        </w:tc>
      </w:tr>
      <w:tr w:rsidR="00EB337C" w:rsidRPr="00EB337C" w:rsidTr="00EB337C">
        <w:trPr>
          <w:trHeight w:val="440"/>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715819">
            <w:pPr>
              <w:ind w:firstLineChars="200" w:firstLine="321"/>
              <w:rPr>
                <w:rFonts w:ascii="Sylfaen" w:hAnsi="Sylfaen" w:cs="Calibri"/>
                <w:b/>
                <w:bCs/>
                <w:sz w:val="16"/>
                <w:szCs w:val="16"/>
                <w:lang w:val="en-US" w:eastAsia="en-US"/>
              </w:rPr>
            </w:pPr>
            <w:r w:rsidRPr="00EB337C">
              <w:rPr>
                <w:rFonts w:ascii="Sylfaen" w:hAnsi="Sylfaen" w:cs="Calibri"/>
                <w:b/>
                <w:bCs/>
                <w:sz w:val="16"/>
                <w:szCs w:val="16"/>
                <w:lang w:val="en-US" w:eastAsia="en-US"/>
              </w:rPr>
              <w:t>საქონლისა და მომსახურების რეალიზაცია</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1,262.69</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1,570.37</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1,526.60</w:t>
            </w:r>
          </w:p>
        </w:tc>
      </w:tr>
      <w:tr w:rsidR="00EB337C" w:rsidRPr="00EB337C" w:rsidTr="00EB337C">
        <w:trPr>
          <w:trHeight w:val="530"/>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715819">
            <w:pPr>
              <w:ind w:firstLineChars="300" w:firstLine="482"/>
              <w:rPr>
                <w:rFonts w:ascii="Sylfaen" w:hAnsi="Sylfaen" w:cs="Calibri"/>
                <w:b/>
                <w:bCs/>
                <w:sz w:val="16"/>
                <w:szCs w:val="16"/>
                <w:lang w:val="en-US" w:eastAsia="en-US"/>
              </w:rPr>
            </w:pPr>
            <w:r w:rsidRPr="00EB337C">
              <w:rPr>
                <w:rFonts w:ascii="Sylfaen" w:hAnsi="Sylfaen" w:cs="Calibri"/>
                <w:b/>
                <w:bCs/>
                <w:sz w:val="16"/>
                <w:szCs w:val="16"/>
                <w:lang w:val="en-US" w:eastAsia="en-US"/>
              </w:rPr>
              <w:t>ადმინისტრაციული მოსაკრებლები და გადასახდელები</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1,191.24</w:t>
            </w:r>
          </w:p>
        </w:tc>
        <w:tc>
          <w:tcPr>
            <w:tcW w:w="1004"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1,512.35</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1,461.60</w:t>
            </w:r>
          </w:p>
        </w:tc>
      </w:tr>
      <w:tr w:rsidR="00EB337C" w:rsidRPr="00EB337C" w:rsidTr="00EB337C">
        <w:trPr>
          <w:trHeight w:val="360"/>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EB337C">
            <w:pPr>
              <w:ind w:firstLineChars="400" w:firstLine="640"/>
              <w:rPr>
                <w:rFonts w:ascii="Sylfaen" w:hAnsi="Sylfaen" w:cs="Calibri"/>
                <w:sz w:val="16"/>
                <w:szCs w:val="16"/>
                <w:lang w:val="en-US" w:eastAsia="en-US"/>
              </w:rPr>
            </w:pPr>
            <w:r w:rsidRPr="00EB337C">
              <w:rPr>
                <w:rFonts w:ascii="Sylfaen" w:hAnsi="Sylfaen" w:cs="Calibri"/>
                <w:sz w:val="16"/>
                <w:szCs w:val="16"/>
                <w:lang w:val="en-US" w:eastAsia="en-US"/>
              </w:rPr>
              <w:t>სანებართვო მოსაკრებელი</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32.17</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33.31</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35.00</w:t>
            </w:r>
          </w:p>
        </w:tc>
      </w:tr>
      <w:tr w:rsidR="00EB337C" w:rsidRPr="00EB337C" w:rsidTr="00EB337C">
        <w:trPr>
          <w:trHeight w:val="512"/>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EB337C">
            <w:pPr>
              <w:ind w:firstLineChars="400" w:firstLine="640"/>
              <w:rPr>
                <w:rFonts w:ascii="Sylfaen" w:hAnsi="Sylfaen" w:cs="Calibri"/>
                <w:sz w:val="16"/>
                <w:szCs w:val="16"/>
                <w:lang w:val="en-US" w:eastAsia="en-US"/>
              </w:rPr>
            </w:pPr>
            <w:r w:rsidRPr="00EB337C">
              <w:rPr>
                <w:rFonts w:ascii="Sylfaen" w:hAnsi="Sylfaen" w:cs="Calibri"/>
                <w:sz w:val="16"/>
                <w:szCs w:val="16"/>
                <w:lang w:val="en-US" w:eastAsia="en-US"/>
              </w:rPr>
              <w:t>სამხედრო სავალდებულო სამსახურის გადავადების მოსაკრებელი</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0.80</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1.60</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1.60</w:t>
            </w:r>
          </w:p>
        </w:tc>
      </w:tr>
      <w:tr w:rsidR="00EB337C" w:rsidRPr="00EB337C" w:rsidTr="00EB337C">
        <w:trPr>
          <w:trHeight w:val="350"/>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EB337C">
            <w:pPr>
              <w:ind w:firstLineChars="400" w:firstLine="640"/>
              <w:rPr>
                <w:rFonts w:ascii="Sylfaen" w:hAnsi="Sylfaen" w:cs="Calibri"/>
                <w:sz w:val="16"/>
                <w:szCs w:val="16"/>
                <w:lang w:val="en-US" w:eastAsia="en-US"/>
              </w:rPr>
            </w:pPr>
            <w:r w:rsidRPr="00EB337C">
              <w:rPr>
                <w:rFonts w:ascii="Sylfaen" w:hAnsi="Sylfaen" w:cs="Calibri"/>
                <w:sz w:val="16"/>
                <w:szCs w:val="16"/>
                <w:lang w:val="en-US" w:eastAsia="en-US"/>
              </w:rPr>
              <w:t>სათამაშო ბიზნესის მოსაკრებელი</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954.00</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1,206.64</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1,200.00</w:t>
            </w:r>
          </w:p>
        </w:tc>
      </w:tr>
      <w:tr w:rsidR="00EB337C" w:rsidRPr="00EB337C" w:rsidTr="00EB337C">
        <w:trPr>
          <w:trHeight w:val="449"/>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EB337C">
            <w:pPr>
              <w:ind w:firstLineChars="400" w:firstLine="640"/>
              <w:rPr>
                <w:rFonts w:ascii="Sylfaen" w:hAnsi="Sylfaen" w:cs="Calibri"/>
                <w:sz w:val="16"/>
                <w:szCs w:val="16"/>
                <w:lang w:val="en-US" w:eastAsia="en-US"/>
              </w:rPr>
            </w:pPr>
            <w:r w:rsidRPr="00EB337C">
              <w:rPr>
                <w:rFonts w:ascii="Sylfaen" w:hAnsi="Sylfaen" w:cs="Calibri"/>
                <w:sz w:val="16"/>
                <w:szCs w:val="16"/>
                <w:lang w:val="en-US" w:eastAsia="en-US"/>
              </w:rPr>
              <w:t xml:space="preserve">ადგილობრივი მოსაკრებელი დასახლებული ტერიტორიის დასუფთავებისათვის </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204.27</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270.80</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225.00</w:t>
            </w:r>
          </w:p>
        </w:tc>
      </w:tr>
      <w:tr w:rsidR="00EB337C" w:rsidRPr="00EB337C" w:rsidTr="00EB337C">
        <w:trPr>
          <w:trHeight w:val="422"/>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715819">
            <w:pPr>
              <w:ind w:firstLineChars="300" w:firstLine="482"/>
              <w:rPr>
                <w:rFonts w:ascii="Sylfaen" w:hAnsi="Sylfaen" w:cs="Calibri"/>
                <w:b/>
                <w:bCs/>
                <w:sz w:val="16"/>
                <w:szCs w:val="16"/>
                <w:lang w:val="en-US" w:eastAsia="en-US"/>
              </w:rPr>
            </w:pPr>
            <w:r w:rsidRPr="00EB337C">
              <w:rPr>
                <w:rFonts w:ascii="Sylfaen" w:hAnsi="Sylfaen" w:cs="Calibri"/>
                <w:b/>
                <w:bCs/>
                <w:sz w:val="16"/>
                <w:szCs w:val="16"/>
                <w:lang w:val="en-US" w:eastAsia="en-US"/>
              </w:rPr>
              <w:t>არასაბაზრო წესით გაყიდული საქონელი და მომსახურება</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71.45</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58.02</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65.00</w:t>
            </w:r>
          </w:p>
        </w:tc>
      </w:tr>
      <w:tr w:rsidR="00EB337C" w:rsidRPr="00EB337C" w:rsidTr="00EB337C">
        <w:trPr>
          <w:trHeight w:val="359"/>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EB337C">
            <w:pPr>
              <w:ind w:firstLineChars="400" w:firstLine="640"/>
              <w:rPr>
                <w:rFonts w:ascii="Sylfaen" w:hAnsi="Sylfaen" w:cs="Calibri"/>
                <w:sz w:val="16"/>
                <w:szCs w:val="16"/>
                <w:lang w:val="en-US" w:eastAsia="en-US"/>
              </w:rPr>
            </w:pPr>
            <w:r w:rsidRPr="00EB337C">
              <w:rPr>
                <w:rFonts w:ascii="Sylfaen" w:hAnsi="Sylfaen" w:cs="Calibri"/>
                <w:sz w:val="16"/>
                <w:szCs w:val="16"/>
                <w:lang w:val="en-US" w:eastAsia="en-US"/>
              </w:rPr>
              <w:t>შემოსავლები მომსახურების გაწევიდან</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71.45</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58.02</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sz w:val="16"/>
                <w:szCs w:val="16"/>
                <w:lang w:val="en-US" w:eastAsia="en-US"/>
              </w:rPr>
            </w:pPr>
            <w:r w:rsidRPr="00EB337C">
              <w:rPr>
                <w:rFonts w:ascii="Sylfaen" w:hAnsi="Sylfaen" w:cs="Calibri"/>
                <w:sz w:val="16"/>
                <w:szCs w:val="16"/>
                <w:lang w:val="en-US" w:eastAsia="en-US"/>
              </w:rPr>
              <w:t>65.00</w:t>
            </w:r>
          </w:p>
        </w:tc>
      </w:tr>
      <w:tr w:rsidR="00EB337C" w:rsidRPr="00EB337C" w:rsidTr="00EB337C">
        <w:trPr>
          <w:trHeight w:val="251"/>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715819">
            <w:pPr>
              <w:ind w:firstLineChars="200" w:firstLine="321"/>
              <w:rPr>
                <w:rFonts w:ascii="Sylfaen" w:hAnsi="Sylfaen" w:cs="Calibri"/>
                <w:b/>
                <w:bCs/>
                <w:sz w:val="16"/>
                <w:szCs w:val="16"/>
                <w:lang w:val="en-US" w:eastAsia="en-US"/>
              </w:rPr>
            </w:pPr>
            <w:r w:rsidRPr="00EB337C">
              <w:rPr>
                <w:rFonts w:ascii="Sylfaen" w:hAnsi="Sylfaen" w:cs="Calibri"/>
                <w:b/>
                <w:bCs/>
                <w:sz w:val="16"/>
                <w:szCs w:val="16"/>
                <w:lang w:val="en-US" w:eastAsia="en-US"/>
              </w:rPr>
              <w:t xml:space="preserve">ჯარიმები, სანქციები და საურავები </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1,587.68</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1,009.08</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1,200.00</w:t>
            </w:r>
          </w:p>
        </w:tc>
      </w:tr>
      <w:tr w:rsidR="00EB337C" w:rsidRPr="00EB337C" w:rsidTr="00EB337C">
        <w:trPr>
          <w:trHeight w:val="449"/>
        </w:trPr>
        <w:tc>
          <w:tcPr>
            <w:tcW w:w="1834" w:type="pct"/>
            <w:tcBorders>
              <w:top w:val="nil"/>
              <w:left w:val="single" w:sz="8" w:space="0" w:color="auto"/>
              <w:bottom w:val="single" w:sz="4" w:space="0" w:color="auto"/>
              <w:right w:val="single" w:sz="8" w:space="0" w:color="auto"/>
            </w:tcBorders>
            <w:shd w:val="clear" w:color="auto" w:fill="auto"/>
            <w:vAlign w:val="center"/>
            <w:hideMark/>
          </w:tcPr>
          <w:p w:rsidR="00EB337C" w:rsidRPr="00EB337C" w:rsidRDefault="00EB337C" w:rsidP="00715819">
            <w:pPr>
              <w:ind w:firstLineChars="200" w:firstLine="321"/>
              <w:rPr>
                <w:rFonts w:ascii="Sylfaen" w:hAnsi="Sylfaen" w:cs="Calibri"/>
                <w:b/>
                <w:bCs/>
                <w:sz w:val="16"/>
                <w:szCs w:val="16"/>
                <w:lang w:val="en-US" w:eastAsia="en-US"/>
              </w:rPr>
            </w:pPr>
            <w:r w:rsidRPr="00EB337C">
              <w:rPr>
                <w:rFonts w:ascii="Sylfaen" w:hAnsi="Sylfaen" w:cs="Calibri"/>
                <w:b/>
                <w:bCs/>
                <w:sz w:val="16"/>
                <w:szCs w:val="16"/>
                <w:lang w:val="en-US" w:eastAsia="en-US"/>
              </w:rPr>
              <w:t>შერეული და სხვა არაკლასიფიცირებული შემოსავლები</w:t>
            </w:r>
          </w:p>
        </w:tc>
        <w:tc>
          <w:tcPr>
            <w:tcW w:w="1159" w:type="pct"/>
            <w:tcBorders>
              <w:top w:val="nil"/>
              <w:left w:val="single" w:sz="8" w:space="0" w:color="auto"/>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375.20</w:t>
            </w:r>
          </w:p>
        </w:tc>
        <w:tc>
          <w:tcPr>
            <w:tcW w:w="1004"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741.91</w:t>
            </w:r>
          </w:p>
        </w:tc>
        <w:tc>
          <w:tcPr>
            <w:tcW w:w="1003" w:type="pct"/>
            <w:tcBorders>
              <w:top w:val="nil"/>
              <w:left w:val="nil"/>
              <w:bottom w:val="single" w:sz="4" w:space="0" w:color="auto"/>
              <w:right w:val="single" w:sz="4" w:space="0" w:color="auto"/>
            </w:tcBorders>
            <w:shd w:val="clear" w:color="auto" w:fill="auto"/>
            <w:vAlign w:val="center"/>
            <w:hideMark/>
          </w:tcPr>
          <w:p w:rsidR="00EB337C" w:rsidRPr="00EB337C" w:rsidRDefault="00EB337C" w:rsidP="00EB337C">
            <w:pPr>
              <w:jc w:val="center"/>
              <w:rPr>
                <w:rFonts w:ascii="Sylfaen" w:hAnsi="Sylfaen" w:cs="Calibri"/>
                <w:b/>
                <w:bCs/>
                <w:sz w:val="16"/>
                <w:szCs w:val="16"/>
                <w:lang w:val="en-US" w:eastAsia="en-US"/>
              </w:rPr>
            </w:pPr>
            <w:r w:rsidRPr="00EB337C">
              <w:rPr>
                <w:rFonts w:ascii="Sylfaen" w:hAnsi="Sylfaen" w:cs="Calibri"/>
                <w:b/>
                <w:bCs/>
                <w:sz w:val="16"/>
                <w:szCs w:val="16"/>
                <w:lang w:val="en-US" w:eastAsia="en-US"/>
              </w:rPr>
              <w:t>187.44</w:t>
            </w:r>
          </w:p>
        </w:tc>
      </w:tr>
    </w:tbl>
    <w:p w:rsidR="00EB337C" w:rsidRDefault="00EB337C" w:rsidP="00423351">
      <w:pPr>
        <w:ind w:right="283" w:firstLine="708"/>
        <w:jc w:val="right"/>
        <w:rPr>
          <w:rFonts w:ascii="Sylfaen" w:hAnsi="Sylfaen"/>
          <w:b/>
          <w:i/>
          <w:sz w:val="16"/>
          <w:lang w:val="ka-GE"/>
        </w:rPr>
      </w:pPr>
    </w:p>
    <w:p w:rsidR="004B60EE" w:rsidRPr="00304894" w:rsidRDefault="004B60EE" w:rsidP="007D586F">
      <w:pPr>
        <w:rPr>
          <w:rFonts w:ascii="Calibri" w:hAnsi="Calibri"/>
          <w:vanish/>
        </w:rPr>
      </w:pPr>
    </w:p>
    <w:p w:rsidR="00CA1784" w:rsidRPr="00CA1784" w:rsidRDefault="00CA1784" w:rsidP="00CA1784">
      <w:pPr>
        <w:ind w:firstLine="709"/>
        <w:jc w:val="both"/>
        <w:rPr>
          <w:rFonts w:ascii="Sylfaen" w:hAnsi="Sylfaen"/>
          <w:b/>
          <w:lang w:val="ka-GE"/>
        </w:rPr>
      </w:pPr>
      <w:r w:rsidRPr="00CA1784">
        <w:rPr>
          <w:rFonts w:ascii="Sylfaen" w:hAnsi="Sylfaen"/>
          <w:b/>
          <w:lang w:val="ka-GE"/>
        </w:rPr>
        <w:t>მუხლი 7. ბიუჯეტის ხარჯები</w:t>
      </w:r>
      <w:r>
        <w:rPr>
          <w:rFonts w:ascii="Sylfaen" w:hAnsi="Sylfaen"/>
          <w:b/>
          <w:lang w:val="ka-GE"/>
        </w:rPr>
        <w:t xml:space="preserve"> ეკონომიკური კლასიფიკაციით</w:t>
      </w:r>
    </w:p>
    <w:p w:rsidR="00CA1784" w:rsidRPr="00F52DBD" w:rsidRDefault="00CA1784" w:rsidP="00A1769E">
      <w:pPr>
        <w:ind w:right="283" w:firstLine="708"/>
        <w:rPr>
          <w:rFonts w:ascii="Sylfaen" w:hAnsi="Sylfaen" w:cs="Sylfaen"/>
          <w:sz w:val="22"/>
          <w:lang w:val="ka-GE"/>
        </w:rPr>
      </w:pPr>
      <w:r w:rsidRPr="00F52DBD">
        <w:rPr>
          <w:rFonts w:ascii="Sylfaen" w:hAnsi="Sylfaen" w:cs="Sylfaen"/>
          <w:sz w:val="22"/>
          <w:lang w:val="ka-GE"/>
        </w:rPr>
        <w:t xml:space="preserve">ბიუჯეტის ხარჯები განისაზღვროს  </w:t>
      </w:r>
      <w:r w:rsidR="00BD2ED1">
        <w:rPr>
          <w:rFonts w:ascii="Sylfaen" w:hAnsi="Sylfaen" w:cs="Sylfaen"/>
          <w:sz w:val="22"/>
          <w:lang w:val="en-US"/>
        </w:rPr>
        <w:t>44158.38</w:t>
      </w:r>
      <w:r w:rsidRPr="00F52DBD">
        <w:rPr>
          <w:rFonts w:ascii="Sylfaen" w:hAnsi="Sylfaen" w:cs="Sylfaen"/>
          <w:sz w:val="22"/>
          <w:lang w:val="ka-GE"/>
        </w:rPr>
        <w:t xml:space="preserve"> ათასი ლარით:</w:t>
      </w:r>
    </w:p>
    <w:p w:rsidR="00423351" w:rsidRDefault="00423351" w:rsidP="00423351">
      <w:pPr>
        <w:ind w:right="283" w:firstLine="708"/>
        <w:jc w:val="right"/>
        <w:rPr>
          <w:rFonts w:ascii="Sylfaen" w:hAnsi="Sylfaen"/>
          <w:b/>
          <w:i/>
          <w:sz w:val="16"/>
          <w:lang w:val="ka-GE"/>
        </w:rPr>
      </w:pPr>
      <w:r>
        <w:rPr>
          <w:rFonts w:ascii="Sylfaen" w:hAnsi="Sylfaen"/>
          <w:b/>
          <w:i/>
          <w:sz w:val="16"/>
          <w:lang w:val="ka-GE"/>
        </w:rPr>
        <w:t>ათასი ლარი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101"/>
        <w:gridCol w:w="1011"/>
        <w:gridCol w:w="919"/>
        <w:gridCol w:w="833"/>
        <w:gridCol w:w="919"/>
        <w:gridCol w:w="917"/>
        <w:gridCol w:w="921"/>
        <w:gridCol w:w="919"/>
        <w:gridCol w:w="940"/>
      </w:tblGrid>
      <w:tr w:rsidR="00DE254B" w:rsidRPr="00DE254B" w:rsidTr="00ED4304">
        <w:trPr>
          <w:trHeight w:val="332"/>
          <w:tblHeader/>
        </w:trPr>
        <w:tc>
          <w:tcPr>
            <w:tcW w:w="1031" w:type="pct"/>
            <w:vMerge w:val="restart"/>
            <w:shd w:val="clear" w:color="auto" w:fill="auto"/>
            <w:vAlign w:val="center"/>
            <w:hideMark/>
          </w:tcPr>
          <w:p w:rsidR="00FE4802" w:rsidRPr="00F06C23" w:rsidRDefault="00FE4802" w:rsidP="00FE4802">
            <w:pPr>
              <w:jc w:val="center"/>
              <w:rPr>
                <w:rFonts w:ascii="Arial" w:hAnsi="Arial" w:cs="Arial"/>
                <w:b/>
                <w:sz w:val="16"/>
                <w:szCs w:val="16"/>
                <w:lang w:val="en-US" w:eastAsia="en-US"/>
              </w:rPr>
            </w:pPr>
          </w:p>
          <w:p w:rsidR="00FE4802" w:rsidRPr="00F06C23" w:rsidRDefault="00FE4802" w:rsidP="00FE4802">
            <w:pPr>
              <w:jc w:val="center"/>
              <w:rPr>
                <w:rFonts w:ascii="Arial" w:hAnsi="Arial" w:cs="Arial"/>
                <w:b/>
                <w:sz w:val="16"/>
                <w:szCs w:val="16"/>
                <w:lang w:val="en-US" w:eastAsia="en-US"/>
              </w:rPr>
            </w:pPr>
            <w:r w:rsidRPr="00F06C23">
              <w:rPr>
                <w:rFonts w:ascii="Sylfaen" w:hAnsi="Sylfaen" w:cs="Calibri"/>
                <w:b/>
                <w:bCs/>
                <w:sz w:val="16"/>
                <w:szCs w:val="16"/>
                <w:lang w:val="en-US" w:eastAsia="en-US"/>
              </w:rPr>
              <w:lastRenderedPageBreak/>
              <w:t>თელავის მუნიციპალიტეტი</w:t>
            </w:r>
          </w:p>
        </w:tc>
        <w:tc>
          <w:tcPr>
            <w:tcW w:w="1419" w:type="pct"/>
            <w:gridSpan w:val="3"/>
            <w:shd w:val="clear" w:color="auto" w:fill="auto"/>
            <w:vAlign w:val="center"/>
            <w:hideMark/>
          </w:tcPr>
          <w:p w:rsidR="00FE4802" w:rsidRPr="00F06C23" w:rsidRDefault="00FE4802" w:rsidP="00FE4802">
            <w:pPr>
              <w:jc w:val="center"/>
              <w:rPr>
                <w:rFonts w:ascii="Sylfaen" w:hAnsi="Sylfaen" w:cs="Calibri"/>
                <w:b/>
                <w:bCs/>
                <w:sz w:val="16"/>
                <w:szCs w:val="16"/>
                <w:lang w:val="ka-GE" w:eastAsia="en-US"/>
              </w:rPr>
            </w:pPr>
            <w:r w:rsidRPr="00F06C23">
              <w:rPr>
                <w:rFonts w:ascii="Sylfaen" w:hAnsi="Sylfaen" w:cs="Calibri"/>
                <w:b/>
                <w:bCs/>
                <w:sz w:val="16"/>
                <w:szCs w:val="16"/>
                <w:lang w:val="en-US" w:eastAsia="en-US"/>
              </w:rPr>
              <w:lastRenderedPageBreak/>
              <w:t>202</w:t>
            </w:r>
            <w:r w:rsidRPr="00F06C23">
              <w:rPr>
                <w:rFonts w:ascii="Sylfaen" w:hAnsi="Sylfaen" w:cs="Calibri"/>
                <w:b/>
                <w:bCs/>
                <w:sz w:val="16"/>
                <w:szCs w:val="16"/>
                <w:lang w:val="ka-GE" w:eastAsia="en-US"/>
              </w:rPr>
              <w:t>2</w:t>
            </w:r>
            <w:r w:rsidRPr="00F06C23">
              <w:rPr>
                <w:rFonts w:ascii="Sylfaen" w:hAnsi="Sylfaen" w:cs="Calibri"/>
                <w:b/>
                <w:bCs/>
                <w:sz w:val="16"/>
                <w:szCs w:val="16"/>
                <w:lang w:val="en-US" w:eastAsia="en-US"/>
              </w:rPr>
              <w:t xml:space="preserve"> წლის </w:t>
            </w:r>
            <w:r w:rsidRPr="00F06C23">
              <w:rPr>
                <w:rFonts w:ascii="Sylfaen" w:hAnsi="Sylfaen" w:cs="Calibri"/>
                <w:b/>
                <w:bCs/>
                <w:sz w:val="16"/>
                <w:szCs w:val="16"/>
                <w:lang w:val="ka-GE" w:eastAsia="en-US"/>
              </w:rPr>
              <w:t>ფაქტი</w:t>
            </w:r>
          </w:p>
        </w:tc>
        <w:tc>
          <w:tcPr>
            <w:tcW w:w="1249" w:type="pct"/>
            <w:gridSpan w:val="3"/>
            <w:shd w:val="clear" w:color="auto" w:fill="auto"/>
            <w:vAlign w:val="center"/>
            <w:hideMark/>
          </w:tcPr>
          <w:p w:rsidR="00FE4802" w:rsidRPr="00F06C23" w:rsidRDefault="00FE4802" w:rsidP="00DC7A8F">
            <w:pPr>
              <w:jc w:val="center"/>
              <w:rPr>
                <w:rFonts w:ascii="Sylfaen" w:hAnsi="Sylfaen" w:cs="Calibri"/>
                <w:b/>
                <w:bCs/>
                <w:sz w:val="16"/>
                <w:szCs w:val="16"/>
                <w:lang w:val="ka-GE" w:eastAsia="en-US"/>
              </w:rPr>
            </w:pPr>
            <w:r w:rsidRPr="00F06C23">
              <w:rPr>
                <w:rFonts w:ascii="Sylfaen" w:hAnsi="Sylfaen"/>
                <w:b/>
                <w:bCs/>
                <w:sz w:val="16"/>
                <w:szCs w:val="16"/>
                <w:lang w:val="en-US" w:eastAsia="en-US"/>
              </w:rPr>
              <w:t xml:space="preserve">2023 წლის </w:t>
            </w:r>
            <w:r w:rsidR="00DC7A8F" w:rsidRPr="00F06C23">
              <w:rPr>
                <w:rFonts w:ascii="Sylfaen" w:hAnsi="Sylfaen"/>
                <w:b/>
                <w:bCs/>
                <w:sz w:val="16"/>
                <w:szCs w:val="16"/>
                <w:lang w:val="ka-GE" w:eastAsia="en-US"/>
              </w:rPr>
              <w:t>ფაქტი</w:t>
            </w:r>
          </w:p>
        </w:tc>
        <w:tc>
          <w:tcPr>
            <w:tcW w:w="1301" w:type="pct"/>
            <w:gridSpan w:val="3"/>
            <w:shd w:val="clear" w:color="auto" w:fill="auto"/>
            <w:vAlign w:val="center"/>
            <w:hideMark/>
          </w:tcPr>
          <w:p w:rsidR="00FE4802" w:rsidRPr="00F06C23" w:rsidRDefault="00FE4802" w:rsidP="004B668C">
            <w:pPr>
              <w:jc w:val="center"/>
              <w:rPr>
                <w:rFonts w:ascii="Sylfaen" w:hAnsi="Sylfaen" w:cs="Calibri"/>
                <w:b/>
                <w:bCs/>
                <w:sz w:val="16"/>
                <w:szCs w:val="16"/>
                <w:lang w:val="en-US" w:eastAsia="en-US"/>
              </w:rPr>
            </w:pPr>
            <w:r w:rsidRPr="00F06C23">
              <w:rPr>
                <w:rFonts w:ascii="Sylfaen" w:hAnsi="Sylfaen"/>
                <w:b/>
                <w:bCs/>
                <w:sz w:val="16"/>
                <w:szCs w:val="16"/>
                <w:lang w:val="en-US" w:eastAsia="en-US"/>
              </w:rPr>
              <w:t>202</w:t>
            </w:r>
            <w:r w:rsidRPr="00F06C23">
              <w:rPr>
                <w:rFonts w:ascii="Sylfaen" w:hAnsi="Sylfaen"/>
                <w:b/>
                <w:bCs/>
                <w:sz w:val="16"/>
                <w:szCs w:val="16"/>
                <w:lang w:val="ka-GE" w:eastAsia="en-US"/>
              </w:rPr>
              <w:t>4</w:t>
            </w:r>
            <w:r w:rsidRPr="00F06C23">
              <w:rPr>
                <w:rFonts w:ascii="Sylfaen" w:hAnsi="Sylfaen"/>
                <w:b/>
                <w:bCs/>
                <w:sz w:val="16"/>
                <w:szCs w:val="16"/>
                <w:lang w:val="en-US" w:eastAsia="en-US"/>
              </w:rPr>
              <w:t xml:space="preserve"> წლის </w:t>
            </w:r>
            <w:r w:rsidR="004B668C" w:rsidRPr="00F06C23">
              <w:rPr>
                <w:rFonts w:ascii="Sylfaen" w:hAnsi="Sylfaen"/>
                <w:b/>
                <w:bCs/>
                <w:sz w:val="16"/>
                <w:szCs w:val="16"/>
                <w:lang w:val="ka-GE" w:eastAsia="en-US"/>
              </w:rPr>
              <w:t>გეგმა</w:t>
            </w:r>
          </w:p>
        </w:tc>
      </w:tr>
      <w:tr w:rsidR="00DE254B" w:rsidRPr="00DE254B" w:rsidTr="00BB209D">
        <w:trPr>
          <w:trHeight w:val="350"/>
          <w:tblHeader/>
        </w:trPr>
        <w:tc>
          <w:tcPr>
            <w:tcW w:w="1031" w:type="pct"/>
            <w:vMerge/>
            <w:tcBorders>
              <w:bottom w:val="single" w:sz="4" w:space="0" w:color="auto"/>
            </w:tcBorders>
            <w:shd w:val="clear" w:color="auto" w:fill="auto"/>
            <w:vAlign w:val="center"/>
            <w:hideMark/>
          </w:tcPr>
          <w:p w:rsidR="00FE4802" w:rsidRPr="00F06C23" w:rsidRDefault="00FE4802" w:rsidP="00C11049">
            <w:pPr>
              <w:jc w:val="center"/>
              <w:rPr>
                <w:rFonts w:ascii="Sylfaen" w:hAnsi="Sylfaen" w:cs="Calibri"/>
                <w:b/>
                <w:bCs/>
                <w:sz w:val="16"/>
                <w:szCs w:val="16"/>
                <w:lang w:val="en-US" w:eastAsia="en-US"/>
              </w:rPr>
            </w:pPr>
          </w:p>
        </w:tc>
        <w:tc>
          <w:tcPr>
            <w:tcW w:w="516" w:type="pct"/>
            <w:tcBorders>
              <w:bottom w:val="single" w:sz="4" w:space="0" w:color="auto"/>
            </w:tcBorders>
            <w:shd w:val="clear" w:color="auto" w:fill="auto"/>
            <w:vAlign w:val="center"/>
            <w:hideMark/>
          </w:tcPr>
          <w:p w:rsidR="00FE4802" w:rsidRPr="00F06C23" w:rsidRDefault="00FE4802" w:rsidP="00C11049">
            <w:pPr>
              <w:jc w:val="center"/>
              <w:rPr>
                <w:rFonts w:ascii="Sylfaen" w:hAnsi="Sylfaen" w:cs="Calibri"/>
                <w:b/>
                <w:bCs/>
                <w:sz w:val="16"/>
                <w:szCs w:val="16"/>
                <w:lang w:val="en-US" w:eastAsia="en-US"/>
              </w:rPr>
            </w:pPr>
            <w:r w:rsidRPr="00F06C23">
              <w:rPr>
                <w:rFonts w:ascii="Sylfaen" w:hAnsi="Sylfaen" w:cs="Calibri"/>
                <w:b/>
                <w:bCs/>
                <w:sz w:val="16"/>
                <w:szCs w:val="16"/>
                <w:lang w:val="en-US" w:eastAsia="en-US"/>
              </w:rPr>
              <w:t>სულ</w:t>
            </w:r>
          </w:p>
        </w:tc>
        <w:tc>
          <w:tcPr>
            <w:tcW w:w="473" w:type="pct"/>
            <w:tcBorders>
              <w:bottom w:val="single" w:sz="4" w:space="0" w:color="auto"/>
            </w:tcBorders>
            <w:shd w:val="clear" w:color="auto" w:fill="auto"/>
            <w:vAlign w:val="center"/>
            <w:hideMark/>
          </w:tcPr>
          <w:p w:rsidR="00FE4802" w:rsidRPr="00F06C23" w:rsidRDefault="00FE4802" w:rsidP="00C11049">
            <w:pPr>
              <w:jc w:val="center"/>
              <w:rPr>
                <w:rFonts w:ascii="Sylfaen" w:hAnsi="Sylfaen" w:cs="Calibri"/>
                <w:b/>
                <w:bCs/>
                <w:sz w:val="16"/>
                <w:szCs w:val="16"/>
                <w:lang w:val="en-US" w:eastAsia="en-US"/>
              </w:rPr>
            </w:pPr>
            <w:r w:rsidRPr="00F06C23">
              <w:rPr>
                <w:rFonts w:ascii="Sylfaen" w:hAnsi="Sylfaen"/>
                <w:b/>
                <w:sz w:val="16"/>
                <w:szCs w:val="16"/>
                <w:lang w:val="en-US" w:eastAsia="en-US"/>
              </w:rPr>
              <w:t>სახელმწიფო ბიუჯეტის ფონდებიდან გამოყოფილი ტრანსფერები</w:t>
            </w:r>
          </w:p>
        </w:tc>
        <w:tc>
          <w:tcPr>
            <w:tcW w:w="430" w:type="pct"/>
            <w:tcBorders>
              <w:bottom w:val="single" w:sz="4" w:space="0" w:color="auto"/>
            </w:tcBorders>
            <w:shd w:val="clear" w:color="auto" w:fill="auto"/>
            <w:vAlign w:val="center"/>
            <w:hideMark/>
          </w:tcPr>
          <w:p w:rsidR="00FE4802" w:rsidRPr="00F06C23" w:rsidRDefault="00FE4802" w:rsidP="00C11049">
            <w:pPr>
              <w:jc w:val="center"/>
              <w:rPr>
                <w:rFonts w:ascii="Sylfaen" w:hAnsi="Sylfaen" w:cs="Calibri"/>
                <w:b/>
                <w:bCs/>
                <w:sz w:val="16"/>
                <w:szCs w:val="16"/>
                <w:lang w:val="en-US" w:eastAsia="en-US"/>
              </w:rPr>
            </w:pPr>
            <w:r w:rsidRPr="00F06C23">
              <w:rPr>
                <w:rFonts w:ascii="Sylfaen" w:hAnsi="Sylfaen" w:cs="Calibri"/>
                <w:b/>
                <w:bCs/>
                <w:sz w:val="16"/>
                <w:szCs w:val="16"/>
                <w:lang w:val="ka-GE" w:eastAsia="en-US"/>
              </w:rPr>
              <w:t>საკუთარი შემოსავლები</w:t>
            </w:r>
          </w:p>
        </w:tc>
        <w:tc>
          <w:tcPr>
            <w:tcW w:w="390" w:type="pct"/>
            <w:tcBorders>
              <w:bottom w:val="single" w:sz="4" w:space="0" w:color="auto"/>
            </w:tcBorders>
            <w:shd w:val="clear" w:color="auto" w:fill="auto"/>
            <w:vAlign w:val="center"/>
            <w:hideMark/>
          </w:tcPr>
          <w:p w:rsidR="00FE4802" w:rsidRPr="00F06C23" w:rsidRDefault="00FE4802" w:rsidP="00C11049">
            <w:pPr>
              <w:jc w:val="center"/>
              <w:rPr>
                <w:rFonts w:ascii="Sylfaen" w:hAnsi="Sylfaen" w:cs="Calibri"/>
                <w:b/>
                <w:bCs/>
                <w:sz w:val="16"/>
                <w:szCs w:val="16"/>
                <w:lang w:val="en-US" w:eastAsia="en-US"/>
              </w:rPr>
            </w:pPr>
            <w:r w:rsidRPr="00F06C23">
              <w:rPr>
                <w:rFonts w:ascii="Sylfaen" w:hAnsi="Sylfaen" w:cs="Calibri"/>
                <w:b/>
                <w:bCs/>
                <w:sz w:val="16"/>
                <w:szCs w:val="16"/>
                <w:lang w:val="en-US" w:eastAsia="en-US"/>
              </w:rPr>
              <w:t>სულ</w:t>
            </w:r>
          </w:p>
        </w:tc>
        <w:tc>
          <w:tcPr>
            <w:tcW w:w="430" w:type="pct"/>
            <w:tcBorders>
              <w:bottom w:val="single" w:sz="4" w:space="0" w:color="auto"/>
            </w:tcBorders>
            <w:shd w:val="clear" w:color="auto" w:fill="auto"/>
            <w:vAlign w:val="center"/>
            <w:hideMark/>
          </w:tcPr>
          <w:p w:rsidR="00FE4802" w:rsidRPr="00F06C23" w:rsidRDefault="00FE4802" w:rsidP="00C11049">
            <w:pPr>
              <w:jc w:val="center"/>
              <w:rPr>
                <w:rFonts w:ascii="Sylfaen" w:hAnsi="Sylfaen" w:cs="Calibri"/>
                <w:b/>
                <w:bCs/>
                <w:sz w:val="16"/>
                <w:szCs w:val="16"/>
                <w:lang w:val="en-US" w:eastAsia="en-US"/>
              </w:rPr>
            </w:pPr>
            <w:r w:rsidRPr="00F06C23">
              <w:rPr>
                <w:rFonts w:ascii="Sylfaen" w:hAnsi="Sylfaen"/>
                <w:b/>
                <w:sz w:val="16"/>
                <w:szCs w:val="16"/>
                <w:lang w:val="en-US" w:eastAsia="en-US"/>
              </w:rPr>
              <w:t>სახელმწიფო ბიუჯეტის ფონდებიდან გამოყოფილი ტრანსფერები</w:t>
            </w:r>
          </w:p>
        </w:tc>
        <w:tc>
          <w:tcPr>
            <w:tcW w:w="429" w:type="pct"/>
            <w:tcBorders>
              <w:bottom w:val="single" w:sz="4" w:space="0" w:color="auto"/>
            </w:tcBorders>
            <w:shd w:val="clear" w:color="auto" w:fill="auto"/>
            <w:vAlign w:val="center"/>
            <w:hideMark/>
          </w:tcPr>
          <w:p w:rsidR="00FE4802" w:rsidRPr="00F06C23" w:rsidRDefault="00FE4802" w:rsidP="00C11049">
            <w:pPr>
              <w:jc w:val="center"/>
              <w:rPr>
                <w:rFonts w:ascii="Sylfaen" w:hAnsi="Sylfaen" w:cs="Calibri"/>
                <w:b/>
                <w:bCs/>
                <w:sz w:val="16"/>
                <w:szCs w:val="16"/>
                <w:lang w:val="en-US" w:eastAsia="en-US"/>
              </w:rPr>
            </w:pPr>
            <w:r w:rsidRPr="00F06C23">
              <w:rPr>
                <w:rFonts w:ascii="Sylfaen" w:hAnsi="Sylfaen" w:cs="Calibri"/>
                <w:b/>
                <w:bCs/>
                <w:sz w:val="16"/>
                <w:szCs w:val="16"/>
                <w:lang w:val="ka-GE" w:eastAsia="en-US"/>
              </w:rPr>
              <w:t>საკუთარი შემოსავლები</w:t>
            </w:r>
          </w:p>
        </w:tc>
        <w:tc>
          <w:tcPr>
            <w:tcW w:w="431" w:type="pct"/>
            <w:tcBorders>
              <w:bottom w:val="single" w:sz="4" w:space="0" w:color="auto"/>
            </w:tcBorders>
            <w:shd w:val="clear" w:color="auto" w:fill="auto"/>
            <w:vAlign w:val="center"/>
            <w:hideMark/>
          </w:tcPr>
          <w:p w:rsidR="00FE4802" w:rsidRPr="00F06C23" w:rsidRDefault="00FE4802" w:rsidP="00C11049">
            <w:pPr>
              <w:jc w:val="center"/>
              <w:rPr>
                <w:rFonts w:ascii="Sylfaen" w:hAnsi="Sylfaen" w:cs="Calibri"/>
                <w:b/>
                <w:bCs/>
                <w:sz w:val="16"/>
                <w:szCs w:val="16"/>
                <w:lang w:val="en-US" w:eastAsia="en-US"/>
              </w:rPr>
            </w:pPr>
            <w:r w:rsidRPr="00F06C23">
              <w:rPr>
                <w:rFonts w:ascii="Sylfaen" w:hAnsi="Sylfaen" w:cs="Calibri"/>
                <w:b/>
                <w:bCs/>
                <w:sz w:val="16"/>
                <w:szCs w:val="16"/>
                <w:lang w:val="en-US" w:eastAsia="en-US"/>
              </w:rPr>
              <w:t>სულ</w:t>
            </w:r>
          </w:p>
        </w:tc>
        <w:tc>
          <w:tcPr>
            <w:tcW w:w="430" w:type="pct"/>
            <w:tcBorders>
              <w:bottom w:val="single" w:sz="4" w:space="0" w:color="auto"/>
            </w:tcBorders>
            <w:shd w:val="clear" w:color="auto" w:fill="auto"/>
            <w:vAlign w:val="center"/>
            <w:hideMark/>
          </w:tcPr>
          <w:p w:rsidR="00FE4802" w:rsidRPr="00F06C23" w:rsidRDefault="00FE4802" w:rsidP="00C11049">
            <w:pPr>
              <w:jc w:val="center"/>
              <w:rPr>
                <w:rFonts w:ascii="Sylfaen" w:hAnsi="Sylfaen" w:cs="Calibri"/>
                <w:b/>
                <w:bCs/>
                <w:sz w:val="16"/>
                <w:szCs w:val="16"/>
                <w:lang w:val="en-US" w:eastAsia="en-US"/>
              </w:rPr>
            </w:pPr>
            <w:r w:rsidRPr="00F06C23">
              <w:rPr>
                <w:rFonts w:ascii="Sylfaen" w:hAnsi="Sylfaen"/>
                <w:b/>
                <w:sz w:val="16"/>
                <w:szCs w:val="16"/>
                <w:lang w:val="en-US" w:eastAsia="en-US"/>
              </w:rPr>
              <w:t>სახელმწიფო ბიუჯეტის ფონდებიდან გამოყოფილი ტრანსფერები</w:t>
            </w:r>
          </w:p>
        </w:tc>
        <w:tc>
          <w:tcPr>
            <w:tcW w:w="440" w:type="pct"/>
            <w:tcBorders>
              <w:bottom w:val="single" w:sz="4" w:space="0" w:color="auto"/>
            </w:tcBorders>
            <w:shd w:val="clear" w:color="auto" w:fill="auto"/>
            <w:vAlign w:val="center"/>
            <w:hideMark/>
          </w:tcPr>
          <w:p w:rsidR="00FE4802" w:rsidRPr="00F06C23" w:rsidRDefault="00FE4802" w:rsidP="00C11049">
            <w:pPr>
              <w:jc w:val="center"/>
              <w:rPr>
                <w:rFonts w:ascii="Sylfaen" w:hAnsi="Sylfaen" w:cs="Calibri"/>
                <w:b/>
                <w:bCs/>
                <w:sz w:val="16"/>
                <w:szCs w:val="16"/>
                <w:lang w:val="ka-GE" w:eastAsia="en-US"/>
              </w:rPr>
            </w:pPr>
            <w:r w:rsidRPr="00F06C23">
              <w:rPr>
                <w:rFonts w:ascii="Sylfaen" w:hAnsi="Sylfaen" w:cs="Calibri"/>
                <w:b/>
                <w:bCs/>
                <w:sz w:val="16"/>
                <w:szCs w:val="16"/>
                <w:lang w:val="ka-GE" w:eastAsia="en-US"/>
              </w:rPr>
              <w:t>საკუთარი შემოსავლები</w:t>
            </w:r>
          </w:p>
        </w:tc>
      </w:tr>
      <w:tr w:rsidR="00BD2ED1" w:rsidRPr="00BD2ED1" w:rsidTr="00BB209D">
        <w:trPr>
          <w:trHeight w:val="315"/>
        </w:trPr>
        <w:tc>
          <w:tcPr>
            <w:tcW w:w="1031" w:type="pct"/>
            <w:shd w:val="clear" w:color="auto" w:fill="auto"/>
            <w:vAlign w:val="center"/>
            <w:hideMark/>
          </w:tcPr>
          <w:p w:rsidR="00BD2ED1" w:rsidRPr="00BD2ED1" w:rsidRDefault="00BD2ED1" w:rsidP="00715819">
            <w:pPr>
              <w:ind w:firstLineChars="100" w:firstLine="161"/>
              <w:rPr>
                <w:rFonts w:ascii="Sylfaen" w:hAnsi="Sylfaen" w:cs="Calibri"/>
                <w:b/>
                <w:bCs/>
                <w:sz w:val="16"/>
                <w:szCs w:val="16"/>
                <w:lang w:val="en-US" w:eastAsia="en-US"/>
              </w:rPr>
            </w:pPr>
            <w:r w:rsidRPr="00BD2ED1">
              <w:rPr>
                <w:rFonts w:ascii="Sylfaen" w:hAnsi="Sylfaen" w:cs="Calibri"/>
                <w:b/>
                <w:bCs/>
                <w:sz w:val="16"/>
                <w:szCs w:val="16"/>
              </w:rPr>
              <w:lastRenderedPageBreak/>
              <w:t>ხარჯები</w:t>
            </w:r>
          </w:p>
        </w:tc>
        <w:tc>
          <w:tcPr>
            <w:tcW w:w="516" w:type="pct"/>
            <w:shd w:val="clear" w:color="auto" w:fill="auto"/>
            <w:vAlign w:val="center"/>
            <w:hideMark/>
          </w:tcPr>
          <w:p w:rsidR="00BD2ED1" w:rsidRPr="00BD2ED1" w:rsidRDefault="00BD2ED1" w:rsidP="00BD2ED1">
            <w:pPr>
              <w:jc w:val="right"/>
              <w:rPr>
                <w:rFonts w:ascii="Sylfaen" w:hAnsi="Sylfaen" w:cs="Calibri"/>
                <w:b/>
                <w:sz w:val="16"/>
                <w:szCs w:val="16"/>
              </w:rPr>
            </w:pPr>
            <w:r w:rsidRPr="00BD2ED1">
              <w:rPr>
                <w:rFonts w:ascii="Sylfaen" w:hAnsi="Sylfaen" w:cs="Calibri"/>
                <w:b/>
                <w:sz w:val="16"/>
                <w:szCs w:val="16"/>
              </w:rPr>
              <w:t>28535.00</w:t>
            </w:r>
          </w:p>
        </w:tc>
        <w:tc>
          <w:tcPr>
            <w:tcW w:w="473" w:type="pct"/>
            <w:shd w:val="clear" w:color="auto" w:fill="auto"/>
            <w:vAlign w:val="center"/>
            <w:hideMark/>
          </w:tcPr>
          <w:p w:rsidR="00BD2ED1" w:rsidRPr="00BD2ED1" w:rsidRDefault="00BD2ED1" w:rsidP="00BD2ED1">
            <w:pPr>
              <w:jc w:val="right"/>
              <w:rPr>
                <w:rFonts w:ascii="Sylfaen" w:hAnsi="Sylfaen" w:cs="Calibri"/>
                <w:b/>
                <w:sz w:val="16"/>
                <w:szCs w:val="16"/>
              </w:rPr>
            </w:pPr>
            <w:r w:rsidRPr="00BD2ED1">
              <w:rPr>
                <w:rFonts w:ascii="Sylfaen" w:hAnsi="Sylfaen" w:cs="Calibri"/>
                <w:b/>
                <w:sz w:val="16"/>
                <w:szCs w:val="16"/>
              </w:rPr>
              <w:t>3537.14</w:t>
            </w:r>
          </w:p>
        </w:tc>
        <w:tc>
          <w:tcPr>
            <w:tcW w:w="430" w:type="pct"/>
            <w:shd w:val="clear" w:color="auto" w:fill="auto"/>
            <w:vAlign w:val="center"/>
            <w:hideMark/>
          </w:tcPr>
          <w:p w:rsidR="00BD2ED1" w:rsidRPr="00BD2ED1" w:rsidRDefault="00BD2ED1" w:rsidP="00BD2ED1">
            <w:pPr>
              <w:jc w:val="right"/>
              <w:rPr>
                <w:rFonts w:ascii="Sylfaen" w:hAnsi="Sylfaen" w:cs="Calibri"/>
                <w:b/>
                <w:sz w:val="16"/>
                <w:szCs w:val="16"/>
              </w:rPr>
            </w:pPr>
            <w:r w:rsidRPr="00BD2ED1">
              <w:rPr>
                <w:rFonts w:ascii="Sylfaen" w:hAnsi="Sylfaen" w:cs="Calibri"/>
                <w:b/>
                <w:sz w:val="16"/>
                <w:szCs w:val="16"/>
              </w:rPr>
              <w:t>24997.85</w:t>
            </w:r>
          </w:p>
        </w:tc>
        <w:tc>
          <w:tcPr>
            <w:tcW w:w="390" w:type="pct"/>
            <w:shd w:val="clear" w:color="auto" w:fill="auto"/>
            <w:vAlign w:val="center"/>
            <w:hideMark/>
          </w:tcPr>
          <w:p w:rsidR="00BD2ED1" w:rsidRPr="00BD2ED1" w:rsidRDefault="00BD2ED1" w:rsidP="00BD2ED1">
            <w:pPr>
              <w:jc w:val="right"/>
              <w:rPr>
                <w:rFonts w:ascii="Sylfaen" w:hAnsi="Sylfaen" w:cs="Calibri"/>
                <w:b/>
                <w:sz w:val="16"/>
                <w:szCs w:val="16"/>
              </w:rPr>
            </w:pPr>
            <w:r w:rsidRPr="00BD2ED1">
              <w:rPr>
                <w:rFonts w:ascii="Sylfaen" w:hAnsi="Sylfaen" w:cs="Calibri"/>
                <w:b/>
                <w:sz w:val="16"/>
                <w:szCs w:val="16"/>
              </w:rPr>
              <w:t>30422.99</w:t>
            </w:r>
          </w:p>
        </w:tc>
        <w:tc>
          <w:tcPr>
            <w:tcW w:w="430" w:type="pct"/>
            <w:shd w:val="clear" w:color="auto" w:fill="auto"/>
            <w:vAlign w:val="center"/>
            <w:hideMark/>
          </w:tcPr>
          <w:p w:rsidR="00BD2ED1" w:rsidRPr="00BD2ED1" w:rsidRDefault="00BD2ED1" w:rsidP="00BD2ED1">
            <w:pPr>
              <w:jc w:val="right"/>
              <w:rPr>
                <w:rFonts w:ascii="Sylfaen" w:hAnsi="Sylfaen" w:cs="Calibri"/>
                <w:b/>
                <w:sz w:val="16"/>
                <w:szCs w:val="16"/>
              </w:rPr>
            </w:pPr>
            <w:r w:rsidRPr="00BD2ED1">
              <w:rPr>
                <w:rFonts w:ascii="Sylfaen" w:hAnsi="Sylfaen" w:cs="Calibri"/>
                <w:b/>
                <w:sz w:val="16"/>
                <w:szCs w:val="16"/>
              </w:rPr>
              <w:t>1645.63</w:t>
            </w:r>
          </w:p>
        </w:tc>
        <w:tc>
          <w:tcPr>
            <w:tcW w:w="429" w:type="pct"/>
            <w:shd w:val="clear" w:color="auto" w:fill="auto"/>
            <w:vAlign w:val="center"/>
            <w:hideMark/>
          </w:tcPr>
          <w:p w:rsidR="00BD2ED1" w:rsidRPr="00BD2ED1" w:rsidRDefault="00BD2ED1" w:rsidP="00BD2ED1">
            <w:pPr>
              <w:jc w:val="right"/>
              <w:rPr>
                <w:rFonts w:ascii="Sylfaen" w:hAnsi="Sylfaen" w:cs="Calibri"/>
                <w:b/>
                <w:sz w:val="16"/>
                <w:szCs w:val="16"/>
              </w:rPr>
            </w:pPr>
            <w:r w:rsidRPr="00BD2ED1">
              <w:rPr>
                <w:rFonts w:ascii="Sylfaen" w:hAnsi="Sylfaen" w:cs="Calibri"/>
                <w:b/>
                <w:sz w:val="16"/>
                <w:szCs w:val="16"/>
              </w:rPr>
              <w:t>28777.36</w:t>
            </w:r>
          </w:p>
        </w:tc>
        <w:tc>
          <w:tcPr>
            <w:tcW w:w="431" w:type="pct"/>
            <w:shd w:val="clear" w:color="auto" w:fill="auto"/>
            <w:vAlign w:val="center"/>
            <w:hideMark/>
          </w:tcPr>
          <w:p w:rsidR="00BD2ED1" w:rsidRPr="00BD2ED1" w:rsidRDefault="00BD2ED1" w:rsidP="00BD2ED1">
            <w:pPr>
              <w:jc w:val="right"/>
              <w:rPr>
                <w:rFonts w:ascii="Sylfaen" w:hAnsi="Sylfaen" w:cs="Calibri"/>
                <w:b/>
                <w:sz w:val="16"/>
                <w:szCs w:val="16"/>
              </w:rPr>
            </w:pPr>
            <w:r w:rsidRPr="00BD2ED1">
              <w:rPr>
                <w:rFonts w:ascii="Sylfaen" w:hAnsi="Sylfaen" w:cs="Calibri"/>
                <w:b/>
                <w:sz w:val="16"/>
                <w:szCs w:val="16"/>
              </w:rPr>
              <w:t>44158.38</w:t>
            </w:r>
          </w:p>
        </w:tc>
        <w:tc>
          <w:tcPr>
            <w:tcW w:w="430" w:type="pct"/>
            <w:shd w:val="clear" w:color="auto" w:fill="auto"/>
            <w:vAlign w:val="center"/>
            <w:hideMark/>
          </w:tcPr>
          <w:p w:rsidR="00BD2ED1" w:rsidRPr="00BD2ED1" w:rsidRDefault="00BD2ED1" w:rsidP="00BD2ED1">
            <w:pPr>
              <w:jc w:val="right"/>
              <w:rPr>
                <w:rFonts w:ascii="Sylfaen" w:hAnsi="Sylfaen" w:cs="Calibri"/>
                <w:b/>
                <w:sz w:val="16"/>
                <w:szCs w:val="16"/>
              </w:rPr>
            </w:pPr>
            <w:r w:rsidRPr="00BD2ED1">
              <w:rPr>
                <w:rFonts w:ascii="Sylfaen" w:hAnsi="Sylfaen" w:cs="Calibri"/>
                <w:b/>
                <w:sz w:val="16"/>
                <w:szCs w:val="16"/>
              </w:rPr>
              <w:t>7989.14</w:t>
            </w:r>
          </w:p>
        </w:tc>
        <w:tc>
          <w:tcPr>
            <w:tcW w:w="440" w:type="pct"/>
            <w:shd w:val="clear" w:color="auto" w:fill="auto"/>
            <w:vAlign w:val="center"/>
            <w:hideMark/>
          </w:tcPr>
          <w:p w:rsidR="00BD2ED1" w:rsidRPr="00BD2ED1" w:rsidRDefault="00BD2ED1" w:rsidP="00BD2ED1">
            <w:pPr>
              <w:jc w:val="right"/>
              <w:rPr>
                <w:rFonts w:ascii="Sylfaen" w:hAnsi="Sylfaen" w:cs="Calibri"/>
                <w:b/>
                <w:sz w:val="16"/>
                <w:szCs w:val="16"/>
              </w:rPr>
            </w:pPr>
            <w:r w:rsidRPr="00BD2ED1">
              <w:rPr>
                <w:rFonts w:ascii="Sylfaen" w:hAnsi="Sylfaen" w:cs="Calibri"/>
                <w:b/>
                <w:sz w:val="16"/>
                <w:szCs w:val="16"/>
              </w:rPr>
              <w:t xml:space="preserve">36,169.24 </w:t>
            </w:r>
          </w:p>
        </w:tc>
      </w:tr>
      <w:tr w:rsidR="00BD2ED1" w:rsidRPr="00DE254B" w:rsidTr="00BB209D">
        <w:trPr>
          <w:trHeight w:val="330"/>
        </w:trPr>
        <w:tc>
          <w:tcPr>
            <w:tcW w:w="1031" w:type="pct"/>
            <w:shd w:val="clear" w:color="auto" w:fill="auto"/>
            <w:vAlign w:val="center"/>
            <w:hideMark/>
          </w:tcPr>
          <w:p w:rsidR="00BD2ED1" w:rsidRPr="00BD2ED1" w:rsidRDefault="00BD2ED1" w:rsidP="00BD2ED1">
            <w:pPr>
              <w:ind w:firstLineChars="200" w:firstLine="320"/>
              <w:rPr>
                <w:rFonts w:ascii="Sylfaen" w:hAnsi="Sylfaen" w:cs="Calibri"/>
                <w:bCs/>
                <w:sz w:val="16"/>
                <w:szCs w:val="16"/>
              </w:rPr>
            </w:pPr>
            <w:r w:rsidRPr="00BD2ED1">
              <w:rPr>
                <w:rFonts w:ascii="Sylfaen" w:hAnsi="Sylfaen" w:cs="Calibri"/>
                <w:bCs/>
                <w:sz w:val="16"/>
                <w:szCs w:val="16"/>
              </w:rPr>
              <w:t>შრომის ანაზღაურება</w:t>
            </w:r>
          </w:p>
        </w:tc>
        <w:tc>
          <w:tcPr>
            <w:tcW w:w="516"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4005.63</w:t>
            </w:r>
          </w:p>
        </w:tc>
        <w:tc>
          <w:tcPr>
            <w:tcW w:w="473"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4005.63</w:t>
            </w:r>
          </w:p>
        </w:tc>
        <w:tc>
          <w:tcPr>
            <w:tcW w:w="39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4450.57</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29"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4450.57</w:t>
            </w:r>
          </w:p>
        </w:tc>
        <w:tc>
          <w:tcPr>
            <w:tcW w:w="431"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5283.90</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4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 xml:space="preserve">5,283.90 </w:t>
            </w:r>
          </w:p>
        </w:tc>
      </w:tr>
      <w:tr w:rsidR="00BD2ED1" w:rsidRPr="00DE254B" w:rsidTr="00BB209D">
        <w:trPr>
          <w:trHeight w:val="449"/>
        </w:trPr>
        <w:tc>
          <w:tcPr>
            <w:tcW w:w="1031" w:type="pct"/>
            <w:shd w:val="clear" w:color="auto" w:fill="auto"/>
            <w:vAlign w:val="center"/>
            <w:hideMark/>
          </w:tcPr>
          <w:p w:rsidR="00BD2ED1" w:rsidRPr="00BD2ED1" w:rsidRDefault="00BD2ED1" w:rsidP="00BD2ED1">
            <w:pPr>
              <w:ind w:firstLineChars="200" w:firstLine="320"/>
              <w:rPr>
                <w:rFonts w:ascii="Sylfaen" w:hAnsi="Sylfaen" w:cs="Calibri"/>
                <w:bCs/>
                <w:sz w:val="16"/>
                <w:szCs w:val="16"/>
              </w:rPr>
            </w:pPr>
            <w:r w:rsidRPr="00BD2ED1">
              <w:rPr>
                <w:rFonts w:ascii="Sylfaen" w:hAnsi="Sylfaen" w:cs="Calibri"/>
                <w:bCs/>
                <w:sz w:val="16"/>
                <w:szCs w:val="16"/>
              </w:rPr>
              <w:t>საქონელი და მომსახურება</w:t>
            </w:r>
          </w:p>
        </w:tc>
        <w:tc>
          <w:tcPr>
            <w:tcW w:w="516"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6491.06</w:t>
            </w:r>
          </w:p>
        </w:tc>
        <w:tc>
          <w:tcPr>
            <w:tcW w:w="473"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482.07</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6008.99</w:t>
            </w:r>
          </w:p>
        </w:tc>
        <w:tc>
          <w:tcPr>
            <w:tcW w:w="39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6281.77</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265.29</w:t>
            </w:r>
          </w:p>
        </w:tc>
        <w:tc>
          <w:tcPr>
            <w:tcW w:w="429"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6016.49</w:t>
            </w:r>
          </w:p>
        </w:tc>
        <w:tc>
          <w:tcPr>
            <w:tcW w:w="431"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8119.61</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381.99</w:t>
            </w:r>
          </w:p>
        </w:tc>
        <w:tc>
          <w:tcPr>
            <w:tcW w:w="44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 xml:space="preserve">7,737.63 </w:t>
            </w:r>
          </w:p>
        </w:tc>
      </w:tr>
      <w:tr w:rsidR="00BD2ED1" w:rsidRPr="00DE254B" w:rsidTr="00BB209D">
        <w:trPr>
          <w:trHeight w:val="330"/>
        </w:trPr>
        <w:tc>
          <w:tcPr>
            <w:tcW w:w="1031" w:type="pct"/>
            <w:shd w:val="clear" w:color="auto" w:fill="auto"/>
            <w:vAlign w:val="center"/>
            <w:hideMark/>
          </w:tcPr>
          <w:p w:rsidR="00BD2ED1" w:rsidRPr="00BD2ED1" w:rsidRDefault="00BD2ED1" w:rsidP="00BD2ED1">
            <w:pPr>
              <w:ind w:firstLineChars="200" w:firstLine="320"/>
              <w:rPr>
                <w:rFonts w:ascii="Sylfaen" w:hAnsi="Sylfaen" w:cs="Calibri"/>
                <w:bCs/>
                <w:sz w:val="16"/>
                <w:szCs w:val="16"/>
              </w:rPr>
            </w:pPr>
            <w:r w:rsidRPr="00BD2ED1">
              <w:rPr>
                <w:rFonts w:ascii="Sylfaen" w:hAnsi="Sylfaen" w:cs="Calibri"/>
                <w:bCs/>
                <w:sz w:val="16"/>
                <w:szCs w:val="16"/>
              </w:rPr>
              <w:t>პროცენტი</w:t>
            </w:r>
          </w:p>
        </w:tc>
        <w:tc>
          <w:tcPr>
            <w:tcW w:w="516"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453.70</w:t>
            </w:r>
          </w:p>
        </w:tc>
        <w:tc>
          <w:tcPr>
            <w:tcW w:w="473"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453.70</w:t>
            </w:r>
          </w:p>
        </w:tc>
        <w:tc>
          <w:tcPr>
            <w:tcW w:w="39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447.28</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29"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447.28</w:t>
            </w:r>
          </w:p>
        </w:tc>
        <w:tc>
          <w:tcPr>
            <w:tcW w:w="431"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377.10</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4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 xml:space="preserve">377.10 </w:t>
            </w:r>
          </w:p>
        </w:tc>
      </w:tr>
      <w:tr w:rsidR="00BD2ED1" w:rsidRPr="00DE254B" w:rsidTr="00BB209D">
        <w:trPr>
          <w:trHeight w:val="330"/>
        </w:trPr>
        <w:tc>
          <w:tcPr>
            <w:tcW w:w="1031" w:type="pct"/>
            <w:shd w:val="clear" w:color="auto" w:fill="auto"/>
            <w:vAlign w:val="center"/>
            <w:hideMark/>
          </w:tcPr>
          <w:p w:rsidR="00BD2ED1" w:rsidRPr="00BD2ED1" w:rsidRDefault="00BD2ED1" w:rsidP="00BD2ED1">
            <w:pPr>
              <w:ind w:firstLineChars="200" w:firstLine="320"/>
              <w:rPr>
                <w:rFonts w:ascii="Sylfaen" w:hAnsi="Sylfaen" w:cs="Calibri"/>
                <w:bCs/>
                <w:sz w:val="16"/>
                <w:szCs w:val="16"/>
              </w:rPr>
            </w:pPr>
            <w:r w:rsidRPr="00BD2ED1">
              <w:rPr>
                <w:rFonts w:ascii="Sylfaen" w:hAnsi="Sylfaen" w:cs="Calibri"/>
                <w:bCs/>
                <w:sz w:val="16"/>
                <w:szCs w:val="16"/>
              </w:rPr>
              <w:t>სუბსიდიები</w:t>
            </w:r>
          </w:p>
        </w:tc>
        <w:tc>
          <w:tcPr>
            <w:tcW w:w="516"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11354.86</w:t>
            </w:r>
          </w:p>
        </w:tc>
        <w:tc>
          <w:tcPr>
            <w:tcW w:w="473"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11354.86</w:t>
            </w:r>
          </w:p>
        </w:tc>
        <w:tc>
          <w:tcPr>
            <w:tcW w:w="39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13958.75</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29"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13958.75</w:t>
            </w:r>
          </w:p>
        </w:tc>
        <w:tc>
          <w:tcPr>
            <w:tcW w:w="431"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16290.04</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4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 xml:space="preserve">16,290.04 </w:t>
            </w:r>
          </w:p>
        </w:tc>
      </w:tr>
      <w:tr w:rsidR="00BD2ED1" w:rsidRPr="00DE254B" w:rsidTr="00BB209D">
        <w:trPr>
          <w:trHeight w:val="330"/>
        </w:trPr>
        <w:tc>
          <w:tcPr>
            <w:tcW w:w="1031" w:type="pct"/>
            <w:shd w:val="clear" w:color="auto" w:fill="auto"/>
            <w:vAlign w:val="center"/>
            <w:hideMark/>
          </w:tcPr>
          <w:p w:rsidR="00BD2ED1" w:rsidRPr="00BD2ED1" w:rsidRDefault="00BD2ED1" w:rsidP="00BD2ED1">
            <w:pPr>
              <w:ind w:firstLineChars="200" w:firstLine="320"/>
              <w:rPr>
                <w:rFonts w:ascii="Sylfaen" w:hAnsi="Sylfaen" w:cs="Calibri"/>
                <w:bCs/>
                <w:sz w:val="16"/>
                <w:szCs w:val="16"/>
              </w:rPr>
            </w:pPr>
            <w:r w:rsidRPr="00BD2ED1">
              <w:rPr>
                <w:rFonts w:ascii="Sylfaen" w:hAnsi="Sylfaen" w:cs="Calibri"/>
                <w:bCs/>
                <w:sz w:val="16"/>
                <w:szCs w:val="16"/>
              </w:rPr>
              <w:t>გრანტები</w:t>
            </w:r>
          </w:p>
        </w:tc>
        <w:tc>
          <w:tcPr>
            <w:tcW w:w="516"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190.00</w:t>
            </w:r>
          </w:p>
        </w:tc>
        <w:tc>
          <w:tcPr>
            <w:tcW w:w="473"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190.00</w:t>
            </w:r>
          </w:p>
        </w:tc>
        <w:tc>
          <w:tcPr>
            <w:tcW w:w="39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180.00</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29"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180.00</w:t>
            </w:r>
          </w:p>
        </w:tc>
        <w:tc>
          <w:tcPr>
            <w:tcW w:w="431"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200.00</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4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 xml:space="preserve">200.00 </w:t>
            </w:r>
          </w:p>
        </w:tc>
      </w:tr>
      <w:tr w:rsidR="00BD2ED1" w:rsidRPr="00DE254B" w:rsidTr="00BB209D">
        <w:trPr>
          <w:trHeight w:val="395"/>
        </w:trPr>
        <w:tc>
          <w:tcPr>
            <w:tcW w:w="1031" w:type="pct"/>
            <w:shd w:val="clear" w:color="auto" w:fill="auto"/>
            <w:vAlign w:val="center"/>
            <w:hideMark/>
          </w:tcPr>
          <w:p w:rsidR="00BD2ED1" w:rsidRPr="00BD2ED1" w:rsidRDefault="00BD2ED1" w:rsidP="00BD2ED1">
            <w:pPr>
              <w:ind w:firstLineChars="200" w:firstLine="320"/>
              <w:rPr>
                <w:rFonts w:ascii="Sylfaen" w:hAnsi="Sylfaen" w:cs="Calibri"/>
                <w:bCs/>
                <w:sz w:val="16"/>
                <w:szCs w:val="16"/>
              </w:rPr>
            </w:pPr>
            <w:r w:rsidRPr="00BD2ED1">
              <w:rPr>
                <w:rFonts w:ascii="Sylfaen" w:hAnsi="Sylfaen" w:cs="Calibri"/>
                <w:bCs/>
                <w:sz w:val="16"/>
                <w:szCs w:val="16"/>
              </w:rPr>
              <w:t>სოციალური უზრუნველყოფა</w:t>
            </w:r>
          </w:p>
        </w:tc>
        <w:tc>
          <w:tcPr>
            <w:tcW w:w="516"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1963.91</w:t>
            </w:r>
          </w:p>
        </w:tc>
        <w:tc>
          <w:tcPr>
            <w:tcW w:w="473"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1963.91</w:t>
            </w:r>
          </w:p>
        </w:tc>
        <w:tc>
          <w:tcPr>
            <w:tcW w:w="39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1886.13</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29"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1886.13</w:t>
            </w:r>
          </w:p>
        </w:tc>
        <w:tc>
          <w:tcPr>
            <w:tcW w:w="431"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2975.75</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0.00</w:t>
            </w:r>
          </w:p>
        </w:tc>
        <w:tc>
          <w:tcPr>
            <w:tcW w:w="44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 xml:space="preserve">2,975.75 </w:t>
            </w:r>
          </w:p>
        </w:tc>
      </w:tr>
      <w:tr w:rsidR="00BD2ED1" w:rsidRPr="00DE254B" w:rsidTr="00BB209D">
        <w:trPr>
          <w:trHeight w:val="330"/>
        </w:trPr>
        <w:tc>
          <w:tcPr>
            <w:tcW w:w="1031" w:type="pct"/>
            <w:shd w:val="clear" w:color="auto" w:fill="auto"/>
            <w:vAlign w:val="center"/>
            <w:hideMark/>
          </w:tcPr>
          <w:p w:rsidR="00BD2ED1" w:rsidRPr="00BD2ED1" w:rsidRDefault="00BD2ED1" w:rsidP="00BD2ED1">
            <w:pPr>
              <w:ind w:firstLineChars="200" w:firstLine="320"/>
              <w:rPr>
                <w:rFonts w:ascii="Sylfaen" w:hAnsi="Sylfaen" w:cs="Calibri"/>
                <w:bCs/>
                <w:sz w:val="16"/>
                <w:szCs w:val="16"/>
              </w:rPr>
            </w:pPr>
            <w:r w:rsidRPr="00BD2ED1">
              <w:rPr>
                <w:rFonts w:ascii="Sylfaen" w:hAnsi="Sylfaen" w:cs="Calibri"/>
                <w:bCs/>
                <w:sz w:val="16"/>
                <w:szCs w:val="16"/>
              </w:rPr>
              <w:t>სხვა ხარჯები</w:t>
            </w:r>
          </w:p>
        </w:tc>
        <w:tc>
          <w:tcPr>
            <w:tcW w:w="516"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4075.85</w:t>
            </w:r>
          </w:p>
        </w:tc>
        <w:tc>
          <w:tcPr>
            <w:tcW w:w="473"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3055.07</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1020.77</w:t>
            </w:r>
          </w:p>
        </w:tc>
        <w:tc>
          <w:tcPr>
            <w:tcW w:w="39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3218.48</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1380.34</w:t>
            </w:r>
          </w:p>
        </w:tc>
        <w:tc>
          <w:tcPr>
            <w:tcW w:w="429"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1838.14</w:t>
            </w:r>
          </w:p>
        </w:tc>
        <w:tc>
          <w:tcPr>
            <w:tcW w:w="431"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10911.97</w:t>
            </w:r>
          </w:p>
        </w:tc>
        <w:tc>
          <w:tcPr>
            <w:tcW w:w="43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7607.15</w:t>
            </w:r>
          </w:p>
        </w:tc>
        <w:tc>
          <w:tcPr>
            <w:tcW w:w="440" w:type="pct"/>
            <w:shd w:val="clear" w:color="auto" w:fill="auto"/>
            <w:vAlign w:val="center"/>
            <w:hideMark/>
          </w:tcPr>
          <w:p w:rsidR="00BD2ED1" w:rsidRPr="00BD2ED1" w:rsidRDefault="00BD2ED1" w:rsidP="00BD2ED1">
            <w:pPr>
              <w:jc w:val="right"/>
              <w:rPr>
                <w:rFonts w:ascii="Sylfaen" w:hAnsi="Sylfaen" w:cs="Calibri"/>
                <w:sz w:val="16"/>
                <w:szCs w:val="16"/>
              </w:rPr>
            </w:pPr>
            <w:r w:rsidRPr="00BD2ED1">
              <w:rPr>
                <w:rFonts w:ascii="Sylfaen" w:hAnsi="Sylfaen" w:cs="Calibri"/>
                <w:sz w:val="16"/>
                <w:szCs w:val="16"/>
              </w:rPr>
              <w:t xml:space="preserve">3,304.82 </w:t>
            </w:r>
          </w:p>
        </w:tc>
      </w:tr>
    </w:tbl>
    <w:p w:rsidR="00FE4802" w:rsidRDefault="00FE4802" w:rsidP="00423351">
      <w:pPr>
        <w:ind w:right="283" w:firstLine="708"/>
        <w:jc w:val="right"/>
        <w:rPr>
          <w:rFonts w:ascii="Sylfaen" w:hAnsi="Sylfaen"/>
          <w:b/>
          <w:i/>
          <w:sz w:val="16"/>
          <w:lang w:val="ka-GE"/>
        </w:rPr>
      </w:pPr>
    </w:p>
    <w:p w:rsidR="00011A9B" w:rsidRDefault="00011A9B" w:rsidP="00423351">
      <w:pPr>
        <w:ind w:right="283" w:firstLine="708"/>
        <w:jc w:val="right"/>
        <w:rPr>
          <w:rFonts w:ascii="Sylfaen" w:hAnsi="Sylfaen"/>
          <w:b/>
          <w:i/>
          <w:sz w:val="16"/>
          <w:lang w:val="ka-GE"/>
        </w:rPr>
      </w:pPr>
    </w:p>
    <w:p w:rsidR="00CA1784" w:rsidRPr="00006D92" w:rsidRDefault="00CA1784" w:rsidP="00CA1784">
      <w:pPr>
        <w:ind w:firstLine="709"/>
        <w:jc w:val="both"/>
        <w:rPr>
          <w:rFonts w:ascii="Sylfaen" w:hAnsi="Sylfaen"/>
          <w:b/>
          <w:highlight w:val="yellow"/>
          <w:lang w:val="ka-GE"/>
        </w:rPr>
      </w:pPr>
      <w:r w:rsidRPr="00006D92">
        <w:rPr>
          <w:rFonts w:ascii="Sylfaen" w:hAnsi="Sylfaen"/>
          <w:b/>
          <w:lang w:val="ka-GE"/>
        </w:rPr>
        <w:t>მუხლი 8. ბიუჯეტის არაფინანსური აქტივების ცვლილება</w:t>
      </w:r>
    </w:p>
    <w:p w:rsidR="00201535" w:rsidRDefault="00201535" w:rsidP="00CA1784">
      <w:pPr>
        <w:ind w:firstLine="709"/>
        <w:jc w:val="both"/>
        <w:rPr>
          <w:rFonts w:ascii="Sylfaen" w:hAnsi="Sylfaen"/>
          <w:sz w:val="22"/>
          <w:lang w:val="ka-GE"/>
        </w:rPr>
      </w:pPr>
      <w:r w:rsidRPr="00F52DBD">
        <w:rPr>
          <w:rFonts w:ascii="Sylfaen" w:hAnsi="Sylfaen"/>
          <w:sz w:val="22"/>
          <w:lang w:val="ka-GE"/>
        </w:rPr>
        <w:t xml:space="preserve">განისაზღვროს თელავის მუნიციპალიტეტის ბიუჯეტის არაფინანსური აქტივების ცვლილება </w:t>
      </w:r>
      <w:r w:rsidR="00D378EC">
        <w:rPr>
          <w:rFonts w:ascii="Sylfaen" w:hAnsi="Sylfaen"/>
          <w:sz w:val="22"/>
          <w:lang w:val="ka-GE"/>
        </w:rPr>
        <w:t>26047,92</w:t>
      </w:r>
      <w:r w:rsidR="00B503FD" w:rsidRPr="00F52DBD">
        <w:rPr>
          <w:rFonts w:ascii="Sylfaen" w:hAnsi="Sylfaen"/>
          <w:sz w:val="22"/>
          <w:lang w:val="ka-GE"/>
        </w:rPr>
        <w:t xml:space="preserve"> </w:t>
      </w:r>
      <w:r w:rsidRPr="00F52DBD">
        <w:rPr>
          <w:rFonts w:ascii="Sylfaen" w:hAnsi="Sylfaen"/>
          <w:sz w:val="22"/>
          <w:lang w:val="ka-GE"/>
        </w:rPr>
        <w:t>ათ</w:t>
      </w:r>
      <w:r w:rsidR="00B503FD" w:rsidRPr="00F52DBD">
        <w:rPr>
          <w:rFonts w:ascii="Sylfaen" w:hAnsi="Sylfaen"/>
          <w:sz w:val="22"/>
          <w:lang w:val="ka-GE"/>
        </w:rPr>
        <w:t>ასი</w:t>
      </w:r>
      <w:r w:rsidRPr="00F52DBD">
        <w:rPr>
          <w:rFonts w:ascii="Sylfaen" w:hAnsi="Sylfaen"/>
          <w:sz w:val="22"/>
          <w:lang w:val="ka-GE"/>
        </w:rPr>
        <w:t xml:space="preserve"> ლარის ოდენობით, მათ შორის:</w:t>
      </w:r>
    </w:p>
    <w:p w:rsidR="00201535" w:rsidRPr="00F52DBD" w:rsidRDefault="00201535" w:rsidP="00CA1784">
      <w:pPr>
        <w:ind w:firstLine="709"/>
        <w:jc w:val="both"/>
        <w:rPr>
          <w:rFonts w:ascii="Sylfaen" w:hAnsi="Sylfaen"/>
          <w:sz w:val="22"/>
          <w:lang w:val="ka-GE"/>
        </w:rPr>
      </w:pPr>
      <w:r w:rsidRPr="00F52DBD">
        <w:rPr>
          <w:rFonts w:ascii="Sylfaen" w:hAnsi="Sylfaen"/>
          <w:sz w:val="22"/>
          <w:lang w:val="ka-GE"/>
        </w:rPr>
        <w:t xml:space="preserve">განისაზღვროს თელავის მუნიციპალიტეტის ბიუჯეტის არაფინანსური აქტივების ზრდა </w:t>
      </w:r>
      <w:r w:rsidR="00BD2ED1">
        <w:rPr>
          <w:rFonts w:ascii="Sylfaen" w:hAnsi="Sylfaen"/>
          <w:sz w:val="22"/>
          <w:lang w:val="en-US"/>
        </w:rPr>
        <w:t>28047.</w:t>
      </w:r>
      <w:r w:rsidR="00D378EC">
        <w:rPr>
          <w:rFonts w:ascii="Sylfaen" w:hAnsi="Sylfaen"/>
          <w:sz w:val="22"/>
          <w:lang w:val="ka-GE"/>
        </w:rPr>
        <w:t>92</w:t>
      </w:r>
      <w:r w:rsidRPr="00F52DBD">
        <w:rPr>
          <w:rFonts w:ascii="Sylfaen" w:hAnsi="Sylfaen"/>
          <w:sz w:val="22"/>
          <w:lang w:val="ka-GE"/>
        </w:rPr>
        <w:t xml:space="preserve"> </w:t>
      </w:r>
      <w:r w:rsidR="00B503FD" w:rsidRPr="00F52DBD">
        <w:rPr>
          <w:rFonts w:ascii="Sylfaen" w:hAnsi="Sylfaen"/>
          <w:sz w:val="22"/>
          <w:lang w:val="ka-GE"/>
        </w:rPr>
        <w:t>ათასი</w:t>
      </w:r>
      <w:r w:rsidRPr="00F52DBD">
        <w:rPr>
          <w:rFonts w:ascii="Sylfaen" w:hAnsi="Sylfaen"/>
          <w:sz w:val="22"/>
          <w:lang w:val="ka-GE"/>
        </w:rPr>
        <w:t xml:space="preserve"> ლარის ოდენობით, თანდართული რედაქციით:</w:t>
      </w:r>
    </w:p>
    <w:p w:rsidR="00423351" w:rsidRDefault="00423351" w:rsidP="00423351">
      <w:pPr>
        <w:ind w:right="283" w:firstLine="708"/>
        <w:jc w:val="right"/>
        <w:rPr>
          <w:rFonts w:ascii="Sylfaen" w:hAnsi="Sylfaen"/>
          <w:b/>
          <w:i/>
          <w:sz w:val="16"/>
          <w:lang w:val="ka-GE"/>
        </w:rPr>
      </w:pPr>
      <w:r>
        <w:rPr>
          <w:rFonts w:ascii="Sylfaen" w:hAnsi="Sylfaen"/>
          <w:b/>
          <w:i/>
          <w:sz w:val="16"/>
          <w:lang w:val="ka-GE"/>
        </w:rPr>
        <w:t>ათასი ლარი</w:t>
      </w:r>
    </w:p>
    <w:tbl>
      <w:tblPr>
        <w:tblW w:w="5020" w:type="pct"/>
        <w:tblLayout w:type="fixed"/>
        <w:tblLook w:val="04A0" w:firstRow="1" w:lastRow="0" w:firstColumn="1" w:lastColumn="0" w:noHBand="0" w:noVBand="1"/>
      </w:tblPr>
      <w:tblGrid>
        <w:gridCol w:w="731"/>
        <w:gridCol w:w="1420"/>
        <w:gridCol w:w="884"/>
        <w:gridCol w:w="1012"/>
        <w:gridCol w:w="940"/>
        <w:gridCol w:w="1002"/>
        <w:gridCol w:w="924"/>
        <w:gridCol w:w="909"/>
        <w:gridCol w:w="940"/>
        <w:gridCol w:w="1021"/>
        <w:gridCol w:w="942"/>
      </w:tblGrid>
      <w:tr w:rsidR="00D378EC" w:rsidRPr="00486A11" w:rsidTr="00486A11">
        <w:trPr>
          <w:trHeight w:val="313"/>
          <w:tblHeader/>
        </w:trPr>
        <w:tc>
          <w:tcPr>
            <w:tcW w:w="34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კოდი</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დასახელება</w:t>
            </w:r>
          </w:p>
        </w:tc>
        <w:tc>
          <w:tcPr>
            <w:tcW w:w="1322"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378EC" w:rsidRPr="00486A11" w:rsidRDefault="00D378EC" w:rsidP="00D378EC">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2022 წლის ფაქტი</w:t>
            </w:r>
          </w:p>
        </w:tc>
        <w:tc>
          <w:tcPr>
            <w:tcW w:w="1322" w:type="pct"/>
            <w:gridSpan w:val="3"/>
            <w:tcBorders>
              <w:top w:val="single" w:sz="8" w:space="0" w:color="auto"/>
              <w:left w:val="nil"/>
              <w:bottom w:val="single" w:sz="4" w:space="0" w:color="auto"/>
              <w:right w:val="single" w:sz="8" w:space="0" w:color="000000"/>
            </w:tcBorders>
            <w:shd w:val="clear" w:color="auto" w:fill="auto"/>
            <w:vAlign w:val="center"/>
            <w:hideMark/>
          </w:tcPr>
          <w:p w:rsidR="00D378EC" w:rsidRPr="00486A11" w:rsidRDefault="00D378EC" w:rsidP="00D378EC">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2023 წლის ფაქტი</w:t>
            </w:r>
          </w:p>
        </w:tc>
        <w:tc>
          <w:tcPr>
            <w:tcW w:w="1353" w:type="pct"/>
            <w:gridSpan w:val="3"/>
            <w:tcBorders>
              <w:top w:val="single" w:sz="8" w:space="0" w:color="auto"/>
              <w:left w:val="nil"/>
              <w:bottom w:val="single" w:sz="4" w:space="0" w:color="auto"/>
              <w:right w:val="single" w:sz="8" w:space="0" w:color="000000"/>
            </w:tcBorders>
            <w:shd w:val="clear" w:color="auto" w:fill="auto"/>
            <w:vAlign w:val="center"/>
            <w:hideMark/>
          </w:tcPr>
          <w:p w:rsidR="00D378EC" w:rsidRPr="00486A11" w:rsidRDefault="00D378EC" w:rsidP="00D378EC">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2024 წლის გეგმა</w:t>
            </w:r>
          </w:p>
        </w:tc>
      </w:tr>
      <w:tr w:rsidR="00D378EC" w:rsidRPr="00486A11" w:rsidTr="00486A11">
        <w:trPr>
          <w:trHeight w:val="300"/>
          <w:tblHeader/>
        </w:trPr>
        <w:tc>
          <w:tcPr>
            <w:tcW w:w="341" w:type="pct"/>
            <w:vMerge/>
            <w:tcBorders>
              <w:top w:val="single" w:sz="4" w:space="0" w:color="auto"/>
              <w:left w:val="single" w:sz="4" w:space="0" w:color="auto"/>
              <w:bottom w:val="single" w:sz="4" w:space="0" w:color="000000"/>
              <w:right w:val="single" w:sz="4" w:space="0" w:color="auto"/>
            </w:tcBorders>
            <w:vAlign w:val="center"/>
            <w:hideMark/>
          </w:tcPr>
          <w:p w:rsidR="00D378EC" w:rsidRPr="00486A11" w:rsidRDefault="00D378EC" w:rsidP="00D378EC">
            <w:pPr>
              <w:rPr>
                <w:rFonts w:ascii="Sylfaen" w:hAnsi="Sylfaen" w:cs="Calibri"/>
                <w:b/>
                <w:sz w:val="16"/>
                <w:szCs w:val="16"/>
                <w:lang w:val="en-US" w:eastAsia="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D378EC" w:rsidRPr="00486A11" w:rsidRDefault="00D378EC" w:rsidP="00D378EC">
            <w:pPr>
              <w:rPr>
                <w:rFonts w:ascii="Sylfaen" w:hAnsi="Sylfaen" w:cs="Calibri"/>
                <w:b/>
                <w:sz w:val="16"/>
                <w:szCs w:val="16"/>
                <w:lang w:val="en-US" w:eastAsia="en-US"/>
              </w:rPr>
            </w:pPr>
          </w:p>
        </w:tc>
        <w:tc>
          <w:tcPr>
            <w:tcW w:w="412" w:type="pct"/>
            <w:vMerge w:val="restart"/>
            <w:tcBorders>
              <w:top w:val="nil"/>
              <w:left w:val="single" w:sz="4" w:space="0" w:color="auto"/>
              <w:bottom w:val="single" w:sz="4" w:space="0" w:color="auto"/>
              <w:right w:val="single" w:sz="4" w:space="0" w:color="auto"/>
            </w:tcBorders>
            <w:shd w:val="clear" w:color="auto" w:fill="auto"/>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სულ</w:t>
            </w:r>
          </w:p>
        </w:tc>
        <w:tc>
          <w:tcPr>
            <w:tcW w:w="910" w:type="pct"/>
            <w:gridSpan w:val="2"/>
            <w:tcBorders>
              <w:top w:val="single" w:sz="4" w:space="0" w:color="auto"/>
              <w:left w:val="nil"/>
              <w:bottom w:val="single" w:sz="4" w:space="0" w:color="auto"/>
              <w:right w:val="single" w:sz="4" w:space="0" w:color="auto"/>
            </w:tcBorders>
            <w:shd w:val="clear" w:color="auto" w:fill="auto"/>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მათ შორის</w:t>
            </w:r>
          </w:p>
        </w:tc>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სულ</w:t>
            </w:r>
          </w:p>
        </w:tc>
        <w:tc>
          <w:tcPr>
            <w:tcW w:w="855" w:type="pct"/>
            <w:gridSpan w:val="2"/>
            <w:tcBorders>
              <w:top w:val="single" w:sz="4" w:space="0" w:color="auto"/>
              <w:left w:val="nil"/>
              <w:bottom w:val="single" w:sz="4" w:space="0" w:color="auto"/>
              <w:right w:val="single" w:sz="4" w:space="0" w:color="auto"/>
            </w:tcBorders>
            <w:shd w:val="clear" w:color="auto" w:fill="auto"/>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მათ შორის</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სულ</w:t>
            </w:r>
          </w:p>
        </w:tc>
        <w:tc>
          <w:tcPr>
            <w:tcW w:w="915" w:type="pct"/>
            <w:gridSpan w:val="2"/>
            <w:tcBorders>
              <w:top w:val="single" w:sz="4" w:space="0" w:color="auto"/>
              <w:left w:val="nil"/>
              <w:bottom w:val="single" w:sz="4" w:space="0" w:color="auto"/>
              <w:right w:val="single" w:sz="4" w:space="0" w:color="auto"/>
            </w:tcBorders>
            <w:shd w:val="clear" w:color="auto" w:fill="auto"/>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მათ შორის</w:t>
            </w:r>
          </w:p>
        </w:tc>
      </w:tr>
      <w:tr w:rsidR="00D378EC" w:rsidRPr="00486A11" w:rsidTr="00486A11">
        <w:trPr>
          <w:trHeight w:val="1545"/>
          <w:tblHeader/>
        </w:trPr>
        <w:tc>
          <w:tcPr>
            <w:tcW w:w="341" w:type="pct"/>
            <w:vMerge/>
            <w:tcBorders>
              <w:top w:val="single" w:sz="4" w:space="0" w:color="auto"/>
              <w:left w:val="single" w:sz="4" w:space="0" w:color="auto"/>
              <w:bottom w:val="single" w:sz="4" w:space="0" w:color="000000"/>
              <w:right w:val="single" w:sz="4" w:space="0" w:color="auto"/>
            </w:tcBorders>
            <w:vAlign w:val="center"/>
            <w:hideMark/>
          </w:tcPr>
          <w:p w:rsidR="00D378EC" w:rsidRPr="00486A11" w:rsidRDefault="00D378EC" w:rsidP="00D378EC">
            <w:pPr>
              <w:rPr>
                <w:rFonts w:ascii="Sylfaen" w:hAnsi="Sylfaen" w:cs="Calibri"/>
                <w:b/>
                <w:sz w:val="16"/>
                <w:szCs w:val="16"/>
                <w:lang w:val="en-US" w:eastAsia="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D378EC" w:rsidRPr="00486A11" w:rsidRDefault="00D378EC" w:rsidP="00D378EC">
            <w:pPr>
              <w:rPr>
                <w:rFonts w:ascii="Sylfaen" w:hAnsi="Sylfaen" w:cs="Calibri"/>
                <w:b/>
                <w:sz w:val="16"/>
                <w:szCs w:val="16"/>
                <w:lang w:val="en-US" w:eastAsia="en-US"/>
              </w:rPr>
            </w:pPr>
          </w:p>
        </w:tc>
        <w:tc>
          <w:tcPr>
            <w:tcW w:w="412" w:type="pct"/>
            <w:vMerge/>
            <w:tcBorders>
              <w:top w:val="nil"/>
              <w:left w:val="single" w:sz="4" w:space="0" w:color="auto"/>
              <w:bottom w:val="single" w:sz="4" w:space="0" w:color="auto"/>
              <w:right w:val="single" w:sz="4" w:space="0" w:color="auto"/>
            </w:tcBorders>
            <w:vAlign w:val="center"/>
            <w:hideMark/>
          </w:tcPr>
          <w:p w:rsidR="00D378EC" w:rsidRPr="00486A11" w:rsidRDefault="00D378EC" w:rsidP="00D378EC">
            <w:pPr>
              <w:rPr>
                <w:rFonts w:ascii="Sylfaen" w:hAnsi="Sylfaen" w:cs="Calibri"/>
                <w:b/>
                <w:sz w:val="16"/>
                <w:szCs w:val="16"/>
                <w:lang w:val="en-US" w:eastAsia="en-US"/>
              </w:rPr>
            </w:pPr>
          </w:p>
        </w:tc>
        <w:tc>
          <w:tcPr>
            <w:tcW w:w="472" w:type="pct"/>
            <w:tcBorders>
              <w:top w:val="nil"/>
              <w:left w:val="nil"/>
              <w:bottom w:val="single" w:sz="4" w:space="0" w:color="auto"/>
              <w:right w:val="single" w:sz="4" w:space="0" w:color="auto"/>
            </w:tcBorders>
            <w:shd w:val="clear" w:color="auto" w:fill="auto"/>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438" w:type="pct"/>
            <w:tcBorders>
              <w:top w:val="nil"/>
              <w:left w:val="nil"/>
              <w:bottom w:val="single" w:sz="4" w:space="0" w:color="auto"/>
              <w:right w:val="single" w:sz="4" w:space="0" w:color="auto"/>
            </w:tcBorders>
            <w:shd w:val="clear" w:color="auto" w:fill="auto"/>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საკუთარი შემოსავლები</w:t>
            </w:r>
          </w:p>
        </w:tc>
        <w:tc>
          <w:tcPr>
            <w:tcW w:w="467" w:type="pct"/>
            <w:vMerge/>
            <w:tcBorders>
              <w:top w:val="nil"/>
              <w:left w:val="single" w:sz="4" w:space="0" w:color="auto"/>
              <w:bottom w:val="single" w:sz="4" w:space="0" w:color="auto"/>
              <w:right w:val="single" w:sz="4" w:space="0" w:color="auto"/>
            </w:tcBorders>
            <w:vAlign w:val="center"/>
            <w:hideMark/>
          </w:tcPr>
          <w:p w:rsidR="00D378EC" w:rsidRPr="00486A11" w:rsidRDefault="00D378EC" w:rsidP="00D378EC">
            <w:pPr>
              <w:rPr>
                <w:rFonts w:ascii="Sylfaen" w:hAnsi="Sylfaen" w:cs="Calibri"/>
                <w:b/>
                <w:sz w:val="16"/>
                <w:szCs w:val="16"/>
                <w:lang w:val="en-US" w:eastAsia="en-US"/>
              </w:rPr>
            </w:pPr>
          </w:p>
        </w:tc>
        <w:tc>
          <w:tcPr>
            <w:tcW w:w="431" w:type="pct"/>
            <w:tcBorders>
              <w:top w:val="nil"/>
              <w:left w:val="nil"/>
              <w:bottom w:val="single" w:sz="4" w:space="0" w:color="auto"/>
              <w:right w:val="single" w:sz="4" w:space="0" w:color="auto"/>
            </w:tcBorders>
            <w:shd w:val="clear" w:color="auto" w:fill="auto"/>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424" w:type="pct"/>
            <w:tcBorders>
              <w:top w:val="nil"/>
              <w:left w:val="nil"/>
              <w:bottom w:val="single" w:sz="4" w:space="0" w:color="auto"/>
              <w:right w:val="single" w:sz="4" w:space="0" w:color="auto"/>
            </w:tcBorders>
            <w:shd w:val="clear" w:color="auto" w:fill="auto"/>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საკუთარი შემოსავლები</w:t>
            </w:r>
          </w:p>
        </w:tc>
        <w:tc>
          <w:tcPr>
            <w:tcW w:w="438" w:type="pct"/>
            <w:vMerge/>
            <w:tcBorders>
              <w:top w:val="nil"/>
              <w:left w:val="single" w:sz="4" w:space="0" w:color="auto"/>
              <w:bottom w:val="single" w:sz="4" w:space="0" w:color="auto"/>
              <w:right w:val="single" w:sz="4" w:space="0" w:color="auto"/>
            </w:tcBorders>
            <w:vAlign w:val="center"/>
            <w:hideMark/>
          </w:tcPr>
          <w:p w:rsidR="00D378EC" w:rsidRPr="00486A11" w:rsidRDefault="00D378EC" w:rsidP="00D378EC">
            <w:pPr>
              <w:rPr>
                <w:rFonts w:ascii="Sylfaen" w:hAnsi="Sylfaen" w:cs="Calibri"/>
                <w:b/>
                <w:sz w:val="16"/>
                <w:szCs w:val="16"/>
                <w:lang w:val="en-US" w:eastAsia="en-US"/>
              </w:rPr>
            </w:pPr>
          </w:p>
        </w:tc>
        <w:tc>
          <w:tcPr>
            <w:tcW w:w="476" w:type="pct"/>
            <w:tcBorders>
              <w:top w:val="nil"/>
              <w:left w:val="nil"/>
              <w:bottom w:val="single" w:sz="4" w:space="0" w:color="auto"/>
              <w:right w:val="single" w:sz="4" w:space="0" w:color="auto"/>
            </w:tcBorders>
            <w:shd w:val="clear" w:color="auto" w:fill="auto"/>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439" w:type="pct"/>
            <w:tcBorders>
              <w:top w:val="nil"/>
              <w:left w:val="nil"/>
              <w:bottom w:val="single" w:sz="4" w:space="0" w:color="auto"/>
              <w:right w:val="single" w:sz="4" w:space="0" w:color="auto"/>
            </w:tcBorders>
            <w:shd w:val="clear" w:color="auto" w:fill="auto"/>
            <w:vAlign w:val="center"/>
            <w:hideMark/>
          </w:tcPr>
          <w:p w:rsidR="00D378EC" w:rsidRPr="00486A11" w:rsidRDefault="00D378EC" w:rsidP="00D378EC">
            <w:pPr>
              <w:jc w:val="center"/>
              <w:rPr>
                <w:rFonts w:ascii="Sylfaen" w:hAnsi="Sylfaen" w:cs="Calibri"/>
                <w:b/>
                <w:sz w:val="16"/>
                <w:szCs w:val="16"/>
                <w:lang w:val="en-US" w:eastAsia="en-US"/>
              </w:rPr>
            </w:pPr>
            <w:r w:rsidRPr="00486A11">
              <w:rPr>
                <w:rFonts w:ascii="Sylfaen" w:hAnsi="Sylfaen" w:cs="Calibri"/>
                <w:b/>
                <w:sz w:val="16"/>
                <w:szCs w:val="16"/>
                <w:lang w:val="en-US" w:eastAsia="en-US"/>
              </w:rPr>
              <w:t>საკუთარი შემოსავლები</w:t>
            </w:r>
          </w:p>
        </w:tc>
      </w:tr>
      <w:tr w:rsidR="00D378EC" w:rsidRPr="00486A11"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01 00</w:t>
            </w:r>
          </w:p>
        </w:tc>
        <w:tc>
          <w:tcPr>
            <w:tcW w:w="662" w:type="pct"/>
            <w:tcBorders>
              <w:top w:val="nil"/>
              <w:left w:val="nil"/>
              <w:bottom w:val="single" w:sz="4" w:space="0" w:color="auto"/>
              <w:right w:val="single" w:sz="4" w:space="0" w:color="auto"/>
            </w:tcBorders>
            <w:shd w:val="clear" w:color="auto" w:fill="auto"/>
            <w:vAlign w:val="center"/>
            <w:hideMark/>
          </w:tcPr>
          <w:p w:rsidR="00D378EC" w:rsidRPr="00486A11" w:rsidRDefault="00D378EC" w:rsidP="00D378EC">
            <w:pPr>
              <w:rPr>
                <w:rFonts w:ascii="Calibri" w:hAnsi="Calibri" w:cs="Calibri"/>
                <w:b/>
                <w:sz w:val="16"/>
                <w:szCs w:val="16"/>
                <w:lang w:val="en-US" w:eastAsia="en-US"/>
              </w:rPr>
            </w:pPr>
            <w:r w:rsidRPr="00486A11">
              <w:rPr>
                <w:rFonts w:ascii="Calibri" w:hAnsi="Calibri" w:cs="Calibri"/>
                <w:b/>
                <w:sz w:val="16"/>
                <w:szCs w:val="16"/>
                <w:lang w:val="en-US" w:eastAsia="en-US"/>
              </w:rPr>
              <w:t>მმართველობა და საერთო დანიშნულების ხარჯები</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347.3</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33.1</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314.3</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429.8</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429.8</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499.39</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499.4</w:t>
            </w:r>
          </w:p>
        </w:tc>
      </w:tr>
      <w:tr w:rsidR="00D378EC" w:rsidRPr="00D378EC" w:rsidTr="00486A11">
        <w:trPr>
          <w:trHeight w:val="90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01 01</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საკანონმდებლო და აღმასრულებელი ხელისუფლების საქმიანობის უზრუნველყოფა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347.3</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33.1</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314.3</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429.8</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429.8</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499.39</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499.4</w:t>
            </w:r>
          </w:p>
        </w:tc>
      </w:tr>
      <w:tr w:rsidR="00D378EC" w:rsidRPr="00486A11"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02 00</w:t>
            </w:r>
          </w:p>
        </w:tc>
        <w:tc>
          <w:tcPr>
            <w:tcW w:w="662" w:type="pct"/>
            <w:tcBorders>
              <w:top w:val="nil"/>
              <w:left w:val="nil"/>
              <w:bottom w:val="single" w:sz="4" w:space="0" w:color="auto"/>
              <w:right w:val="single" w:sz="4" w:space="0" w:color="auto"/>
            </w:tcBorders>
            <w:shd w:val="clear" w:color="auto" w:fill="auto"/>
            <w:vAlign w:val="center"/>
            <w:hideMark/>
          </w:tcPr>
          <w:p w:rsidR="00D378EC" w:rsidRPr="00486A11" w:rsidRDefault="00D378EC" w:rsidP="00D378EC">
            <w:pPr>
              <w:rPr>
                <w:rFonts w:ascii="Calibri" w:hAnsi="Calibri" w:cs="Calibri"/>
                <w:b/>
                <w:sz w:val="16"/>
                <w:szCs w:val="16"/>
                <w:lang w:val="en-US" w:eastAsia="en-US"/>
              </w:rPr>
            </w:pPr>
            <w:r w:rsidRPr="00486A11">
              <w:rPr>
                <w:rFonts w:ascii="Calibri" w:hAnsi="Calibri" w:cs="Calibri"/>
                <w:b/>
                <w:sz w:val="16"/>
                <w:szCs w:val="16"/>
                <w:lang w:val="en-US" w:eastAsia="en-US"/>
              </w:rPr>
              <w:t>ინფრასტრუქტურის განვითარება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17018.5</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12441.8</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4576.6</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28450.5</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18613.1</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9837.4</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24448.92</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10845.4</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13603.5</w:t>
            </w:r>
          </w:p>
        </w:tc>
      </w:tr>
      <w:tr w:rsidR="00D378EC" w:rsidRPr="00D378EC"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02 01</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საგზაო ინფრასტრუქტურის განვითარება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4993.6</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3205.2</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1788.4</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11968.6</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5775.0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6193.6</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15247.48</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6215.9</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9031.6</w:t>
            </w:r>
          </w:p>
        </w:tc>
      </w:tr>
      <w:tr w:rsidR="00D378EC" w:rsidRPr="00D378EC"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02 02</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წყლის სისტემების განვითარება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1683.8</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190.6</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1493.2</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1465.3</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1465.3</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2510.54</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489.1</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2021.5</w:t>
            </w:r>
          </w:p>
        </w:tc>
      </w:tr>
      <w:tr w:rsidR="00D378EC" w:rsidRPr="00D378EC" w:rsidTr="00486A11">
        <w:trPr>
          <w:trHeight w:val="30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02 03</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გარე განათება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200.5</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200.5</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397.0</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397.0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21.15</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21.2</w:t>
            </w:r>
          </w:p>
        </w:tc>
      </w:tr>
      <w:tr w:rsidR="00D378EC" w:rsidRPr="00D378EC"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02 04</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მუნიციპალური ტრანსპორტის განვითარება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16.2</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16.2</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297.3</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297.3</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644.97</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645.0</w:t>
            </w:r>
          </w:p>
        </w:tc>
      </w:tr>
      <w:tr w:rsidR="00D378EC" w:rsidRPr="00D378EC"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lastRenderedPageBreak/>
              <w:t>02 05</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ბინათმშენებლობის ღონისძიებები</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25.0</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25.0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0.00</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r>
      <w:tr w:rsidR="00D378EC" w:rsidRPr="00D378EC" w:rsidTr="00486A11">
        <w:trPr>
          <w:trHeight w:val="67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02 06</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მუნიციპალიტეტის კეთილმოწყობის ღონისძიებები</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9198.5</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8620.6</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577.9</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13226.6</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12489.3</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737.3</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4070.35</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3560.7</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509.6</w:t>
            </w:r>
          </w:p>
        </w:tc>
      </w:tr>
      <w:tr w:rsidR="00D378EC" w:rsidRPr="00D378EC" w:rsidTr="00486A11">
        <w:trPr>
          <w:trHeight w:val="90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02 09</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სოფლის მხარდაჭერის პროგრამით განსახორციელებელი ღონისძიებები</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786.8</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400.4</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386.3</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698.8</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348.8</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350.0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1158.27</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579.7</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578.5</w:t>
            </w:r>
          </w:p>
        </w:tc>
      </w:tr>
      <w:tr w:rsidR="00D378EC" w:rsidRPr="00D378EC"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02 10</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ტურიზმის განვითარების ხელშეწყობა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61.5</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61.5</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496.16</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496.2</w:t>
            </w:r>
          </w:p>
        </w:tc>
      </w:tr>
      <w:tr w:rsidR="00D378EC" w:rsidRPr="00D378EC" w:rsidTr="00486A11">
        <w:trPr>
          <w:trHeight w:val="90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02 11</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სარწყავი არხების და ნაპირსამაგრი ნაგებობების მოწყობა, რეაბილიტაცია და ექსპლოატაცია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105.3</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105.3</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100.00</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100.0</w:t>
            </w:r>
          </w:p>
        </w:tc>
      </w:tr>
      <w:tr w:rsidR="00D378EC" w:rsidRPr="00D378EC"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02 12</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გაზმომარაგების სისტემის მოწყობის ღონისძიებები</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8.7</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8.7</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335.5</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335.5</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0.00</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r>
      <w:tr w:rsidR="00D378EC" w:rsidRPr="00D378EC"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02 13</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მონაწილეობითი ბიუჯეტირება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200.0</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200.0</w:t>
            </w:r>
          </w:p>
        </w:tc>
      </w:tr>
      <w:tr w:rsidR="00D378EC" w:rsidRPr="00486A11"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03 00</w:t>
            </w:r>
          </w:p>
        </w:tc>
        <w:tc>
          <w:tcPr>
            <w:tcW w:w="662" w:type="pct"/>
            <w:tcBorders>
              <w:top w:val="nil"/>
              <w:left w:val="nil"/>
              <w:bottom w:val="single" w:sz="4" w:space="0" w:color="auto"/>
              <w:right w:val="single" w:sz="4" w:space="0" w:color="auto"/>
            </w:tcBorders>
            <w:shd w:val="clear" w:color="auto" w:fill="auto"/>
            <w:vAlign w:val="center"/>
            <w:hideMark/>
          </w:tcPr>
          <w:p w:rsidR="00D378EC" w:rsidRPr="00486A11" w:rsidRDefault="00D378EC" w:rsidP="00D378EC">
            <w:pPr>
              <w:rPr>
                <w:rFonts w:ascii="Calibri" w:hAnsi="Calibri" w:cs="Calibri"/>
                <w:b/>
                <w:sz w:val="16"/>
                <w:szCs w:val="16"/>
                <w:lang w:val="en-US" w:eastAsia="en-US"/>
              </w:rPr>
            </w:pPr>
            <w:r w:rsidRPr="00486A11">
              <w:rPr>
                <w:rFonts w:ascii="Calibri" w:hAnsi="Calibri" w:cs="Calibri"/>
                <w:b/>
                <w:sz w:val="16"/>
                <w:szCs w:val="16"/>
                <w:lang w:val="en-US" w:eastAsia="en-US"/>
              </w:rPr>
              <w:t>დასუფთავება და გარემოს დაცვა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296.3</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296.3</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167.9</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167.9</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186.5</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186.5</w:t>
            </w:r>
          </w:p>
        </w:tc>
      </w:tr>
      <w:tr w:rsidR="00D378EC" w:rsidRPr="00D378EC" w:rsidTr="00486A11">
        <w:trPr>
          <w:trHeight w:val="30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03 01</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დასუფთავების ღონისძიებები</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296.3</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296.3</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165.0</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165.0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r>
      <w:tr w:rsidR="00D378EC" w:rsidRPr="00D378EC" w:rsidTr="00486A11">
        <w:trPr>
          <w:trHeight w:val="90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03 03</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პარკების, სკვერებისა და სხვა გამწვანებული ზონების  მოვლა-პატრონობის ღონისძიებები</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2.9</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2.9</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186.5</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186.5</w:t>
            </w:r>
          </w:p>
        </w:tc>
      </w:tr>
      <w:tr w:rsidR="00D378EC" w:rsidRPr="00486A11" w:rsidTr="00486A11">
        <w:trPr>
          <w:trHeight w:val="30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04 00</w:t>
            </w:r>
          </w:p>
        </w:tc>
        <w:tc>
          <w:tcPr>
            <w:tcW w:w="662" w:type="pct"/>
            <w:tcBorders>
              <w:top w:val="nil"/>
              <w:left w:val="nil"/>
              <w:bottom w:val="single" w:sz="4" w:space="0" w:color="auto"/>
              <w:right w:val="single" w:sz="4" w:space="0" w:color="auto"/>
            </w:tcBorders>
            <w:shd w:val="clear" w:color="auto" w:fill="auto"/>
            <w:vAlign w:val="center"/>
            <w:hideMark/>
          </w:tcPr>
          <w:p w:rsidR="00D378EC" w:rsidRPr="00486A11" w:rsidRDefault="00D378EC" w:rsidP="00D378EC">
            <w:pPr>
              <w:rPr>
                <w:rFonts w:ascii="Calibri" w:hAnsi="Calibri" w:cs="Calibri"/>
                <w:b/>
                <w:sz w:val="16"/>
                <w:szCs w:val="16"/>
                <w:lang w:val="en-US" w:eastAsia="en-US"/>
              </w:rPr>
            </w:pPr>
            <w:r w:rsidRPr="00486A11">
              <w:rPr>
                <w:rFonts w:ascii="Calibri" w:hAnsi="Calibri" w:cs="Calibri"/>
                <w:b/>
                <w:sz w:val="16"/>
                <w:szCs w:val="16"/>
                <w:lang w:val="en-US" w:eastAsia="en-US"/>
              </w:rPr>
              <w:t>განათლება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1075.9</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661.3</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414.6</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157.6</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82.1</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75.5</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623.2</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623.2</w:t>
            </w:r>
          </w:p>
        </w:tc>
      </w:tr>
      <w:tr w:rsidR="00D378EC" w:rsidRPr="00D378EC" w:rsidTr="00486A11">
        <w:trPr>
          <w:trHeight w:val="67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04 01</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სკოლამდელი დაწესებულებების ფუნქციონირება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10.2</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10.2</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69.9</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69.9</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123.2</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123.2</w:t>
            </w:r>
          </w:p>
        </w:tc>
      </w:tr>
      <w:tr w:rsidR="00D378EC" w:rsidRPr="00D378EC" w:rsidTr="00486A11">
        <w:trPr>
          <w:trHeight w:val="67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04 02</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სკოლამდელი განათლების დაწესებულებების რეაბილიტაცია, მშენებლობა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853.1</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451.0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402.2</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13.0</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9.5</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3.5</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497.0</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497.0</w:t>
            </w:r>
          </w:p>
        </w:tc>
      </w:tr>
      <w:tr w:rsidR="00D378EC" w:rsidRPr="00D378EC"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04 03</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პროფესიული განათლების ხელშეწყობა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2.3</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2.3</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2.1</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2.1</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3.0</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3.0</w:t>
            </w:r>
          </w:p>
        </w:tc>
      </w:tr>
      <w:tr w:rsidR="00D378EC" w:rsidRPr="00D378EC" w:rsidTr="00486A11">
        <w:trPr>
          <w:trHeight w:val="67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04 04</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საშუალო ზოგადი განათლების ხელშეწყობის ღონისძიებები</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210.3</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210.3</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72.6</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72.6</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r>
      <w:tr w:rsidR="00D378EC" w:rsidRPr="00486A11"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lastRenderedPageBreak/>
              <w:t>05 00</w:t>
            </w:r>
          </w:p>
        </w:tc>
        <w:tc>
          <w:tcPr>
            <w:tcW w:w="662" w:type="pct"/>
            <w:tcBorders>
              <w:top w:val="nil"/>
              <w:left w:val="nil"/>
              <w:bottom w:val="single" w:sz="4" w:space="0" w:color="auto"/>
              <w:right w:val="single" w:sz="4" w:space="0" w:color="auto"/>
            </w:tcBorders>
            <w:shd w:val="clear" w:color="auto" w:fill="auto"/>
            <w:vAlign w:val="center"/>
            <w:hideMark/>
          </w:tcPr>
          <w:p w:rsidR="00D378EC" w:rsidRPr="00486A11" w:rsidRDefault="00D378EC" w:rsidP="00D378EC">
            <w:pPr>
              <w:rPr>
                <w:rFonts w:ascii="Calibri" w:hAnsi="Calibri" w:cs="Calibri"/>
                <w:b/>
                <w:sz w:val="16"/>
                <w:szCs w:val="16"/>
                <w:lang w:val="en-US" w:eastAsia="en-US"/>
              </w:rPr>
            </w:pPr>
            <w:r w:rsidRPr="00486A11">
              <w:rPr>
                <w:rFonts w:ascii="Calibri" w:hAnsi="Calibri" w:cs="Calibri"/>
                <w:b/>
                <w:sz w:val="16"/>
                <w:szCs w:val="16"/>
                <w:lang w:val="en-US" w:eastAsia="en-US"/>
              </w:rPr>
              <w:t>კულტურა, ახალგაზრდობა, სპორტი</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1015.2</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116.7</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898.6</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2609.3</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2609.3</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2282.9</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2282.9</w:t>
            </w:r>
          </w:p>
        </w:tc>
      </w:tr>
      <w:tr w:rsidR="00D378EC" w:rsidRPr="00D378EC"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 xml:space="preserve">05 01 </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სპორტის განვითარების ხელშეწყობა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558.6</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558.6</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1686.4</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1686.4</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896.9</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896.9</w:t>
            </w:r>
          </w:p>
        </w:tc>
      </w:tr>
      <w:tr w:rsidR="00D378EC" w:rsidRPr="00D378EC"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05 02</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კულტურის განვითარების ხელშეწყობა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377.2</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116.7</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260.5</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447.3</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447.3</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327.9</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327.9</w:t>
            </w:r>
          </w:p>
        </w:tc>
      </w:tr>
      <w:tr w:rsidR="00D378EC" w:rsidRPr="00D378EC" w:rsidTr="00486A11">
        <w:trPr>
          <w:trHeight w:val="30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05 03</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ახალგაზრდობის მხარდაჭერა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1.9</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1.9</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r>
      <w:tr w:rsidR="00D378EC" w:rsidRPr="00D378EC" w:rsidTr="00486A11">
        <w:trPr>
          <w:trHeight w:val="30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 xml:space="preserve">05 05 </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ძეგლთა დაცვის ღონისძიებები</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0.1</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0.1</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88.7</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88.7</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203.5</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203.5</w:t>
            </w:r>
          </w:p>
        </w:tc>
      </w:tr>
      <w:tr w:rsidR="00D378EC" w:rsidRPr="00D378EC"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05 06</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დასვენების ღონისძიებების ხელშეწყობა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77.5</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77.5</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387.0</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387.0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854.6</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854.6</w:t>
            </w:r>
          </w:p>
        </w:tc>
      </w:tr>
      <w:tr w:rsidR="00D378EC" w:rsidRPr="00486A11" w:rsidTr="00486A11">
        <w:trPr>
          <w:trHeight w:val="45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06 00</w:t>
            </w:r>
          </w:p>
        </w:tc>
        <w:tc>
          <w:tcPr>
            <w:tcW w:w="662" w:type="pct"/>
            <w:tcBorders>
              <w:top w:val="nil"/>
              <w:left w:val="nil"/>
              <w:bottom w:val="single" w:sz="4" w:space="0" w:color="auto"/>
              <w:right w:val="single" w:sz="4" w:space="0" w:color="auto"/>
            </w:tcBorders>
            <w:shd w:val="clear" w:color="auto" w:fill="auto"/>
            <w:vAlign w:val="center"/>
            <w:hideMark/>
          </w:tcPr>
          <w:p w:rsidR="00D378EC" w:rsidRPr="00486A11" w:rsidRDefault="00D378EC" w:rsidP="00D378EC">
            <w:pPr>
              <w:rPr>
                <w:rFonts w:ascii="Calibri" w:hAnsi="Calibri" w:cs="Calibri"/>
                <w:b/>
                <w:sz w:val="16"/>
                <w:szCs w:val="16"/>
                <w:lang w:val="en-US" w:eastAsia="en-US"/>
              </w:rPr>
            </w:pPr>
            <w:r w:rsidRPr="00486A11">
              <w:rPr>
                <w:rFonts w:ascii="Calibri" w:hAnsi="Calibri" w:cs="Calibri"/>
                <w:b/>
                <w:sz w:val="16"/>
                <w:szCs w:val="16"/>
                <w:lang w:val="en-US" w:eastAsia="en-US"/>
              </w:rPr>
              <w:t>ჯანმრთელობისა დაცვა და სოციალური უზრუნველყოფა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121.2</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17.0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104.2</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246.3</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246.3</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7.1</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7.1</w:t>
            </w:r>
          </w:p>
        </w:tc>
      </w:tr>
      <w:tr w:rsidR="00D378EC" w:rsidRPr="00D378EC" w:rsidTr="00486A11">
        <w:trPr>
          <w:trHeight w:val="30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06 01</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 xml:space="preserve">ჯანმრთელობისა დაცვა </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94.2</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17.0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77.2</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218.5</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218.5</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2.1</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2.1</w:t>
            </w:r>
          </w:p>
        </w:tc>
      </w:tr>
      <w:tr w:rsidR="00D378EC" w:rsidRPr="00D378EC" w:rsidTr="00486A11">
        <w:trPr>
          <w:trHeight w:val="30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06 02</w:t>
            </w:r>
          </w:p>
        </w:tc>
        <w:tc>
          <w:tcPr>
            <w:tcW w:w="662" w:type="pct"/>
            <w:tcBorders>
              <w:top w:val="nil"/>
              <w:left w:val="nil"/>
              <w:bottom w:val="single" w:sz="4" w:space="0" w:color="auto"/>
              <w:right w:val="single" w:sz="4" w:space="0" w:color="auto"/>
            </w:tcBorders>
            <w:shd w:val="clear" w:color="auto" w:fill="auto"/>
            <w:vAlign w:val="center"/>
            <w:hideMark/>
          </w:tcPr>
          <w:p w:rsidR="00D378EC" w:rsidRPr="00D378EC" w:rsidRDefault="00D378EC" w:rsidP="00D378EC">
            <w:pPr>
              <w:rPr>
                <w:rFonts w:ascii="Calibri" w:hAnsi="Calibri" w:cs="Calibri"/>
                <w:sz w:val="16"/>
                <w:szCs w:val="16"/>
                <w:lang w:val="en-US" w:eastAsia="en-US"/>
              </w:rPr>
            </w:pPr>
            <w:r w:rsidRPr="00D378EC">
              <w:rPr>
                <w:rFonts w:ascii="Calibri" w:hAnsi="Calibri" w:cs="Calibri"/>
                <w:sz w:val="16"/>
                <w:szCs w:val="16"/>
                <w:lang w:val="en-US" w:eastAsia="en-US"/>
              </w:rPr>
              <w:t>სოციალური დაცვა</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27.0</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27.0</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27.8</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27.8</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5.0</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0.0</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D378EC" w:rsidRDefault="00D378EC" w:rsidP="00D378EC">
            <w:pPr>
              <w:jc w:val="center"/>
              <w:rPr>
                <w:rFonts w:ascii="Calibri" w:hAnsi="Calibri" w:cs="Calibri"/>
                <w:sz w:val="16"/>
                <w:szCs w:val="16"/>
                <w:lang w:val="en-US" w:eastAsia="en-US"/>
              </w:rPr>
            </w:pPr>
            <w:r w:rsidRPr="00D378EC">
              <w:rPr>
                <w:rFonts w:ascii="Calibri" w:hAnsi="Calibri" w:cs="Calibri"/>
                <w:sz w:val="16"/>
                <w:szCs w:val="16"/>
                <w:lang w:val="en-US" w:eastAsia="en-US"/>
              </w:rPr>
              <w:t>5.0</w:t>
            </w:r>
          </w:p>
        </w:tc>
      </w:tr>
      <w:tr w:rsidR="00D378EC" w:rsidRPr="00486A11" w:rsidTr="00486A11">
        <w:trPr>
          <w:trHeight w:val="300"/>
        </w:trPr>
        <w:tc>
          <w:tcPr>
            <w:tcW w:w="10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სულ ჯამი</w:t>
            </w:r>
          </w:p>
        </w:tc>
        <w:tc>
          <w:tcPr>
            <w:tcW w:w="41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19874.4</w:t>
            </w:r>
          </w:p>
        </w:tc>
        <w:tc>
          <w:tcPr>
            <w:tcW w:w="472"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13269.9</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6604.6</w:t>
            </w:r>
          </w:p>
        </w:tc>
        <w:tc>
          <w:tcPr>
            <w:tcW w:w="467"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32061.6</w:t>
            </w:r>
          </w:p>
        </w:tc>
        <w:tc>
          <w:tcPr>
            <w:tcW w:w="431"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18695.2</w:t>
            </w:r>
          </w:p>
        </w:tc>
        <w:tc>
          <w:tcPr>
            <w:tcW w:w="424"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13366.3</w:t>
            </w:r>
          </w:p>
        </w:tc>
        <w:tc>
          <w:tcPr>
            <w:tcW w:w="438"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28047.92</w:t>
            </w:r>
          </w:p>
        </w:tc>
        <w:tc>
          <w:tcPr>
            <w:tcW w:w="476"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10845.4</w:t>
            </w:r>
          </w:p>
        </w:tc>
        <w:tc>
          <w:tcPr>
            <w:tcW w:w="439" w:type="pct"/>
            <w:tcBorders>
              <w:top w:val="nil"/>
              <w:left w:val="nil"/>
              <w:bottom w:val="single" w:sz="4" w:space="0" w:color="auto"/>
              <w:right w:val="single" w:sz="4" w:space="0" w:color="auto"/>
            </w:tcBorders>
            <w:shd w:val="clear" w:color="auto" w:fill="auto"/>
            <w:noWrap/>
            <w:vAlign w:val="center"/>
            <w:hideMark/>
          </w:tcPr>
          <w:p w:rsidR="00D378EC" w:rsidRPr="00486A11" w:rsidRDefault="00D378EC" w:rsidP="00D378EC">
            <w:pPr>
              <w:jc w:val="center"/>
              <w:rPr>
                <w:rFonts w:ascii="Calibri" w:hAnsi="Calibri" w:cs="Calibri"/>
                <w:b/>
                <w:sz w:val="16"/>
                <w:szCs w:val="16"/>
                <w:lang w:val="en-US" w:eastAsia="en-US"/>
              </w:rPr>
            </w:pPr>
            <w:r w:rsidRPr="00486A11">
              <w:rPr>
                <w:rFonts w:ascii="Calibri" w:hAnsi="Calibri" w:cs="Calibri"/>
                <w:b/>
                <w:sz w:val="16"/>
                <w:szCs w:val="16"/>
                <w:lang w:val="en-US" w:eastAsia="en-US"/>
              </w:rPr>
              <w:t>17202.5</w:t>
            </w:r>
          </w:p>
        </w:tc>
      </w:tr>
    </w:tbl>
    <w:p w:rsidR="00D378EC" w:rsidRDefault="00D378EC" w:rsidP="00423351">
      <w:pPr>
        <w:ind w:right="283" w:firstLine="708"/>
        <w:jc w:val="right"/>
        <w:rPr>
          <w:rFonts w:ascii="Sylfaen" w:hAnsi="Sylfaen"/>
          <w:b/>
          <w:i/>
          <w:sz w:val="16"/>
          <w:lang w:val="ka-GE"/>
        </w:rPr>
      </w:pPr>
    </w:p>
    <w:p w:rsidR="00D71526" w:rsidRDefault="00D71526" w:rsidP="00423351">
      <w:pPr>
        <w:ind w:right="283" w:firstLine="708"/>
        <w:jc w:val="right"/>
        <w:rPr>
          <w:rFonts w:ascii="Sylfaen" w:hAnsi="Sylfaen"/>
          <w:b/>
          <w:i/>
          <w:sz w:val="16"/>
          <w:lang w:val="ka-GE"/>
        </w:rPr>
      </w:pPr>
    </w:p>
    <w:p w:rsidR="00DE254B" w:rsidRDefault="00DE254B" w:rsidP="00423351">
      <w:pPr>
        <w:ind w:right="283" w:firstLine="708"/>
        <w:jc w:val="right"/>
        <w:rPr>
          <w:rFonts w:ascii="Sylfaen" w:hAnsi="Sylfaen"/>
          <w:b/>
          <w:i/>
          <w:sz w:val="16"/>
          <w:lang w:val="ka-GE"/>
        </w:rPr>
      </w:pPr>
    </w:p>
    <w:p w:rsidR="00201535" w:rsidRPr="00423351" w:rsidRDefault="00201535" w:rsidP="00423351">
      <w:pPr>
        <w:autoSpaceDE w:val="0"/>
        <w:autoSpaceDN w:val="0"/>
        <w:adjustRightInd w:val="0"/>
        <w:ind w:firstLine="708"/>
        <w:rPr>
          <w:rFonts w:ascii="Sylfaen" w:hAnsi="Sylfaen" w:cs="Sylfaen"/>
          <w:sz w:val="22"/>
          <w:lang w:val="en-US" w:eastAsia="en-US"/>
        </w:rPr>
      </w:pPr>
      <w:r w:rsidRPr="00423351">
        <w:rPr>
          <w:rFonts w:ascii="Sylfaen" w:hAnsi="Sylfaen" w:cs="Sylfaen"/>
          <w:sz w:val="22"/>
          <w:lang w:val="en-US" w:eastAsia="en-US"/>
        </w:rPr>
        <w:t xml:space="preserve">განისაზღვროს </w:t>
      </w:r>
      <w:r w:rsidRPr="00423351">
        <w:rPr>
          <w:rFonts w:ascii="Sylfaen" w:hAnsi="Sylfaen" w:cs="Sylfaen"/>
          <w:sz w:val="22"/>
          <w:lang w:val="ka-GE" w:eastAsia="en-US"/>
        </w:rPr>
        <w:t>თელავის</w:t>
      </w:r>
      <w:r w:rsidRPr="00423351">
        <w:rPr>
          <w:rFonts w:ascii="Sylfaen" w:hAnsi="Sylfaen" w:cs="Sylfaen"/>
          <w:sz w:val="22"/>
          <w:lang w:val="en-US" w:eastAsia="en-US"/>
        </w:rPr>
        <w:t xml:space="preserve"> მუნიციპალიტეტის ბიუჯეტის არაფინანსური აქტივების კლება </w:t>
      </w:r>
      <w:r w:rsidR="0055181A">
        <w:rPr>
          <w:rFonts w:ascii="Sylfaen" w:hAnsi="Sylfaen" w:cs="ArialMT"/>
          <w:sz w:val="22"/>
          <w:lang w:val="en-US" w:eastAsia="en-US"/>
        </w:rPr>
        <w:t>2000</w:t>
      </w:r>
      <w:r w:rsidR="00EA6210">
        <w:rPr>
          <w:rFonts w:ascii="Sylfaen" w:hAnsi="Sylfaen" w:cs="ArialMT"/>
          <w:sz w:val="22"/>
          <w:lang w:val="ka-GE" w:eastAsia="en-US"/>
        </w:rPr>
        <w:t>,0</w:t>
      </w:r>
      <w:r w:rsidRPr="00423351">
        <w:rPr>
          <w:rFonts w:ascii="ArialMT" w:hAnsi="ArialMT" w:cs="ArialMT"/>
          <w:sz w:val="22"/>
          <w:lang w:val="en-US" w:eastAsia="en-US"/>
        </w:rPr>
        <w:t xml:space="preserve"> </w:t>
      </w:r>
      <w:r w:rsidRPr="00423351">
        <w:rPr>
          <w:rFonts w:ascii="Sylfaen" w:hAnsi="Sylfaen" w:cs="Sylfaen"/>
          <w:sz w:val="22"/>
          <w:lang w:val="en-US" w:eastAsia="en-US"/>
        </w:rPr>
        <w:t>ათასი ლარის</w:t>
      </w:r>
      <w:r w:rsidR="00006D92" w:rsidRPr="00423351">
        <w:rPr>
          <w:rFonts w:ascii="Sylfaen" w:hAnsi="Sylfaen" w:cs="Sylfaen"/>
          <w:sz w:val="22"/>
          <w:lang w:val="ka-GE" w:eastAsia="en-US"/>
        </w:rPr>
        <w:t xml:space="preserve"> </w:t>
      </w:r>
      <w:r w:rsidRPr="00423351">
        <w:rPr>
          <w:rFonts w:ascii="Sylfaen" w:hAnsi="Sylfaen" w:cs="Sylfaen"/>
          <w:sz w:val="22"/>
          <w:lang w:val="en-US" w:eastAsia="en-US"/>
        </w:rPr>
        <w:t>ოდენობით</w:t>
      </w:r>
      <w:r w:rsidRPr="00423351">
        <w:rPr>
          <w:rFonts w:ascii="ArialMT" w:hAnsi="ArialMT" w:cs="ArialMT"/>
          <w:sz w:val="22"/>
          <w:lang w:val="en-US" w:eastAsia="en-US"/>
        </w:rPr>
        <w:t xml:space="preserve">, </w:t>
      </w:r>
      <w:r w:rsidRPr="00423351">
        <w:rPr>
          <w:rFonts w:ascii="Sylfaen" w:hAnsi="Sylfaen" w:cs="Sylfaen"/>
          <w:sz w:val="22"/>
          <w:lang w:val="en-US" w:eastAsia="en-US"/>
        </w:rPr>
        <w:t>მათ შორის</w:t>
      </w:r>
      <w:r w:rsidRPr="00423351">
        <w:rPr>
          <w:rFonts w:ascii="ArialMT" w:hAnsi="ArialMT" w:cs="ArialMT"/>
          <w:sz w:val="22"/>
          <w:lang w:val="en-US" w:eastAsia="en-US"/>
        </w:rPr>
        <w:t>:</w:t>
      </w:r>
    </w:p>
    <w:p w:rsidR="00423351" w:rsidRDefault="00423351" w:rsidP="00423351">
      <w:pPr>
        <w:ind w:right="283" w:firstLine="708"/>
        <w:jc w:val="right"/>
        <w:rPr>
          <w:rFonts w:ascii="Sylfaen" w:hAnsi="Sylfaen"/>
          <w:b/>
          <w:i/>
          <w:sz w:val="16"/>
          <w:lang w:val="ka-GE"/>
        </w:rPr>
      </w:pPr>
      <w:r>
        <w:rPr>
          <w:rFonts w:ascii="Sylfaen" w:hAnsi="Sylfaen"/>
          <w:b/>
          <w:i/>
          <w:sz w:val="16"/>
          <w:lang w:val="ka-GE"/>
        </w:rPr>
        <w:t>ათასი ლარი</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849"/>
        <w:gridCol w:w="2020"/>
        <w:gridCol w:w="1956"/>
      </w:tblGrid>
      <w:tr w:rsidR="001402AB" w:rsidRPr="00AB663E" w:rsidTr="0074397E">
        <w:trPr>
          <w:trHeight w:val="420"/>
          <w:tblHeader/>
        </w:trPr>
        <w:tc>
          <w:tcPr>
            <w:tcW w:w="2275" w:type="pct"/>
            <w:shd w:val="clear" w:color="auto" w:fill="auto"/>
            <w:vAlign w:val="center"/>
            <w:hideMark/>
          </w:tcPr>
          <w:p w:rsidR="001402AB" w:rsidRPr="00AB663E" w:rsidRDefault="001402AB" w:rsidP="001402AB">
            <w:pPr>
              <w:jc w:val="center"/>
              <w:rPr>
                <w:rFonts w:ascii="LitNusx" w:hAnsi="LitNusx" w:cs="Calibri"/>
                <w:b/>
                <w:bCs/>
                <w:sz w:val="16"/>
                <w:szCs w:val="16"/>
                <w:lang w:val="en-US" w:eastAsia="en-US"/>
              </w:rPr>
            </w:pPr>
            <w:r w:rsidRPr="00AB663E">
              <w:rPr>
                <w:rFonts w:ascii="Sylfaen" w:hAnsi="Sylfaen" w:cs="Sylfaen"/>
                <w:b/>
                <w:bCs/>
                <w:sz w:val="16"/>
                <w:szCs w:val="16"/>
                <w:lang w:val="en-US" w:eastAsia="en-US"/>
              </w:rPr>
              <w:t>დასახელება</w:t>
            </w:r>
          </w:p>
        </w:tc>
        <w:tc>
          <w:tcPr>
            <w:tcW w:w="865" w:type="pct"/>
            <w:shd w:val="clear" w:color="auto" w:fill="auto"/>
            <w:vAlign w:val="center"/>
            <w:hideMark/>
          </w:tcPr>
          <w:p w:rsidR="001402AB" w:rsidRPr="00F95F3E" w:rsidRDefault="001402AB" w:rsidP="001402AB">
            <w:pPr>
              <w:jc w:val="center"/>
              <w:rPr>
                <w:rFonts w:ascii="Sylfaen" w:hAnsi="Sylfaen" w:cs="Sylfaen"/>
                <w:b/>
                <w:bCs/>
                <w:sz w:val="16"/>
                <w:szCs w:val="16"/>
                <w:lang w:val="en-US" w:eastAsia="en-US"/>
              </w:rPr>
            </w:pPr>
            <w:r w:rsidRPr="00AB663E">
              <w:rPr>
                <w:rFonts w:ascii="Sylfaen" w:hAnsi="Sylfaen" w:cs="Sylfaen"/>
                <w:b/>
                <w:bCs/>
                <w:sz w:val="16"/>
                <w:szCs w:val="16"/>
                <w:lang w:val="en-US" w:eastAsia="en-US"/>
              </w:rPr>
              <w:t>202</w:t>
            </w:r>
            <w:r w:rsidRPr="00AB663E">
              <w:rPr>
                <w:rFonts w:ascii="Sylfaen" w:hAnsi="Sylfaen" w:cs="Sylfaen"/>
                <w:b/>
                <w:bCs/>
                <w:sz w:val="16"/>
                <w:szCs w:val="16"/>
                <w:lang w:val="ka-GE" w:eastAsia="en-US"/>
              </w:rPr>
              <w:t>2</w:t>
            </w:r>
            <w:r w:rsidRPr="00AB663E">
              <w:rPr>
                <w:rFonts w:ascii="Sylfaen" w:hAnsi="Sylfaen" w:cs="Sylfaen"/>
                <w:b/>
                <w:bCs/>
                <w:sz w:val="16"/>
                <w:szCs w:val="16"/>
                <w:lang w:val="en-US" w:eastAsia="en-US"/>
              </w:rPr>
              <w:t xml:space="preserve"> წლის </w:t>
            </w:r>
            <w:r>
              <w:rPr>
                <w:rFonts w:ascii="Sylfaen" w:hAnsi="Sylfaen" w:cs="Sylfaen"/>
                <w:b/>
                <w:bCs/>
                <w:sz w:val="16"/>
                <w:szCs w:val="16"/>
                <w:lang w:val="ka-GE" w:eastAsia="en-US"/>
              </w:rPr>
              <w:t>ფაქტი</w:t>
            </w:r>
          </w:p>
        </w:tc>
        <w:tc>
          <w:tcPr>
            <w:tcW w:w="945" w:type="pct"/>
            <w:shd w:val="clear" w:color="auto" w:fill="auto"/>
            <w:vAlign w:val="center"/>
            <w:hideMark/>
          </w:tcPr>
          <w:p w:rsidR="001402AB" w:rsidRPr="00AB663E" w:rsidRDefault="001402AB" w:rsidP="00F1070A">
            <w:pPr>
              <w:jc w:val="center"/>
              <w:rPr>
                <w:rFonts w:ascii="Sylfaen" w:hAnsi="Sylfaen" w:cs="Sylfaen"/>
                <w:b/>
                <w:bCs/>
                <w:sz w:val="16"/>
                <w:szCs w:val="16"/>
                <w:lang w:val="ka-GE" w:eastAsia="en-US"/>
              </w:rPr>
            </w:pPr>
            <w:r w:rsidRPr="00AB663E">
              <w:rPr>
                <w:rFonts w:ascii="Sylfaen" w:hAnsi="Sylfaen"/>
                <w:b/>
                <w:bCs/>
                <w:sz w:val="16"/>
                <w:szCs w:val="16"/>
                <w:lang w:val="en-US" w:eastAsia="en-US"/>
              </w:rPr>
              <w:t xml:space="preserve">2023 წლის </w:t>
            </w:r>
            <w:r w:rsidR="00F1070A">
              <w:rPr>
                <w:rFonts w:ascii="Sylfaen" w:hAnsi="Sylfaen"/>
                <w:b/>
                <w:bCs/>
                <w:sz w:val="16"/>
                <w:szCs w:val="16"/>
                <w:lang w:val="ka-GE" w:eastAsia="en-US"/>
              </w:rPr>
              <w:t>ფაქტი</w:t>
            </w:r>
          </w:p>
        </w:tc>
        <w:tc>
          <w:tcPr>
            <w:tcW w:w="915" w:type="pct"/>
            <w:shd w:val="clear" w:color="auto" w:fill="auto"/>
            <w:vAlign w:val="center"/>
            <w:hideMark/>
          </w:tcPr>
          <w:p w:rsidR="001402AB" w:rsidRPr="00AB663E" w:rsidRDefault="001402AB" w:rsidP="0091788E">
            <w:pPr>
              <w:jc w:val="center"/>
              <w:rPr>
                <w:rFonts w:ascii="Sylfaen" w:hAnsi="Sylfaen" w:cs="Sylfaen"/>
                <w:b/>
                <w:bCs/>
                <w:sz w:val="16"/>
                <w:szCs w:val="16"/>
                <w:lang w:val="ka-GE" w:eastAsia="en-US"/>
              </w:rPr>
            </w:pPr>
            <w:r w:rsidRPr="00AB663E">
              <w:rPr>
                <w:rFonts w:ascii="Sylfaen" w:hAnsi="Sylfaen"/>
                <w:b/>
                <w:bCs/>
                <w:sz w:val="16"/>
                <w:szCs w:val="16"/>
                <w:lang w:val="en-US" w:eastAsia="en-US"/>
              </w:rPr>
              <w:t>202</w:t>
            </w:r>
            <w:r>
              <w:rPr>
                <w:rFonts w:ascii="Sylfaen" w:hAnsi="Sylfaen"/>
                <w:b/>
                <w:bCs/>
                <w:sz w:val="16"/>
                <w:szCs w:val="16"/>
                <w:lang w:val="ka-GE" w:eastAsia="en-US"/>
              </w:rPr>
              <w:t>4</w:t>
            </w:r>
            <w:r w:rsidRPr="00AB663E">
              <w:rPr>
                <w:rFonts w:ascii="Sylfaen" w:hAnsi="Sylfaen"/>
                <w:b/>
                <w:bCs/>
                <w:sz w:val="16"/>
                <w:szCs w:val="16"/>
                <w:lang w:val="en-US" w:eastAsia="en-US"/>
              </w:rPr>
              <w:t xml:space="preserve"> წლის </w:t>
            </w:r>
            <w:r w:rsidR="0091788E">
              <w:rPr>
                <w:rFonts w:ascii="Sylfaen" w:hAnsi="Sylfaen"/>
                <w:b/>
                <w:bCs/>
                <w:sz w:val="16"/>
                <w:szCs w:val="16"/>
                <w:lang w:val="ka-GE" w:eastAsia="en-US"/>
              </w:rPr>
              <w:t>გეგმა</w:t>
            </w:r>
          </w:p>
        </w:tc>
      </w:tr>
      <w:tr w:rsidR="00F1070A" w:rsidRPr="00F1070A" w:rsidTr="0055181A">
        <w:trPr>
          <w:trHeight w:val="332"/>
        </w:trPr>
        <w:tc>
          <w:tcPr>
            <w:tcW w:w="2275" w:type="pct"/>
            <w:shd w:val="clear" w:color="auto" w:fill="auto"/>
            <w:vAlign w:val="center"/>
            <w:hideMark/>
          </w:tcPr>
          <w:p w:rsidR="00F1070A" w:rsidRPr="00F1070A" w:rsidRDefault="00F1070A" w:rsidP="00F1070A">
            <w:pPr>
              <w:jc w:val="center"/>
              <w:rPr>
                <w:rFonts w:ascii="Sylfaen" w:hAnsi="Sylfaen" w:cs="Calibri"/>
                <w:b/>
                <w:bCs/>
                <w:sz w:val="16"/>
                <w:szCs w:val="16"/>
                <w:lang w:val="en-US" w:eastAsia="en-US"/>
              </w:rPr>
            </w:pPr>
            <w:r w:rsidRPr="00F1070A">
              <w:rPr>
                <w:rFonts w:ascii="Sylfaen" w:hAnsi="Sylfaen" w:cs="Calibri"/>
                <w:b/>
                <w:bCs/>
                <w:sz w:val="16"/>
                <w:szCs w:val="16"/>
              </w:rPr>
              <w:t>არაფინანსური აქტივების კლება</w:t>
            </w:r>
          </w:p>
        </w:tc>
        <w:tc>
          <w:tcPr>
            <w:tcW w:w="865" w:type="pct"/>
            <w:shd w:val="clear" w:color="auto" w:fill="auto"/>
            <w:noWrap/>
            <w:vAlign w:val="center"/>
            <w:hideMark/>
          </w:tcPr>
          <w:p w:rsidR="00F1070A" w:rsidRPr="00F1070A" w:rsidRDefault="00F1070A" w:rsidP="00F1070A">
            <w:pPr>
              <w:jc w:val="center"/>
              <w:rPr>
                <w:rFonts w:ascii="Sylfaen" w:hAnsi="Sylfaen" w:cs="Calibri"/>
                <w:b/>
                <w:bCs/>
                <w:sz w:val="16"/>
                <w:szCs w:val="16"/>
              </w:rPr>
            </w:pPr>
            <w:r w:rsidRPr="00F1070A">
              <w:rPr>
                <w:rFonts w:ascii="Sylfaen" w:hAnsi="Sylfaen" w:cs="Calibri"/>
                <w:b/>
                <w:bCs/>
                <w:sz w:val="16"/>
                <w:szCs w:val="16"/>
              </w:rPr>
              <w:t>2,620.08</w:t>
            </w:r>
          </w:p>
        </w:tc>
        <w:tc>
          <w:tcPr>
            <w:tcW w:w="945" w:type="pct"/>
            <w:shd w:val="clear" w:color="auto" w:fill="auto"/>
            <w:noWrap/>
            <w:vAlign w:val="center"/>
            <w:hideMark/>
          </w:tcPr>
          <w:p w:rsidR="00F1070A" w:rsidRPr="00F1070A" w:rsidRDefault="00F1070A" w:rsidP="00F1070A">
            <w:pPr>
              <w:jc w:val="center"/>
              <w:rPr>
                <w:rFonts w:ascii="Sylfaen" w:hAnsi="Sylfaen" w:cs="Calibri"/>
                <w:b/>
                <w:bCs/>
                <w:sz w:val="16"/>
                <w:szCs w:val="16"/>
                <w:lang w:val="en-US" w:eastAsia="en-US"/>
              </w:rPr>
            </w:pPr>
            <w:r w:rsidRPr="00F1070A">
              <w:rPr>
                <w:rFonts w:ascii="Sylfaen" w:hAnsi="Sylfaen" w:cs="Calibri"/>
                <w:b/>
                <w:bCs/>
                <w:sz w:val="16"/>
                <w:szCs w:val="16"/>
              </w:rPr>
              <w:t>1,854.61</w:t>
            </w:r>
          </w:p>
        </w:tc>
        <w:tc>
          <w:tcPr>
            <w:tcW w:w="915" w:type="pct"/>
            <w:shd w:val="clear" w:color="auto" w:fill="auto"/>
            <w:noWrap/>
            <w:vAlign w:val="center"/>
            <w:hideMark/>
          </w:tcPr>
          <w:p w:rsidR="00F1070A" w:rsidRPr="00F1070A" w:rsidRDefault="00F1070A" w:rsidP="00F1070A">
            <w:pPr>
              <w:jc w:val="center"/>
              <w:rPr>
                <w:rFonts w:ascii="Sylfaen" w:hAnsi="Sylfaen" w:cs="Calibri"/>
                <w:b/>
                <w:bCs/>
                <w:sz w:val="16"/>
                <w:szCs w:val="16"/>
              </w:rPr>
            </w:pPr>
            <w:r w:rsidRPr="00F1070A">
              <w:rPr>
                <w:rFonts w:ascii="Sylfaen" w:hAnsi="Sylfaen" w:cs="Calibri"/>
                <w:b/>
                <w:bCs/>
                <w:sz w:val="16"/>
                <w:szCs w:val="16"/>
              </w:rPr>
              <w:t>2,000.00</w:t>
            </w:r>
          </w:p>
        </w:tc>
      </w:tr>
      <w:tr w:rsidR="00F1070A" w:rsidRPr="00AB663E" w:rsidTr="00987B93">
        <w:trPr>
          <w:trHeight w:val="350"/>
        </w:trPr>
        <w:tc>
          <w:tcPr>
            <w:tcW w:w="2275" w:type="pct"/>
            <w:shd w:val="clear" w:color="auto" w:fill="auto"/>
            <w:vAlign w:val="center"/>
            <w:hideMark/>
          </w:tcPr>
          <w:p w:rsidR="00F1070A" w:rsidRPr="00744B03" w:rsidRDefault="00F1070A" w:rsidP="00F1070A">
            <w:pPr>
              <w:ind w:firstLineChars="200" w:firstLine="320"/>
              <w:rPr>
                <w:rFonts w:ascii="Sylfaen" w:hAnsi="Sylfaen" w:cs="Calibri"/>
                <w:bCs/>
                <w:sz w:val="16"/>
                <w:szCs w:val="16"/>
              </w:rPr>
            </w:pPr>
            <w:r w:rsidRPr="00744B03">
              <w:rPr>
                <w:rFonts w:ascii="Sylfaen" w:hAnsi="Sylfaen" w:cs="Calibri"/>
                <w:bCs/>
                <w:sz w:val="16"/>
                <w:szCs w:val="16"/>
              </w:rPr>
              <w:t>ძირითადი აქტივები</w:t>
            </w:r>
          </w:p>
        </w:tc>
        <w:tc>
          <w:tcPr>
            <w:tcW w:w="865" w:type="pct"/>
            <w:shd w:val="clear" w:color="auto" w:fill="auto"/>
            <w:vAlign w:val="center"/>
            <w:hideMark/>
          </w:tcPr>
          <w:p w:rsidR="00F1070A" w:rsidRPr="00744B03" w:rsidRDefault="00F1070A" w:rsidP="00F1070A">
            <w:pPr>
              <w:jc w:val="center"/>
              <w:rPr>
                <w:rFonts w:ascii="Sylfaen" w:hAnsi="Sylfaen" w:cs="Calibri"/>
                <w:bCs/>
                <w:sz w:val="16"/>
                <w:szCs w:val="16"/>
              </w:rPr>
            </w:pPr>
            <w:r w:rsidRPr="00744B03">
              <w:rPr>
                <w:rFonts w:ascii="Sylfaen" w:hAnsi="Sylfaen" w:cs="Calibri"/>
                <w:bCs/>
                <w:sz w:val="16"/>
                <w:szCs w:val="16"/>
              </w:rPr>
              <w:t>550.06</w:t>
            </w:r>
          </w:p>
        </w:tc>
        <w:tc>
          <w:tcPr>
            <w:tcW w:w="945" w:type="pct"/>
            <w:shd w:val="clear" w:color="auto" w:fill="auto"/>
            <w:vAlign w:val="center"/>
            <w:hideMark/>
          </w:tcPr>
          <w:p w:rsidR="00F1070A" w:rsidRPr="00F1070A" w:rsidRDefault="00F1070A" w:rsidP="00F1070A">
            <w:pPr>
              <w:jc w:val="center"/>
              <w:rPr>
                <w:rFonts w:ascii="Sylfaen" w:hAnsi="Sylfaen" w:cs="Calibri"/>
                <w:bCs/>
                <w:sz w:val="16"/>
                <w:szCs w:val="16"/>
              </w:rPr>
            </w:pPr>
            <w:r w:rsidRPr="00F1070A">
              <w:rPr>
                <w:rFonts w:ascii="Sylfaen" w:hAnsi="Sylfaen" w:cs="Calibri"/>
                <w:bCs/>
                <w:sz w:val="16"/>
                <w:szCs w:val="16"/>
              </w:rPr>
              <w:t>590.25</w:t>
            </w:r>
          </w:p>
        </w:tc>
        <w:tc>
          <w:tcPr>
            <w:tcW w:w="915" w:type="pct"/>
            <w:shd w:val="clear" w:color="auto" w:fill="auto"/>
            <w:vAlign w:val="center"/>
            <w:hideMark/>
          </w:tcPr>
          <w:p w:rsidR="00F1070A" w:rsidRPr="00744B03" w:rsidRDefault="00F1070A" w:rsidP="00F1070A">
            <w:pPr>
              <w:jc w:val="center"/>
              <w:rPr>
                <w:rFonts w:ascii="Sylfaen" w:hAnsi="Sylfaen" w:cs="Calibri"/>
                <w:bCs/>
                <w:sz w:val="16"/>
                <w:szCs w:val="16"/>
              </w:rPr>
            </w:pPr>
            <w:r w:rsidRPr="00744B03">
              <w:rPr>
                <w:rFonts w:ascii="Sylfaen" w:hAnsi="Sylfaen" w:cs="Calibri"/>
                <w:bCs/>
                <w:sz w:val="16"/>
                <w:szCs w:val="16"/>
              </w:rPr>
              <w:t>200.00</w:t>
            </w:r>
          </w:p>
        </w:tc>
      </w:tr>
      <w:tr w:rsidR="00F1070A" w:rsidRPr="00AB663E" w:rsidTr="00987B93">
        <w:trPr>
          <w:trHeight w:val="305"/>
        </w:trPr>
        <w:tc>
          <w:tcPr>
            <w:tcW w:w="2275" w:type="pct"/>
            <w:shd w:val="clear" w:color="auto" w:fill="auto"/>
            <w:vAlign w:val="center"/>
            <w:hideMark/>
          </w:tcPr>
          <w:p w:rsidR="00F1070A" w:rsidRPr="00744B03" w:rsidRDefault="00F1070A" w:rsidP="00F1070A">
            <w:pPr>
              <w:ind w:firstLineChars="200" w:firstLine="320"/>
              <w:rPr>
                <w:rFonts w:ascii="Sylfaen" w:hAnsi="Sylfaen" w:cs="Calibri"/>
                <w:bCs/>
                <w:sz w:val="16"/>
                <w:szCs w:val="16"/>
              </w:rPr>
            </w:pPr>
            <w:r w:rsidRPr="00744B03">
              <w:rPr>
                <w:rFonts w:ascii="Sylfaen" w:hAnsi="Sylfaen" w:cs="Calibri"/>
                <w:bCs/>
                <w:sz w:val="16"/>
                <w:szCs w:val="16"/>
              </w:rPr>
              <w:t>არაწარმოებული აქტივები</w:t>
            </w:r>
          </w:p>
        </w:tc>
        <w:tc>
          <w:tcPr>
            <w:tcW w:w="865" w:type="pct"/>
            <w:shd w:val="clear" w:color="auto" w:fill="auto"/>
            <w:vAlign w:val="center"/>
            <w:hideMark/>
          </w:tcPr>
          <w:p w:rsidR="00F1070A" w:rsidRPr="00744B03" w:rsidRDefault="00F1070A" w:rsidP="00F1070A">
            <w:pPr>
              <w:jc w:val="center"/>
              <w:rPr>
                <w:rFonts w:ascii="Sylfaen" w:hAnsi="Sylfaen" w:cs="Calibri"/>
                <w:bCs/>
                <w:sz w:val="16"/>
                <w:szCs w:val="16"/>
              </w:rPr>
            </w:pPr>
            <w:r w:rsidRPr="00744B03">
              <w:rPr>
                <w:rFonts w:ascii="Sylfaen" w:hAnsi="Sylfaen" w:cs="Calibri"/>
                <w:bCs/>
                <w:sz w:val="16"/>
                <w:szCs w:val="16"/>
              </w:rPr>
              <w:t>2,070.02</w:t>
            </w:r>
          </w:p>
        </w:tc>
        <w:tc>
          <w:tcPr>
            <w:tcW w:w="945" w:type="pct"/>
            <w:shd w:val="clear" w:color="auto" w:fill="auto"/>
            <w:vAlign w:val="center"/>
            <w:hideMark/>
          </w:tcPr>
          <w:p w:rsidR="00F1070A" w:rsidRPr="00F1070A" w:rsidRDefault="00F1070A" w:rsidP="00F1070A">
            <w:pPr>
              <w:jc w:val="center"/>
              <w:rPr>
                <w:rFonts w:ascii="Sylfaen" w:hAnsi="Sylfaen" w:cs="Calibri"/>
                <w:bCs/>
                <w:sz w:val="16"/>
                <w:szCs w:val="16"/>
              </w:rPr>
            </w:pPr>
            <w:r w:rsidRPr="00F1070A">
              <w:rPr>
                <w:rFonts w:ascii="Sylfaen" w:hAnsi="Sylfaen" w:cs="Calibri"/>
                <w:bCs/>
                <w:sz w:val="16"/>
                <w:szCs w:val="16"/>
              </w:rPr>
              <w:t>1,264.36</w:t>
            </w:r>
          </w:p>
        </w:tc>
        <w:tc>
          <w:tcPr>
            <w:tcW w:w="915" w:type="pct"/>
            <w:shd w:val="clear" w:color="auto" w:fill="auto"/>
            <w:vAlign w:val="center"/>
            <w:hideMark/>
          </w:tcPr>
          <w:p w:rsidR="00F1070A" w:rsidRPr="00744B03" w:rsidRDefault="00F1070A" w:rsidP="00F1070A">
            <w:pPr>
              <w:jc w:val="center"/>
              <w:rPr>
                <w:rFonts w:ascii="Sylfaen" w:hAnsi="Sylfaen" w:cs="Calibri"/>
                <w:bCs/>
                <w:sz w:val="16"/>
                <w:szCs w:val="16"/>
              </w:rPr>
            </w:pPr>
            <w:r w:rsidRPr="00744B03">
              <w:rPr>
                <w:rFonts w:ascii="Sylfaen" w:hAnsi="Sylfaen" w:cs="Calibri"/>
                <w:bCs/>
                <w:sz w:val="16"/>
                <w:szCs w:val="16"/>
              </w:rPr>
              <w:t>1,800.00</w:t>
            </w:r>
          </w:p>
        </w:tc>
      </w:tr>
      <w:tr w:rsidR="00F1070A" w:rsidRPr="00AB663E" w:rsidTr="0055181A">
        <w:trPr>
          <w:trHeight w:val="375"/>
        </w:trPr>
        <w:tc>
          <w:tcPr>
            <w:tcW w:w="2275" w:type="pct"/>
            <w:shd w:val="clear" w:color="auto" w:fill="auto"/>
            <w:vAlign w:val="center"/>
            <w:hideMark/>
          </w:tcPr>
          <w:p w:rsidR="00F1070A" w:rsidRPr="00744B03" w:rsidRDefault="00F1070A" w:rsidP="00715819">
            <w:pPr>
              <w:ind w:firstLineChars="300" w:firstLine="482"/>
              <w:rPr>
                <w:rFonts w:ascii="Sylfaen" w:hAnsi="Sylfaen" w:cs="Calibri"/>
                <w:b/>
                <w:bCs/>
                <w:sz w:val="16"/>
                <w:szCs w:val="16"/>
              </w:rPr>
            </w:pPr>
            <w:r w:rsidRPr="00744B03">
              <w:rPr>
                <w:rFonts w:ascii="Sylfaen" w:hAnsi="Sylfaen" w:cs="Calibri"/>
                <w:b/>
                <w:bCs/>
                <w:sz w:val="16"/>
                <w:szCs w:val="16"/>
              </w:rPr>
              <w:t>მიწა</w:t>
            </w:r>
          </w:p>
        </w:tc>
        <w:tc>
          <w:tcPr>
            <w:tcW w:w="865" w:type="pct"/>
            <w:shd w:val="clear" w:color="auto" w:fill="auto"/>
            <w:vAlign w:val="center"/>
            <w:hideMark/>
          </w:tcPr>
          <w:p w:rsidR="00F1070A" w:rsidRPr="00744B03" w:rsidRDefault="00F1070A" w:rsidP="00F1070A">
            <w:pPr>
              <w:jc w:val="center"/>
              <w:rPr>
                <w:rFonts w:ascii="Sylfaen" w:hAnsi="Sylfaen" w:cs="Calibri"/>
                <w:sz w:val="16"/>
                <w:szCs w:val="16"/>
              </w:rPr>
            </w:pPr>
            <w:r w:rsidRPr="00744B03">
              <w:rPr>
                <w:rFonts w:ascii="Sylfaen" w:hAnsi="Sylfaen" w:cs="Calibri"/>
                <w:sz w:val="16"/>
                <w:szCs w:val="16"/>
              </w:rPr>
              <w:t>2,070.02</w:t>
            </w:r>
          </w:p>
        </w:tc>
        <w:tc>
          <w:tcPr>
            <w:tcW w:w="945" w:type="pct"/>
            <w:shd w:val="clear" w:color="auto" w:fill="auto"/>
            <w:vAlign w:val="center"/>
            <w:hideMark/>
          </w:tcPr>
          <w:p w:rsidR="00F1070A" w:rsidRPr="00F1070A" w:rsidRDefault="00F1070A" w:rsidP="00F1070A">
            <w:pPr>
              <w:jc w:val="center"/>
              <w:rPr>
                <w:rFonts w:ascii="Sylfaen" w:hAnsi="Sylfaen" w:cs="Calibri"/>
                <w:sz w:val="16"/>
                <w:szCs w:val="16"/>
              </w:rPr>
            </w:pPr>
            <w:r w:rsidRPr="00F1070A">
              <w:rPr>
                <w:rFonts w:ascii="Sylfaen" w:hAnsi="Sylfaen" w:cs="Calibri"/>
                <w:sz w:val="16"/>
                <w:szCs w:val="16"/>
              </w:rPr>
              <w:t>1,264.36</w:t>
            </w:r>
          </w:p>
        </w:tc>
        <w:tc>
          <w:tcPr>
            <w:tcW w:w="915" w:type="pct"/>
            <w:shd w:val="clear" w:color="auto" w:fill="auto"/>
            <w:vAlign w:val="center"/>
            <w:hideMark/>
          </w:tcPr>
          <w:p w:rsidR="00F1070A" w:rsidRPr="00744B03" w:rsidRDefault="00F1070A" w:rsidP="00F1070A">
            <w:pPr>
              <w:jc w:val="center"/>
              <w:rPr>
                <w:rFonts w:ascii="Sylfaen" w:hAnsi="Sylfaen" w:cs="Calibri"/>
                <w:sz w:val="16"/>
                <w:szCs w:val="16"/>
              </w:rPr>
            </w:pPr>
            <w:r w:rsidRPr="00744B03">
              <w:rPr>
                <w:rFonts w:ascii="Sylfaen" w:hAnsi="Sylfaen" w:cs="Calibri"/>
                <w:sz w:val="16"/>
                <w:szCs w:val="16"/>
              </w:rPr>
              <w:t>1,800.00</w:t>
            </w:r>
          </w:p>
        </w:tc>
      </w:tr>
    </w:tbl>
    <w:p w:rsidR="00141719" w:rsidRDefault="00141719" w:rsidP="00B0525F">
      <w:pPr>
        <w:ind w:right="283" w:firstLine="708"/>
        <w:jc w:val="right"/>
        <w:rPr>
          <w:rFonts w:ascii="Sylfaen" w:hAnsi="Sylfaen"/>
          <w:b/>
          <w:i/>
          <w:sz w:val="16"/>
          <w:lang w:val="ka-GE"/>
        </w:rPr>
      </w:pPr>
    </w:p>
    <w:p w:rsidR="00B0525F" w:rsidRPr="00B0525F" w:rsidRDefault="00B0525F" w:rsidP="00B0525F">
      <w:pPr>
        <w:ind w:firstLine="709"/>
        <w:jc w:val="both"/>
        <w:rPr>
          <w:rFonts w:ascii="Sylfaen" w:hAnsi="Sylfaen"/>
          <w:b/>
          <w:lang w:val="ka-GE"/>
        </w:rPr>
      </w:pPr>
      <w:r w:rsidRPr="00B0525F">
        <w:rPr>
          <w:rFonts w:ascii="Sylfaen" w:hAnsi="Sylfaen"/>
          <w:b/>
          <w:lang w:val="ka-GE"/>
        </w:rPr>
        <w:t xml:space="preserve">მუხლი 9. </w:t>
      </w:r>
      <w:r w:rsidR="002B2DF0">
        <w:rPr>
          <w:rFonts w:ascii="Sylfaen" w:hAnsi="Sylfaen"/>
          <w:b/>
          <w:lang w:val="ka-GE"/>
        </w:rPr>
        <w:t xml:space="preserve">თელავის მუნიციპალიტეტის </w:t>
      </w:r>
      <w:r w:rsidRPr="00B0525F">
        <w:rPr>
          <w:rFonts w:ascii="Sylfaen" w:hAnsi="Sylfaen"/>
          <w:b/>
          <w:lang w:val="ka-GE"/>
        </w:rPr>
        <w:t>ბიუჯეტის ხარჯებისა და არაფინანსური აქტივების ფუნქციონალური კლასიფიკაცია</w:t>
      </w:r>
    </w:p>
    <w:p w:rsidR="00AB74F0" w:rsidRDefault="00B0525F" w:rsidP="00BB209D">
      <w:pPr>
        <w:ind w:right="283" w:firstLine="708"/>
        <w:jc w:val="both"/>
        <w:rPr>
          <w:rFonts w:ascii="Sylfaen" w:hAnsi="Sylfaen"/>
          <w:b/>
          <w:i/>
          <w:sz w:val="16"/>
          <w:lang w:val="ka-GE"/>
        </w:rPr>
      </w:pPr>
      <w:r w:rsidRPr="00423351">
        <w:rPr>
          <w:rFonts w:ascii="Sylfaen" w:hAnsi="Sylfaen" w:cs="Sylfaen"/>
          <w:sz w:val="22"/>
          <w:lang w:val="ka-GE"/>
        </w:rPr>
        <w:t xml:space="preserve">განისაზღვროს </w:t>
      </w:r>
      <w:r w:rsidR="002B2DF0" w:rsidRPr="00423351">
        <w:rPr>
          <w:rFonts w:ascii="Sylfaen" w:hAnsi="Sylfaen" w:cs="Sylfaen"/>
          <w:sz w:val="22"/>
          <w:lang w:val="ka-GE"/>
        </w:rPr>
        <w:t xml:space="preserve">თელავის მუნიციპალიტეტის </w:t>
      </w:r>
      <w:r w:rsidRPr="00423351">
        <w:rPr>
          <w:rFonts w:ascii="Sylfaen" w:hAnsi="Sylfaen" w:cs="Sylfaen"/>
          <w:sz w:val="22"/>
          <w:lang w:val="ka-GE"/>
        </w:rPr>
        <w:t>ბიუჯეტის ხარჯებისა და არაფინანსური აქტივების ზრდა ფუნქციონალურ ჭრილში</w:t>
      </w:r>
      <w:r w:rsidR="002B2DF0" w:rsidRPr="00423351">
        <w:rPr>
          <w:rFonts w:ascii="Sylfaen" w:hAnsi="Sylfaen" w:cs="Sylfaen"/>
          <w:sz w:val="22"/>
          <w:lang w:val="ka-GE"/>
        </w:rPr>
        <w:t>,</w:t>
      </w:r>
      <w:r w:rsidRPr="00423351">
        <w:rPr>
          <w:rFonts w:ascii="Sylfaen" w:hAnsi="Sylfaen" w:cs="Sylfaen"/>
          <w:sz w:val="22"/>
          <w:lang w:val="ka-GE"/>
        </w:rPr>
        <w:t xml:space="preserve"> </w:t>
      </w:r>
      <w:r w:rsidR="002B2DF0" w:rsidRPr="00423351">
        <w:rPr>
          <w:rFonts w:ascii="Sylfaen" w:hAnsi="Sylfaen" w:cs="Sylfaen"/>
          <w:sz w:val="22"/>
          <w:lang w:val="ka-GE"/>
        </w:rPr>
        <w:t>თანდართული</w:t>
      </w:r>
      <w:r w:rsidRPr="00423351">
        <w:rPr>
          <w:rFonts w:ascii="Sylfaen" w:hAnsi="Sylfaen" w:cs="Sylfaen"/>
          <w:sz w:val="22"/>
          <w:lang w:val="ka-GE"/>
        </w:rPr>
        <w:t xml:space="preserve"> რეადაქციით:</w:t>
      </w:r>
    </w:p>
    <w:p w:rsidR="00705DC4" w:rsidRDefault="00423351" w:rsidP="00423351">
      <w:pPr>
        <w:ind w:right="283" w:firstLine="708"/>
        <w:jc w:val="right"/>
        <w:rPr>
          <w:rFonts w:ascii="Sylfaen" w:hAnsi="Sylfaen"/>
          <w:b/>
          <w:i/>
          <w:sz w:val="16"/>
          <w:lang w:val="ka-GE"/>
        </w:rPr>
      </w:pPr>
      <w:r w:rsidRPr="009D299E">
        <w:rPr>
          <w:rFonts w:ascii="Sylfaen" w:hAnsi="Sylfaen"/>
          <w:b/>
          <w:i/>
          <w:sz w:val="16"/>
          <w:lang w:val="ka-GE"/>
        </w:rPr>
        <w:t>ათასი ლარი</w:t>
      </w:r>
    </w:p>
    <w:tbl>
      <w:tblPr>
        <w:tblW w:w="4661" w:type="pct"/>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910"/>
        <w:gridCol w:w="827"/>
        <w:gridCol w:w="819"/>
        <w:gridCol w:w="825"/>
        <w:gridCol w:w="819"/>
        <w:gridCol w:w="817"/>
        <w:gridCol w:w="830"/>
        <w:gridCol w:w="832"/>
        <w:gridCol w:w="832"/>
        <w:gridCol w:w="721"/>
      </w:tblGrid>
      <w:tr w:rsidR="00486A11" w:rsidRPr="0089160B" w:rsidTr="00486A11">
        <w:trPr>
          <w:trHeight w:val="278"/>
          <w:tblHeader/>
        </w:trPr>
        <w:tc>
          <w:tcPr>
            <w:tcW w:w="365" w:type="pct"/>
            <w:vMerge w:val="restart"/>
            <w:shd w:val="clear" w:color="auto" w:fill="auto"/>
            <w:noWrap/>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ka-GE" w:eastAsia="en-US"/>
              </w:rPr>
              <w:t>კ</w:t>
            </w:r>
            <w:r w:rsidRPr="0089160B">
              <w:rPr>
                <w:rFonts w:ascii="Sylfaen" w:hAnsi="Sylfaen" w:cs="Calibri"/>
                <w:b/>
                <w:sz w:val="16"/>
                <w:szCs w:val="16"/>
                <w:lang w:val="en-US" w:eastAsia="en-US"/>
              </w:rPr>
              <w:t>ოდი</w:t>
            </w:r>
          </w:p>
          <w:p w:rsidR="00486A11" w:rsidRPr="0089160B" w:rsidRDefault="00486A11" w:rsidP="00581B93">
            <w:pPr>
              <w:jc w:val="center"/>
              <w:rPr>
                <w:rFonts w:ascii="Sylfaen" w:hAnsi="Sylfaen" w:cs="Calibri"/>
                <w:b/>
                <w:sz w:val="16"/>
                <w:szCs w:val="16"/>
                <w:lang w:val="en-US" w:eastAsia="en-US"/>
              </w:rPr>
            </w:pPr>
          </w:p>
        </w:tc>
        <w:tc>
          <w:tcPr>
            <w:tcW w:w="959" w:type="pct"/>
            <w:vMerge w:val="restart"/>
            <w:shd w:val="clear" w:color="auto" w:fill="auto"/>
            <w:noWrap/>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en-US" w:eastAsia="en-US"/>
              </w:rPr>
              <w:t>დასახელება</w:t>
            </w:r>
          </w:p>
        </w:tc>
        <w:tc>
          <w:tcPr>
            <w:tcW w:w="1240" w:type="pct"/>
            <w:gridSpan w:val="3"/>
            <w:shd w:val="clear" w:color="auto" w:fill="auto"/>
            <w:vAlign w:val="center"/>
            <w:hideMark/>
          </w:tcPr>
          <w:p w:rsidR="00486A11" w:rsidRPr="0089160B" w:rsidRDefault="00486A11" w:rsidP="00581B93">
            <w:pPr>
              <w:jc w:val="center"/>
              <w:rPr>
                <w:rFonts w:ascii="Sylfaen" w:hAnsi="Sylfaen" w:cs="Calibri"/>
                <w:b/>
                <w:bCs/>
                <w:sz w:val="16"/>
                <w:szCs w:val="16"/>
                <w:lang w:val="en-US" w:eastAsia="en-US"/>
              </w:rPr>
            </w:pPr>
            <w:r w:rsidRPr="0089160B">
              <w:rPr>
                <w:rFonts w:ascii="Sylfaen" w:hAnsi="Sylfaen" w:cs="Calibri"/>
                <w:b/>
                <w:bCs/>
                <w:sz w:val="16"/>
                <w:szCs w:val="16"/>
                <w:lang w:val="en-US" w:eastAsia="en-US"/>
              </w:rPr>
              <w:t>202</w:t>
            </w:r>
            <w:r w:rsidRPr="0089160B">
              <w:rPr>
                <w:rFonts w:ascii="Sylfaen" w:hAnsi="Sylfaen" w:cs="Calibri"/>
                <w:b/>
                <w:bCs/>
                <w:sz w:val="16"/>
                <w:szCs w:val="16"/>
                <w:lang w:val="ka-GE" w:eastAsia="en-US"/>
              </w:rPr>
              <w:t>2</w:t>
            </w:r>
            <w:r w:rsidRPr="0089160B">
              <w:rPr>
                <w:rFonts w:ascii="Sylfaen" w:hAnsi="Sylfaen" w:cs="Calibri"/>
                <w:b/>
                <w:bCs/>
                <w:sz w:val="16"/>
                <w:szCs w:val="16"/>
                <w:lang w:val="en-US" w:eastAsia="en-US"/>
              </w:rPr>
              <w:t xml:space="preserve"> წლის </w:t>
            </w:r>
            <w:r w:rsidRPr="0089160B">
              <w:rPr>
                <w:rFonts w:ascii="Sylfaen" w:hAnsi="Sylfaen" w:cs="Calibri"/>
                <w:b/>
                <w:bCs/>
                <w:sz w:val="16"/>
                <w:szCs w:val="16"/>
                <w:lang w:val="ka-GE" w:eastAsia="en-US"/>
              </w:rPr>
              <w:t>ფაქტი</w:t>
            </w:r>
          </w:p>
        </w:tc>
        <w:tc>
          <w:tcPr>
            <w:tcW w:w="1238" w:type="pct"/>
            <w:gridSpan w:val="3"/>
            <w:shd w:val="clear" w:color="auto" w:fill="auto"/>
            <w:vAlign w:val="center"/>
            <w:hideMark/>
          </w:tcPr>
          <w:p w:rsidR="00486A11" w:rsidRPr="0089160B" w:rsidRDefault="00486A11" w:rsidP="00581B93">
            <w:pPr>
              <w:jc w:val="center"/>
              <w:rPr>
                <w:rFonts w:ascii="Sylfaen" w:hAnsi="Sylfaen" w:cs="Calibri"/>
                <w:b/>
                <w:bCs/>
                <w:sz w:val="16"/>
                <w:szCs w:val="16"/>
                <w:lang w:val="en-US" w:eastAsia="en-US"/>
              </w:rPr>
            </w:pPr>
            <w:r w:rsidRPr="0089160B">
              <w:rPr>
                <w:rFonts w:ascii="Sylfaen" w:hAnsi="Sylfaen"/>
                <w:b/>
                <w:bCs/>
                <w:sz w:val="16"/>
                <w:szCs w:val="16"/>
                <w:lang w:val="en-US" w:eastAsia="en-US"/>
              </w:rPr>
              <w:t xml:space="preserve">2023 წლის </w:t>
            </w:r>
            <w:r w:rsidRPr="0089160B">
              <w:rPr>
                <w:rFonts w:ascii="Sylfaen" w:hAnsi="Sylfaen"/>
                <w:b/>
                <w:bCs/>
                <w:sz w:val="16"/>
                <w:szCs w:val="16"/>
                <w:lang w:val="ka-GE" w:eastAsia="en-US"/>
              </w:rPr>
              <w:t>ფაქტი</w:t>
            </w:r>
          </w:p>
        </w:tc>
        <w:tc>
          <w:tcPr>
            <w:tcW w:w="1199" w:type="pct"/>
            <w:gridSpan w:val="3"/>
            <w:shd w:val="clear" w:color="auto" w:fill="auto"/>
            <w:vAlign w:val="center"/>
            <w:hideMark/>
          </w:tcPr>
          <w:p w:rsidR="00486A11" w:rsidRPr="0089160B" w:rsidRDefault="00486A11" w:rsidP="00581B93">
            <w:pPr>
              <w:jc w:val="center"/>
              <w:rPr>
                <w:rFonts w:ascii="Sylfaen" w:hAnsi="Sylfaen" w:cs="Calibri"/>
                <w:b/>
                <w:bCs/>
                <w:sz w:val="16"/>
                <w:szCs w:val="16"/>
                <w:lang w:val="en-US" w:eastAsia="en-US"/>
              </w:rPr>
            </w:pPr>
            <w:r w:rsidRPr="0089160B">
              <w:rPr>
                <w:rFonts w:ascii="Sylfaen" w:hAnsi="Sylfaen"/>
                <w:b/>
                <w:bCs/>
                <w:sz w:val="16"/>
                <w:szCs w:val="16"/>
                <w:lang w:val="en-US" w:eastAsia="en-US"/>
              </w:rPr>
              <w:t>202</w:t>
            </w:r>
            <w:r w:rsidRPr="0089160B">
              <w:rPr>
                <w:rFonts w:ascii="Sylfaen" w:hAnsi="Sylfaen"/>
                <w:b/>
                <w:bCs/>
                <w:sz w:val="16"/>
                <w:szCs w:val="16"/>
                <w:lang w:val="ka-GE" w:eastAsia="en-US"/>
              </w:rPr>
              <w:t>4</w:t>
            </w:r>
            <w:r w:rsidRPr="0089160B">
              <w:rPr>
                <w:rFonts w:ascii="Sylfaen" w:hAnsi="Sylfaen"/>
                <w:b/>
                <w:bCs/>
                <w:sz w:val="16"/>
                <w:szCs w:val="16"/>
                <w:lang w:val="en-US" w:eastAsia="en-US"/>
              </w:rPr>
              <w:t xml:space="preserve"> წლის </w:t>
            </w:r>
            <w:r w:rsidRPr="0089160B">
              <w:rPr>
                <w:rFonts w:ascii="Sylfaen" w:hAnsi="Sylfaen"/>
                <w:b/>
                <w:bCs/>
                <w:sz w:val="16"/>
                <w:szCs w:val="16"/>
                <w:lang w:val="ka-GE" w:eastAsia="en-US"/>
              </w:rPr>
              <w:t>გეგმა</w:t>
            </w:r>
          </w:p>
        </w:tc>
      </w:tr>
      <w:tr w:rsidR="00486A11" w:rsidRPr="0089160B" w:rsidTr="00486A11">
        <w:trPr>
          <w:trHeight w:val="188"/>
          <w:tblHeader/>
        </w:trPr>
        <w:tc>
          <w:tcPr>
            <w:tcW w:w="365" w:type="pct"/>
            <w:vMerge/>
            <w:shd w:val="clear" w:color="auto" w:fill="auto"/>
            <w:vAlign w:val="center"/>
            <w:hideMark/>
          </w:tcPr>
          <w:p w:rsidR="00486A11" w:rsidRPr="0089160B" w:rsidRDefault="00486A11" w:rsidP="00581B93">
            <w:pPr>
              <w:rPr>
                <w:rFonts w:ascii="Sylfaen" w:hAnsi="Sylfaen" w:cs="Calibri"/>
                <w:b/>
                <w:sz w:val="16"/>
                <w:szCs w:val="16"/>
                <w:lang w:val="en-US" w:eastAsia="en-US"/>
              </w:rPr>
            </w:pPr>
          </w:p>
        </w:tc>
        <w:tc>
          <w:tcPr>
            <w:tcW w:w="959" w:type="pct"/>
            <w:vMerge/>
            <w:shd w:val="clear" w:color="auto" w:fill="auto"/>
            <w:vAlign w:val="center"/>
            <w:hideMark/>
          </w:tcPr>
          <w:p w:rsidR="00486A11" w:rsidRPr="0089160B" w:rsidRDefault="00486A11" w:rsidP="00581B93">
            <w:pPr>
              <w:rPr>
                <w:rFonts w:ascii="Sylfaen" w:hAnsi="Sylfaen" w:cs="Calibri"/>
                <w:b/>
                <w:sz w:val="16"/>
                <w:szCs w:val="16"/>
                <w:lang w:val="en-US" w:eastAsia="en-US"/>
              </w:rPr>
            </w:pPr>
          </w:p>
        </w:tc>
        <w:tc>
          <w:tcPr>
            <w:tcW w:w="415" w:type="pct"/>
            <w:vMerge w:val="restart"/>
            <w:shd w:val="clear" w:color="auto" w:fill="auto"/>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en-US" w:eastAsia="en-US"/>
              </w:rPr>
              <w:t>სულ</w:t>
            </w:r>
          </w:p>
        </w:tc>
        <w:tc>
          <w:tcPr>
            <w:tcW w:w="825" w:type="pct"/>
            <w:gridSpan w:val="2"/>
            <w:shd w:val="clear" w:color="auto" w:fill="auto"/>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en-US" w:eastAsia="en-US"/>
              </w:rPr>
              <w:t>მათ შორის</w:t>
            </w:r>
          </w:p>
        </w:tc>
        <w:tc>
          <w:tcPr>
            <w:tcW w:w="411" w:type="pct"/>
            <w:vMerge w:val="restart"/>
            <w:shd w:val="clear" w:color="auto" w:fill="auto"/>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en-US" w:eastAsia="en-US"/>
              </w:rPr>
              <w:t>სულ</w:t>
            </w:r>
          </w:p>
        </w:tc>
        <w:tc>
          <w:tcPr>
            <w:tcW w:w="827" w:type="pct"/>
            <w:gridSpan w:val="2"/>
            <w:shd w:val="clear" w:color="auto" w:fill="auto"/>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en-US" w:eastAsia="en-US"/>
              </w:rPr>
              <w:t>მათ შორის</w:t>
            </w:r>
          </w:p>
        </w:tc>
        <w:tc>
          <w:tcPr>
            <w:tcW w:w="418" w:type="pct"/>
            <w:vMerge w:val="restart"/>
            <w:shd w:val="clear" w:color="auto" w:fill="auto"/>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en-US" w:eastAsia="en-US"/>
              </w:rPr>
              <w:t>სულ</w:t>
            </w:r>
          </w:p>
        </w:tc>
        <w:tc>
          <w:tcPr>
            <w:tcW w:w="781" w:type="pct"/>
            <w:gridSpan w:val="2"/>
            <w:shd w:val="clear" w:color="auto" w:fill="auto"/>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en-US" w:eastAsia="en-US"/>
              </w:rPr>
              <w:t>მათ შორის</w:t>
            </w:r>
          </w:p>
        </w:tc>
      </w:tr>
      <w:tr w:rsidR="00486A11" w:rsidRPr="0089160B" w:rsidTr="00486A11">
        <w:trPr>
          <w:trHeight w:val="2015"/>
          <w:tblHeader/>
        </w:trPr>
        <w:tc>
          <w:tcPr>
            <w:tcW w:w="365" w:type="pct"/>
            <w:vMerge/>
            <w:shd w:val="clear" w:color="auto" w:fill="auto"/>
            <w:vAlign w:val="center"/>
            <w:hideMark/>
          </w:tcPr>
          <w:p w:rsidR="00486A11" w:rsidRPr="0089160B" w:rsidRDefault="00486A11" w:rsidP="00581B93">
            <w:pPr>
              <w:rPr>
                <w:rFonts w:ascii="Sylfaen" w:hAnsi="Sylfaen" w:cs="Calibri"/>
                <w:b/>
                <w:sz w:val="16"/>
                <w:szCs w:val="16"/>
                <w:lang w:val="en-US" w:eastAsia="en-US"/>
              </w:rPr>
            </w:pPr>
          </w:p>
        </w:tc>
        <w:tc>
          <w:tcPr>
            <w:tcW w:w="959" w:type="pct"/>
            <w:vMerge/>
            <w:shd w:val="clear" w:color="auto" w:fill="auto"/>
            <w:vAlign w:val="center"/>
            <w:hideMark/>
          </w:tcPr>
          <w:p w:rsidR="00486A11" w:rsidRPr="0089160B" w:rsidRDefault="00486A11" w:rsidP="00581B93">
            <w:pPr>
              <w:rPr>
                <w:rFonts w:ascii="Sylfaen" w:hAnsi="Sylfaen" w:cs="Calibri"/>
                <w:b/>
                <w:sz w:val="16"/>
                <w:szCs w:val="16"/>
                <w:lang w:val="en-US" w:eastAsia="en-US"/>
              </w:rPr>
            </w:pPr>
          </w:p>
        </w:tc>
        <w:tc>
          <w:tcPr>
            <w:tcW w:w="415" w:type="pct"/>
            <w:vMerge/>
            <w:shd w:val="clear" w:color="auto" w:fill="auto"/>
            <w:vAlign w:val="center"/>
            <w:hideMark/>
          </w:tcPr>
          <w:p w:rsidR="00486A11" w:rsidRPr="0089160B" w:rsidRDefault="00486A11" w:rsidP="00581B93">
            <w:pPr>
              <w:rPr>
                <w:rFonts w:ascii="Sylfaen" w:hAnsi="Sylfaen" w:cs="Calibri"/>
                <w:b/>
                <w:sz w:val="16"/>
                <w:szCs w:val="16"/>
                <w:lang w:val="en-US" w:eastAsia="en-US"/>
              </w:rPr>
            </w:pPr>
          </w:p>
        </w:tc>
        <w:tc>
          <w:tcPr>
            <w:tcW w:w="411" w:type="pct"/>
            <w:shd w:val="clear" w:color="auto" w:fill="auto"/>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414" w:type="pct"/>
            <w:shd w:val="clear" w:color="auto" w:fill="auto"/>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en-US" w:eastAsia="en-US"/>
              </w:rPr>
              <w:t>საკუთარი შემოსავლები</w:t>
            </w:r>
          </w:p>
        </w:tc>
        <w:tc>
          <w:tcPr>
            <w:tcW w:w="411" w:type="pct"/>
            <w:vMerge/>
            <w:shd w:val="clear" w:color="auto" w:fill="auto"/>
            <w:vAlign w:val="center"/>
            <w:hideMark/>
          </w:tcPr>
          <w:p w:rsidR="00486A11" w:rsidRPr="0089160B" w:rsidRDefault="00486A11" w:rsidP="00581B93">
            <w:pPr>
              <w:rPr>
                <w:rFonts w:ascii="Sylfaen" w:hAnsi="Sylfaen" w:cs="Calibri"/>
                <w:b/>
                <w:sz w:val="16"/>
                <w:szCs w:val="16"/>
                <w:lang w:val="en-US" w:eastAsia="en-US"/>
              </w:rPr>
            </w:pPr>
          </w:p>
        </w:tc>
        <w:tc>
          <w:tcPr>
            <w:tcW w:w="410" w:type="pct"/>
            <w:shd w:val="clear" w:color="auto" w:fill="auto"/>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417" w:type="pct"/>
            <w:shd w:val="clear" w:color="auto" w:fill="auto"/>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en-US" w:eastAsia="en-US"/>
              </w:rPr>
              <w:t>საკუთარი შემოსავლები</w:t>
            </w:r>
          </w:p>
        </w:tc>
        <w:tc>
          <w:tcPr>
            <w:tcW w:w="418" w:type="pct"/>
            <w:vMerge/>
            <w:shd w:val="clear" w:color="auto" w:fill="auto"/>
            <w:vAlign w:val="center"/>
            <w:hideMark/>
          </w:tcPr>
          <w:p w:rsidR="00486A11" w:rsidRPr="0089160B" w:rsidRDefault="00486A11" w:rsidP="00581B93">
            <w:pPr>
              <w:rPr>
                <w:rFonts w:ascii="Sylfaen" w:hAnsi="Sylfaen" w:cs="Calibri"/>
                <w:b/>
                <w:sz w:val="16"/>
                <w:szCs w:val="16"/>
                <w:lang w:val="en-US" w:eastAsia="en-US"/>
              </w:rPr>
            </w:pPr>
          </w:p>
        </w:tc>
        <w:tc>
          <w:tcPr>
            <w:tcW w:w="418" w:type="pct"/>
            <w:shd w:val="clear" w:color="auto" w:fill="auto"/>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363" w:type="pct"/>
            <w:shd w:val="clear" w:color="auto" w:fill="auto"/>
            <w:vAlign w:val="center"/>
            <w:hideMark/>
          </w:tcPr>
          <w:p w:rsidR="00486A11" w:rsidRPr="0089160B" w:rsidRDefault="00486A11" w:rsidP="00581B93">
            <w:pPr>
              <w:jc w:val="center"/>
              <w:rPr>
                <w:rFonts w:ascii="Sylfaen" w:hAnsi="Sylfaen" w:cs="Calibri"/>
                <w:b/>
                <w:sz w:val="16"/>
                <w:szCs w:val="16"/>
                <w:lang w:val="en-US" w:eastAsia="en-US"/>
              </w:rPr>
            </w:pPr>
            <w:r w:rsidRPr="0089160B">
              <w:rPr>
                <w:rFonts w:ascii="Sylfaen" w:hAnsi="Sylfaen" w:cs="Calibri"/>
                <w:b/>
                <w:sz w:val="16"/>
                <w:szCs w:val="16"/>
                <w:lang w:val="en-US" w:eastAsia="en-US"/>
              </w:rPr>
              <w:t>საკუთარი შემოსავლები</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701</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საერთო დანიშნულების სახელმწიფო მომსახურება</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6,217.8    </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33.1    </w:t>
            </w:r>
          </w:p>
        </w:tc>
        <w:tc>
          <w:tcPr>
            <w:tcW w:w="414" w:type="pct"/>
            <w:tcBorders>
              <w:top w:val="single" w:sz="4" w:space="0" w:color="auto"/>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6,184.7    </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6,702.3    </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0.0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6,702.3    </w:t>
            </w:r>
          </w:p>
        </w:tc>
        <w:tc>
          <w:tcPr>
            <w:tcW w:w="418"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8,264.3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5.2    </w:t>
            </w:r>
          </w:p>
        </w:tc>
        <w:tc>
          <w:tcPr>
            <w:tcW w:w="363" w:type="pct"/>
            <w:tcBorders>
              <w:top w:val="single" w:sz="4" w:space="0" w:color="auto"/>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8,259.1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7.01.1</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5,707.1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33.1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5,674.0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6,192.5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6,192.5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7,817.2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5.2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7,812.0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7.01.1.1</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400" w:firstLine="640"/>
              <w:rPr>
                <w:rFonts w:ascii="Sylfaen" w:hAnsi="Sylfaen" w:cs="Calibri"/>
                <w:sz w:val="16"/>
                <w:szCs w:val="16"/>
                <w:lang w:val="en-US" w:eastAsia="en-US"/>
              </w:rPr>
            </w:pPr>
            <w:r w:rsidRPr="00486A11">
              <w:rPr>
                <w:rFonts w:ascii="Sylfaen" w:hAnsi="Sylfaen" w:cs="Calibri"/>
                <w:sz w:val="16"/>
                <w:szCs w:val="16"/>
                <w:lang w:val="en-US" w:eastAsia="en-US"/>
              </w:rPr>
              <w:t>აღმასრულებელი და წარმომადგენლობითი ორგანოების საქმიანობის უზრუნველყოფა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5,707.1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33.1    </w:t>
            </w:r>
          </w:p>
        </w:tc>
        <w:tc>
          <w:tcPr>
            <w:tcW w:w="414"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5,674.0    </w:t>
            </w:r>
          </w:p>
        </w:tc>
        <w:tc>
          <w:tcPr>
            <w:tcW w:w="411"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6,192.5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6,192.5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7,682.2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5.2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7,677.0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7.01.1.2</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400" w:firstLine="640"/>
              <w:rPr>
                <w:rFonts w:ascii="Sylfaen" w:hAnsi="Sylfaen" w:cs="Calibri"/>
                <w:sz w:val="16"/>
                <w:szCs w:val="16"/>
                <w:lang w:val="en-US" w:eastAsia="en-US"/>
              </w:rPr>
            </w:pPr>
            <w:r w:rsidRPr="00486A11">
              <w:rPr>
                <w:rFonts w:ascii="Sylfaen" w:hAnsi="Sylfaen" w:cs="Calibri"/>
                <w:sz w:val="16"/>
                <w:szCs w:val="16"/>
                <w:lang w:val="en-US" w:eastAsia="en-US"/>
              </w:rPr>
              <w:t>ფინანსური და ფისკალური საქმიანობა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1"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135.0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135.0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7.01.6</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 xml:space="preserve">ვალთან დაკავშირებული ოპერაციები </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453.7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453.7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447.3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447.3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377.1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377.1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7.01.8</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400" w:firstLine="640"/>
              <w:rPr>
                <w:rFonts w:ascii="Sylfaen" w:hAnsi="Sylfaen" w:cs="Calibri"/>
                <w:sz w:val="16"/>
                <w:szCs w:val="16"/>
                <w:lang w:val="en-US" w:eastAsia="en-US"/>
              </w:rPr>
            </w:pPr>
            <w:r w:rsidRPr="00486A11">
              <w:rPr>
                <w:rFonts w:ascii="Sylfaen" w:hAnsi="Sylfaen" w:cs="Calibri"/>
                <w:sz w:val="16"/>
                <w:szCs w:val="16"/>
                <w:lang w:val="en-US" w:eastAsia="en-US"/>
              </w:rPr>
              <w:t>სხვა არაკლასიფიცირებული საქმიანობა საერთო დანიშნულების სახელმწიფო მომსახურებაში</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57.0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57.0    </w:t>
            </w:r>
          </w:p>
        </w:tc>
        <w:tc>
          <w:tcPr>
            <w:tcW w:w="411"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62.5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62.5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70.0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70.0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702</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თავდაცვა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234.5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234.5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205.2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0.0    </w:t>
            </w:r>
          </w:p>
        </w:tc>
        <w:tc>
          <w:tcPr>
            <w:tcW w:w="417"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205.2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0.0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0.0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704</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ეკონომიკური საქმიანობა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16,028.9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12,151.4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3,877.4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27,338.7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18,278.3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9,060.4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22,130.3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9,776.6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12,353.8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7.04.2</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სოფლის მეურნეობა, სატყეო მეურნეობა, მეთევზეობა და მონადირეობა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105.3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105.3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135.3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135.3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7.04.2.1</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400" w:firstLine="640"/>
              <w:rPr>
                <w:rFonts w:ascii="Sylfaen" w:hAnsi="Sylfaen" w:cs="Calibri"/>
                <w:sz w:val="16"/>
                <w:szCs w:val="16"/>
                <w:lang w:val="en-US" w:eastAsia="en-US"/>
              </w:rPr>
            </w:pPr>
            <w:r w:rsidRPr="00486A11">
              <w:rPr>
                <w:rFonts w:ascii="Sylfaen" w:hAnsi="Sylfaen" w:cs="Calibri"/>
                <w:sz w:val="16"/>
                <w:szCs w:val="16"/>
                <w:lang w:val="en-US" w:eastAsia="en-US"/>
              </w:rPr>
              <w:t>სოფლის მეურნეობა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105.3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105.3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135.3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135.3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Cs/>
                <w:sz w:val="16"/>
                <w:szCs w:val="16"/>
                <w:lang w:val="en-US" w:eastAsia="en-US"/>
              </w:rPr>
            </w:pPr>
            <w:r w:rsidRPr="00486A11">
              <w:rPr>
                <w:rFonts w:ascii="Sylfaen" w:hAnsi="Sylfaen" w:cs="Calibri"/>
                <w:bCs/>
                <w:sz w:val="16"/>
                <w:szCs w:val="16"/>
                <w:lang w:val="en-US" w:eastAsia="en-US"/>
              </w:rPr>
              <w:t>7.04.3</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bCs/>
                <w:sz w:val="16"/>
                <w:szCs w:val="16"/>
                <w:lang w:val="en-US" w:eastAsia="en-US"/>
              </w:rPr>
            </w:pPr>
            <w:r w:rsidRPr="00486A11">
              <w:rPr>
                <w:rFonts w:ascii="Sylfaen" w:hAnsi="Sylfaen" w:cs="Calibri"/>
                <w:bCs/>
                <w:sz w:val="16"/>
                <w:szCs w:val="16"/>
                <w:lang w:val="en-US" w:eastAsia="en-US"/>
              </w:rPr>
              <w:t>სათბობი და ენერგეტიკა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8.7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8.7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335.5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335.5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Cs/>
                <w:sz w:val="16"/>
                <w:szCs w:val="16"/>
                <w:lang w:val="en-US" w:eastAsia="en-US"/>
              </w:rPr>
            </w:pPr>
            <w:r w:rsidRPr="00486A11">
              <w:rPr>
                <w:rFonts w:ascii="Sylfaen" w:hAnsi="Sylfaen" w:cs="Calibri"/>
                <w:bCs/>
                <w:sz w:val="16"/>
                <w:szCs w:val="16"/>
                <w:lang w:val="en-US" w:eastAsia="en-US"/>
              </w:rPr>
              <w:t>7.04.3.2</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400" w:firstLine="640"/>
              <w:rPr>
                <w:rFonts w:ascii="Sylfaen" w:hAnsi="Sylfaen" w:cs="Calibri"/>
                <w:bCs/>
                <w:sz w:val="16"/>
                <w:szCs w:val="16"/>
                <w:lang w:val="en-US" w:eastAsia="en-US"/>
              </w:rPr>
            </w:pPr>
            <w:r w:rsidRPr="00486A11">
              <w:rPr>
                <w:rFonts w:ascii="Sylfaen" w:hAnsi="Sylfaen" w:cs="Calibri"/>
                <w:bCs/>
                <w:sz w:val="16"/>
                <w:szCs w:val="16"/>
                <w:lang w:val="en-US" w:eastAsia="en-US"/>
              </w:rPr>
              <w:t>ნავთობი და ბუნებრივი აირი</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8.7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8.7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335.5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335.5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7.04.5</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ტრანსპორტი</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6,386.0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3,205.2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3,180.8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13,706.5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5,775.0    </w:t>
            </w:r>
          </w:p>
        </w:tc>
        <w:tc>
          <w:tcPr>
            <w:tcW w:w="417"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7,931.5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17,782.8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6,215.9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11,566.9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7.04.5.1</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400" w:firstLine="640"/>
              <w:rPr>
                <w:rFonts w:ascii="Sylfaen" w:hAnsi="Sylfaen" w:cs="Calibri"/>
                <w:sz w:val="16"/>
                <w:szCs w:val="16"/>
                <w:lang w:val="en-US" w:eastAsia="en-US"/>
              </w:rPr>
            </w:pPr>
            <w:r w:rsidRPr="00486A11">
              <w:rPr>
                <w:rFonts w:ascii="Sylfaen" w:hAnsi="Sylfaen" w:cs="Calibri"/>
                <w:sz w:val="16"/>
                <w:szCs w:val="16"/>
                <w:lang w:val="en-US" w:eastAsia="en-US"/>
              </w:rPr>
              <w:t>საავტომობილო ტრანსპორტი და გზები</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6,386.0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3,205.2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3,180.8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13,706.5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5,775.0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7,931.5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17,782.8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6,215.9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11,566.9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7.04.7</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400" w:firstLine="640"/>
              <w:rPr>
                <w:rFonts w:ascii="Sylfaen" w:hAnsi="Sylfaen" w:cs="Calibri"/>
                <w:sz w:val="16"/>
                <w:szCs w:val="16"/>
                <w:lang w:val="en-US" w:eastAsia="en-US"/>
              </w:rPr>
            </w:pPr>
            <w:r w:rsidRPr="00486A11">
              <w:rPr>
                <w:rFonts w:ascii="Sylfaen" w:hAnsi="Sylfaen" w:cs="Calibri"/>
                <w:sz w:val="16"/>
                <w:szCs w:val="16"/>
                <w:lang w:val="en-US" w:eastAsia="en-US"/>
              </w:rPr>
              <w:t>ეკონომიკის სხვა დარგები</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9,528.8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8,946.3    </w:t>
            </w:r>
          </w:p>
        </w:tc>
        <w:tc>
          <w:tcPr>
            <w:tcW w:w="414"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582.6    </w:t>
            </w:r>
          </w:p>
        </w:tc>
        <w:tc>
          <w:tcPr>
            <w:tcW w:w="411"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13,296.7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12,503.3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793.4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4,212.3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3,560.7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651.6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7.04.7.3</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400" w:firstLine="640"/>
              <w:rPr>
                <w:rFonts w:ascii="Sylfaen" w:hAnsi="Sylfaen" w:cs="Calibri"/>
                <w:sz w:val="16"/>
                <w:szCs w:val="16"/>
                <w:lang w:val="en-US" w:eastAsia="en-US"/>
              </w:rPr>
            </w:pPr>
            <w:r w:rsidRPr="00486A11">
              <w:rPr>
                <w:rFonts w:ascii="Sylfaen" w:hAnsi="Sylfaen" w:cs="Calibri"/>
                <w:sz w:val="16"/>
                <w:szCs w:val="16"/>
                <w:lang w:val="en-US" w:eastAsia="en-US"/>
              </w:rPr>
              <w:t>ტურიზმი</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1"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61.5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61.5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496.9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496.9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Cs/>
                <w:sz w:val="16"/>
                <w:szCs w:val="16"/>
                <w:lang w:val="en-US" w:eastAsia="en-US"/>
              </w:rPr>
            </w:pPr>
            <w:r w:rsidRPr="00486A11">
              <w:rPr>
                <w:rFonts w:ascii="Sylfaen" w:hAnsi="Sylfaen" w:cs="Calibri"/>
                <w:bCs/>
                <w:sz w:val="16"/>
                <w:szCs w:val="16"/>
                <w:lang w:val="en-US" w:eastAsia="en-US"/>
              </w:rPr>
              <w:t>7.04.7.4</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400" w:firstLine="640"/>
              <w:rPr>
                <w:rFonts w:ascii="Sylfaen" w:hAnsi="Sylfaen" w:cs="Calibri"/>
                <w:bCs/>
                <w:sz w:val="16"/>
                <w:szCs w:val="16"/>
                <w:lang w:val="en-US" w:eastAsia="en-US"/>
              </w:rPr>
            </w:pPr>
            <w:r w:rsidRPr="00486A11">
              <w:rPr>
                <w:rFonts w:ascii="Sylfaen" w:hAnsi="Sylfaen" w:cs="Calibri"/>
                <w:bCs/>
                <w:sz w:val="16"/>
                <w:szCs w:val="16"/>
                <w:lang w:val="en-US" w:eastAsia="en-US"/>
              </w:rPr>
              <w:t>მრავალმიზნობრივი განვითარების პროექტები</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9,528.8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8,946.3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582.6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13,235.2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12,503.3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731.9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3,715.4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3,560.7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154.7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705</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გარემოს დაცვა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1,683.0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1,683.0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1,754.6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1,754.6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1,590.0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1,590.0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7.05.1</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 xml:space="preserve">ნარჩენების </w:t>
            </w:r>
            <w:r w:rsidRPr="00486A11">
              <w:rPr>
                <w:rFonts w:ascii="Sylfaen" w:hAnsi="Sylfaen" w:cs="Calibri"/>
                <w:sz w:val="16"/>
                <w:szCs w:val="16"/>
                <w:lang w:val="en-US" w:eastAsia="en-US"/>
              </w:rPr>
              <w:lastRenderedPageBreak/>
              <w:t>შეგროვება, გადამუშავება და განადგურება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lastRenderedPageBreak/>
              <w:t xml:space="preserve">1,267.2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1,267.2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1,133.2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1,133.2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1,000.0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1,000.0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lastRenderedPageBreak/>
              <w:t>7.05.2</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ჩამდინარე წყლების მართვა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370.0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370.0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540.2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540.2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425.0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425.0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7.05.6</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სხვა არაკლასიფიცირებული საქმიანობა გარემოს დაცვის სფეროში</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45.9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45.9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81.2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81.2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165.0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165.0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706</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საბინაო-კომუნალური მეურნეობა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8,884.3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3,671.1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5,213.2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8,231.3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1,776.1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6,455.2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18,352.1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8,648.7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9,703.4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7.06.1</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ბინათმშენებლობა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3,539.0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3,080.0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459.0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2,901.5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1,380.3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1,521.1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10,464.9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7,579.9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2,885.0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7.06.3</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წყალმომარაგება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2,767.2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190.6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2,576.5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2,438.9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2,438.9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3,955.5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489.1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3,466.5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7.06.4</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გარე განათება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1,503.9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1,503.9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1,797.0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1,797.0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1,651.2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1,651.2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7.06.6</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სხვა არაკლასიფიცირებული საქმიანობა საბინაო-კომუნალურ მეურნეობაში</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1,074.2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400.4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673.7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1,094.0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395.7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698.2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2,280.5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579.7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1,700.8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707</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ჯანმრთელობის დაცვა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212.0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17.0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195.0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380.1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380.1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270.1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270.1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7.07.4</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საზოგადოებრივი ჯანდაცვის მომსახურება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212.0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17.0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195.0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380.1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380.1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270.1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270.1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708</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დასვენება, კულტურა და რელიგია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5,185.7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116.7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5,069.0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7,175.2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7,175.2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7,783.0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27.3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7,755.7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7.08.1</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მომსახურება დასვენებისა და სპორტის სფეროში</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2,311.8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2,311.8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4,265.2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4,265.2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4,386.2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4,386.2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7.08.2</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მომსახურება კულტურის სფეროში</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2,791.2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116.7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2,674.6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2,852.6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2,852.6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3,251.9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27.3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3,224.6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7.08.3</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ტელერადიომაუწყებლობა და საგამომცემლო საქმიანობა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40.0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40.0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40.0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40.0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40.0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40.0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7.08.4</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რელიგიური და სხვა სახის საზოგადოებრივი საქმიანობა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42.6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42.6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17.4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17.4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105.0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105.0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709</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განათლება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7,051.9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817.7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6,234.2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7,686.3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286.5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7,399.8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9,571.6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376.8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9,194.8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7.09.1</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სკოლამდელი აღზრდა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6,541.6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451.0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6,090.7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7,243.9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9.5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7,234.5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9,016.7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9.0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9,007.7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7.09.2</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ზოგადი განათლება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397.6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366.7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30.9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323.8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277.0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46.8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417.8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367.8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50.0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7.09.2.3</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400" w:firstLine="640"/>
              <w:rPr>
                <w:rFonts w:ascii="Sylfaen" w:hAnsi="Sylfaen" w:cs="Calibri"/>
                <w:sz w:val="16"/>
                <w:szCs w:val="16"/>
                <w:lang w:val="en-US" w:eastAsia="en-US"/>
              </w:rPr>
            </w:pPr>
            <w:r w:rsidRPr="00486A11">
              <w:rPr>
                <w:rFonts w:ascii="Sylfaen" w:hAnsi="Sylfaen" w:cs="Calibri"/>
                <w:sz w:val="16"/>
                <w:szCs w:val="16"/>
                <w:lang w:val="en-US" w:eastAsia="en-US"/>
              </w:rPr>
              <w:t>საშუალო ზოგადი განათლება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397.6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366.7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30.9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323.8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277.0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46.8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417.8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367.8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50.0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7.09.3</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პროფესიული განათლება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112.7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112.7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118.6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118.6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137.1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137.1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710</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სოციალური დაცვა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2,911.5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0.0    </w:t>
            </w:r>
          </w:p>
        </w:tc>
        <w:tc>
          <w:tcPr>
            <w:tcW w:w="414"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2,911.5    </w:t>
            </w:r>
          </w:p>
        </w:tc>
        <w:tc>
          <w:tcPr>
            <w:tcW w:w="411"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3,010.9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3,010.9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4,244.8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4,244.8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7.10.1</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ავადმყოფთა და შეზღუდული შესაძლებლობის მქონე პირთა სოციალური დაცვა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89.2    </w:t>
            </w:r>
          </w:p>
        </w:tc>
        <w:tc>
          <w:tcPr>
            <w:tcW w:w="411"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single" w:sz="4" w:space="0" w:color="auto"/>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89.2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200.1    </w:t>
            </w:r>
          </w:p>
        </w:tc>
        <w:tc>
          <w:tcPr>
            <w:tcW w:w="410"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single" w:sz="4" w:space="0" w:color="auto"/>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200.1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345.764    </w:t>
            </w:r>
          </w:p>
        </w:tc>
        <w:tc>
          <w:tcPr>
            <w:tcW w:w="418"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single" w:sz="4" w:space="0" w:color="auto"/>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345.8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7.10.1.1</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ავადმყოფთა სოციალური დაცვა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32.7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32.72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34.6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34.6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45.0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45.0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7.10.1.</w:t>
            </w:r>
            <w:r w:rsidRPr="00486A11">
              <w:rPr>
                <w:rFonts w:ascii="Sylfaen" w:hAnsi="Sylfaen" w:cs="Calibri"/>
                <w:sz w:val="16"/>
                <w:szCs w:val="16"/>
                <w:lang w:val="en-US" w:eastAsia="en-US"/>
              </w:rPr>
              <w:lastRenderedPageBreak/>
              <w:t>2</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lastRenderedPageBreak/>
              <w:t xml:space="preserve">შეზღუდული </w:t>
            </w:r>
            <w:r w:rsidRPr="00486A11">
              <w:rPr>
                <w:rFonts w:ascii="Sylfaen" w:hAnsi="Sylfaen" w:cs="Calibri"/>
                <w:sz w:val="16"/>
                <w:szCs w:val="16"/>
                <w:lang w:val="en-US" w:eastAsia="en-US"/>
              </w:rPr>
              <w:lastRenderedPageBreak/>
              <w:t>შესაძლებლობის მქონე პირთა სოციალური დაცვა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lastRenderedPageBreak/>
              <w:t xml:space="preserve">56.5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56.5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165.6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165.6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300.8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300.8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lastRenderedPageBreak/>
              <w:t>7.10.4</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ოჯახებისა და ბავშვების სოციალური დაცვა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205.5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205.5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251.2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251.2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277.2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277.2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7.10.6</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საცხოვრებლით უზრუნველყოფა</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80.4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80.4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84.0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84.0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120.0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120.0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365" w:type="pct"/>
            <w:tcBorders>
              <w:top w:val="nil"/>
              <w:left w:val="single" w:sz="8" w:space="0" w:color="auto"/>
              <w:bottom w:val="single" w:sz="4"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7.10.7</w:t>
            </w:r>
          </w:p>
        </w:tc>
        <w:tc>
          <w:tcPr>
            <w:tcW w:w="959"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სოციალური გაუცხოების საკითხები, რომლებიც არ ექვემდებარება კლასიფიკაციას</w:t>
            </w:r>
          </w:p>
        </w:tc>
        <w:tc>
          <w:tcPr>
            <w:tcW w:w="415"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1,107.0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1,107.0    </w:t>
            </w:r>
          </w:p>
        </w:tc>
        <w:tc>
          <w:tcPr>
            <w:tcW w:w="411"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1,186.2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1,186.2    </w:t>
            </w:r>
          </w:p>
        </w:tc>
        <w:tc>
          <w:tcPr>
            <w:tcW w:w="418" w:type="pct"/>
            <w:tcBorders>
              <w:top w:val="nil"/>
              <w:left w:val="single" w:sz="8" w:space="0" w:color="auto"/>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1,375.5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1,375.5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486A11" w:rsidRPr="00486A11" w:rsidRDefault="00486A11" w:rsidP="00486A11">
            <w:pPr>
              <w:rPr>
                <w:rFonts w:ascii="Sylfaen" w:hAnsi="Sylfaen" w:cs="Calibri"/>
                <w:sz w:val="16"/>
                <w:szCs w:val="16"/>
                <w:lang w:val="en-US" w:eastAsia="en-US"/>
              </w:rPr>
            </w:pPr>
            <w:r w:rsidRPr="00486A11">
              <w:rPr>
                <w:rFonts w:ascii="Sylfaen" w:hAnsi="Sylfaen" w:cs="Calibri"/>
                <w:sz w:val="16"/>
                <w:szCs w:val="16"/>
                <w:lang w:val="en-US" w:eastAsia="en-US"/>
              </w:rPr>
              <w:t>7.10.9</w:t>
            </w:r>
          </w:p>
        </w:tc>
        <w:tc>
          <w:tcPr>
            <w:tcW w:w="959" w:type="pct"/>
            <w:tcBorders>
              <w:top w:val="nil"/>
              <w:left w:val="nil"/>
              <w:bottom w:val="nil"/>
              <w:right w:val="single" w:sz="8" w:space="0" w:color="auto"/>
            </w:tcBorders>
            <w:shd w:val="clear" w:color="auto" w:fill="auto"/>
            <w:vAlign w:val="center"/>
            <w:hideMark/>
          </w:tcPr>
          <w:p w:rsidR="00486A11" w:rsidRPr="00486A11" w:rsidRDefault="00486A11" w:rsidP="00486A11">
            <w:pPr>
              <w:ind w:firstLineChars="200" w:firstLine="320"/>
              <w:rPr>
                <w:rFonts w:ascii="Sylfaen" w:hAnsi="Sylfaen" w:cs="Calibri"/>
                <w:sz w:val="16"/>
                <w:szCs w:val="16"/>
                <w:lang w:val="en-US" w:eastAsia="en-US"/>
              </w:rPr>
            </w:pPr>
            <w:r w:rsidRPr="00486A11">
              <w:rPr>
                <w:rFonts w:ascii="Sylfaen" w:hAnsi="Sylfaen" w:cs="Calibri"/>
                <w:sz w:val="16"/>
                <w:szCs w:val="16"/>
                <w:lang w:val="en-US" w:eastAsia="en-US"/>
              </w:rPr>
              <w:t>სხვა არაკლასიფიცირებული საქმიანობა სოციალური დაცვის სფეროში</w:t>
            </w:r>
          </w:p>
        </w:tc>
        <w:tc>
          <w:tcPr>
            <w:tcW w:w="415" w:type="pct"/>
            <w:tcBorders>
              <w:top w:val="nil"/>
              <w:left w:val="nil"/>
              <w:bottom w:val="nil"/>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1,429.4    </w:t>
            </w:r>
          </w:p>
        </w:tc>
        <w:tc>
          <w:tcPr>
            <w:tcW w:w="411" w:type="pct"/>
            <w:tcBorders>
              <w:top w:val="nil"/>
              <w:left w:val="nil"/>
              <w:bottom w:val="nil"/>
              <w:right w:val="single" w:sz="4"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0.0    </w:t>
            </w:r>
          </w:p>
        </w:tc>
        <w:tc>
          <w:tcPr>
            <w:tcW w:w="414" w:type="pct"/>
            <w:tcBorders>
              <w:top w:val="nil"/>
              <w:left w:val="nil"/>
              <w:bottom w:val="nil"/>
              <w:right w:val="single" w:sz="8" w:space="0" w:color="auto"/>
            </w:tcBorders>
            <w:shd w:val="clear" w:color="auto" w:fill="auto"/>
            <w:vAlign w:val="center"/>
            <w:hideMark/>
          </w:tcPr>
          <w:p w:rsidR="00486A11" w:rsidRPr="00486A11" w:rsidRDefault="00486A11" w:rsidP="00486A11">
            <w:pPr>
              <w:jc w:val="center"/>
              <w:rPr>
                <w:rFonts w:ascii="Sylfaen" w:hAnsi="Sylfaen" w:cs="Calibri"/>
                <w:bCs/>
                <w:sz w:val="16"/>
                <w:szCs w:val="16"/>
                <w:lang w:val="en-US" w:eastAsia="en-US"/>
              </w:rPr>
            </w:pPr>
            <w:r w:rsidRPr="00486A11">
              <w:rPr>
                <w:rFonts w:ascii="Sylfaen" w:hAnsi="Sylfaen" w:cs="Calibri"/>
                <w:bCs/>
                <w:sz w:val="16"/>
                <w:szCs w:val="16"/>
                <w:lang w:val="en-US" w:eastAsia="en-US"/>
              </w:rPr>
              <w:t xml:space="preserve">1,429.4    </w:t>
            </w:r>
          </w:p>
        </w:tc>
        <w:tc>
          <w:tcPr>
            <w:tcW w:w="411" w:type="pct"/>
            <w:tcBorders>
              <w:top w:val="nil"/>
              <w:left w:val="nil"/>
              <w:bottom w:val="nil"/>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1,289.4    </w:t>
            </w:r>
          </w:p>
        </w:tc>
        <w:tc>
          <w:tcPr>
            <w:tcW w:w="410"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417"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1,289.4    </w:t>
            </w:r>
          </w:p>
        </w:tc>
        <w:tc>
          <w:tcPr>
            <w:tcW w:w="418" w:type="pct"/>
            <w:tcBorders>
              <w:top w:val="nil"/>
              <w:left w:val="single" w:sz="8" w:space="0" w:color="auto"/>
              <w:bottom w:val="nil"/>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2,126.3    </w:t>
            </w:r>
          </w:p>
        </w:tc>
        <w:tc>
          <w:tcPr>
            <w:tcW w:w="418" w:type="pct"/>
            <w:tcBorders>
              <w:top w:val="nil"/>
              <w:left w:val="nil"/>
              <w:bottom w:val="single" w:sz="4"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0.0    </w:t>
            </w:r>
          </w:p>
        </w:tc>
        <w:tc>
          <w:tcPr>
            <w:tcW w:w="363" w:type="pct"/>
            <w:tcBorders>
              <w:top w:val="nil"/>
              <w:left w:val="nil"/>
              <w:bottom w:val="single" w:sz="4"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sz w:val="16"/>
                <w:szCs w:val="16"/>
                <w:lang w:val="en-US" w:eastAsia="en-US"/>
              </w:rPr>
            </w:pPr>
            <w:r w:rsidRPr="00486A11">
              <w:rPr>
                <w:rFonts w:ascii="Sylfaen" w:hAnsi="Sylfaen" w:cs="Calibri"/>
                <w:sz w:val="16"/>
                <w:szCs w:val="16"/>
                <w:lang w:val="en-US" w:eastAsia="en-US"/>
              </w:rPr>
              <w:t xml:space="preserve">2,126.3    </w:t>
            </w:r>
          </w:p>
        </w:tc>
      </w:tr>
      <w:tr w:rsidR="00486A11" w:rsidRPr="00486A11" w:rsidTr="0048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65" w:type="pct"/>
            <w:tcBorders>
              <w:top w:val="nil"/>
              <w:left w:val="single" w:sz="8" w:space="0" w:color="auto"/>
              <w:bottom w:val="single" w:sz="8" w:space="0" w:color="auto"/>
              <w:right w:val="single" w:sz="8" w:space="0" w:color="auto"/>
            </w:tcBorders>
            <w:shd w:val="clear" w:color="auto" w:fill="auto"/>
            <w:noWrap/>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 </w:t>
            </w:r>
          </w:p>
        </w:tc>
        <w:tc>
          <w:tcPr>
            <w:tcW w:w="959" w:type="pct"/>
            <w:tcBorders>
              <w:top w:val="single" w:sz="8" w:space="0" w:color="auto"/>
              <w:left w:val="nil"/>
              <w:bottom w:val="single" w:sz="8" w:space="0" w:color="auto"/>
              <w:right w:val="single" w:sz="8" w:space="0" w:color="auto"/>
            </w:tcBorders>
            <w:shd w:val="clear" w:color="auto" w:fill="auto"/>
            <w:vAlign w:val="center"/>
            <w:hideMark/>
          </w:tcPr>
          <w:p w:rsidR="00486A11" w:rsidRPr="00486A11" w:rsidRDefault="00486A11" w:rsidP="00486A11">
            <w:pPr>
              <w:rPr>
                <w:rFonts w:ascii="Sylfaen" w:hAnsi="Sylfaen" w:cs="Calibri"/>
                <w:b/>
                <w:sz w:val="16"/>
                <w:szCs w:val="16"/>
                <w:lang w:val="en-US" w:eastAsia="en-US"/>
              </w:rPr>
            </w:pPr>
            <w:r w:rsidRPr="00486A11">
              <w:rPr>
                <w:rFonts w:ascii="Sylfaen" w:hAnsi="Sylfaen" w:cs="Calibri"/>
                <w:b/>
                <w:sz w:val="16"/>
                <w:szCs w:val="16"/>
                <w:lang w:val="en-US" w:eastAsia="en-US"/>
              </w:rPr>
              <w:t>სულ</w:t>
            </w:r>
          </w:p>
        </w:tc>
        <w:tc>
          <w:tcPr>
            <w:tcW w:w="415" w:type="pct"/>
            <w:tcBorders>
              <w:top w:val="single" w:sz="8" w:space="0" w:color="auto"/>
              <w:left w:val="nil"/>
              <w:bottom w:val="single" w:sz="8"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48,409.4    </w:t>
            </w:r>
          </w:p>
        </w:tc>
        <w:tc>
          <w:tcPr>
            <w:tcW w:w="411" w:type="pct"/>
            <w:tcBorders>
              <w:top w:val="single" w:sz="8" w:space="0" w:color="auto"/>
              <w:left w:val="nil"/>
              <w:bottom w:val="single" w:sz="8"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16,807.0    </w:t>
            </w:r>
          </w:p>
        </w:tc>
        <w:tc>
          <w:tcPr>
            <w:tcW w:w="414" w:type="pct"/>
            <w:tcBorders>
              <w:top w:val="single" w:sz="8" w:space="0" w:color="auto"/>
              <w:left w:val="nil"/>
              <w:bottom w:val="single" w:sz="8"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bCs/>
                <w:sz w:val="16"/>
                <w:szCs w:val="16"/>
                <w:lang w:val="en-US" w:eastAsia="en-US"/>
              </w:rPr>
            </w:pPr>
            <w:r w:rsidRPr="00486A11">
              <w:rPr>
                <w:rFonts w:ascii="Sylfaen" w:hAnsi="Sylfaen" w:cs="Calibri"/>
                <w:b/>
                <w:bCs/>
                <w:sz w:val="16"/>
                <w:szCs w:val="16"/>
                <w:lang w:val="en-US" w:eastAsia="en-US"/>
              </w:rPr>
              <w:t xml:space="preserve">31,602.4    </w:t>
            </w:r>
          </w:p>
        </w:tc>
        <w:tc>
          <w:tcPr>
            <w:tcW w:w="41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62,484.5    </w:t>
            </w:r>
          </w:p>
        </w:tc>
        <w:tc>
          <w:tcPr>
            <w:tcW w:w="410" w:type="pct"/>
            <w:tcBorders>
              <w:top w:val="single" w:sz="8" w:space="0" w:color="auto"/>
              <w:left w:val="nil"/>
              <w:bottom w:val="single" w:sz="8"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20,340.8    </w:t>
            </w:r>
          </w:p>
        </w:tc>
        <w:tc>
          <w:tcPr>
            <w:tcW w:w="417" w:type="pct"/>
            <w:tcBorders>
              <w:top w:val="single" w:sz="8" w:space="0" w:color="auto"/>
              <w:left w:val="nil"/>
              <w:bottom w:val="single" w:sz="8"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42,143.7    </w:t>
            </w:r>
          </w:p>
        </w:tc>
        <w:tc>
          <w:tcPr>
            <w:tcW w:w="418"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72,206.3    </w:t>
            </w:r>
          </w:p>
        </w:tc>
        <w:tc>
          <w:tcPr>
            <w:tcW w:w="418" w:type="pct"/>
            <w:tcBorders>
              <w:top w:val="single" w:sz="8" w:space="0" w:color="auto"/>
              <w:left w:val="nil"/>
              <w:bottom w:val="single" w:sz="8" w:space="0" w:color="auto"/>
              <w:right w:val="single" w:sz="4"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18,834.5    </w:t>
            </w:r>
          </w:p>
        </w:tc>
        <w:tc>
          <w:tcPr>
            <w:tcW w:w="363" w:type="pct"/>
            <w:tcBorders>
              <w:top w:val="single" w:sz="8" w:space="0" w:color="auto"/>
              <w:left w:val="nil"/>
              <w:bottom w:val="single" w:sz="8" w:space="0" w:color="auto"/>
              <w:right w:val="single" w:sz="8" w:space="0" w:color="auto"/>
            </w:tcBorders>
            <w:shd w:val="clear" w:color="auto" w:fill="auto"/>
            <w:vAlign w:val="center"/>
            <w:hideMark/>
          </w:tcPr>
          <w:p w:rsidR="00486A11" w:rsidRPr="00486A11" w:rsidRDefault="00486A11" w:rsidP="00486A11">
            <w:pPr>
              <w:jc w:val="center"/>
              <w:rPr>
                <w:rFonts w:ascii="Sylfaen" w:hAnsi="Sylfaen" w:cs="Calibri"/>
                <w:b/>
                <w:sz w:val="16"/>
                <w:szCs w:val="16"/>
                <w:lang w:val="en-US" w:eastAsia="en-US"/>
              </w:rPr>
            </w:pPr>
            <w:r w:rsidRPr="00486A11">
              <w:rPr>
                <w:rFonts w:ascii="Sylfaen" w:hAnsi="Sylfaen" w:cs="Calibri"/>
                <w:b/>
                <w:sz w:val="16"/>
                <w:szCs w:val="16"/>
                <w:lang w:val="en-US" w:eastAsia="en-US"/>
              </w:rPr>
              <w:t xml:space="preserve">53,371.8    </w:t>
            </w:r>
          </w:p>
        </w:tc>
      </w:tr>
    </w:tbl>
    <w:p w:rsidR="00486A11" w:rsidRDefault="00486A11" w:rsidP="00423351">
      <w:pPr>
        <w:ind w:right="283" w:firstLine="708"/>
        <w:jc w:val="right"/>
        <w:rPr>
          <w:rFonts w:ascii="Sylfaen" w:hAnsi="Sylfaen"/>
          <w:b/>
          <w:i/>
          <w:sz w:val="16"/>
          <w:lang w:val="ka-GE"/>
        </w:rPr>
      </w:pPr>
    </w:p>
    <w:p w:rsidR="00A658FE" w:rsidRDefault="00A658FE" w:rsidP="00423351">
      <w:pPr>
        <w:ind w:right="283" w:firstLine="708"/>
        <w:jc w:val="right"/>
        <w:rPr>
          <w:rFonts w:ascii="Sylfaen" w:hAnsi="Sylfaen"/>
          <w:b/>
          <w:i/>
          <w:sz w:val="16"/>
          <w:lang w:val="ka-GE"/>
        </w:rPr>
      </w:pPr>
    </w:p>
    <w:p w:rsidR="00783F22" w:rsidRDefault="00783F22" w:rsidP="00783F22">
      <w:pPr>
        <w:ind w:firstLine="709"/>
        <w:jc w:val="both"/>
        <w:rPr>
          <w:rFonts w:ascii="Sylfaen" w:hAnsi="Sylfaen"/>
          <w:b/>
          <w:lang w:val="ka-GE"/>
        </w:rPr>
      </w:pPr>
      <w:r w:rsidRPr="00783F22">
        <w:rPr>
          <w:rFonts w:ascii="Sylfaen" w:hAnsi="Sylfaen"/>
          <w:b/>
          <w:lang w:val="ka-GE"/>
        </w:rPr>
        <w:t xml:space="preserve">მუხლი 10. </w:t>
      </w:r>
      <w:r w:rsidR="00232002">
        <w:rPr>
          <w:rFonts w:ascii="Sylfaen" w:hAnsi="Sylfaen"/>
          <w:b/>
          <w:lang w:val="ka-GE"/>
        </w:rPr>
        <w:t xml:space="preserve">თელავის მუნიციპალიტეტის </w:t>
      </w:r>
      <w:r w:rsidRPr="00783F22">
        <w:rPr>
          <w:rFonts w:ascii="Sylfaen" w:hAnsi="Sylfaen"/>
          <w:b/>
          <w:lang w:val="ka-GE"/>
        </w:rPr>
        <w:t>ბიუჯეტის  საოპერაციო და მთლიანი სალდო</w:t>
      </w:r>
    </w:p>
    <w:p w:rsidR="00232002" w:rsidRPr="00423351" w:rsidRDefault="00232002" w:rsidP="00423351">
      <w:pPr>
        <w:autoSpaceDE w:val="0"/>
        <w:autoSpaceDN w:val="0"/>
        <w:adjustRightInd w:val="0"/>
        <w:ind w:firstLine="708"/>
        <w:rPr>
          <w:rFonts w:ascii="ArialMT" w:hAnsi="ArialMT" w:cs="ArialMT"/>
          <w:sz w:val="22"/>
          <w:lang w:val="en-US" w:eastAsia="en-US"/>
        </w:rPr>
      </w:pPr>
      <w:r w:rsidRPr="00423351">
        <w:rPr>
          <w:rFonts w:ascii="Sylfaen" w:hAnsi="Sylfaen" w:cs="Sylfaen"/>
          <w:sz w:val="22"/>
          <w:lang w:val="en-US" w:eastAsia="en-US"/>
        </w:rPr>
        <w:t xml:space="preserve">განისაზღვროს </w:t>
      </w:r>
      <w:r w:rsidRPr="00423351">
        <w:rPr>
          <w:rFonts w:ascii="Sylfaen" w:hAnsi="Sylfaen" w:cs="Sylfaen"/>
          <w:sz w:val="22"/>
          <w:lang w:val="ka-GE" w:eastAsia="en-US"/>
        </w:rPr>
        <w:t>თელავის</w:t>
      </w:r>
      <w:r w:rsidRPr="00423351">
        <w:rPr>
          <w:rFonts w:ascii="Sylfaen" w:hAnsi="Sylfaen" w:cs="Sylfaen"/>
          <w:sz w:val="22"/>
          <w:lang w:val="en-US" w:eastAsia="en-US"/>
        </w:rPr>
        <w:t xml:space="preserve"> მუნიციპალიტეტის ბიუჯეტის საოპერაციო სალდო</w:t>
      </w:r>
      <w:r w:rsidR="00DF3E5E" w:rsidRPr="00423351">
        <w:rPr>
          <w:rFonts w:ascii="Sylfaen" w:hAnsi="Sylfaen" w:cs="Sylfaen"/>
          <w:sz w:val="22"/>
          <w:lang w:val="ka-GE" w:eastAsia="en-US"/>
        </w:rPr>
        <w:t xml:space="preserve"> </w:t>
      </w:r>
      <w:r w:rsidR="00CF117B">
        <w:rPr>
          <w:rFonts w:ascii="Sylfaen" w:hAnsi="Sylfaen" w:cs="Sylfaen"/>
          <w:sz w:val="22"/>
          <w:lang w:val="en-US" w:eastAsia="en-US"/>
        </w:rPr>
        <w:t>7182.</w:t>
      </w:r>
      <w:r w:rsidR="00486A11">
        <w:rPr>
          <w:rFonts w:ascii="Sylfaen" w:hAnsi="Sylfaen" w:cs="Sylfaen"/>
          <w:sz w:val="22"/>
          <w:lang w:val="ka-GE" w:eastAsia="en-US"/>
        </w:rPr>
        <w:t>7</w:t>
      </w:r>
      <w:r w:rsidR="00CF117B">
        <w:rPr>
          <w:rFonts w:ascii="Sylfaen" w:hAnsi="Sylfaen" w:cs="Sylfaen"/>
          <w:sz w:val="22"/>
          <w:lang w:val="en-US" w:eastAsia="en-US"/>
        </w:rPr>
        <w:t>0</w:t>
      </w:r>
      <w:r w:rsidR="00F1070A">
        <w:rPr>
          <w:rFonts w:ascii="Sylfaen" w:hAnsi="Sylfaen" w:cs="ArialMT"/>
          <w:sz w:val="22"/>
          <w:lang w:val="ka-GE" w:eastAsia="en-US"/>
        </w:rPr>
        <w:t xml:space="preserve"> </w:t>
      </w:r>
      <w:r w:rsidR="00DC12A4">
        <w:rPr>
          <w:rFonts w:ascii="Sylfaen" w:hAnsi="Sylfaen" w:cs="ArialMT"/>
          <w:sz w:val="22"/>
          <w:lang w:val="ka-GE" w:eastAsia="en-US"/>
        </w:rPr>
        <w:t>ა</w:t>
      </w:r>
      <w:r w:rsidRPr="00423351">
        <w:rPr>
          <w:rFonts w:ascii="Sylfaen" w:hAnsi="Sylfaen" w:cs="Sylfaen"/>
          <w:sz w:val="22"/>
          <w:lang w:val="en-US" w:eastAsia="en-US"/>
        </w:rPr>
        <w:t>თასი ლარის ოდენობით</w:t>
      </w:r>
      <w:r w:rsidRPr="00423351">
        <w:rPr>
          <w:rFonts w:ascii="ArialMT" w:hAnsi="ArialMT" w:cs="ArialMT"/>
          <w:sz w:val="22"/>
          <w:lang w:val="en-US" w:eastAsia="en-US"/>
        </w:rPr>
        <w:t>.</w:t>
      </w:r>
    </w:p>
    <w:p w:rsidR="00232002" w:rsidRPr="00423351" w:rsidRDefault="00232002" w:rsidP="00232002">
      <w:pPr>
        <w:ind w:firstLine="709"/>
        <w:jc w:val="both"/>
        <w:rPr>
          <w:rFonts w:ascii="Sylfaen" w:hAnsi="Sylfaen"/>
          <w:b/>
          <w:sz w:val="22"/>
          <w:lang w:val="ka-GE"/>
        </w:rPr>
      </w:pPr>
      <w:r w:rsidRPr="00423351">
        <w:rPr>
          <w:rFonts w:ascii="Sylfaen" w:hAnsi="Sylfaen" w:cs="Sylfaen"/>
          <w:sz w:val="22"/>
          <w:lang w:val="en-US" w:eastAsia="en-US"/>
        </w:rPr>
        <w:t xml:space="preserve">განისაზღვროს </w:t>
      </w:r>
      <w:r w:rsidR="00A416AE" w:rsidRPr="00423351">
        <w:rPr>
          <w:rFonts w:ascii="Sylfaen" w:hAnsi="Sylfaen" w:cs="Sylfaen"/>
          <w:sz w:val="22"/>
          <w:lang w:val="ka-GE" w:eastAsia="en-US"/>
        </w:rPr>
        <w:t>თელავის</w:t>
      </w:r>
      <w:r w:rsidRPr="00423351">
        <w:rPr>
          <w:rFonts w:ascii="Sylfaen" w:hAnsi="Sylfaen" w:cs="Sylfaen"/>
          <w:sz w:val="22"/>
          <w:lang w:val="en-US" w:eastAsia="en-US"/>
        </w:rPr>
        <w:t xml:space="preserve"> მუნიციპალიტეტის ბიუჯეტის მთლიანი სალდო </w:t>
      </w:r>
      <w:r w:rsidR="009163C5">
        <w:rPr>
          <w:rFonts w:ascii="Sylfaen" w:hAnsi="Sylfaen" w:cs="Sylfaen"/>
          <w:sz w:val="22"/>
          <w:lang w:val="ka-GE" w:eastAsia="en-US"/>
        </w:rPr>
        <w:t>(-</w:t>
      </w:r>
      <w:r w:rsidR="009E6C29">
        <w:rPr>
          <w:rFonts w:ascii="Sylfaen" w:hAnsi="Sylfaen" w:cs="Sylfaen"/>
          <w:sz w:val="22"/>
          <w:lang w:val="ka-GE" w:eastAsia="en-US"/>
        </w:rPr>
        <w:t>1886</w:t>
      </w:r>
      <w:r w:rsidR="00CF117B">
        <w:rPr>
          <w:rFonts w:ascii="Sylfaen" w:hAnsi="Sylfaen" w:cs="Sylfaen"/>
          <w:sz w:val="22"/>
          <w:lang w:val="en-US" w:eastAsia="en-US"/>
        </w:rPr>
        <w:t>5</w:t>
      </w:r>
      <w:r w:rsidR="009E6C29">
        <w:rPr>
          <w:rFonts w:ascii="Sylfaen" w:hAnsi="Sylfaen" w:cs="Sylfaen"/>
          <w:sz w:val="22"/>
          <w:lang w:val="ka-GE" w:eastAsia="en-US"/>
        </w:rPr>
        <w:t>,22</w:t>
      </w:r>
      <w:r w:rsidR="009163C5">
        <w:rPr>
          <w:rFonts w:ascii="Sylfaen" w:hAnsi="Sylfaen" w:cs="Sylfaen"/>
          <w:sz w:val="22"/>
          <w:lang w:val="ka-GE" w:eastAsia="en-US"/>
        </w:rPr>
        <w:t>)</w:t>
      </w:r>
      <w:r w:rsidR="00434D8C" w:rsidRPr="00423351">
        <w:rPr>
          <w:rFonts w:ascii="Sylfaen" w:hAnsi="Sylfaen" w:cs="ArialMT"/>
          <w:sz w:val="22"/>
          <w:lang w:val="ka-GE" w:eastAsia="en-US"/>
        </w:rPr>
        <w:t xml:space="preserve"> </w:t>
      </w:r>
      <w:r w:rsidRPr="00423351">
        <w:rPr>
          <w:rFonts w:ascii="Sylfaen" w:hAnsi="Sylfaen" w:cs="Sylfaen"/>
          <w:sz w:val="22"/>
          <w:lang w:val="en-US" w:eastAsia="en-US"/>
        </w:rPr>
        <w:t>ათასი ლარის ოდენობით</w:t>
      </w:r>
      <w:r w:rsidRPr="00423351">
        <w:rPr>
          <w:rFonts w:ascii="ArialMT" w:hAnsi="ArialMT" w:cs="ArialMT"/>
          <w:sz w:val="22"/>
          <w:lang w:val="en-US" w:eastAsia="en-US"/>
        </w:rPr>
        <w:t>.</w:t>
      </w:r>
    </w:p>
    <w:p w:rsidR="00423351" w:rsidRDefault="00423351" w:rsidP="00423351">
      <w:pPr>
        <w:ind w:right="283" w:firstLine="708"/>
        <w:jc w:val="right"/>
        <w:rPr>
          <w:rFonts w:ascii="Sylfaen" w:hAnsi="Sylfaen"/>
          <w:b/>
          <w:i/>
          <w:sz w:val="16"/>
          <w:lang w:val="ka-GE"/>
        </w:rPr>
      </w:pPr>
      <w:r>
        <w:rPr>
          <w:rFonts w:ascii="Sylfaen" w:hAnsi="Sylfaen"/>
          <w:b/>
          <w:i/>
          <w:sz w:val="16"/>
          <w:lang w:val="ka-GE"/>
        </w:rPr>
        <w:t>ათასი ლარი</w:t>
      </w:r>
    </w:p>
    <w:tbl>
      <w:tblPr>
        <w:tblW w:w="4894" w:type="pct"/>
        <w:tblLook w:val="04A0" w:firstRow="1" w:lastRow="0" w:firstColumn="1" w:lastColumn="0" w:noHBand="0" w:noVBand="1"/>
      </w:tblPr>
      <w:tblGrid>
        <w:gridCol w:w="5354"/>
        <w:gridCol w:w="1700"/>
        <w:gridCol w:w="1560"/>
        <w:gridCol w:w="1842"/>
      </w:tblGrid>
      <w:tr w:rsidR="001402AB" w:rsidRPr="00012B47" w:rsidTr="00A77FB9">
        <w:trPr>
          <w:trHeight w:val="368"/>
        </w:trPr>
        <w:tc>
          <w:tcPr>
            <w:tcW w:w="25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02AB" w:rsidRPr="00012B47" w:rsidRDefault="001402AB" w:rsidP="001402AB">
            <w:pPr>
              <w:jc w:val="center"/>
              <w:rPr>
                <w:rFonts w:ascii="Arial CYR" w:hAnsi="Arial CYR" w:cs="Arial CYR"/>
                <w:b/>
                <w:bCs/>
                <w:sz w:val="16"/>
                <w:szCs w:val="16"/>
                <w:lang w:val="en-US" w:eastAsia="en-US"/>
              </w:rPr>
            </w:pPr>
            <w:r w:rsidRPr="00012B47">
              <w:rPr>
                <w:rFonts w:ascii="Sylfaen" w:hAnsi="Sylfaen" w:cs="Sylfaen"/>
                <w:b/>
                <w:bCs/>
                <w:sz w:val="16"/>
                <w:szCs w:val="16"/>
                <w:lang w:val="en-US" w:eastAsia="en-US"/>
              </w:rPr>
              <w:t>დასახელება</w:t>
            </w:r>
            <w:r w:rsidRPr="00012B47">
              <w:rPr>
                <w:rFonts w:ascii="Arial CYR" w:hAnsi="Arial CYR" w:cs="Arial CYR"/>
                <w:b/>
                <w:bCs/>
                <w:sz w:val="16"/>
                <w:szCs w:val="16"/>
                <w:lang w:val="en-US" w:eastAsia="en-US"/>
              </w:rPr>
              <w:t xml:space="preserve"> </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rsidR="001402AB" w:rsidRPr="00012B47" w:rsidRDefault="001402AB" w:rsidP="00012B47">
            <w:pPr>
              <w:jc w:val="center"/>
              <w:rPr>
                <w:rFonts w:ascii="Arial CYR" w:hAnsi="Arial CYR" w:cs="Arial CYR"/>
                <w:b/>
                <w:bCs/>
                <w:sz w:val="16"/>
                <w:szCs w:val="16"/>
                <w:lang w:val="en-US" w:eastAsia="en-US"/>
              </w:rPr>
            </w:pPr>
            <w:r w:rsidRPr="00012B47">
              <w:rPr>
                <w:rFonts w:ascii="Arial CYR" w:hAnsi="Arial CYR" w:cs="Arial CYR"/>
                <w:b/>
                <w:bCs/>
                <w:sz w:val="16"/>
                <w:szCs w:val="16"/>
                <w:lang w:val="en-US" w:eastAsia="en-US"/>
              </w:rPr>
              <w:t xml:space="preserve"> </w:t>
            </w:r>
            <w:r w:rsidRPr="00012B47">
              <w:rPr>
                <w:rFonts w:ascii="Sylfaen" w:hAnsi="Sylfaen" w:cs="Calibri"/>
                <w:b/>
                <w:bCs/>
                <w:sz w:val="16"/>
                <w:szCs w:val="16"/>
                <w:lang w:val="en-US" w:eastAsia="en-US"/>
              </w:rPr>
              <w:t>202</w:t>
            </w:r>
            <w:r w:rsidRPr="00012B47">
              <w:rPr>
                <w:rFonts w:ascii="Sylfaen" w:hAnsi="Sylfaen" w:cs="Calibri"/>
                <w:b/>
                <w:bCs/>
                <w:sz w:val="16"/>
                <w:szCs w:val="16"/>
                <w:lang w:val="ka-GE" w:eastAsia="en-US"/>
              </w:rPr>
              <w:t>2</w:t>
            </w:r>
            <w:r w:rsidRPr="00012B47">
              <w:rPr>
                <w:rFonts w:ascii="Sylfaen" w:hAnsi="Sylfaen" w:cs="Calibri"/>
                <w:b/>
                <w:bCs/>
                <w:sz w:val="16"/>
                <w:szCs w:val="16"/>
                <w:lang w:val="en-US" w:eastAsia="en-US"/>
              </w:rPr>
              <w:t xml:space="preserve"> წლის </w:t>
            </w:r>
            <w:r w:rsidR="00012B47">
              <w:rPr>
                <w:rFonts w:ascii="Sylfaen" w:hAnsi="Sylfaen" w:cs="Calibri"/>
                <w:b/>
                <w:bCs/>
                <w:sz w:val="16"/>
                <w:szCs w:val="16"/>
                <w:lang w:val="ka-GE" w:eastAsia="en-US"/>
              </w:rPr>
              <w:t>ფაქტი</w:t>
            </w:r>
          </w:p>
        </w:tc>
        <w:tc>
          <w:tcPr>
            <w:tcW w:w="746" w:type="pct"/>
            <w:tcBorders>
              <w:top w:val="single" w:sz="4" w:space="0" w:color="auto"/>
              <w:left w:val="nil"/>
              <w:bottom w:val="single" w:sz="4" w:space="0" w:color="auto"/>
              <w:right w:val="single" w:sz="4" w:space="0" w:color="auto"/>
            </w:tcBorders>
            <w:shd w:val="clear" w:color="000000" w:fill="FFFFFF"/>
            <w:vAlign w:val="center"/>
            <w:hideMark/>
          </w:tcPr>
          <w:p w:rsidR="001402AB" w:rsidRPr="00012B47" w:rsidRDefault="001402AB" w:rsidP="00F1070A">
            <w:pPr>
              <w:jc w:val="center"/>
              <w:rPr>
                <w:rFonts w:ascii="Arial CYR" w:hAnsi="Arial CYR" w:cs="Arial CYR"/>
                <w:b/>
                <w:bCs/>
                <w:sz w:val="16"/>
                <w:szCs w:val="16"/>
                <w:lang w:val="en-US" w:eastAsia="en-US"/>
              </w:rPr>
            </w:pPr>
            <w:r w:rsidRPr="00012B47">
              <w:rPr>
                <w:rFonts w:ascii="Arial CYR" w:hAnsi="Arial CYR" w:cs="Arial CYR"/>
                <w:b/>
                <w:bCs/>
                <w:sz w:val="16"/>
                <w:szCs w:val="16"/>
                <w:lang w:val="en-US" w:eastAsia="en-US"/>
              </w:rPr>
              <w:t xml:space="preserve"> </w:t>
            </w:r>
            <w:r w:rsidRPr="00012B47">
              <w:rPr>
                <w:rFonts w:ascii="Sylfaen" w:hAnsi="Sylfaen"/>
                <w:b/>
                <w:bCs/>
                <w:sz w:val="16"/>
                <w:szCs w:val="16"/>
                <w:lang w:val="en-US" w:eastAsia="en-US"/>
              </w:rPr>
              <w:t xml:space="preserve">2023 წლის </w:t>
            </w:r>
            <w:r w:rsidR="00F1070A">
              <w:rPr>
                <w:rFonts w:ascii="Sylfaen" w:hAnsi="Sylfaen"/>
                <w:b/>
                <w:bCs/>
                <w:sz w:val="16"/>
                <w:szCs w:val="16"/>
                <w:lang w:val="ka-GE" w:eastAsia="en-US"/>
              </w:rPr>
              <w:t>ფაქტი</w:t>
            </w:r>
          </w:p>
        </w:tc>
        <w:tc>
          <w:tcPr>
            <w:tcW w:w="881" w:type="pct"/>
            <w:tcBorders>
              <w:top w:val="single" w:sz="4" w:space="0" w:color="auto"/>
              <w:left w:val="nil"/>
              <w:bottom w:val="single" w:sz="4" w:space="0" w:color="auto"/>
              <w:right w:val="single" w:sz="4" w:space="0" w:color="auto"/>
            </w:tcBorders>
            <w:shd w:val="clear" w:color="000000" w:fill="FFFFFF"/>
            <w:vAlign w:val="center"/>
            <w:hideMark/>
          </w:tcPr>
          <w:p w:rsidR="001402AB" w:rsidRPr="00012B47" w:rsidRDefault="001402AB" w:rsidP="0091788E">
            <w:pPr>
              <w:jc w:val="center"/>
              <w:rPr>
                <w:rFonts w:ascii="Arial CYR" w:hAnsi="Arial CYR" w:cs="Arial CYR"/>
                <w:b/>
                <w:bCs/>
                <w:sz w:val="16"/>
                <w:szCs w:val="16"/>
                <w:lang w:val="en-US" w:eastAsia="en-US"/>
              </w:rPr>
            </w:pPr>
            <w:r w:rsidRPr="00012B47">
              <w:rPr>
                <w:rFonts w:ascii="Arial CYR" w:hAnsi="Arial CYR" w:cs="Arial CYR"/>
                <w:b/>
                <w:bCs/>
                <w:sz w:val="16"/>
                <w:szCs w:val="16"/>
                <w:lang w:val="en-US" w:eastAsia="en-US"/>
              </w:rPr>
              <w:t xml:space="preserve"> </w:t>
            </w:r>
            <w:r w:rsidRPr="00012B47">
              <w:rPr>
                <w:rFonts w:ascii="Sylfaen" w:hAnsi="Sylfaen"/>
                <w:b/>
                <w:bCs/>
                <w:sz w:val="16"/>
                <w:szCs w:val="16"/>
                <w:lang w:val="en-US" w:eastAsia="en-US"/>
              </w:rPr>
              <w:t>202</w:t>
            </w:r>
            <w:r w:rsidRPr="00012B47">
              <w:rPr>
                <w:rFonts w:ascii="Sylfaen" w:hAnsi="Sylfaen"/>
                <w:b/>
                <w:bCs/>
                <w:sz w:val="16"/>
                <w:szCs w:val="16"/>
                <w:lang w:val="ka-GE" w:eastAsia="en-US"/>
              </w:rPr>
              <w:t>4</w:t>
            </w:r>
            <w:r w:rsidRPr="00012B47">
              <w:rPr>
                <w:rFonts w:ascii="Sylfaen" w:hAnsi="Sylfaen"/>
                <w:b/>
                <w:bCs/>
                <w:sz w:val="16"/>
                <w:szCs w:val="16"/>
                <w:lang w:val="en-US" w:eastAsia="en-US"/>
              </w:rPr>
              <w:t xml:space="preserve"> წლის </w:t>
            </w:r>
            <w:r w:rsidR="0091788E">
              <w:rPr>
                <w:rFonts w:ascii="Sylfaen" w:hAnsi="Sylfaen"/>
                <w:b/>
                <w:bCs/>
                <w:sz w:val="16"/>
                <w:szCs w:val="16"/>
                <w:lang w:val="ka-GE" w:eastAsia="en-US"/>
              </w:rPr>
              <w:t>გეგმა</w:t>
            </w:r>
          </w:p>
        </w:tc>
      </w:tr>
      <w:tr w:rsidR="00434D8C" w:rsidRPr="00012B47" w:rsidTr="00423351">
        <w:trPr>
          <w:trHeight w:val="251"/>
        </w:trPr>
        <w:tc>
          <w:tcPr>
            <w:tcW w:w="2560" w:type="pct"/>
            <w:tcBorders>
              <w:top w:val="nil"/>
              <w:left w:val="single" w:sz="4" w:space="0" w:color="auto"/>
              <w:bottom w:val="single" w:sz="4" w:space="0" w:color="auto"/>
              <w:right w:val="single" w:sz="4" w:space="0" w:color="auto"/>
            </w:tcBorders>
            <w:shd w:val="clear" w:color="000000" w:fill="FFFFFF"/>
            <w:noWrap/>
            <w:vAlign w:val="center"/>
            <w:hideMark/>
          </w:tcPr>
          <w:p w:rsidR="00434D8C" w:rsidRPr="00012B47" w:rsidRDefault="00434D8C" w:rsidP="00434D8C">
            <w:pPr>
              <w:jc w:val="center"/>
              <w:rPr>
                <w:rFonts w:ascii="Arial CYR" w:hAnsi="Arial CYR" w:cs="Arial CYR"/>
                <w:sz w:val="16"/>
                <w:szCs w:val="16"/>
                <w:lang w:val="en-US" w:eastAsia="en-US"/>
              </w:rPr>
            </w:pPr>
            <w:r w:rsidRPr="00012B47">
              <w:rPr>
                <w:rFonts w:ascii="Arial CYR" w:hAnsi="Arial CYR" w:cs="Arial CYR"/>
                <w:sz w:val="16"/>
                <w:szCs w:val="16"/>
                <w:lang w:val="en-US" w:eastAsia="en-US"/>
              </w:rPr>
              <w:t xml:space="preserve"> </w:t>
            </w:r>
            <w:r w:rsidRPr="00012B47">
              <w:rPr>
                <w:rFonts w:ascii="Sylfaen" w:hAnsi="Sylfaen" w:cs="Sylfaen"/>
                <w:sz w:val="16"/>
                <w:szCs w:val="16"/>
                <w:lang w:val="en-US" w:eastAsia="en-US"/>
              </w:rPr>
              <w:t>საოპერაციო</w:t>
            </w:r>
            <w:r w:rsidRPr="00012B47">
              <w:rPr>
                <w:rFonts w:ascii="Arial" w:hAnsi="Arial" w:cs="Arial"/>
                <w:sz w:val="16"/>
                <w:szCs w:val="16"/>
                <w:lang w:val="en-US" w:eastAsia="en-US"/>
              </w:rPr>
              <w:t xml:space="preserve"> </w:t>
            </w:r>
            <w:r w:rsidRPr="00012B47">
              <w:rPr>
                <w:rFonts w:ascii="Sylfaen" w:hAnsi="Sylfaen" w:cs="Sylfaen"/>
                <w:sz w:val="16"/>
                <w:szCs w:val="16"/>
                <w:lang w:val="en-US" w:eastAsia="en-US"/>
              </w:rPr>
              <w:t>სალდო</w:t>
            </w:r>
            <w:r w:rsidRPr="00012B47">
              <w:rPr>
                <w:rFonts w:ascii="Arial CYR" w:hAnsi="Arial CYR" w:cs="Arial CYR"/>
                <w:sz w:val="16"/>
                <w:szCs w:val="16"/>
                <w:lang w:val="en-US" w:eastAsia="en-US"/>
              </w:rPr>
              <w:t xml:space="preserve"> </w:t>
            </w:r>
          </w:p>
        </w:tc>
        <w:tc>
          <w:tcPr>
            <w:tcW w:w="813" w:type="pct"/>
            <w:tcBorders>
              <w:top w:val="nil"/>
              <w:left w:val="nil"/>
              <w:bottom w:val="single" w:sz="4" w:space="0" w:color="auto"/>
              <w:right w:val="single" w:sz="4" w:space="0" w:color="auto"/>
            </w:tcBorders>
            <w:shd w:val="clear" w:color="000000" w:fill="FFFFFF"/>
            <w:noWrap/>
            <w:vAlign w:val="center"/>
            <w:hideMark/>
          </w:tcPr>
          <w:p w:rsidR="00434D8C" w:rsidRPr="00012B47" w:rsidRDefault="00012B47" w:rsidP="00012B47">
            <w:pPr>
              <w:jc w:val="center"/>
              <w:rPr>
                <w:rFonts w:ascii="Sylfaen" w:hAnsi="Sylfaen" w:cs="Calibri"/>
                <w:bCs/>
                <w:sz w:val="16"/>
                <w:szCs w:val="16"/>
                <w:lang w:val="en-US" w:eastAsia="en-US"/>
              </w:rPr>
            </w:pPr>
            <w:r w:rsidRPr="00012B47">
              <w:rPr>
                <w:rFonts w:ascii="Sylfaen" w:hAnsi="Sylfaen" w:cs="Calibri"/>
                <w:bCs/>
                <w:sz w:val="16"/>
                <w:szCs w:val="16"/>
              </w:rPr>
              <w:t>36,775.03</w:t>
            </w:r>
          </w:p>
        </w:tc>
        <w:tc>
          <w:tcPr>
            <w:tcW w:w="746" w:type="pct"/>
            <w:tcBorders>
              <w:top w:val="nil"/>
              <w:left w:val="nil"/>
              <w:bottom w:val="single" w:sz="4" w:space="0" w:color="auto"/>
              <w:right w:val="single" w:sz="4" w:space="0" w:color="auto"/>
            </w:tcBorders>
            <w:shd w:val="clear" w:color="000000" w:fill="FFFFFF"/>
            <w:noWrap/>
            <w:vAlign w:val="center"/>
            <w:hideMark/>
          </w:tcPr>
          <w:p w:rsidR="00434D8C" w:rsidRPr="001930B4" w:rsidRDefault="00F1070A" w:rsidP="00012B47">
            <w:pPr>
              <w:jc w:val="center"/>
              <w:rPr>
                <w:rFonts w:ascii="Sylfaen" w:hAnsi="Sylfaen" w:cs="Calibri"/>
                <w:bCs/>
                <w:sz w:val="16"/>
                <w:szCs w:val="16"/>
                <w:lang w:val="ka-GE" w:eastAsia="en-US"/>
              </w:rPr>
            </w:pPr>
            <w:r>
              <w:rPr>
                <w:rFonts w:ascii="Sylfaen" w:hAnsi="Sylfaen" w:cs="Calibri"/>
                <w:bCs/>
                <w:sz w:val="16"/>
                <w:szCs w:val="16"/>
                <w:lang w:val="ka-GE"/>
              </w:rPr>
              <w:t>18402,34</w:t>
            </w:r>
          </w:p>
        </w:tc>
        <w:tc>
          <w:tcPr>
            <w:tcW w:w="881" w:type="pct"/>
            <w:tcBorders>
              <w:top w:val="nil"/>
              <w:left w:val="nil"/>
              <w:bottom w:val="single" w:sz="4" w:space="0" w:color="auto"/>
              <w:right w:val="single" w:sz="4" w:space="0" w:color="auto"/>
            </w:tcBorders>
            <w:shd w:val="clear" w:color="000000" w:fill="FFFFFF"/>
            <w:noWrap/>
            <w:vAlign w:val="center"/>
            <w:hideMark/>
          </w:tcPr>
          <w:p w:rsidR="00434D8C" w:rsidRPr="00CF117B" w:rsidRDefault="00CF117B" w:rsidP="00486A11">
            <w:pPr>
              <w:jc w:val="center"/>
              <w:rPr>
                <w:rFonts w:ascii="Sylfaen" w:hAnsi="Sylfaen" w:cs="Calibri"/>
                <w:bCs/>
                <w:sz w:val="16"/>
                <w:szCs w:val="16"/>
                <w:lang w:val="en-US" w:eastAsia="en-US"/>
              </w:rPr>
            </w:pPr>
            <w:r>
              <w:rPr>
                <w:rFonts w:ascii="Sylfaen" w:hAnsi="Sylfaen" w:cs="Calibri"/>
                <w:bCs/>
                <w:sz w:val="16"/>
                <w:szCs w:val="16"/>
                <w:lang w:val="en-US"/>
              </w:rPr>
              <w:t>7182.</w:t>
            </w:r>
            <w:r w:rsidR="00486A11">
              <w:rPr>
                <w:rFonts w:ascii="Sylfaen" w:hAnsi="Sylfaen" w:cs="Calibri"/>
                <w:bCs/>
                <w:sz w:val="16"/>
                <w:szCs w:val="16"/>
                <w:lang w:val="ka-GE"/>
              </w:rPr>
              <w:t>7</w:t>
            </w:r>
            <w:r>
              <w:rPr>
                <w:rFonts w:ascii="Sylfaen" w:hAnsi="Sylfaen" w:cs="Calibri"/>
                <w:bCs/>
                <w:sz w:val="16"/>
                <w:szCs w:val="16"/>
                <w:lang w:val="en-US"/>
              </w:rPr>
              <w:t>0</w:t>
            </w:r>
          </w:p>
        </w:tc>
      </w:tr>
      <w:tr w:rsidR="00434D8C" w:rsidRPr="00012B47" w:rsidTr="00423351">
        <w:trPr>
          <w:trHeight w:val="341"/>
        </w:trPr>
        <w:tc>
          <w:tcPr>
            <w:tcW w:w="2560" w:type="pct"/>
            <w:tcBorders>
              <w:top w:val="nil"/>
              <w:left w:val="single" w:sz="4" w:space="0" w:color="auto"/>
              <w:bottom w:val="single" w:sz="4" w:space="0" w:color="auto"/>
              <w:right w:val="single" w:sz="4" w:space="0" w:color="auto"/>
            </w:tcBorders>
            <w:shd w:val="clear" w:color="000000" w:fill="FFFFFF"/>
            <w:noWrap/>
            <w:vAlign w:val="center"/>
            <w:hideMark/>
          </w:tcPr>
          <w:p w:rsidR="00434D8C" w:rsidRPr="00012B47" w:rsidRDefault="00434D8C" w:rsidP="00434D8C">
            <w:pPr>
              <w:jc w:val="center"/>
              <w:rPr>
                <w:rFonts w:ascii="Arial CYR" w:hAnsi="Arial CYR" w:cs="Arial CYR"/>
                <w:sz w:val="16"/>
                <w:szCs w:val="16"/>
                <w:lang w:val="en-US" w:eastAsia="en-US"/>
              </w:rPr>
            </w:pPr>
            <w:r w:rsidRPr="00012B47">
              <w:rPr>
                <w:rFonts w:ascii="Arial CYR" w:hAnsi="Arial CYR" w:cs="Arial CYR"/>
                <w:sz w:val="16"/>
                <w:szCs w:val="16"/>
                <w:lang w:val="en-US" w:eastAsia="en-US"/>
              </w:rPr>
              <w:t xml:space="preserve"> </w:t>
            </w:r>
            <w:r w:rsidRPr="00012B47">
              <w:rPr>
                <w:rFonts w:ascii="Sylfaen" w:hAnsi="Sylfaen" w:cs="Sylfaen"/>
                <w:sz w:val="16"/>
                <w:szCs w:val="16"/>
                <w:lang w:val="en-US" w:eastAsia="en-US"/>
              </w:rPr>
              <w:t>მთლიანი</w:t>
            </w:r>
            <w:r w:rsidRPr="00012B47">
              <w:rPr>
                <w:rFonts w:ascii="Arial" w:hAnsi="Arial" w:cs="Arial"/>
                <w:sz w:val="16"/>
                <w:szCs w:val="16"/>
                <w:lang w:val="en-US" w:eastAsia="en-US"/>
              </w:rPr>
              <w:t xml:space="preserve"> </w:t>
            </w:r>
            <w:r w:rsidRPr="00012B47">
              <w:rPr>
                <w:rFonts w:ascii="Sylfaen" w:hAnsi="Sylfaen" w:cs="Sylfaen"/>
                <w:sz w:val="16"/>
                <w:szCs w:val="16"/>
                <w:lang w:val="en-US" w:eastAsia="en-US"/>
              </w:rPr>
              <w:t>სალდო</w:t>
            </w:r>
            <w:r w:rsidRPr="00012B47">
              <w:rPr>
                <w:rFonts w:ascii="Arial CYR" w:hAnsi="Arial CYR" w:cs="Arial CYR"/>
                <w:sz w:val="16"/>
                <w:szCs w:val="16"/>
                <w:lang w:val="en-US" w:eastAsia="en-US"/>
              </w:rPr>
              <w:t xml:space="preserve"> </w:t>
            </w:r>
          </w:p>
        </w:tc>
        <w:tc>
          <w:tcPr>
            <w:tcW w:w="813" w:type="pct"/>
            <w:tcBorders>
              <w:top w:val="nil"/>
              <w:left w:val="nil"/>
              <w:bottom w:val="single" w:sz="4" w:space="0" w:color="auto"/>
              <w:right w:val="single" w:sz="4" w:space="0" w:color="auto"/>
            </w:tcBorders>
            <w:shd w:val="clear" w:color="000000" w:fill="FFFFFF"/>
            <w:noWrap/>
            <w:vAlign w:val="center"/>
            <w:hideMark/>
          </w:tcPr>
          <w:p w:rsidR="00434D8C" w:rsidRPr="00012B47" w:rsidRDefault="00012B47" w:rsidP="00012B47">
            <w:pPr>
              <w:jc w:val="center"/>
              <w:rPr>
                <w:rFonts w:ascii="Sylfaen" w:hAnsi="Sylfaen" w:cs="Calibri"/>
                <w:bCs/>
                <w:sz w:val="16"/>
                <w:szCs w:val="16"/>
                <w:lang w:val="en-US" w:eastAsia="en-US"/>
              </w:rPr>
            </w:pPr>
            <w:r w:rsidRPr="00012B47">
              <w:rPr>
                <w:rFonts w:ascii="Sylfaen" w:hAnsi="Sylfaen" w:cs="Calibri"/>
                <w:bCs/>
                <w:sz w:val="16"/>
                <w:szCs w:val="16"/>
              </w:rPr>
              <w:t>19,520.67</w:t>
            </w:r>
          </w:p>
        </w:tc>
        <w:tc>
          <w:tcPr>
            <w:tcW w:w="746" w:type="pct"/>
            <w:tcBorders>
              <w:top w:val="nil"/>
              <w:left w:val="nil"/>
              <w:bottom w:val="single" w:sz="4" w:space="0" w:color="auto"/>
              <w:right w:val="single" w:sz="4" w:space="0" w:color="auto"/>
            </w:tcBorders>
            <w:shd w:val="clear" w:color="000000" w:fill="FFFFFF"/>
            <w:noWrap/>
            <w:vAlign w:val="center"/>
            <w:hideMark/>
          </w:tcPr>
          <w:p w:rsidR="00434D8C" w:rsidRPr="00F1070A" w:rsidRDefault="00012B47" w:rsidP="00F1070A">
            <w:pPr>
              <w:jc w:val="center"/>
              <w:rPr>
                <w:rFonts w:ascii="Sylfaen" w:hAnsi="Sylfaen" w:cs="Calibri"/>
                <w:bCs/>
                <w:sz w:val="16"/>
                <w:szCs w:val="16"/>
                <w:lang w:val="ka-GE" w:eastAsia="en-US"/>
              </w:rPr>
            </w:pPr>
            <w:r w:rsidRPr="00012B47">
              <w:rPr>
                <w:rFonts w:ascii="Sylfaen" w:hAnsi="Sylfaen" w:cs="Calibri"/>
                <w:bCs/>
                <w:sz w:val="16"/>
                <w:szCs w:val="16"/>
              </w:rPr>
              <w:t>-</w:t>
            </w:r>
            <w:r w:rsidR="00F1070A">
              <w:rPr>
                <w:rFonts w:ascii="Sylfaen" w:hAnsi="Sylfaen" w:cs="Calibri"/>
                <w:bCs/>
                <w:sz w:val="16"/>
                <w:szCs w:val="16"/>
                <w:lang w:val="ka-GE"/>
              </w:rPr>
              <w:t>11804,60</w:t>
            </w:r>
          </w:p>
        </w:tc>
        <w:tc>
          <w:tcPr>
            <w:tcW w:w="881" w:type="pct"/>
            <w:tcBorders>
              <w:top w:val="nil"/>
              <w:left w:val="nil"/>
              <w:bottom w:val="single" w:sz="4" w:space="0" w:color="auto"/>
              <w:right w:val="single" w:sz="4" w:space="0" w:color="auto"/>
            </w:tcBorders>
            <w:shd w:val="clear" w:color="000000" w:fill="FFFFFF"/>
            <w:noWrap/>
            <w:vAlign w:val="center"/>
            <w:hideMark/>
          </w:tcPr>
          <w:p w:rsidR="00434D8C" w:rsidRPr="00F1070A" w:rsidRDefault="00F1070A" w:rsidP="00CF117B">
            <w:pPr>
              <w:jc w:val="center"/>
              <w:rPr>
                <w:rFonts w:ascii="Sylfaen" w:hAnsi="Sylfaen" w:cs="Calibri"/>
                <w:bCs/>
                <w:sz w:val="16"/>
                <w:szCs w:val="16"/>
                <w:lang w:val="ka-GE" w:eastAsia="en-US"/>
              </w:rPr>
            </w:pPr>
            <w:r>
              <w:rPr>
                <w:rFonts w:ascii="Sylfaen" w:hAnsi="Sylfaen" w:cs="Calibri"/>
                <w:bCs/>
                <w:sz w:val="16"/>
                <w:szCs w:val="16"/>
                <w:lang w:val="ka-GE"/>
              </w:rPr>
              <w:t>-</w:t>
            </w:r>
            <w:r w:rsidR="009E6C29">
              <w:rPr>
                <w:rFonts w:ascii="Sylfaen" w:hAnsi="Sylfaen" w:cs="Calibri"/>
                <w:bCs/>
                <w:sz w:val="16"/>
                <w:szCs w:val="16"/>
                <w:lang w:val="ka-GE"/>
              </w:rPr>
              <w:t>1886</w:t>
            </w:r>
            <w:r w:rsidR="00CF117B">
              <w:rPr>
                <w:rFonts w:ascii="Sylfaen" w:hAnsi="Sylfaen" w:cs="Calibri"/>
                <w:bCs/>
                <w:sz w:val="16"/>
                <w:szCs w:val="16"/>
                <w:lang w:val="en-US"/>
              </w:rPr>
              <w:t>5</w:t>
            </w:r>
            <w:r w:rsidR="009E6C29">
              <w:rPr>
                <w:rFonts w:ascii="Sylfaen" w:hAnsi="Sylfaen" w:cs="Calibri"/>
                <w:bCs/>
                <w:sz w:val="16"/>
                <w:szCs w:val="16"/>
                <w:lang w:val="ka-GE"/>
              </w:rPr>
              <w:t>,22</w:t>
            </w:r>
          </w:p>
        </w:tc>
      </w:tr>
    </w:tbl>
    <w:p w:rsidR="00783F22" w:rsidRDefault="00783F22" w:rsidP="00A1769E">
      <w:pPr>
        <w:ind w:right="283" w:firstLine="708"/>
        <w:rPr>
          <w:rFonts w:ascii="Sylfaen" w:hAnsi="Sylfaen" w:cs="Sylfaen"/>
          <w:lang w:val="ka-GE"/>
        </w:rPr>
      </w:pPr>
    </w:p>
    <w:p w:rsidR="00152A43" w:rsidRPr="002B5196" w:rsidRDefault="00152A43" w:rsidP="00152A43">
      <w:pPr>
        <w:ind w:firstLine="708"/>
        <w:jc w:val="both"/>
        <w:rPr>
          <w:rFonts w:ascii="Sylfaen" w:hAnsi="Sylfaen"/>
          <w:lang w:val="ka-GE"/>
        </w:rPr>
      </w:pPr>
      <w:r w:rsidRPr="00275E69">
        <w:rPr>
          <w:rFonts w:ascii="Sylfaen" w:hAnsi="Sylfaen"/>
          <w:b/>
          <w:lang w:val="ka-GE"/>
        </w:rPr>
        <w:t xml:space="preserve">მუხლი 11. </w:t>
      </w:r>
      <w:r w:rsidR="00A416AE" w:rsidRPr="00275E69">
        <w:rPr>
          <w:rFonts w:ascii="Sylfaen" w:hAnsi="Sylfaen"/>
          <w:b/>
          <w:lang w:val="ka-GE"/>
        </w:rPr>
        <w:t xml:space="preserve">თელავის </w:t>
      </w:r>
      <w:r w:rsidRPr="00275E69">
        <w:rPr>
          <w:rFonts w:ascii="Sylfaen" w:hAnsi="Sylfaen"/>
          <w:b/>
          <w:lang w:val="ka-GE"/>
        </w:rPr>
        <w:t>მუნიციპალიტეტის ბიუჯეტის ფინანსური აქტივების ცვლილება</w:t>
      </w:r>
    </w:p>
    <w:p w:rsidR="00783F22" w:rsidRPr="00423351" w:rsidRDefault="00A416AE" w:rsidP="00A1769E">
      <w:pPr>
        <w:ind w:right="283" w:firstLine="708"/>
        <w:rPr>
          <w:rFonts w:ascii="Sylfaen" w:hAnsi="Sylfaen" w:cs="Sylfaen"/>
          <w:sz w:val="22"/>
          <w:lang w:val="ka-GE"/>
        </w:rPr>
      </w:pPr>
      <w:r w:rsidRPr="00423351">
        <w:rPr>
          <w:rFonts w:ascii="Sylfaen" w:hAnsi="Sylfaen" w:cs="Sylfaen"/>
          <w:sz w:val="22"/>
          <w:lang w:val="ka-GE"/>
        </w:rPr>
        <w:t xml:space="preserve">თელავის </w:t>
      </w:r>
      <w:r w:rsidR="00152A43" w:rsidRPr="00423351">
        <w:rPr>
          <w:rFonts w:ascii="Sylfaen" w:hAnsi="Sylfaen" w:cs="Sylfaen"/>
          <w:sz w:val="22"/>
          <w:lang w:val="ka-GE"/>
        </w:rPr>
        <w:t xml:space="preserve">ბიუჯეტის ფინანსური აქტივების ცვლილება განისაზღვროს </w:t>
      </w:r>
      <w:r w:rsidR="00012B47">
        <w:rPr>
          <w:rFonts w:ascii="Sylfaen" w:hAnsi="Sylfaen" w:cs="Sylfaen"/>
          <w:sz w:val="22"/>
          <w:lang w:val="ka-GE"/>
        </w:rPr>
        <w:t>(</w:t>
      </w:r>
      <w:r w:rsidR="00F1070A">
        <w:rPr>
          <w:rFonts w:ascii="Sylfaen" w:hAnsi="Sylfaen" w:cs="Sylfaen"/>
          <w:sz w:val="22"/>
          <w:lang w:val="ka-GE"/>
        </w:rPr>
        <w:t>-</w:t>
      </w:r>
      <w:r w:rsidR="00AE2BC0">
        <w:rPr>
          <w:rFonts w:ascii="Sylfaen" w:hAnsi="Sylfaen" w:cs="Sylfaen"/>
          <w:sz w:val="22"/>
          <w:lang w:val="ka-GE"/>
        </w:rPr>
        <w:t>19</w:t>
      </w:r>
      <w:r w:rsidR="00A658FE">
        <w:rPr>
          <w:rFonts w:ascii="Sylfaen" w:hAnsi="Sylfaen" w:cs="Sylfaen"/>
          <w:sz w:val="22"/>
          <w:lang w:val="ka-GE"/>
        </w:rPr>
        <w:t>50</w:t>
      </w:r>
      <w:r w:rsidR="00CF117B">
        <w:rPr>
          <w:rFonts w:ascii="Sylfaen" w:hAnsi="Sylfaen" w:cs="Sylfaen"/>
          <w:sz w:val="22"/>
          <w:lang w:val="en-US"/>
        </w:rPr>
        <w:t>1</w:t>
      </w:r>
      <w:r w:rsidR="00AE2BC0">
        <w:rPr>
          <w:rFonts w:ascii="Sylfaen" w:hAnsi="Sylfaen" w:cs="Sylfaen"/>
          <w:sz w:val="22"/>
          <w:lang w:val="ka-GE"/>
        </w:rPr>
        <w:t>,</w:t>
      </w:r>
      <w:r w:rsidR="009163C5">
        <w:rPr>
          <w:rFonts w:ascii="Sylfaen" w:hAnsi="Sylfaen" w:cs="Sylfaen"/>
          <w:sz w:val="22"/>
          <w:lang w:val="ka-GE"/>
        </w:rPr>
        <w:t>0</w:t>
      </w:r>
      <w:r w:rsidR="00AE2BC0">
        <w:rPr>
          <w:rFonts w:ascii="Sylfaen" w:hAnsi="Sylfaen" w:cs="Sylfaen"/>
          <w:sz w:val="22"/>
          <w:lang w:val="ka-GE"/>
        </w:rPr>
        <w:t>2</w:t>
      </w:r>
      <w:r w:rsidR="00AB663E">
        <w:rPr>
          <w:rFonts w:ascii="Sylfaen" w:hAnsi="Sylfaen" w:cs="Sylfaen"/>
          <w:sz w:val="22"/>
          <w:lang w:val="ka-GE"/>
        </w:rPr>
        <w:t>)</w:t>
      </w:r>
      <w:r w:rsidR="00152A43" w:rsidRPr="00423351">
        <w:rPr>
          <w:rFonts w:ascii="Sylfaen" w:hAnsi="Sylfaen" w:cs="Sylfaen"/>
          <w:sz w:val="22"/>
          <w:lang w:val="ka-GE"/>
        </w:rPr>
        <w:t xml:space="preserve"> ათასი ლარით:</w:t>
      </w:r>
    </w:p>
    <w:p w:rsidR="00D172D2" w:rsidRDefault="00D172D2" w:rsidP="00423351">
      <w:pPr>
        <w:ind w:right="283" w:firstLine="708"/>
        <w:jc w:val="right"/>
        <w:rPr>
          <w:rFonts w:ascii="Sylfaen" w:hAnsi="Sylfaen"/>
          <w:b/>
          <w:i/>
          <w:sz w:val="16"/>
          <w:lang w:val="ka-GE"/>
        </w:rPr>
      </w:pPr>
    </w:p>
    <w:p w:rsidR="00423351" w:rsidRDefault="00423351" w:rsidP="00423351">
      <w:pPr>
        <w:ind w:right="283" w:firstLine="708"/>
        <w:jc w:val="right"/>
        <w:rPr>
          <w:rFonts w:ascii="Sylfaen" w:hAnsi="Sylfaen"/>
          <w:b/>
          <w:i/>
          <w:sz w:val="16"/>
          <w:lang w:val="ka-GE"/>
        </w:rPr>
      </w:pPr>
      <w:r>
        <w:rPr>
          <w:rFonts w:ascii="Sylfaen" w:hAnsi="Sylfaen"/>
          <w:b/>
          <w:i/>
          <w:sz w:val="16"/>
          <w:lang w:val="ka-GE"/>
        </w:rPr>
        <w:t>ათასი ლარი</w:t>
      </w:r>
    </w:p>
    <w:tbl>
      <w:tblPr>
        <w:tblW w:w="10340" w:type="dxa"/>
        <w:tblInd w:w="103" w:type="dxa"/>
        <w:tblLook w:val="04A0" w:firstRow="1" w:lastRow="0" w:firstColumn="1" w:lastColumn="0" w:noHBand="0" w:noVBand="1"/>
      </w:tblPr>
      <w:tblGrid>
        <w:gridCol w:w="5250"/>
        <w:gridCol w:w="1701"/>
        <w:gridCol w:w="1559"/>
        <w:gridCol w:w="1830"/>
      </w:tblGrid>
      <w:tr w:rsidR="001402AB" w:rsidRPr="00012B47" w:rsidTr="00275E69">
        <w:trPr>
          <w:trHeight w:val="422"/>
        </w:trPr>
        <w:tc>
          <w:tcPr>
            <w:tcW w:w="5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02AB" w:rsidRPr="00012B47" w:rsidRDefault="001402AB" w:rsidP="001402AB">
            <w:pPr>
              <w:jc w:val="center"/>
              <w:rPr>
                <w:rFonts w:ascii="Arial CYR" w:hAnsi="Arial CYR" w:cs="Arial CYR"/>
                <w:b/>
                <w:bCs/>
                <w:sz w:val="16"/>
                <w:szCs w:val="16"/>
                <w:lang w:val="en-US" w:eastAsia="en-US"/>
              </w:rPr>
            </w:pPr>
            <w:r w:rsidRPr="00012B47">
              <w:rPr>
                <w:rFonts w:ascii="Sylfaen" w:hAnsi="Sylfaen" w:cs="Sylfaen"/>
                <w:b/>
                <w:bCs/>
                <w:sz w:val="16"/>
                <w:szCs w:val="16"/>
                <w:lang w:val="en-US" w:eastAsia="en-US"/>
              </w:rPr>
              <w:t>დასახელება</w:t>
            </w:r>
            <w:r w:rsidRPr="00012B47">
              <w:rPr>
                <w:rFonts w:ascii="Arial CYR" w:hAnsi="Arial CYR" w:cs="Arial CYR"/>
                <w:b/>
                <w:bCs/>
                <w:sz w:val="16"/>
                <w:szCs w:val="16"/>
                <w:lang w:val="en-US" w:eastAsia="en-US"/>
              </w:rPr>
              <w:t xml:space="preserve">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02AB" w:rsidRPr="00012B47" w:rsidRDefault="001402AB" w:rsidP="00012B47">
            <w:pPr>
              <w:jc w:val="center"/>
              <w:rPr>
                <w:rFonts w:ascii="Arial CYR" w:hAnsi="Arial CYR" w:cs="Arial CYR"/>
                <w:b/>
                <w:bCs/>
                <w:sz w:val="16"/>
                <w:szCs w:val="16"/>
                <w:lang w:val="en-US" w:eastAsia="en-US"/>
              </w:rPr>
            </w:pPr>
            <w:r w:rsidRPr="00012B47">
              <w:rPr>
                <w:rFonts w:ascii="Arial CYR" w:hAnsi="Arial CYR" w:cs="Arial CYR"/>
                <w:b/>
                <w:bCs/>
                <w:sz w:val="16"/>
                <w:szCs w:val="16"/>
                <w:lang w:val="en-US" w:eastAsia="en-US"/>
              </w:rPr>
              <w:t xml:space="preserve"> </w:t>
            </w:r>
            <w:r w:rsidRPr="00012B47">
              <w:rPr>
                <w:rFonts w:ascii="Sylfaen" w:hAnsi="Sylfaen" w:cs="Calibri"/>
                <w:b/>
                <w:bCs/>
                <w:sz w:val="16"/>
                <w:szCs w:val="16"/>
                <w:lang w:val="en-US" w:eastAsia="en-US"/>
              </w:rPr>
              <w:t>202</w:t>
            </w:r>
            <w:r w:rsidRPr="00012B47">
              <w:rPr>
                <w:rFonts w:ascii="Sylfaen" w:hAnsi="Sylfaen" w:cs="Calibri"/>
                <w:b/>
                <w:bCs/>
                <w:sz w:val="16"/>
                <w:szCs w:val="16"/>
                <w:lang w:val="ka-GE" w:eastAsia="en-US"/>
              </w:rPr>
              <w:t>2</w:t>
            </w:r>
            <w:r w:rsidRPr="00012B47">
              <w:rPr>
                <w:rFonts w:ascii="Sylfaen" w:hAnsi="Sylfaen" w:cs="Calibri"/>
                <w:b/>
                <w:bCs/>
                <w:sz w:val="16"/>
                <w:szCs w:val="16"/>
                <w:lang w:val="en-US" w:eastAsia="en-US"/>
              </w:rPr>
              <w:t xml:space="preserve"> წლის </w:t>
            </w:r>
            <w:r w:rsidR="00012B47" w:rsidRPr="00012B47">
              <w:rPr>
                <w:rFonts w:ascii="Sylfaen" w:hAnsi="Sylfaen" w:cs="Calibri"/>
                <w:b/>
                <w:bCs/>
                <w:sz w:val="16"/>
                <w:szCs w:val="16"/>
                <w:lang w:val="ka-GE" w:eastAsia="en-US"/>
              </w:rPr>
              <w:t>ფაქტი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402AB" w:rsidRPr="00012B47" w:rsidRDefault="001402AB" w:rsidP="001402AB">
            <w:pPr>
              <w:jc w:val="center"/>
              <w:rPr>
                <w:rFonts w:ascii="Arial CYR" w:hAnsi="Arial CYR" w:cs="Arial CYR"/>
                <w:b/>
                <w:bCs/>
                <w:sz w:val="16"/>
                <w:szCs w:val="16"/>
                <w:lang w:val="en-US" w:eastAsia="en-US"/>
              </w:rPr>
            </w:pPr>
            <w:r w:rsidRPr="00012B47">
              <w:rPr>
                <w:rFonts w:ascii="Arial CYR" w:hAnsi="Arial CYR" w:cs="Arial CYR"/>
                <w:b/>
                <w:bCs/>
                <w:sz w:val="16"/>
                <w:szCs w:val="16"/>
                <w:lang w:val="en-US" w:eastAsia="en-US"/>
              </w:rPr>
              <w:t xml:space="preserve"> </w:t>
            </w:r>
            <w:r w:rsidRPr="00012B47">
              <w:rPr>
                <w:rFonts w:ascii="Sylfaen" w:hAnsi="Sylfaen"/>
                <w:b/>
                <w:bCs/>
                <w:sz w:val="16"/>
                <w:szCs w:val="16"/>
                <w:lang w:val="en-US" w:eastAsia="en-US"/>
              </w:rPr>
              <w:t xml:space="preserve">2023 წლის </w:t>
            </w:r>
            <w:r w:rsidRPr="00012B47">
              <w:rPr>
                <w:rFonts w:ascii="Sylfaen" w:hAnsi="Sylfaen"/>
                <w:b/>
                <w:bCs/>
                <w:sz w:val="16"/>
                <w:szCs w:val="16"/>
                <w:lang w:val="ka-GE" w:eastAsia="en-US"/>
              </w:rPr>
              <w:t>გეგმა</w:t>
            </w:r>
          </w:p>
        </w:tc>
        <w:tc>
          <w:tcPr>
            <w:tcW w:w="1830" w:type="dxa"/>
            <w:tcBorders>
              <w:top w:val="single" w:sz="4" w:space="0" w:color="auto"/>
              <w:left w:val="nil"/>
              <w:bottom w:val="single" w:sz="4" w:space="0" w:color="auto"/>
              <w:right w:val="single" w:sz="4" w:space="0" w:color="auto"/>
            </w:tcBorders>
            <w:shd w:val="clear" w:color="000000" w:fill="FFFFFF"/>
            <w:vAlign w:val="center"/>
            <w:hideMark/>
          </w:tcPr>
          <w:p w:rsidR="001402AB" w:rsidRPr="00012B47" w:rsidRDefault="001402AB" w:rsidP="0091788E">
            <w:pPr>
              <w:jc w:val="center"/>
              <w:rPr>
                <w:rFonts w:ascii="Arial CYR" w:hAnsi="Arial CYR" w:cs="Arial CYR"/>
                <w:b/>
                <w:bCs/>
                <w:sz w:val="16"/>
                <w:szCs w:val="16"/>
                <w:lang w:val="en-US" w:eastAsia="en-US"/>
              </w:rPr>
            </w:pPr>
            <w:r w:rsidRPr="00012B47">
              <w:rPr>
                <w:rFonts w:ascii="Arial CYR" w:hAnsi="Arial CYR" w:cs="Arial CYR"/>
                <w:b/>
                <w:bCs/>
                <w:sz w:val="16"/>
                <w:szCs w:val="16"/>
                <w:lang w:val="en-US" w:eastAsia="en-US"/>
              </w:rPr>
              <w:t xml:space="preserve"> </w:t>
            </w:r>
            <w:r w:rsidRPr="00012B47">
              <w:rPr>
                <w:rFonts w:ascii="Sylfaen" w:hAnsi="Sylfaen"/>
                <w:b/>
                <w:bCs/>
                <w:sz w:val="16"/>
                <w:szCs w:val="16"/>
                <w:lang w:val="en-US" w:eastAsia="en-US"/>
              </w:rPr>
              <w:t>202</w:t>
            </w:r>
            <w:r w:rsidRPr="00012B47">
              <w:rPr>
                <w:rFonts w:ascii="Sylfaen" w:hAnsi="Sylfaen"/>
                <w:b/>
                <w:bCs/>
                <w:sz w:val="16"/>
                <w:szCs w:val="16"/>
                <w:lang w:val="ka-GE" w:eastAsia="en-US"/>
              </w:rPr>
              <w:t>4</w:t>
            </w:r>
            <w:r w:rsidRPr="00012B47">
              <w:rPr>
                <w:rFonts w:ascii="Sylfaen" w:hAnsi="Sylfaen"/>
                <w:b/>
                <w:bCs/>
                <w:sz w:val="16"/>
                <w:szCs w:val="16"/>
                <w:lang w:val="en-US" w:eastAsia="en-US"/>
              </w:rPr>
              <w:t xml:space="preserve"> წლის </w:t>
            </w:r>
            <w:r w:rsidR="0091788E">
              <w:rPr>
                <w:rFonts w:ascii="Sylfaen" w:hAnsi="Sylfaen"/>
                <w:b/>
                <w:bCs/>
                <w:sz w:val="16"/>
                <w:szCs w:val="16"/>
                <w:lang w:val="ka-GE" w:eastAsia="en-US"/>
              </w:rPr>
              <w:t>გეგმა</w:t>
            </w:r>
          </w:p>
        </w:tc>
      </w:tr>
      <w:tr w:rsidR="00FA75CE" w:rsidRPr="00012B47" w:rsidTr="00012B47">
        <w:trPr>
          <w:trHeight w:val="278"/>
        </w:trPr>
        <w:tc>
          <w:tcPr>
            <w:tcW w:w="5250" w:type="dxa"/>
            <w:tcBorders>
              <w:top w:val="nil"/>
              <w:left w:val="single" w:sz="4" w:space="0" w:color="auto"/>
              <w:bottom w:val="single" w:sz="4" w:space="0" w:color="auto"/>
              <w:right w:val="single" w:sz="4" w:space="0" w:color="auto"/>
            </w:tcBorders>
            <w:shd w:val="clear" w:color="000000" w:fill="FFFFFF"/>
            <w:noWrap/>
            <w:vAlign w:val="center"/>
            <w:hideMark/>
          </w:tcPr>
          <w:p w:rsidR="00FA75CE" w:rsidRPr="00012B47" w:rsidRDefault="00FA75CE" w:rsidP="00FA75CE">
            <w:pPr>
              <w:jc w:val="center"/>
              <w:rPr>
                <w:rFonts w:ascii="Arial CYR" w:hAnsi="Arial CYR" w:cs="Arial CYR"/>
                <w:b/>
                <w:bCs/>
                <w:sz w:val="16"/>
                <w:szCs w:val="16"/>
                <w:lang w:val="en-US" w:eastAsia="en-US"/>
              </w:rPr>
            </w:pPr>
            <w:r w:rsidRPr="00012B47">
              <w:rPr>
                <w:rFonts w:ascii="Arial CYR" w:hAnsi="Arial CYR" w:cs="Arial CYR"/>
                <w:b/>
                <w:bCs/>
                <w:sz w:val="16"/>
                <w:szCs w:val="16"/>
                <w:lang w:val="en-US" w:eastAsia="en-US"/>
              </w:rPr>
              <w:t xml:space="preserve"> </w:t>
            </w:r>
            <w:r w:rsidRPr="00012B47">
              <w:rPr>
                <w:rFonts w:ascii="Sylfaen" w:hAnsi="Sylfaen" w:cs="Sylfaen"/>
                <w:b/>
                <w:bCs/>
                <w:sz w:val="16"/>
                <w:szCs w:val="16"/>
                <w:lang w:val="en-US" w:eastAsia="en-US"/>
              </w:rPr>
              <w:t>ფინანსური</w:t>
            </w:r>
            <w:r w:rsidRPr="00012B47">
              <w:rPr>
                <w:rFonts w:ascii="Arial" w:hAnsi="Arial" w:cs="Arial"/>
                <w:b/>
                <w:bCs/>
                <w:sz w:val="16"/>
                <w:szCs w:val="16"/>
                <w:lang w:val="en-US" w:eastAsia="en-US"/>
              </w:rPr>
              <w:t xml:space="preserve"> </w:t>
            </w:r>
            <w:r w:rsidRPr="00012B47">
              <w:rPr>
                <w:rFonts w:ascii="Sylfaen" w:hAnsi="Sylfaen" w:cs="Sylfaen"/>
                <w:b/>
                <w:bCs/>
                <w:sz w:val="16"/>
                <w:szCs w:val="16"/>
                <w:lang w:val="en-US" w:eastAsia="en-US"/>
              </w:rPr>
              <w:t>აქტივების</w:t>
            </w:r>
            <w:r w:rsidRPr="00012B47">
              <w:rPr>
                <w:rFonts w:ascii="Arial" w:hAnsi="Arial" w:cs="Arial"/>
                <w:b/>
                <w:bCs/>
                <w:sz w:val="16"/>
                <w:szCs w:val="16"/>
                <w:lang w:val="en-US" w:eastAsia="en-US"/>
              </w:rPr>
              <w:t xml:space="preserve"> </w:t>
            </w:r>
            <w:r w:rsidRPr="00012B47">
              <w:rPr>
                <w:rFonts w:ascii="Sylfaen" w:hAnsi="Sylfaen" w:cs="Sylfaen"/>
                <w:b/>
                <w:bCs/>
                <w:sz w:val="16"/>
                <w:szCs w:val="16"/>
                <w:lang w:val="en-US" w:eastAsia="en-US"/>
              </w:rPr>
              <w:t>ცვლილება</w:t>
            </w:r>
            <w:r w:rsidRPr="00012B47">
              <w:rPr>
                <w:rFonts w:ascii="Arial CYR" w:hAnsi="Arial CYR" w:cs="Arial CYR"/>
                <w:b/>
                <w:bCs/>
                <w:sz w:val="16"/>
                <w:szCs w:val="16"/>
                <w:lang w:val="en-US" w:eastAsia="en-US"/>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rsidR="00FA75CE" w:rsidRPr="00012B47" w:rsidRDefault="00012B47" w:rsidP="00012B47">
            <w:pPr>
              <w:jc w:val="center"/>
              <w:rPr>
                <w:rFonts w:ascii="Sylfaen" w:hAnsi="Sylfaen" w:cs="Calibri"/>
                <w:b/>
                <w:bCs/>
                <w:sz w:val="16"/>
                <w:szCs w:val="16"/>
                <w:lang w:val="en-US" w:eastAsia="en-US"/>
              </w:rPr>
            </w:pPr>
            <w:r w:rsidRPr="00012B47">
              <w:rPr>
                <w:rFonts w:ascii="Sylfaen" w:hAnsi="Sylfaen" w:cs="Calibri"/>
                <w:b/>
                <w:bCs/>
                <w:sz w:val="16"/>
                <w:szCs w:val="16"/>
              </w:rPr>
              <w:t>19,397.40</w:t>
            </w:r>
          </w:p>
        </w:tc>
        <w:tc>
          <w:tcPr>
            <w:tcW w:w="1559" w:type="dxa"/>
            <w:tcBorders>
              <w:top w:val="nil"/>
              <w:left w:val="nil"/>
              <w:bottom w:val="single" w:sz="4" w:space="0" w:color="auto"/>
              <w:right w:val="single" w:sz="4" w:space="0" w:color="auto"/>
            </w:tcBorders>
            <w:shd w:val="clear" w:color="000000" w:fill="FFFFFF"/>
            <w:noWrap/>
            <w:vAlign w:val="center"/>
          </w:tcPr>
          <w:p w:rsidR="00FA75CE" w:rsidRPr="00F1070A" w:rsidRDefault="00012B47" w:rsidP="00F1070A">
            <w:pPr>
              <w:jc w:val="center"/>
              <w:rPr>
                <w:rFonts w:ascii="Sylfaen" w:hAnsi="Sylfaen" w:cs="Calibri"/>
                <w:b/>
                <w:bCs/>
                <w:sz w:val="16"/>
                <w:szCs w:val="16"/>
                <w:lang w:val="ka-GE" w:eastAsia="en-US"/>
              </w:rPr>
            </w:pPr>
            <w:r w:rsidRPr="00012B47">
              <w:rPr>
                <w:rFonts w:ascii="Sylfaen" w:hAnsi="Sylfaen" w:cs="Calibri"/>
                <w:b/>
                <w:bCs/>
                <w:sz w:val="16"/>
                <w:szCs w:val="16"/>
              </w:rPr>
              <w:t>-</w:t>
            </w:r>
            <w:r w:rsidR="00F1070A">
              <w:rPr>
                <w:rFonts w:ascii="Sylfaen" w:hAnsi="Sylfaen" w:cs="Calibri"/>
                <w:b/>
                <w:bCs/>
                <w:sz w:val="16"/>
                <w:szCs w:val="16"/>
                <w:lang w:val="ka-GE"/>
              </w:rPr>
              <w:t>12440,31</w:t>
            </w:r>
          </w:p>
        </w:tc>
        <w:tc>
          <w:tcPr>
            <w:tcW w:w="1830" w:type="dxa"/>
            <w:tcBorders>
              <w:top w:val="nil"/>
              <w:left w:val="nil"/>
              <w:bottom w:val="single" w:sz="4" w:space="0" w:color="auto"/>
              <w:right w:val="single" w:sz="4" w:space="0" w:color="auto"/>
            </w:tcBorders>
            <w:shd w:val="clear" w:color="000000" w:fill="FFFFFF"/>
            <w:noWrap/>
            <w:vAlign w:val="center"/>
          </w:tcPr>
          <w:p w:rsidR="00FA75CE" w:rsidRPr="00F1070A" w:rsidRDefault="00F1070A" w:rsidP="00CF117B">
            <w:pPr>
              <w:jc w:val="center"/>
              <w:rPr>
                <w:rFonts w:ascii="Sylfaen" w:hAnsi="Sylfaen" w:cs="Calibri"/>
                <w:b/>
                <w:bCs/>
                <w:sz w:val="16"/>
                <w:szCs w:val="16"/>
                <w:lang w:val="ka-GE" w:eastAsia="en-US"/>
              </w:rPr>
            </w:pPr>
            <w:r>
              <w:rPr>
                <w:rFonts w:ascii="Sylfaen" w:hAnsi="Sylfaen" w:cs="Calibri"/>
                <w:b/>
                <w:bCs/>
                <w:sz w:val="16"/>
                <w:szCs w:val="16"/>
                <w:lang w:val="ka-GE"/>
              </w:rPr>
              <w:t>-</w:t>
            </w:r>
            <w:r w:rsidR="009E6C29">
              <w:rPr>
                <w:rFonts w:ascii="Sylfaen" w:hAnsi="Sylfaen" w:cs="Calibri"/>
                <w:b/>
                <w:bCs/>
                <w:sz w:val="16"/>
                <w:szCs w:val="16"/>
                <w:lang w:val="ka-GE"/>
              </w:rPr>
              <w:t>19</w:t>
            </w:r>
            <w:r w:rsidR="00A658FE">
              <w:rPr>
                <w:rFonts w:ascii="Sylfaen" w:hAnsi="Sylfaen" w:cs="Calibri"/>
                <w:b/>
                <w:bCs/>
                <w:sz w:val="16"/>
                <w:szCs w:val="16"/>
                <w:lang w:val="ka-GE"/>
              </w:rPr>
              <w:t>50</w:t>
            </w:r>
            <w:r w:rsidR="00CF117B">
              <w:rPr>
                <w:rFonts w:ascii="Sylfaen" w:hAnsi="Sylfaen" w:cs="Calibri"/>
                <w:b/>
                <w:bCs/>
                <w:sz w:val="16"/>
                <w:szCs w:val="16"/>
                <w:lang w:val="en-US"/>
              </w:rPr>
              <w:t>1</w:t>
            </w:r>
            <w:r w:rsidR="009E6C29">
              <w:rPr>
                <w:rFonts w:ascii="Sylfaen" w:hAnsi="Sylfaen" w:cs="Calibri"/>
                <w:b/>
                <w:bCs/>
                <w:sz w:val="16"/>
                <w:szCs w:val="16"/>
                <w:lang w:val="ka-GE"/>
              </w:rPr>
              <w:t>,02</w:t>
            </w:r>
          </w:p>
        </w:tc>
      </w:tr>
      <w:tr w:rsidR="002A4DE4" w:rsidRPr="00012B47" w:rsidTr="009D461B">
        <w:trPr>
          <w:trHeight w:val="260"/>
        </w:trPr>
        <w:tc>
          <w:tcPr>
            <w:tcW w:w="5250" w:type="dxa"/>
            <w:tcBorders>
              <w:top w:val="nil"/>
              <w:left w:val="single" w:sz="4" w:space="0" w:color="auto"/>
              <w:bottom w:val="single" w:sz="4" w:space="0" w:color="auto"/>
              <w:right w:val="single" w:sz="4" w:space="0" w:color="auto"/>
            </w:tcBorders>
            <w:shd w:val="clear" w:color="000000" w:fill="FFFFFF"/>
            <w:noWrap/>
            <w:vAlign w:val="center"/>
            <w:hideMark/>
          </w:tcPr>
          <w:p w:rsidR="002A4DE4" w:rsidRPr="00012B47" w:rsidRDefault="002A4DE4" w:rsidP="002A4DE4">
            <w:pPr>
              <w:rPr>
                <w:rFonts w:ascii="Arial CYR" w:hAnsi="Arial CYR" w:cs="Arial CYR"/>
                <w:b/>
                <w:sz w:val="16"/>
                <w:szCs w:val="16"/>
                <w:lang w:val="en-US" w:eastAsia="en-US"/>
              </w:rPr>
            </w:pPr>
            <w:r w:rsidRPr="00012B47">
              <w:rPr>
                <w:rFonts w:ascii="Arial CYR" w:hAnsi="Arial CYR" w:cs="Arial CYR"/>
                <w:b/>
                <w:sz w:val="16"/>
                <w:szCs w:val="16"/>
                <w:lang w:val="en-US" w:eastAsia="en-US"/>
              </w:rPr>
              <w:t xml:space="preserve"> </w:t>
            </w:r>
            <w:r w:rsidRPr="00012B47">
              <w:rPr>
                <w:rFonts w:ascii="Sylfaen" w:hAnsi="Sylfaen" w:cs="Sylfaen"/>
                <w:b/>
                <w:sz w:val="16"/>
                <w:szCs w:val="16"/>
                <w:lang w:val="en-US" w:eastAsia="en-US"/>
              </w:rPr>
              <w:t>ზრდა</w:t>
            </w:r>
            <w:r w:rsidRPr="00012B47">
              <w:rPr>
                <w:rFonts w:ascii="Arial CYR" w:hAnsi="Arial CYR" w:cs="Arial CYR"/>
                <w:b/>
                <w:sz w:val="16"/>
                <w:szCs w:val="16"/>
                <w:lang w:val="en-US" w:eastAsia="en-US"/>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rsidR="002A4DE4" w:rsidRPr="00012B47" w:rsidRDefault="002A4DE4" w:rsidP="002A4DE4">
            <w:pPr>
              <w:jc w:val="center"/>
              <w:rPr>
                <w:rFonts w:ascii="Sylfaen" w:hAnsi="Sylfaen" w:cs="Calibri"/>
                <w:b/>
                <w:bCs/>
                <w:sz w:val="16"/>
                <w:szCs w:val="16"/>
                <w:lang w:val="en-US" w:eastAsia="en-US"/>
              </w:rPr>
            </w:pPr>
            <w:r w:rsidRPr="00012B47">
              <w:rPr>
                <w:rFonts w:ascii="Sylfaen" w:hAnsi="Sylfaen" w:cs="Calibri"/>
                <w:b/>
                <w:bCs/>
                <w:sz w:val="16"/>
                <w:szCs w:val="16"/>
              </w:rPr>
              <w:t>19,397.40</w:t>
            </w:r>
          </w:p>
        </w:tc>
        <w:tc>
          <w:tcPr>
            <w:tcW w:w="1559" w:type="dxa"/>
            <w:tcBorders>
              <w:top w:val="nil"/>
              <w:left w:val="nil"/>
              <w:bottom w:val="single" w:sz="4" w:space="0" w:color="auto"/>
              <w:right w:val="single" w:sz="4" w:space="0" w:color="auto"/>
            </w:tcBorders>
            <w:shd w:val="clear" w:color="000000" w:fill="FFFFFF"/>
            <w:noWrap/>
            <w:vAlign w:val="center"/>
          </w:tcPr>
          <w:p w:rsidR="002A4DE4" w:rsidRPr="00012B47" w:rsidRDefault="002A4DE4" w:rsidP="002A4DE4">
            <w:pPr>
              <w:jc w:val="center"/>
              <w:rPr>
                <w:rFonts w:ascii="Sylfaen" w:hAnsi="Sylfaen" w:cs="Calibri"/>
                <w:b/>
                <w:bCs/>
                <w:sz w:val="16"/>
                <w:szCs w:val="16"/>
                <w:lang w:val="en-US" w:eastAsia="en-US"/>
              </w:rPr>
            </w:pPr>
          </w:p>
        </w:tc>
        <w:tc>
          <w:tcPr>
            <w:tcW w:w="1830" w:type="dxa"/>
            <w:tcBorders>
              <w:top w:val="nil"/>
              <w:left w:val="nil"/>
              <w:bottom w:val="single" w:sz="4" w:space="0" w:color="auto"/>
              <w:right w:val="single" w:sz="4" w:space="0" w:color="auto"/>
            </w:tcBorders>
            <w:shd w:val="clear" w:color="000000" w:fill="FFFFFF"/>
            <w:noWrap/>
          </w:tcPr>
          <w:p w:rsidR="002A4DE4" w:rsidRPr="002A4DE4" w:rsidRDefault="002A4DE4" w:rsidP="002A4DE4">
            <w:pPr>
              <w:jc w:val="center"/>
            </w:pPr>
          </w:p>
        </w:tc>
      </w:tr>
      <w:tr w:rsidR="002A4DE4" w:rsidRPr="00012B47" w:rsidTr="009D461B">
        <w:trPr>
          <w:trHeight w:val="269"/>
        </w:trPr>
        <w:tc>
          <w:tcPr>
            <w:tcW w:w="5250" w:type="dxa"/>
            <w:tcBorders>
              <w:top w:val="nil"/>
              <w:left w:val="single" w:sz="4" w:space="0" w:color="auto"/>
              <w:bottom w:val="single" w:sz="4" w:space="0" w:color="auto"/>
              <w:right w:val="single" w:sz="4" w:space="0" w:color="auto"/>
            </w:tcBorders>
            <w:shd w:val="clear" w:color="000000" w:fill="FFFFFF"/>
            <w:noWrap/>
            <w:vAlign w:val="center"/>
            <w:hideMark/>
          </w:tcPr>
          <w:p w:rsidR="002A4DE4" w:rsidRPr="00012B47" w:rsidRDefault="002A4DE4" w:rsidP="002A4DE4">
            <w:pPr>
              <w:rPr>
                <w:rFonts w:ascii="Arial CYR" w:hAnsi="Arial CYR" w:cs="Arial CYR"/>
                <w:sz w:val="16"/>
                <w:szCs w:val="16"/>
                <w:lang w:val="en-US" w:eastAsia="en-US"/>
              </w:rPr>
            </w:pPr>
            <w:r w:rsidRPr="00012B47">
              <w:rPr>
                <w:rFonts w:ascii="Arial CYR" w:hAnsi="Arial CYR" w:cs="Arial CYR"/>
                <w:sz w:val="16"/>
                <w:szCs w:val="16"/>
                <w:lang w:val="en-US" w:eastAsia="en-US"/>
              </w:rPr>
              <w:t xml:space="preserve">         </w:t>
            </w:r>
            <w:r w:rsidRPr="00012B47">
              <w:rPr>
                <w:rFonts w:ascii="Sylfaen" w:hAnsi="Sylfaen" w:cs="Sylfaen"/>
                <w:sz w:val="16"/>
                <w:szCs w:val="16"/>
                <w:lang w:val="en-US" w:eastAsia="en-US"/>
              </w:rPr>
              <w:t>ვალუტა</w:t>
            </w:r>
            <w:r w:rsidRPr="00012B47">
              <w:rPr>
                <w:rFonts w:ascii="Arial" w:hAnsi="Arial" w:cs="Arial"/>
                <w:sz w:val="16"/>
                <w:szCs w:val="16"/>
                <w:lang w:val="en-US" w:eastAsia="en-US"/>
              </w:rPr>
              <w:t xml:space="preserve"> </w:t>
            </w:r>
            <w:r w:rsidRPr="00012B47">
              <w:rPr>
                <w:rFonts w:ascii="Sylfaen" w:hAnsi="Sylfaen" w:cs="Sylfaen"/>
                <w:sz w:val="16"/>
                <w:szCs w:val="16"/>
                <w:lang w:val="en-US" w:eastAsia="en-US"/>
              </w:rPr>
              <w:t>და</w:t>
            </w:r>
            <w:r w:rsidRPr="00012B47">
              <w:rPr>
                <w:rFonts w:ascii="Arial" w:hAnsi="Arial" w:cs="Arial"/>
                <w:sz w:val="16"/>
                <w:szCs w:val="16"/>
                <w:lang w:val="en-US" w:eastAsia="en-US"/>
              </w:rPr>
              <w:t xml:space="preserve"> </w:t>
            </w:r>
            <w:r w:rsidRPr="00012B47">
              <w:rPr>
                <w:rFonts w:ascii="Sylfaen" w:hAnsi="Sylfaen" w:cs="Sylfaen"/>
                <w:sz w:val="16"/>
                <w:szCs w:val="16"/>
                <w:lang w:val="en-US" w:eastAsia="en-US"/>
              </w:rPr>
              <w:t>დეპოზიტი</w:t>
            </w:r>
            <w:r w:rsidRPr="00012B47">
              <w:rPr>
                <w:rFonts w:ascii="Arial CYR" w:hAnsi="Arial CYR" w:cs="Arial CYR"/>
                <w:sz w:val="16"/>
                <w:szCs w:val="16"/>
                <w:lang w:val="en-US" w:eastAsia="en-US"/>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rsidR="002A4DE4" w:rsidRPr="00012B47" w:rsidRDefault="002A4DE4" w:rsidP="002A4DE4">
            <w:pPr>
              <w:jc w:val="center"/>
              <w:rPr>
                <w:rFonts w:ascii="Sylfaen" w:hAnsi="Sylfaen" w:cs="Calibri"/>
                <w:bCs/>
                <w:sz w:val="16"/>
                <w:szCs w:val="16"/>
                <w:lang w:val="en-US" w:eastAsia="en-US"/>
              </w:rPr>
            </w:pPr>
            <w:r w:rsidRPr="00012B47">
              <w:rPr>
                <w:rFonts w:ascii="Sylfaen" w:hAnsi="Sylfaen" w:cs="Calibri"/>
                <w:bCs/>
                <w:sz w:val="16"/>
                <w:szCs w:val="16"/>
              </w:rPr>
              <w:t>19,397.40</w:t>
            </w:r>
          </w:p>
        </w:tc>
        <w:tc>
          <w:tcPr>
            <w:tcW w:w="1559" w:type="dxa"/>
            <w:tcBorders>
              <w:top w:val="nil"/>
              <w:left w:val="nil"/>
              <w:bottom w:val="single" w:sz="4" w:space="0" w:color="auto"/>
              <w:right w:val="single" w:sz="4" w:space="0" w:color="auto"/>
            </w:tcBorders>
            <w:shd w:val="clear" w:color="000000" w:fill="FFFFFF"/>
            <w:noWrap/>
            <w:vAlign w:val="center"/>
          </w:tcPr>
          <w:p w:rsidR="002A4DE4" w:rsidRPr="00012B47" w:rsidRDefault="002A4DE4" w:rsidP="002A4DE4">
            <w:pPr>
              <w:jc w:val="center"/>
              <w:rPr>
                <w:rFonts w:ascii="Sylfaen" w:hAnsi="Sylfaen" w:cs="Calibri"/>
                <w:bCs/>
                <w:sz w:val="16"/>
                <w:szCs w:val="16"/>
                <w:lang w:val="en-US" w:eastAsia="en-US"/>
              </w:rPr>
            </w:pPr>
          </w:p>
        </w:tc>
        <w:tc>
          <w:tcPr>
            <w:tcW w:w="1830" w:type="dxa"/>
            <w:tcBorders>
              <w:top w:val="nil"/>
              <w:left w:val="nil"/>
              <w:bottom w:val="single" w:sz="4" w:space="0" w:color="auto"/>
              <w:right w:val="single" w:sz="4" w:space="0" w:color="auto"/>
            </w:tcBorders>
            <w:shd w:val="clear" w:color="000000" w:fill="FFFFFF"/>
            <w:noWrap/>
          </w:tcPr>
          <w:p w:rsidR="002A4DE4" w:rsidRPr="002A4DE4" w:rsidRDefault="002A4DE4" w:rsidP="002A4DE4">
            <w:pPr>
              <w:jc w:val="center"/>
            </w:pPr>
          </w:p>
        </w:tc>
      </w:tr>
      <w:tr w:rsidR="002A4DE4" w:rsidRPr="00012B47" w:rsidTr="009D461B">
        <w:trPr>
          <w:trHeight w:val="80"/>
        </w:trPr>
        <w:tc>
          <w:tcPr>
            <w:tcW w:w="5250" w:type="dxa"/>
            <w:tcBorders>
              <w:top w:val="nil"/>
              <w:left w:val="single" w:sz="4" w:space="0" w:color="auto"/>
              <w:bottom w:val="single" w:sz="4" w:space="0" w:color="auto"/>
              <w:right w:val="single" w:sz="4" w:space="0" w:color="auto"/>
            </w:tcBorders>
            <w:shd w:val="clear" w:color="000000" w:fill="FFFFFF"/>
            <w:noWrap/>
            <w:vAlign w:val="center"/>
            <w:hideMark/>
          </w:tcPr>
          <w:p w:rsidR="002A4DE4" w:rsidRPr="00012B47" w:rsidRDefault="002A4DE4" w:rsidP="002A4DE4">
            <w:pPr>
              <w:rPr>
                <w:rFonts w:ascii="Arial CYR" w:hAnsi="Arial CYR" w:cs="Arial CYR"/>
                <w:b/>
                <w:sz w:val="16"/>
                <w:szCs w:val="16"/>
                <w:lang w:val="en-US" w:eastAsia="en-US"/>
              </w:rPr>
            </w:pPr>
            <w:r w:rsidRPr="00012B47">
              <w:rPr>
                <w:rFonts w:ascii="Arial CYR" w:hAnsi="Arial CYR" w:cs="Arial CYR"/>
                <w:b/>
                <w:sz w:val="16"/>
                <w:szCs w:val="16"/>
                <w:lang w:val="en-US" w:eastAsia="en-US"/>
              </w:rPr>
              <w:t xml:space="preserve"> </w:t>
            </w:r>
            <w:r w:rsidRPr="00012B47">
              <w:rPr>
                <w:rFonts w:ascii="Sylfaen" w:hAnsi="Sylfaen" w:cs="Sylfaen"/>
                <w:b/>
                <w:sz w:val="16"/>
                <w:szCs w:val="16"/>
                <w:lang w:val="en-US" w:eastAsia="en-US"/>
              </w:rPr>
              <w:t>კლება</w:t>
            </w:r>
            <w:r w:rsidRPr="00012B47">
              <w:rPr>
                <w:rFonts w:ascii="Arial CYR" w:hAnsi="Arial CYR" w:cs="Arial CYR"/>
                <w:b/>
                <w:sz w:val="16"/>
                <w:szCs w:val="16"/>
                <w:lang w:val="en-US" w:eastAsia="en-US"/>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rsidR="002A4DE4" w:rsidRPr="00012B47" w:rsidRDefault="002A4DE4" w:rsidP="002A4DE4">
            <w:pPr>
              <w:jc w:val="center"/>
              <w:rPr>
                <w:rFonts w:ascii="Sylfaen" w:hAnsi="Sylfaen"/>
                <w:b/>
                <w:bCs/>
                <w:sz w:val="16"/>
                <w:szCs w:val="16"/>
              </w:rPr>
            </w:pPr>
          </w:p>
        </w:tc>
        <w:tc>
          <w:tcPr>
            <w:tcW w:w="1559" w:type="dxa"/>
            <w:tcBorders>
              <w:top w:val="nil"/>
              <w:left w:val="nil"/>
              <w:bottom w:val="single" w:sz="4" w:space="0" w:color="auto"/>
              <w:right w:val="single" w:sz="4" w:space="0" w:color="auto"/>
            </w:tcBorders>
            <w:shd w:val="clear" w:color="000000" w:fill="FFFFFF"/>
            <w:noWrap/>
            <w:vAlign w:val="center"/>
          </w:tcPr>
          <w:p w:rsidR="002A4DE4" w:rsidRPr="00F1070A" w:rsidRDefault="00F1070A" w:rsidP="002A4DE4">
            <w:pPr>
              <w:jc w:val="center"/>
              <w:rPr>
                <w:rFonts w:ascii="Sylfaen" w:hAnsi="Sylfaen" w:cs="Calibri"/>
                <w:b/>
                <w:bCs/>
                <w:sz w:val="16"/>
                <w:szCs w:val="16"/>
                <w:lang w:val="ka-GE" w:eastAsia="en-US"/>
              </w:rPr>
            </w:pPr>
            <w:r>
              <w:rPr>
                <w:rFonts w:ascii="Sylfaen" w:hAnsi="Sylfaen" w:cs="Calibri"/>
                <w:b/>
                <w:bCs/>
                <w:sz w:val="16"/>
                <w:szCs w:val="16"/>
                <w:lang w:val="ka-GE"/>
              </w:rPr>
              <w:t>12440,31</w:t>
            </w:r>
          </w:p>
        </w:tc>
        <w:tc>
          <w:tcPr>
            <w:tcW w:w="1830" w:type="dxa"/>
            <w:tcBorders>
              <w:top w:val="nil"/>
              <w:left w:val="nil"/>
              <w:bottom w:val="single" w:sz="4" w:space="0" w:color="auto"/>
              <w:right w:val="single" w:sz="4" w:space="0" w:color="auto"/>
            </w:tcBorders>
            <w:shd w:val="clear" w:color="000000" w:fill="FFFFFF"/>
            <w:noWrap/>
          </w:tcPr>
          <w:p w:rsidR="002A4DE4" w:rsidRPr="00F1070A" w:rsidRDefault="00A658FE" w:rsidP="00CF117B">
            <w:pPr>
              <w:jc w:val="center"/>
              <w:rPr>
                <w:lang w:val="ka-GE"/>
              </w:rPr>
            </w:pPr>
            <w:r>
              <w:rPr>
                <w:rFonts w:ascii="Sylfaen" w:hAnsi="Sylfaen" w:cs="Calibri"/>
                <w:bCs/>
                <w:sz w:val="16"/>
                <w:szCs w:val="16"/>
                <w:lang w:val="ka-GE"/>
              </w:rPr>
              <w:t>1950</w:t>
            </w:r>
            <w:r w:rsidR="00CF117B">
              <w:rPr>
                <w:rFonts w:ascii="Sylfaen" w:hAnsi="Sylfaen" w:cs="Calibri"/>
                <w:bCs/>
                <w:sz w:val="16"/>
                <w:szCs w:val="16"/>
                <w:lang w:val="en-US"/>
              </w:rPr>
              <w:t>1</w:t>
            </w:r>
            <w:r w:rsidR="00AE2BC0">
              <w:rPr>
                <w:rFonts w:ascii="Sylfaen" w:hAnsi="Sylfaen" w:cs="Calibri"/>
                <w:bCs/>
                <w:sz w:val="16"/>
                <w:szCs w:val="16"/>
                <w:lang w:val="ka-GE"/>
              </w:rPr>
              <w:t>,02</w:t>
            </w:r>
          </w:p>
        </w:tc>
      </w:tr>
      <w:tr w:rsidR="002A4DE4" w:rsidRPr="00012B47" w:rsidTr="009D461B">
        <w:trPr>
          <w:trHeight w:val="224"/>
        </w:trPr>
        <w:tc>
          <w:tcPr>
            <w:tcW w:w="5250" w:type="dxa"/>
            <w:tcBorders>
              <w:top w:val="nil"/>
              <w:left w:val="single" w:sz="4" w:space="0" w:color="auto"/>
              <w:bottom w:val="single" w:sz="4" w:space="0" w:color="auto"/>
              <w:right w:val="single" w:sz="4" w:space="0" w:color="auto"/>
            </w:tcBorders>
            <w:shd w:val="clear" w:color="000000" w:fill="FFFFFF"/>
            <w:noWrap/>
            <w:vAlign w:val="center"/>
            <w:hideMark/>
          </w:tcPr>
          <w:p w:rsidR="002A4DE4" w:rsidRPr="00012B47" w:rsidRDefault="002A4DE4" w:rsidP="002A4DE4">
            <w:pPr>
              <w:rPr>
                <w:rFonts w:ascii="Arial CYR" w:hAnsi="Arial CYR" w:cs="Arial CYR"/>
                <w:sz w:val="16"/>
                <w:szCs w:val="16"/>
                <w:lang w:val="en-US" w:eastAsia="en-US"/>
              </w:rPr>
            </w:pPr>
            <w:r w:rsidRPr="00012B47">
              <w:rPr>
                <w:rFonts w:ascii="Arial CYR" w:hAnsi="Arial CYR" w:cs="Arial CYR"/>
                <w:sz w:val="16"/>
                <w:szCs w:val="16"/>
                <w:lang w:val="en-US" w:eastAsia="en-US"/>
              </w:rPr>
              <w:t xml:space="preserve">        </w:t>
            </w:r>
            <w:r w:rsidRPr="00012B47">
              <w:rPr>
                <w:rFonts w:ascii="Sylfaen" w:hAnsi="Sylfaen" w:cs="Sylfaen"/>
                <w:sz w:val="16"/>
                <w:szCs w:val="16"/>
                <w:lang w:val="en-US" w:eastAsia="en-US"/>
              </w:rPr>
              <w:t>ვალუტა</w:t>
            </w:r>
            <w:r w:rsidRPr="00012B47">
              <w:rPr>
                <w:rFonts w:ascii="Arial" w:hAnsi="Arial" w:cs="Arial"/>
                <w:sz w:val="16"/>
                <w:szCs w:val="16"/>
                <w:lang w:val="en-US" w:eastAsia="en-US"/>
              </w:rPr>
              <w:t xml:space="preserve"> </w:t>
            </w:r>
            <w:r w:rsidRPr="00012B47">
              <w:rPr>
                <w:rFonts w:ascii="Sylfaen" w:hAnsi="Sylfaen" w:cs="Sylfaen"/>
                <w:sz w:val="16"/>
                <w:szCs w:val="16"/>
                <w:lang w:val="en-US" w:eastAsia="en-US"/>
              </w:rPr>
              <w:t>და</w:t>
            </w:r>
            <w:r w:rsidRPr="00012B47">
              <w:rPr>
                <w:rFonts w:ascii="Arial" w:hAnsi="Arial" w:cs="Arial"/>
                <w:sz w:val="16"/>
                <w:szCs w:val="16"/>
                <w:lang w:val="en-US" w:eastAsia="en-US"/>
              </w:rPr>
              <w:t xml:space="preserve"> </w:t>
            </w:r>
            <w:r w:rsidRPr="00012B47">
              <w:rPr>
                <w:rFonts w:ascii="Sylfaen" w:hAnsi="Sylfaen" w:cs="Sylfaen"/>
                <w:sz w:val="16"/>
                <w:szCs w:val="16"/>
                <w:lang w:val="en-US" w:eastAsia="en-US"/>
              </w:rPr>
              <w:t>დეპოზიტი</w:t>
            </w:r>
            <w:r w:rsidRPr="00012B47">
              <w:rPr>
                <w:rFonts w:ascii="Arial CYR" w:hAnsi="Arial CYR" w:cs="Arial CYR"/>
                <w:sz w:val="16"/>
                <w:szCs w:val="16"/>
                <w:lang w:val="en-US" w:eastAsia="en-US"/>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rsidR="002A4DE4" w:rsidRPr="00012B47" w:rsidRDefault="002A4DE4" w:rsidP="002A4DE4">
            <w:pPr>
              <w:jc w:val="center"/>
              <w:rPr>
                <w:rFonts w:ascii="Sylfaen" w:hAnsi="Sylfaen"/>
                <w:bCs/>
                <w:sz w:val="16"/>
                <w:szCs w:val="16"/>
              </w:rPr>
            </w:pPr>
          </w:p>
        </w:tc>
        <w:tc>
          <w:tcPr>
            <w:tcW w:w="1559" w:type="dxa"/>
            <w:tcBorders>
              <w:top w:val="nil"/>
              <w:left w:val="nil"/>
              <w:bottom w:val="single" w:sz="4" w:space="0" w:color="auto"/>
              <w:right w:val="single" w:sz="4" w:space="0" w:color="auto"/>
            </w:tcBorders>
            <w:shd w:val="clear" w:color="000000" w:fill="FFFFFF"/>
            <w:noWrap/>
            <w:vAlign w:val="center"/>
          </w:tcPr>
          <w:p w:rsidR="002A4DE4" w:rsidRPr="00F1070A" w:rsidRDefault="00F1070A" w:rsidP="002A4DE4">
            <w:pPr>
              <w:jc w:val="center"/>
              <w:rPr>
                <w:rFonts w:ascii="Sylfaen" w:hAnsi="Sylfaen" w:cs="Calibri"/>
                <w:bCs/>
                <w:sz w:val="16"/>
                <w:szCs w:val="16"/>
                <w:lang w:val="ka-GE" w:eastAsia="en-US"/>
              </w:rPr>
            </w:pPr>
            <w:r>
              <w:rPr>
                <w:rFonts w:ascii="Sylfaen" w:hAnsi="Sylfaen" w:cs="Calibri"/>
                <w:bCs/>
                <w:sz w:val="16"/>
                <w:szCs w:val="16"/>
                <w:lang w:val="ka-GE"/>
              </w:rPr>
              <w:t>12440,31</w:t>
            </w:r>
          </w:p>
        </w:tc>
        <w:tc>
          <w:tcPr>
            <w:tcW w:w="1830" w:type="dxa"/>
            <w:tcBorders>
              <w:top w:val="nil"/>
              <w:left w:val="nil"/>
              <w:bottom w:val="single" w:sz="4" w:space="0" w:color="auto"/>
              <w:right w:val="single" w:sz="4" w:space="0" w:color="auto"/>
            </w:tcBorders>
            <w:shd w:val="clear" w:color="000000" w:fill="FFFFFF"/>
            <w:noWrap/>
          </w:tcPr>
          <w:p w:rsidR="002A4DE4" w:rsidRPr="00F1070A" w:rsidRDefault="00A658FE" w:rsidP="00CF117B">
            <w:pPr>
              <w:jc w:val="center"/>
              <w:rPr>
                <w:lang w:val="ka-GE"/>
              </w:rPr>
            </w:pPr>
            <w:r>
              <w:rPr>
                <w:rFonts w:ascii="Sylfaen" w:hAnsi="Sylfaen" w:cs="Calibri"/>
                <w:bCs/>
                <w:sz w:val="16"/>
                <w:szCs w:val="16"/>
                <w:lang w:val="ka-GE"/>
              </w:rPr>
              <w:t>1950</w:t>
            </w:r>
            <w:r w:rsidR="00CF117B">
              <w:rPr>
                <w:rFonts w:ascii="Sylfaen" w:hAnsi="Sylfaen" w:cs="Calibri"/>
                <w:bCs/>
                <w:sz w:val="16"/>
                <w:szCs w:val="16"/>
                <w:lang w:val="en-US"/>
              </w:rPr>
              <w:t>1</w:t>
            </w:r>
            <w:r w:rsidR="00AE2BC0">
              <w:rPr>
                <w:rFonts w:ascii="Sylfaen" w:hAnsi="Sylfaen" w:cs="Calibri"/>
                <w:bCs/>
                <w:sz w:val="16"/>
                <w:szCs w:val="16"/>
                <w:lang w:val="ka-GE"/>
              </w:rPr>
              <w:t>,02</w:t>
            </w:r>
          </w:p>
        </w:tc>
      </w:tr>
    </w:tbl>
    <w:p w:rsidR="008B6166" w:rsidRDefault="008B6166" w:rsidP="00F60315">
      <w:pPr>
        <w:ind w:firstLine="720"/>
        <w:jc w:val="both"/>
        <w:rPr>
          <w:rFonts w:ascii="Sylfaen" w:hAnsi="Sylfaen"/>
          <w:b/>
          <w:lang w:val="ka-GE"/>
        </w:rPr>
      </w:pPr>
    </w:p>
    <w:p w:rsidR="00F60315" w:rsidRPr="00F60315" w:rsidRDefault="00F60315" w:rsidP="00F60315">
      <w:pPr>
        <w:ind w:firstLine="720"/>
        <w:jc w:val="both"/>
        <w:rPr>
          <w:rFonts w:ascii="Sylfaen" w:hAnsi="Sylfaen"/>
          <w:b/>
          <w:lang w:val="ka-GE"/>
        </w:rPr>
      </w:pPr>
      <w:r w:rsidRPr="00F60315">
        <w:rPr>
          <w:rFonts w:ascii="Sylfaen" w:hAnsi="Sylfaen"/>
          <w:b/>
          <w:lang w:val="ka-GE"/>
        </w:rPr>
        <w:t xml:space="preserve">მუხლი 12. </w:t>
      </w:r>
      <w:r w:rsidR="00A416AE">
        <w:rPr>
          <w:rFonts w:ascii="Sylfaen" w:hAnsi="Sylfaen"/>
          <w:b/>
          <w:lang w:val="ka-GE"/>
        </w:rPr>
        <w:t xml:space="preserve">თელავის </w:t>
      </w:r>
      <w:r w:rsidRPr="00F60315">
        <w:rPr>
          <w:rFonts w:ascii="Sylfaen" w:hAnsi="Sylfaen"/>
          <w:b/>
          <w:lang w:val="ka-GE"/>
        </w:rPr>
        <w:t>მუნიციპალიტეტის ბიუჯეტის ვალდებულებების ცვლილება</w:t>
      </w:r>
    </w:p>
    <w:p w:rsidR="00A416AE" w:rsidRPr="00C37FDD" w:rsidRDefault="00A416AE" w:rsidP="00A416AE">
      <w:pPr>
        <w:autoSpaceDE w:val="0"/>
        <w:autoSpaceDN w:val="0"/>
        <w:adjustRightInd w:val="0"/>
        <w:ind w:firstLine="708"/>
        <w:rPr>
          <w:rFonts w:ascii="Sylfaen" w:hAnsi="Sylfaen" w:cs="Sylfaen"/>
          <w:sz w:val="22"/>
          <w:lang w:val="en-US" w:eastAsia="en-US"/>
        </w:rPr>
      </w:pPr>
      <w:r w:rsidRPr="00C37FDD">
        <w:rPr>
          <w:rFonts w:ascii="Sylfaen" w:hAnsi="Sylfaen" w:cs="Sylfaen"/>
          <w:sz w:val="22"/>
          <w:lang w:val="en-US" w:eastAsia="en-US"/>
        </w:rPr>
        <w:t xml:space="preserve">განისაზღვროს </w:t>
      </w:r>
      <w:r w:rsidRPr="00C37FDD">
        <w:rPr>
          <w:rFonts w:ascii="Sylfaen" w:hAnsi="Sylfaen" w:cs="Sylfaen"/>
          <w:sz w:val="22"/>
          <w:lang w:val="ka-GE" w:eastAsia="en-US"/>
        </w:rPr>
        <w:t>თელავის</w:t>
      </w:r>
      <w:r w:rsidRPr="00C37FDD">
        <w:rPr>
          <w:rFonts w:ascii="Sylfaen" w:hAnsi="Sylfaen" w:cs="Sylfaen"/>
          <w:sz w:val="22"/>
          <w:lang w:val="en-US" w:eastAsia="en-US"/>
        </w:rPr>
        <w:t xml:space="preserve"> მუნიციპალიტეტის ბიუჯეტის ვალდებულებების ცვლილება</w:t>
      </w:r>
      <w:r w:rsidR="008B6166" w:rsidRPr="00C37FDD">
        <w:rPr>
          <w:rFonts w:ascii="Sylfaen" w:hAnsi="Sylfaen" w:cs="Sylfaen"/>
          <w:sz w:val="22"/>
          <w:lang w:val="en-US" w:eastAsia="en-US"/>
        </w:rPr>
        <w:t xml:space="preserve">  </w:t>
      </w:r>
      <w:r w:rsidRPr="00C37FDD">
        <w:rPr>
          <w:rFonts w:ascii="Sylfaen" w:hAnsi="Sylfaen" w:cs="Sylfaen"/>
          <w:sz w:val="22"/>
          <w:lang w:val="en-US" w:eastAsia="en-US"/>
        </w:rPr>
        <w:t xml:space="preserve"> </w:t>
      </w:r>
      <w:r w:rsidRPr="00C37FDD">
        <w:rPr>
          <w:rFonts w:ascii="ArialMT" w:hAnsi="ArialMT" w:cs="ArialMT"/>
          <w:sz w:val="22"/>
          <w:lang w:val="en-US" w:eastAsia="en-US"/>
        </w:rPr>
        <w:t>(-</w:t>
      </w:r>
      <w:r w:rsidR="00C05EF8">
        <w:rPr>
          <w:rFonts w:ascii="Sylfaen" w:hAnsi="Sylfaen" w:cs="ArialMT"/>
          <w:sz w:val="22"/>
          <w:lang w:val="ka-GE" w:eastAsia="en-US"/>
        </w:rPr>
        <w:t>635,80</w:t>
      </w:r>
      <w:r w:rsidRPr="00C37FDD">
        <w:rPr>
          <w:rFonts w:ascii="ArialMT" w:hAnsi="ArialMT" w:cs="ArialMT"/>
          <w:sz w:val="22"/>
          <w:lang w:val="en-US" w:eastAsia="en-US"/>
        </w:rPr>
        <w:t xml:space="preserve">) </w:t>
      </w:r>
      <w:r w:rsidRPr="00C37FDD">
        <w:rPr>
          <w:rFonts w:ascii="Sylfaen" w:hAnsi="Sylfaen" w:cs="Sylfaen"/>
          <w:sz w:val="22"/>
          <w:lang w:val="en-US" w:eastAsia="en-US"/>
        </w:rPr>
        <w:t>ათასი ლარის</w:t>
      </w:r>
      <w:r w:rsidRPr="00C37FDD">
        <w:rPr>
          <w:rFonts w:ascii="Sylfaen" w:hAnsi="Sylfaen" w:cs="Sylfaen"/>
          <w:sz w:val="22"/>
          <w:lang w:val="ka-GE" w:eastAsia="en-US"/>
        </w:rPr>
        <w:t xml:space="preserve"> </w:t>
      </w:r>
      <w:r w:rsidRPr="00C37FDD">
        <w:rPr>
          <w:rFonts w:ascii="Sylfaen" w:hAnsi="Sylfaen" w:cs="Sylfaen"/>
          <w:sz w:val="22"/>
          <w:lang w:val="en-US" w:eastAsia="en-US"/>
        </w:rPr>
        <w:t>ოდენობით</w:t>
      </w:r>
      <w:r w:rsidRPr="00C37FDD">
        <w:rPr>
          <w:rFonts w:ascii="ArialMT" w:hAnsi="ArialMT" w:cs="ArialMT"/>
          <w:sz w:val="22"/>
          <w:lang w:val="en-US" w:eastAsia="en-US"/>
        </w:rPr>
        <w:t xml:space="preserve">, </w:t>
      </w:r>
      <w:r w:rsidRPr="00C37FDD">
        <w:rPr>
          <w:rFonts w:ascii="Sylfaen" w:hAnsi="Sylfaen" w:cs="Sylfaen"/>
          <w:sz w:val="22"/>
          <w:lang w:val="en-US" w:eastAsia="en-US"/>
        </w:rPr>
        <w:t>მათ შორის</w:t>
      </w:r>
      <w:r w:rsidRPr="00C37FDD">
        <w:rPr>
          <w:rFonts w:ascii="ArialMT" w:hAnsi="ArialMT" w:cs="ArialMT"/>
          <w:sz w:val="22"/>
          <w:lang w:val="en-US" w:eastAsia="en-US"/>
        </w:rPr>
        <w:t>:</w:t>
      </w:r>
    </w:p>
    <w:p w:rsidR="00F60315" w:rsidRPr="00C37FDD" w:rsidRDefault="00A416AE" w:rsidP="00A416AE">
      <w:pPr>
        <w:autoSpaceDE w:val="0"/>
        <w:autoSpaceDN w:val="0"/>
        <w:adjustRightInd w:val="0"/>
        <w:ind w:firstLine="708"/>
        <w:rPr>
          <w:rFonts w:ascii="ArialMT" w:hAnsi="ArialMT" w:cs="ArialMT"/>
          <w:sz w:val="22"/>
          <w:lang w:val="en-US" w:eastAsia="en-US"/>
        </w:rPr>
      </w:pPr>
      <w:r w:rsidRPr="00C37FDD">
        <w:rPr>
          <w:rFonts w:ascii="Sylfaen" w:hAnsi="Sylfaen" w:cs="Sylfaen"/>
          <w:sz w:val="22"/>
          <w:lang w:val="ka-GE" w:eastAsia="en-US"/>
        </w:rPr>
        <w:t>თელავის</w:t>
      </w:r>
      <w:r w:rsidRPr="00C37FDD">
        <w:rPr>
          <w:rFonts w:ascii="Sylfaen" w:hAnsi="Sylfaen" w:cs="Sylfaen"/>
          <w:sz w:val="22"/>
          <w:lang w:val="en-US" w:eastAsia="en-US"/>
        </w:rPr>
        <w:t xml:space="preserve"> მუნიციპალიტეტის მიერ </w:t>
      </w:r>
      <w:r w:rsidR="009F1EA5">
        <w:rPr>
          <w:rFonts w:ascii="Sylfaen" w:hAnsi="Sylfaen" w:cs="ArialMT"/>
          <w:sz w:val="22"/>
          <w:lang w:val="ka-GE" w:eastAsia="en-US"/>
        </w:rPr>
        <w:t>202</w:t>
      </w:r>
      <w:r w:rsidR="002A4DE4">
        <w:rPr>
          <w:rFonts w:ascii="Sylfaen" w:hAnsi="Sylfaen" w:cs="ArialMT"/>
          <w:sz w:val="22"/>
          <w:lang w:val="ka-GE" w:eastAsia="en-US"/>
        </w:rPr>
        <w:t>4</w:t>
      </w:r>
      <w:r w:rsidRPr="00C37FDD">
        <w:rPr>
          <w:rFonts w:ascii="ArialMT" w:hAnsi="ArialMT" w:cs="ArialMT"/>
          <w:sz w:val="22"/>
          <w:lang w:val="en-US" w:eastAsia="en-US"/>
        </w:rPr>
        <w:t xml:space="preserve"> </w:t>
      </w:r>
      <w:r w:rsidRPr="00C37FDD">
        <w:rPr>
          <w:rFonts w:ascii="Sylfaen" w:hAnsi="Sylfaen" w:cs="Sylfaen"/>
          <w:sz w:val="22"/>
          <w:lang w:val="en-US" w:eastAsia="en-US"/>
        </w:rPr>
        <w:t>წელს მუნიციპალური განვითარების ფონდის მიმართ გასასტუმრებელი</w:t>
      </w:r>
      <w:r w:rsidRPr="00C37FDD">
        <w:rPr>
          <w:rFonts w:ascii="Sylfaen" w:hAnsi="Sylfaen" w:cs="Sylfaen"/>
          <w:sz w:val="22"/>
          <w:lang w:val="ka-GE" w:eastAsia="en-US"/>
        </w:rPr>
        <w:t xml:space="preserve"> </w:t>
      </w:r>
      <w:r w:rsidRPr="00C37FDD">
        <w:rPr>
          <w:rFonts w:ascii="Sylfaen" w:hAnsi="Sylfaen" w:cs="Sylfaen"/>
          <w:sz w:val="22"/>
          <w:lang w:val="en-US" w:eastAsia="en-US"/>
        </w:rPr>
        <w:t xml:space="preserve">ვალდებულებები შეადგენს </w:t>
      </w:r>
      <w:r w:rsidR="00C05EF8">
        <w:rPr>
          <w:rFonts w:ascii="Sylfaen" w:hAnsi="Sylfaen" w:cs="ArialMT"/>
          <w:sz w:val="22"/>
          <w:lang w:val="ka-GE" w:eastAsia="en-US"/>
        </w:rPr>
        <w:t>63</w:t>
      </w:r>
      <w:r w:rsidR="00036BE2">
        <w:rPr>
          <w:rFonts w:ascii="Sylfaen" w:hAnsi="Sylfaen" w:cs="ArialMT"/>
          <w:sz w:val="22"/>
          <w:lang w:val="ka-GE" w:eastAsia="en-US"/>
        </w:rPr>
        <w:t>5</w:t>
      </w:r>
      <w:r w:rsidR="00C05EF8">
        <w:rPr>
          <w:rFonts w:ascii="Sylfaen" w:hAnsi="Sylfaen" w:cs="ArialMT"/>
          <w:sz w:val="22"/>
          <w:lang w:val="ka-GE" w:eastAsia="en-US"/>
        </w:rPr>
        <w:t>,80</w:t>
      </w:r>
      <w:r w:rsidRPr="00C37FDD">
        <w:rPr>
          <w:rFonts w:ascii="ArialMT" w:hAnsi="ArialMT" w:cs="ArialMT"/>
          <w:sz w:val="22"/>
          <w:lang w:val="en-US" w:eastAsia="en-US"/>
        </w:rPr>
        <w:t xml:space="preserve"> </w:t>
      </w:r>
      <w:r w:rsidRPr="00C37FDD">
        <w:rPr>
          <w:rFonts w:ascii="Sylfaen" w:hAnsi="Sylfaen" w:cs="Sylfaen"/>
          <w:sz w:val="22"/>
          <w:lang w:val="en-US" w:eastAsia="en-US"/>
        </w:rPr>
        <w:t>ათას ლარს</w:t>
      </w:r>
      <w:r w:rsidRPr="00C37FDD">
        <w:rPr>
          <w:rFonts w:ascii="ArialMT" w:hAnsi="ArialMT" w:cs="ArialMT"/>
          <w:sz w:val="22"/>
          <w:lang w:val="en-US" w:eastAsia="en-US"/>
        </w:rPr>
        <w:t>.</w:t>
      </w:r>
    </w:p>
    <w:p w:rsidR="002E3A66" w:rsidRDefault="002E3A66" w:rsidP="00C37FDD">
      <w:pPr>
        <w:ind w:right="283" w:firstLine="708"/>
        <w:jc w:val="right"/>
        <w:rPr>
          <w:rFonts w:ascii="Sylfaen" w:hAnsi="Sylfaen"/>
          <w:b/>
          <w:i/>
          <w:sz w:val="16"/>
          <w:lang w:val="ka-GE"/>
        </w:rPr>
      </w:pPr>
    </w:p>
    <w:p w:rsidR="002E3A66" w:rsidRDefault="002E3A66" w:rsidP="00C37FDD">
      <w:pPr>
        <w:ind w:right="283" w:firstLine="708"/>
        <w:jc w:val="right"/>
        <w:rPr>
          <w:rFonts w:ascii="Sylfaen" w:hAnsi="Sylfaen"/>
          <w:b/>
          <w:i/>
          <w:sz w:val="16"/>
          <w:lang w:val="ka-GE"/>
        </w:rPr>
      </w:pPr>
    </w:p>
    <w:p w:rsidR="004B60EE" w:rsidRDefault="004B60EE" w:rsidP="00C37FDD">
      <w:pPr>
        <w:ind w:right="283" w:firstLine="708"/>
        <w:jc w:val="right"/>
        <w:rPr>
          <w:rFonts w:ascii="Sylfaen" w:hAnsi="Sylfaen"/>
          <w:b/>
          <w:i/>
          <w:sz w:val="16"/>
          <w:lang w:val="ka-GE"/>
        </w:rPr>
      </w:pPr>
    </w:p>
    <w:p w:rsidR="00C37FDD" w:rsidRDefault="00C37FDD" w:rsidP="00C37FDD">
      <w:pPr>
        <w:ind w:right="283" w:firstLine="708"/>
        <w:jc w:val="right"/>
        <w:rPr>
          <w:rFonts w:ascii="Sylfaen" w:hAnsi="Sylfaen"/>
          <w:b/>
          <w:i/>
          <w:sz w:val="16"/>
          <w:lang w:val="ka-GE"/>
        </w:rPr>
      </w:pPr>
      <w:r>
        <w:rPr>
          <w:rFonts w:ascii="Sylfaen" w:hAnsi="Sylfaen"/>
          <w:b/>
          <w:i/>
          <w:sz w:val="16"/>
          <w:lang w:val="ka-GE"/>
        </w:rPr>
        <w:t>ათასი ლარი</w:t>
      </w:r>
    </w:p>
    <w:tbl>
      <w:tblPr>
        <w:tblW w:w="4894" w:type="pct"/>
        <w:tblLook w:val="04A0" w:firstRow="1" w:lastRow="0" w:firstColumn="1" w:lastColumn="0" w:noHBand="0" w:noVBand="1"/>
      </w:tblPr>
      <w:tblGrid>
        <w:gridCol w:w="5354"/>
        <w:gridCol w:w="1700"/>
        <w:gridCol w:w="1560"/>
        <w:gridCol w:w="1842"/>
      </w:tblGrid>
      <w:tr w:rsidR="001402AB" w:rsidRPr="00275E69" w:rsidTr="00275E69">
        <w:trPr>
          <w:trHeight w:val="440"/>
        </w:trPr>
        <w:tc>
          <w:tcPr>
            <w:tcW w:w="25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02AB" w:rsidRPr="00FA75CE" w:rsidRDefault="001402AB" w:rsidP="001402AB">
            <w:pPr>
              <w:jc w:val="center"/>
              <w:rPr>
                <w:rFonts w:ascii="Arial CYR" w:hAnsi="Arial CYR" w:cs="Arial CYR"/>
                <w:b/>
                <w:bCs/>
                <w:sz w:val="16"/>
                <w:szCs w:val="16"/>
                <w:lang w:val="en-US" w:eastAsia="en-US"/>
              </w:rPr>
            </w:pPr>
            <w:r w:rsidRPr="00FA75CE">
              <w:rPr>
                <w:rFonts w:ascii="Sylfaen" w:hAnsi="Sylfaen" w:cs="Sylfaen"/>
                <w:b/>
                <w:bCs/>
                <w:sz w:val="16"/>
                <w:szCs w:val="16"/>
                <w:lang w:val="en-US" w:eastAsia="en-US"/>
              </w:rPr>
              <w:t>დასახელება</w:t>
            </w:r>
            <w:r w:rsidRPr="00FA75CE">
              <w:rPr>
                <w:rFonts w:ascii="Arial CYR" w:hAnsi="Arial CYR" w:cs="Arial CYR"/>
                <w:b/>
                <w:bCs/>
                <w:sz w:val="16"/>
                <w:szCs w:val="16"/>
                <w:lang w:val="en-US" w:eastAsia="en-US"/>
              </w:rPr>
              <w:t xml:space="preserve"> </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rsidR="001402AB" w:rsidRPr="00FA75CE" w:rsidRDefault="001402AB" w:rsidP="00E9091C">
            <w:pPr>
              <w:jc w:val="center"/>
              <w:rPr>
                <w:rFonts w:ascii="Arial CYR" w:hAnsi="Arial CYR" w:cs="Arial CYR"/>
                <w:b/>
                <w:bCs/>
                <w:sz w:val="16"/>
                <w:szCs w:val="16"/>
                <w:lang w:val="en-US" w:eastAsia="en-US"/>
              </w:rPr>
            </w:pPr>
            <w:r w:rsidRPr="00FA75CE">
              <w:rPr>
                <w:rFonts w:ascii="Arial CYR" w:hAnsi="Arial CYR" w:cs="Arial CYR"/>
                <w:b/>
                <w:bCs/>
                <w:sz w:val="16"/>
                <w:szCs w:val="16"/>
                <w:lang w:val="en-US" w:eastAsia="en-US"/>
              </w:rPr>
              <w:t xml:space="preserve"> </w:t>
            </w:r>
            <w:r w:rsidRPr="00FA75CE">
              <w:rPr>
                <w:rFonts w:ascii="Sylfaen" w:hAnsi="Sylfaen" w:cs="Calibri"/>
                <w:b/>
                <w:bCs/>
                <w:sz w:val="16"/>
                <w:szCs w:val="16"/>
                <w:lang w:val="en-US" w:eastAsia="en-US"/>
              </w:rPr>
              <w:t>202</w:t>
            </w:r>
            <w:r>
              <w:rPr>
                <w:rFonts w:ascii="Sylfaen" w:hAnsi="Sylfaen" w:cs="Calibri"/>
                <w:b/>
                <w:bCs/>
                <w:sz w:val="16"/>
                <w:szCs w:val="16"/>
                <w:lang w:val="ka-GE" w:eastAsia="en-US"/>
              </w:rPr>
              <w:t>2</w:t>
            </w:r>
            <w:r w:rsidRPr="00FA75CE">
              <w:rPr>
                <w:rFonts w:ascii="Sylfaen" w:hAnsi="Sylfaen" w:cs="Calibri"/>
                <w:b/>
                <w:bCs/>
                <w:sz w:val="16"/>
                <w:szCs w:val="16"/>
                <w:lang w:val="en-US" w:eastAsia="en-US"/>
              </w:rPr>
              <w:t xml:space="preserve"> წლის </w:t>
            </w:r>
            <w:r w:rsidR="00E9091C">
              <w:rPr>
                <w:rFonts w:ascii="Sylfaen" w:hAnsi="Sylfaen" w:cs="Calibri"/>
                <w:b/>
                <w:bCs/>
                <w:sz w:val="16"/>
                <w:szCs w:val="16"/>
                <w:lang w:val="ka-GE" w:eastAsia="en-US"/>
              </w:rPr>
              <w:t>ფაქტი</w:t>
            </w:r>
          </w:p>
        </w:tc>
        <w:tc>
          <w:tcPr>
            <w:tcW w:w="746" w:type="pct"/>
            <w:tcBorders>
              <w:top w:val="single" w:sz="4" w:space="0" w:color="auto"/>
              <w:left w:val="nil"/>
              <w:bottom w:val="single" w:sz="4" w:space="0" w:color="auto"/>
              <w:right w:val="single" w:sz="4" w:space="0" w:color="auto"/>
            </w:tcBorders>
            <w:shd w:val="clear" w:color="000000" w:fill="FFFFFF"/>
            <w:vAlign w:val="center"/>
            <w:hideMark/>
          </w:tcPr>
          <w:p w:rsidR="001402AB" w:rsidRPr="00FA75CE" w:rsidRDefault="001402AB" w:rsidP="00F1070A">
            <w:pPr>
              <w:jc w:val="center"/>
              <w:rPr>
                <w:rFonts w:ascii="Arial CYR" w:hAnsi="Arial CYR" w:cs="Arial CYR"/>
                <w:b/>
                <w:bCs/>
                <w:sz w:val="16"/>
                <w:szCs w:val="16"/>
                <w:lang w:val="en-US" w:eastAsia="en-US"/>
              </w:rPr>
            </w:pPr>
            <w:r w:rsidRPr="00FA75CE">
              <w:rPr>
                <w:rFonts w:ascii="Arial CYR" w:hAnsi="Arial CYR" w:cs="Arial CYR"/>
                <w:b/>
                <w:bCs/>
                <w:sz w:val="16"/>
                <w:szCs w:val="16"/>
                <w:lang w:val="en-US" w:eastAsia="en-US"/>
              </w:rPr>
              <w:t xml:space="preserve"> </w:t>
            </w:r>
            <w:r w:rsidRPr="008E0515">
              <w:rPr>
                <w:rFonts w:ascii="Sylfaen" w:hAnsi="Sylfaen"/>
                <w:b/>
                <w:bCs/>
                <w:sz w:val="16"/>
                <w:szCs w:val="16"/>
                <w:lang w:val="en-US" w:eastAsia="en-US"/>
              </w:rPr>
              <w:t xml:space="preserve">2023 წლის </w:t>
            </w:r>
            <w:r w:rsidR="00F1070A">
              <w:rPr>
                <w:rFonts w:ascii="Sylfaen" w:hAnsi="Sylfaen"/>
                <w:b/>
                <w:bCs/>
                <w:sz w:val="16"/>
                <w:szCs w:val="16"/>
                <w:lang w:val="ka-GE" w:eastAsia="en-US"/>
              </w:rPr>
              <w:t>ფაქტი</w:t>
            </w:r>
          </w:p>
        </w:tc>
        <w:tc>
          <w:tcPr>
            <w:tcW w:w="881" w:type="pct"/>
            <w:tcBorders>
              <w:top w:val="single" w:sz="4" w:space="0" w:color="auto"/>
              <w:left w:val="nil"/>
              <w:bottom w:val="single" w:sz="4" w:space="0" w:color="auto"/>
              <w:right w:val="single" w:sz="4" w:space="0" w:color="auto"/>
            </w:tcBorders>
            <w:shd w:val="clear" w:color="000000" w:fill="FFFFFF"/>
            <w:vAlign w:val="center"/>
            <w:hideMark/>
          </w:tcPr>
          <w:p w:rsidR="001402AB" w:rsidRPr="00FA75CE" w:rsidRDefault="001402AB" w:rsidP="0091788E">
            <w:pPr>
              <w:jc w:val="center"/>
              <w:rPr>
                <w:rFonts w:ascii="Arial CYR" w:hAnsi="Arial CYR" w:cs="Arial CYR"/>
                <w:b/>
                <w:bCs/>
                <w:sz w:val="16"/>
                <w:szCs w:val="16"/>
                <w:lang w:val="en-US" w:eastAsia="en-US"/>
              </w:rPr>
            </w:pPr>
            <w:r w:rsidRPr="00FA75CE">
              <w:rPr>
                <w:rFonts w:ascii="Arial CYR" w:hAnsi="Arial CYR" w:cs="Arial CYR"/>
                <w:b/>
                <w:bCs/>
                <w:sz w:val="16"/>
                <w:szCs w:val="16"/>
                <w:lang w:val="en-US" w:eastAsia="en-US"/>
              </w:rPr>
              <w:t xml:space="preserve"> </w:t>
            </w:r>
            <w:r w:rsidRPr="008E0515">
              <w:rPr>
                <w:rFonts w:ascii="Sylfaen" w:hAnsi="Sylfaen"/>
                <w:b/>
                <w:bCs/>
                <w:sz w:val="16"/>
                <w:szCs w:val="16"/>
                <w:lang w:val="en-US" w:eastAsia="en-US"/>
              </w:rPr>
              <w:t>202</w:t>
            </w:r>
            <w:r>
              <w:rPr>
                <w:rFonts w:ascii="Sylfaen" w:hAnsi="Sylfaen"/>
                <w:b/>
                <w:bCs/>
                <w:sz w:val="16"/>
                <w:szCs w:val="16"/>
                <w:lang w:val="ka-GE" w:eastAsia="en-US"/>
              </w:rPr>
              <w:t>4</w:t>
            </w:r>
            <w:r w:rsidRPr="008E0515">
              <w:rPr>
                <w:rFonts w:ascii="Sylfaen" w:hAnsi="Sylfaen"/>
                <w:b/>
                <w:bCs/>
                <w:sz w:val="16"/>
                <w:szCs w:val="16"/>
                <w:lang w:val="en-US" w:eastAsia="en-US"/>
              </w:rPr>
              <w:t xml:space="preserve"> წლის </w:t>
            </w:r>
            <w:r w:rsidR="0091788E">
              <w:rPr>
                <w:rFonts w:ascii="Sylfaen" w:hAnsi="Sylfaen"/>
                <w:b/>
                <w:bCs/>
                <w:sz w:val="16"/>
                <w:szCs w:val="16"/>
                <w:lang w:val="ka-GE" w:eastAsia="en-US"/>
              </w:rPr>
              <w:t>გეგმა</w:t>
            </w:r>
          </w:p>
        </w:tc>
      </w:tr>
      <w:tr w:rsidR="00E9091C" w:rsidRPr="00C05EF8" w:rsidTr="00C37FDD">
        <w:trPr>
          <w:trHeight w:val="332"/>
        </w:trPr>
        <w:tc>
          <w:tcPr>
            <w:tcW w:w="2560" w:type="pct"/>
            <w:tcBorders>
              <w:top w:val="nil"/>
              <w:left w:val="single" w:sz="4" w:space="0" w:color="auto"/>
              <w:bottom w:val="single" w:sz="4" w:space="0" w:color="auto"/>
              <w:right w:val="single" w:sz="4" w:space="0" w:color="auto"/>
            </w:tcBorders>
            <w:shd w:val="clear" w:color="000000" w:fill="FFFFFF"/>
            <w:noWrap/>
            <w:vAlign w:val="center"/>
          </w:tcPr>
          <w:p w:rsidR="00E9091C" w:rsidRPr="00C05EF8" w:rsidRDefault="00E9091C" w:rsidP="00715819">
            <w:pPr>
              <w:ind w:firstLineChars="200" w:firstLine="321"/>
              <w:rPr>
                <w:rFonts w:ascii="Sylfaen" w:hAnsi="Sylfaen" w:cs="Calibri"/>
                <w:b/>
                <w:bCs/>
                <w:sz w:val="16"/>
                <w:szCs w:val="16"/>
                <w:lang w:val="ka-GE" w:eastAsia="en-US"/>
              </w:rPr>
            </w:pPr>
            <w:r w:rsidRPr="00C05EF8">
              <w:rPr>
                <w:rFonts w:ascii="Sylfaen" w:hAnsi="Sylfaen" w:cs="Calibri"/>
                <w:b/>
                <w:bCs/>
                <w:sz w:val="16"/>
                <w:szCs w:val="16"/>
                <w:lang w:val="ka-GE" w:eastAsia="en-US"/>
              </w:rPr>
              <w:t>ვალდებულებების ცვლილება</w:t>
            </w:r>
          </w:p>
        </w:tc>
        <w:tc>
          <w:tcPr>
            <w:tcW w:w="813" w:type="pct"/>
            <w:tcBorders>
              <w:top w:val="nil"/>
              <w:left w:val="nil"/>
              <w:bottom w:val="single" w:sz="4" w:space="0" w:color="auto"/>
              <w:right w:val="single" w:sz="4" w:space="0" w:color="auto"/>
            </w:tcBorders>
            <w:shd w:val="clear" w:color="000000" w:fill="FFFFFF"/>
            <w:noWrap/>
            <w:vAlign w:val="center"/>
          </w:tcPr>
          <w:p w:rsidR="00E9091C" w:rsidRPr="00C05EF8" w:rsidRDefault="00E9091C" w:rsidP="00E9091C">
            <w:pPr>
              <w:jc w:val="center"/>
              <w:rPr>
                <w:rFonts w:ascii="Sylfaen" w:hAnsi="Sylfaen"/>
                <w:b/>
                <w:bCs/>
                <w:sz w:val="16"/>
                <w:szCs w:val="16"/>
                <w:lang w:val="en-US" w:eastAsia="en-US"/>
              </w:rPr>
            </w:pPr>
            <w:r w:rsidRPr="00C05EF8">
              <w:rPr>
                <w:rFonts w:ascii="Sylfaen" w:hAnsi="Sylfaen"/>
                <w:b/>
                <w:bCs/>
                <w:sz w:val="16"/>
                <w:szCs w:val="16"/>
              </w:rPr>
              <w:t>-123.27</w:t>
            </w:r>
          </w:p>
        </w:tc>
        <w:tc>
          <w:tcPr>
            <w:tcW w:w="746" w:type="pct"/>
            <w:tcBorders>
              <w:top w:val="nil"/>
              <w:left w:val="nil"/>
              <w:bottom w:val="single" w:sz="4" w:space="0" w:color="auto"/>
              <w:right w:val="single" w:sz="4" w:space="0" w:color="auto"/>
            </w:tcBorders>
            <w:shd w:val="clear" w:color="000000" w:fill="FFFFFF"/>
            <w:noWrap/>
            <w:vAlign w:val="center"/>
          </w:tcPr>
          <w:p w:rsidR="00E9091C" w:rsidRPr="00C05EF8" w:rsidRDefault="00E9091C" w:rsidP="00F1070A">
            <w:pPr>
              <w:jc w:val="center"/>
              <w:rPr>
                <w:rFonts w:ascii="Sylfaen" w:hAnsi="Sylfaen" w:cs="Calibri"/>
                <w:b/>
                <w:bCs/>
                <w:sz w:val="16"/>
                <w:szCs w:val="16"/>
                <w:lang w:val="ka-GE"/>
              </w:rPr>
            </w:pPr>
            <w:r w:rsidRPr="00C05EF8">
              <w:rPr>
                <w:rFonts w:ascii="Sylfaen" w:hAnsi="Sylfaen" w:cs="Calibri"/>
                <w:b/>
                <w:bCs/>
                <w:sz w:val="16"/>
                <w:szCs w:val="16"/>
              </w:rPr>
              <w:t>-</w:t>
            </w:r>
            <w:r w:rsidRPr="00C05EF8">
              <w:rPr>
                <w:rFonts w:ascii="Sylfaen" w:hAnsi="Sylfaen" w:cs="Calibri"/>
                <w:b/>
                <w:bCs/>
                <w:sz w:val="16"/>
                <w:szCs w:val="16"/>
                <w:lang w:val="ka-GE"/>
              </w:rPr>
              <w:t>635,</w:t>
            </w:r>
            <w:r w:rsidR="00F1070A">
              <w:rPr>
                <w:rFonts w:ascii="Sylfaen" w:hAnsi="Sylfaen" w:cs="Calibri"/>
                <w:b/>
                <w:bCs/>
                <w:sz w:val="16"/>
                <w:szCs w:val="16"/>
                <w:lang w:val="ka-GE"/>
              </w:rPr>
              <w:t>72</w:t>
            </w:r>
          </w:p>
        </w:tc>
        <w:tc>
          <w:tcPr>
            <w:tcW w:w="881" w:type="pct"/>
            <w:tcBorders>
              <w:top w:val="nil"/>
              <w:left w:val="nil"/>
              <w:bottom w:val="single" w:sz="4" w:space="0" w:color="auto"/>
              <w:right w:val="single" w:sz="4" w:space="0" w:color="auto"/>
            </w:tcBorders>
            <w:shd w:val="clear" w:color="000000" w:fill="FFFFFF"/>
            <w:noWrap/>
            <w:vAlign w:val="center"/>
          </w:tcPr>
          <w:p w:rsidR="00E9091C" w:rsidRPr="00C05EF8" w:rsidRDefault="00E9091C" w:rsidP="00E9091C">
            <w:pPr>
              <w:jc w:val="center"/>
              <w:rPr>
                <w:rFonts w:ascii="Sylfaen" w:hAnsi="Sylfaen" w:cs="Calibri"/>
                <w:b/>
                <w:bCs/>
                <w:sz w:val="16"/>
                <w:szCs w:val="16"/>
                <w:lang w:val="ka-GE"/>
              </w:rPr>
            </w:pPr>
            <w:r w:rsidRPr="00C05EF8">
              <w:rPr>
                <w:rFonts w:ascii="Sylfaen" w:hAnsi="Sylfaen" w:cs="Calibri"/>
                <w:b/>
                <w:bCs/>
                <w:sz w:val="16"/>
                <w:szCs w:val="16"/>
              </w:rPr>
              <w:t>-</w:t>
            </w:r>
            <w:r w:rsidRPr="00C05EF8">
              <w:rPr>
                <w:rFonts w:ascii="Sylfaen" w:hAnsi="Sylfaen" w:cs="Calibri"/>
                <w:b/>
                <w:bCs/>
                <w:sz w:val="16"/>
                <w:szCs w:val="16"/>
                <w:lang w:val="ka-GE"/>
              </w:rPr>
              <w:t>635,80</w:t>
            </w:r>
          </w:p>
        </w:tc>
      </w:tr>
      <w:tr w:rsidR="00E9091C" w:rsidRPr="00275E69" w:rsidTr="00C37FDD">
        <w:trPr>
          <w:trHeight w:val="260"/>
        </w:trPr>
        <w:tc>
          <w:tcPr>
            <w:tcW w:w="25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9091C" w:rsidRPr="00275E69" w:rsidRDefault="00E9091C" w:rsidP="00E9091C">
            <w:pPr>
              <w:ind w:firstLineChars="200" w:firstLine="320"/>
              <w:rPr>
                <w:rFonts w:ascii="Sylfaen" w:hAnsi="Sylfaen" w:cs="Calibri"/>
                <w:bCs/>
                <w:sz w:val="16"/>
                <w:szCs w:val="16"/>
                <w:lang w:val="en-US" w:eastAsia="en-US"/>
              </w:rPr>
            </w:pPr>
            <w:r w:rsidRPr="00275E69">
              <w:rPr>
                <w:rFonts w:ascii="Sylfaen" w:hAnsi="Sylfaen" w:cs="Calibri"/>
                <w:bCs/>
                <w:sz w:val="16"/>
                <w:szCs w:val="16"/>
              </w:rPr>
              <w:t>კლება</w:t>
            </w:r>
          </w:p>
        </w:tc>
        <w:tc>
          <w:tcPr>
            <w:tcW w:w="813" w:type="pct"/>
            <w:tcBorders>
              <w:top w:val="single" w:sz="4" w:space="0" w:color="auto"/>
              <w:left w:val="nil"/>
              <w:bottom w:val="single" w:sz="4" w:space="0" w:color="auto"/>
              <w:right w:val="single" w:sz="4" w:space="0" w:color="auto"/>
            </w:tcBorders>
            <w:shd w:val="clear" w:color="000000" w:fill="FFFFFF"/>
            <w:noWrap/>
            <w:vAlign w:val="center"/>
          </w:tcPr>
          <w:p w:rsidR="00E9091C" w:rsidRPr="00C05EF8" w:rsidRDefault="00E9091C" w:rsidP="00E9091C">
            <w:pPr>
              <w:jc w:val="center"/>
              <w:rPr>
                <w:rFonts w:ascii="Sylfaen" w:hAnsi="Sylfaen"/>
                <w:bCs/>
                <w:sz w:val="16"/>
                <w:szCs w:val="16"/>
                <w:lang w:val="en-US" w:eastAsia="en-US"/>
              </w:rPr>
            </w:pPr>
            <w:r w:rsidRPr="00C05EF8">
              <w:rPr>
                <w:rFonts w:ascii="Sylfaen" w:hAnsi="Sylfaen"/>
                <w:bCs/>
                <w:sz w:val="16"/>
                <w:szCs w:val="16"/>
              </w:rPr>
              <w:t>123.27</w:t>
            </w:r>
          </w:p>
        </w:tc>
        <w:tc>
          <w:tcPr>
            <w:tcW w:w="746" w:type="pct"/>
            <w:tcBorders>
              <w:top w:val="single" w:sz="4" w:space="0" w:color="auto"/>
              <w:left w:val="nil"/>
              <w:bottom w:val="single" w:sz="4" w:space="0" w:color="auto"/>
              <w:right w:val="single" w:sz="4" w:space="0" w:color="auto"/>
            </w:tcBorders>
            <w:shd w:val="clear" w:color="000000" w:fill="FFFFFF"/>
            <w:noWrap/>
            <w:vAlign w:val="center"/>
          </w:tcPr>
          <w:p w:rsidR="00E9091C" w:rsidRPr="00C05EF8" w:rsidRDefault="00E9091C" w:rsidP="00F1070A">
            <w:pPr>
              <w:jc w:val="center"/>
              <w:rPr>
                <w:rFonts w:ascii="Sylfaen" w:hAnsi="Sylfaen" w:cs="Calibri"/>
                <w:bCs/>
                <w:sz w:val="16"/>
                <w:szCs w:val="16"/>
                <w:lang w:val="ka-GE"/>
              </w:rPr>
            </w:pPr>
            <w:r>
              <w:rPr>
                <w:rFonts w:ascii="Sylfaen" w:hAnsi="Sylfaen" w:cs="Calibri"/>
                <w:bCs/>
                <w:sz w:val="16"/>
                <w:szCs w:val="16"/>
                <w:lang w:val="ka-GE"/>
              </w:rPr>
              <w:t>635,</w:t>
            </w:r>
            <w:r w:rsidR="00F1070A">
              <w:rPr>
                <w:rFonts w:ascii="Sylfaen" w:hAnsi="Sylfaen" w:cs="Calibri"/>
                <w:bCs/>
                <w:sz w:val="16"/>
                <w:szCs w:val="16"/>
                <w:lang w:val="ka-GE"/>
              </w:rPr>
              <w:t>72</w:t>
            </w:r>
          </w:p>
        </w:tc>
        <w:tc>
          <w:tcPr>
            <w:tcW w:w="881" w:type="pct"/>
            <w:tcBorders>
              <w:top w:val="single" w:sz="4" w:space="0" w:color="auto"/>
              <w:left w:val="nil"/>
              <w:bottom w:val="single" w:sz="4" w:space="0" w:color="auto"/>
              <w:right w:val="single" w:sz="4" w:space="0" w:color="auto"/>
            </w:tcBorders>
            <w:shd w:val="clear" w:color="000000" w:fill="FFFFFF"/>
            <w:noWrap/>
            <w:vAlign w:val="center"/>
          </w:tcPr>
          <w:p w:rsidR="00E9091C" w:rsidRPr="00C05EF8" w:rsidRDefault="00E9091C" w:rsidP="00E9091C">
            <w:pPr>
              <w:jc w:val="center"/>
              <w:rPr>
                <w:rFonts w:ascii="Sylfaen" w:hAnsi="Sylfaen" w:cs="Calibri"/>
                <w:bCs/>
                <w:sz w:val="16"/>
                <w:szCs w:val="16"/>
                <w:lang w:val="ka-GE"/>
              </w:rPr>
            </w:pPr>
            <w:r>
              <w:rPr>
                <w:rFonts w:ascii="Sylfaen" w:hAnsi="Sylfaen" w:cs="Calibri"/>
                <w:bCs/>
                <w:sz w:val="16"/>
                <w:szCs w:val="16"/>
                <w:lang w:val="ka-GE"/>
              </w:rPr>
              <w:t>635,80</w:t>
            </w:r>
          </w:p>
        </w:tc>
      </w:tr>
      <w:tr w:rsidR="00E9091C" w:rsidRPr="00275E69" w:rsidTr="00C37FDD">
        <w:trPr>
          <w:trHeight w:val="359"/>
        </w:trPr>
        <w:tc>
          <w:tcPr>
            <w:tcW w:w="25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9091C" w:rsidRPr="00275E69" w:rsidRDefault="00E9091C" w:rsidP="00E9091C">
            <w:pPr>
              <w:ind w:firstLineChars="400" w:firstLine="640"/>
              <w:rPr>
                <w:rFonts w:ascii="Sylfaen" w:hAnsi="Sylfaen" w:cs="Calibri"/>
                <w:bCs/>
                <w:sz w:val="16"/>
                <w:szCs w:val="16"/>
              </w:rPr>
            </w:pPr>
            <w:r w:rsidRPr="00275E69">
              <w:rPr>
                <w:rFonts w:ascii="Sylfaen" w:hAnsi="Sylfaen" w:cs="Calibri"/>
                <w:bCs/>
                <w:sz w:val="16"/>
                <w:szCs w:val="16"/>
              </w:rPr>
              <w:t>საშინაო</w:t>
            </w:r>
          </w:p>
        </w:tc>
        <w:tc>
          <w:tcPr>
            <w:tcW w:w="813" w:type="pct"/>
            <w:tcBorders>
              <w:top w:val="single" w:sz="4" w:space="0" w:color="auto"/>
              <w:left w:val="nil"/>
              <w:bottom w:val="single" w:sz="4" w:space="0" w:color="auto"/>
              <w:right w:val="single" w:sz="4" w:space="0" w:color="auto"/>
            </w:tcBorders>
            <w:shd w:val="clear" w:color="000000" w:fill="FFFFFF"/>
            <w:noWrap/>
            <w:vAlign w:val="center"/>
          </w:tcPr>
          <w:p w:rsidR="00E9091C" w:rsidRPr="00C05EF8" w:rsidRDefault="00E9091C" w:rsidP="00E9091C">
            <w:pPr>
              <w:jc w:val="center"/>
              <w:rPr>
                <w:rFonts w:ascii="Sylfaen" w:hAnsi="Sylfaen"/>
                <w:bCs/>
                <w:sz w:val="16"/>
                <w:szCs w:val="16"/>
              </w:rPr>
            </w:pPr>
            <w:r w:rsidRPr="00C05EF8">
              <w:rPr>
                <w:rFonts w:ascii="Sylfaen" w:hAnsi="Sylfaen"/>
                <w:bCs/>
                <w:sz w:val="16"/>
                <w:szCs w:val="16"/>
              </w:rPr>
              <w:t>123.27</w:t>
            </w:r>
          </w:p>
        </w:tc>
        <w:tc>
          <w:tcPr>
            <w:tcW w:w="746" w:type="pct"/>
            <w:tcBorders>
              <w:top w:val="single" w:sz="4" w:space="0" w:color="auto"/>
              <w:left w:val="nil"/>
              <w:bottom w:val="single" w:sz="4" w:space="0" w:color="auto"/>
              <w:right w:val="single" w:sz="4" w:space="0" w:color="auto"/>
            </w:tcBorders>
            <w:shd w:val="clear" w:color="000000" w:fill="FFFFFF"/>
            <w:noWrap/>
            <w:vAlign w:val="center"/>
          </w:tcPr>
          <w:p w:rsidR="00E9091C" w:rsidRPr="00C05EF8" w:rsidRDefault="00E9091C" w:rsidP="00F1070A">
            <w:pPr>
              <w:jc w:val="center"/>
              <w:rPr>
                <w:rFonts w:ascii="Sylfaen" w:hAnsi="Sylfaen" w:cs="Calibri"/>
                <w:bCs/>
                <w:sz w:val="16"/>
                <w:szCs w:val="16"/>
                <w:lang w:val="ka-GE"/>
              </w:rPr>
            </w:pPr>
            <w:r>
              <w:rPr>
                <w:rFonts w:ascii="Sylfaen" w:hAnsi="Sylfaen" w:cs="Calibri"/>
                <w:bCs/>
                <w:sz w:val="16"/>
                <w:szCs w:val="16"/>
                <w:lang w:val="ka-GE"/>
              </w:rPr>
              <w:t>635,</w:t>
            </w:r>
            <w:r w:rsidR="00F1070A">
              <w:rPr>
                <w:rFonts w:ascii="Sylfaen" w:hAnsi="Sylfaen" w:cs="Calibri"/>
                <w:bCs/>
                <w:sz w:val="16"/>
                <w:szCs w:val="16"/>
                <w:lang w:val="ka-GE"/>
              </w:rPr>
              <w:t>72</w:t>
            </w:r>
          </w:p>
        </w:tc>
        <w:tc>
          <w:tcPr>
            <w:tcW w:w="881" w:type="pct"/>
            <w:tcBorders>
              <w:top w:val="single" w:sz="4" w:space="0" w:color="auto"/>
              <w:left w:val="nil"/>
              <w:bottom w:val="single" w:sz="4" w:space="0" w:color="auto"/>
              <w:right w:val="single" w:sz="4" w:space="0" w:color="auto"/>
            </w:tcBorders>
            <w:shd w:val="clear" w:color="000000" w:fill="FFFFFF"/>
            <w:noWrap/>
            <w:vAlign w:val="center"/>
          </w:tcPr>
          <w:p w:rsidR="00E9091C" w:rsidRPr="00C05EF8" w:rsidRDefault="00E9091C" w:rsidP="00E9091C">
            <w:pPr>
              <w:jc w:val="center"/>
              <w:rPr>
                <w:rFonts w:ascii="Sylfaen" w:hAnsi="Sylfaen" w:cs="Calibri"/>
                <w:bCs/>
                <w:sz w:val="16"/>
                <w:szCs w:val="16"/>
                <w:lang w:val="ka-GE"/>
              </w:rPr>
            </w:pPr>
            <w:r>
              <w:rPr>
                <w:rFonts w:ascii="Sylfaen" w:hAnsi="Sylfaen" w:cs="Calibri"/>
                <w:bCs/>
                <w:sz w:val="16"/>
                <w:szCs w:val="16"/>
                <w:lang w:val="ka-GE"/>
              </w:rPr>
              <w:t>635,80</w:t>
            </w:r>
          </w:p>
        </w:tc>
      </w:tr>
    </w:tbl>
    <w:p w:rsidR="002F196C" w:rsidRDefault="002F196C" w:rsidP="002F196C">
      <w:pPr>
        <w:autoSpaceDE w:val="0"/>
        <w:autoSpaceDN w:val="0"/>
        <w:adjustRightInd w:val="0"/>
        <w:jc w:val="both"/>
        <w:rPr>
          <w:rFonts w:ascii="Sylfaen" w:hAnsi="Sylfaen" w:cs="Sylfaen"/>
          <w:sz w:val="22"/>
          <w:szCs w:val="22"/>
          <w:lang w:val="ka-GE" w:eastAsia="en-US"/>
        </w:rPr>
      </w:pPr>
    </w:p>
    <w:p w:rsidR="00C37FDD" w:rsidRPr="00C37FDD" w:rsidRDefault="002F196C" w:rsidP="00C37FDD">
      <w:pPr>
        <w:ind w:firstLine="720"/>
        <w:jc w:val="both"/>
        <w:rPr>
          <w:rFonts w:ascii="Sylfaen" w:hAnsi="Sylfaen" w:cs="Sylfaen"/>
          <w:sz w:val="22"/>
          <w:szCs w:val="22"/>
          <w:lang w:val="ka-GE" w:eastAsia="en-US"/>
        </w:rPr>
      </w:pPr>
      <w:r w:rsidRPr="002F196C">
        <w:rPr>
          <w:rFonts w:ascii="Sylfaen" w:hAnsi="Sylfaen" w:cs="Sylfaen"/>
          <w:sz w:val="22"/>
          <w:szCs w:val="22"/>
          <w:lang w:val="ka-GE" w:eastAsia="en-US"/>
        </w:rPr>
        <w:t>თელავის</w:t>
      </w:r>
      <w:r w:rsidRPr="002F196C">
        <w:rPr>
          <w:rFonts w:ascii="Sylfaen" w:hAnsi="Sylfaen" w:cs="Sylfaen"/>
          <w:sz w:val="22"/>
          <w:szCs w:val="22"/>
          <w:lang w:val="en-US" w:eastAsia="en-US"/>
        </w:rPr>
        <w:t xml:space="preserve"> მუნიციპალიტეტის ბიუჯეტით გასასტუმრებელი ვალის ნაშთი </w:t>
      </w:r>
      <w:r w:rsidRPr="002F196C">
        <w:rPr>
          <w:rFonts w:ascii="ArialMT" w:hAnsi="ArialMT" w:cs="ArialMT"/>
          <w:sz w:val="22"/>
          <w:szCs w:val="22"/>
          <w:lang w:val="en-US" w:eastAsia="en-US"/>
        </w:rPr>
        <w:t>20</w:t>
      </w:r>
      <w:r w:rsidR="00DC4885">
        <w:rPr>
          <w:rFonts w:ascii="Sylfaen" w:hAnsi="Sylfaen" w:cs="ArialMT"/>
          <w:sz w:val="22"/>
          <w:szCs w:val="22"/>
          <w:lang w:val="ka-GE" w:eastAsia="en-US"/>
        </w:rPr>
        <w:t>2</w:t>
      </w:r>
      <w:r w:rsidR="00FE7813">
        <w:rPr>
          <w:rFonts w:ascii="Sylfaen" w:hAnsi="Sylfaen" w:cs="ArialMT"/>
          <w:sz w:val="22"/>
          <w:szCs w:val="22"/>
          <w:lang w:val="ka-GE" w:eastAsia="en-US"/>
        </w:rPr>
        <w:t>3</w:t>
      </w:r>
      <w:r w:rsidRPr="002F196C">
        <w:rPr>
          <w:rFonts w:ascii="ArialMT" w:hAnsi="ArialMT" w:cs="ArialMT"/>
          <w:sz w:val="22"/>
          <w:szCs w:val="22"/>
          <w:lang w:val="en-US" w:eastAsia="en-US"/>
        </w:rPr>
        <w:t xml:space="preserve"> </w:t>
      </w:r>
      <w:r w:rsidRPr="002F196C">
        <w:rPr>
          <w:rFonts w:ascii="Sylfaen" w:hAnsi="Sylfaen" w:cs="Sylfaen"/>
          <w:sz w:val="22"/>
          <w:szCs w:val="22"/>
          <w:lang w:val="en-US" w:eastAsia="en-US"/>
        </w:rPr>
        <w:t xml:space="preserve">წლის ბოლოს განისაზღვრება </w:t>
      </w:r>
      <w:r w:rsidR="00FE7813">
        <w:rPr>
          <w:rFonts w:ascii="Sylfaen" w:hAnsi="Sylfaen" w:cs="Sylfaen"/>
          <w:sz w:val="22"/>
          <w:szCs w:val="22"/>
          <w:lang w:val="ka-GE" w:eastAsia="en-US"/>
        </w:rPr>
        <w:t>3382,834</w:t>
      </w:r>
      <w:r>
        <w:rPr>
          <w:rFonts w:ascii="Sylfaen" w:hAnsi="Sylfaen" w:cs="ArialMT"/>
          <w:sz w:val="22"/>
          <w:szCs w:val="22"/>
          <w:lang w:val="ka-GE" w:eastAsia="en-US"/>
        </w:rPr>
        <w:t xml:space="preserve"> </w:t>
      </w:r>
      <w:r w:rsidRPr="002F196C">
        <w:rPr>
          <w:rFonts w:ascii="Sylfaen" w:hAnsi="Sylfaen" w:cs="Sylfaen"/>
          <w:sz w:val="22"/>
          <w:szCs w:val="22"/>
          <w:lang w:val="en-US" w:eastAsia="en-US"/>
        </w:rPr>
        <w:t>ათასი ლარით</w:t>
      </w:r>
      <w:r w:rsidRPr="002F196C">
        <w:rPr>
          <w:rFonts w:ascii="ArialMT" w:hAnsi="ArialMT" w:cs="ArialMT"/>
          <w:sz w:val="22"/>
          <w:szCs w:val="22"/>
          <w:lang w:val="en-US" w:eastAsia="en-US"/>
        </w:rPr>
        <w:t>.</w:t>
      </w:r>
      <w:r w:rsidR="008D6A37">
        <w:rPr>
          <w:rFonts w:ascii="Sylfaen" w:hAnsi="Sylfaen" w:cs="ArialMT"/>
          <w:sz w:val="22"/>
          <w:szCs w:val="22"/>
          <w:lang w:val="ka-GE" w:eastAsia="en-US"/>
        </w:rPr>
        <w:t xml:space="preserve"> მათ შორის </w:t>
      </w:r>
      <w:r w:rsidR="008D6A37" w:rsidRPr="008D6A37">
        <w:rPr>
          <w:rFonts w:ascii="Sylfaen" w:hAnsi="Sylfaen" w:cs="Sylfaen"/>
          <w:sz w:val="22"/>
          <w:szCs w:val="22"/>
          <w:lang w:val="en-US" w:eastAsia="en-US"/>
        </w:rPr>
        <w:t>„საქართველოს მყარი ნარჩენების მართვის პროექტის“ ფარგლებში გადმოცემული ქონების შესახებ</w:t>
      </w:r>
      <w:r w:rsidR="008D6A37">
        <w:rPr>
          <w:rFonts w:ascii="Sylfaen" w:hAnsi="Sylfaen" w:cs="Sylfaen"/>
          <w:sz w:val="22"/>
          <w:szCs w:val="22"/>
          <w:lang w:val="ka-GE" w:eastAsia="en-US"/>
        </w:rPr>
        <w:t xml:space="preserve"> </w:t>
      </w:r>
      <w:r w:rsidR="008D6A37" w:rsidRPr="008D6A37">
        <w:rPr>
          <w:rFonts w:ascii="Sylfaen" w:hAnsi="Sylfaen" w:cs="Sylfaen"/>
          <w:sz w:val="22"/>
          <w:szCs w:val="22"/>
          <w:lang w:val="en-US" w:eastAsia="en-US"/>
        </w:rPr>
        <w:t>თელავის მუნიციპალიტეტსა და საქართველოს მუნიციპალური განვითარების ფონდს შორის</w:t>
      </w:r>
      <w:r w:rsidR="008D6A37">
        <w:rPr>
          <w:rFonts w:ascii="Sylfaen" w:hAnsi="Sylfaen" w:cs="Sylfaen"/>
          <w:sz w:val="22"/>
          <w:szCs w:val="22"/>
          <w:lang w:val="en-US" w:eastAsia="en-US"/>
        </w:rPr>
        <w:t xml:space="preserve"> გაფორმებული სასესხო ხელშეკრულ</w:t>
      </w:r>
      <w:r w:rsidR="008D6A37" w:rsidRPr="008D6A37">
        <w:rPr>
          <w:rFonts w:ascii="Sylfaen" w:hAnsi="Sylfaen" w:cs="Sylfaen"/>
          <w:sz w:val="22"/>
          <w:szCs w:val="22"/>
          <w:lang w:val="en-US" w:eastAsia="en-US"/>
        </w:rPr>
        <w:t>ების</w:t>
      </w:r>
      <w:r w:rsidR="008D6A37">
        <w:rPr>
          <w:rFonts w:ascii="Sylfaen" w:hAnsi="Sylfaen" w:cs="Sylfaen"/>
          <w:sz w:val="22"/>
          <w:szCs w:val="22"/>
          <w:lang w:val="ka-GE" w:eastAsia="en-US"/>
        </w:rPr>
        <w:t xml:space="preserve"> დანართის შესაბამისად </w:t>
      </w:r>
      <w:r w:rsidR="00FE7813">
        <w:rPr>
          <w:rFonts w:ascii="Sylfaen" w:hAnsi="Sylfaen" w:cs="Sylfaen"/>
          <w:sz w:val="22"/>
          <w:szCs w:val="22"/>
          <w:lang w:val="ka-GE" w:eastAsia="en-US"/>
        </w:rPr>
        <w:t>308,1</w:t>
      </w:r>
      <w:r w:rsidR="00472CD8">
        <w:rPr>
          <w:rFonts w:ascii="Sylfaen" w:hAnsi="Sylfaen" w:cs="Sylfaen"/>
          <w:sz w:val="22"/>
          <w:szCs w:val="22"/>
          <w:lang w:val="ka-GE" w:eastAsia="en-US"/>
        </w:rPr>
        <w:t>92</w:t>
      </w:r>
      <w:r w:rsidR="008D6A37">
        <w:rPr>
          <w:rFonts w:ascii="Sylfaen" w:hAnsi="Sylfaen" w:cs="Sylfaen"/>
          <w:sz w:val="22"/>
          <w:szCs w:val="22"/>
          <w:lang w:val="ka-GE" w:eastAsia="en-US"/>
        </w:rPr>
        <w:t xml:space="preserve"> ათ</w:t>
      </w:r>
      <w:r w:rsidR="00FE7813">
        <w:rPr>
          <w:rFonts w:ascii="Sylfaen" w:hAnsi="Sylfaen" w:cs="Sylfaen"/>
          <w:sz w:val="22"/>
          <w:szCs w:val="22"/>
          <w:lang w:val="ka-GE" w:eastAsia="en-US"/>
        </w:rPr>
        <w:t>ასი</w:t>
      </w:r>
      <w:r w:rsidR="008D6A37">
        <w:rPr>
          <w:rFonts w:ascii="Sylfaen" w:hAnsi="Sylfaen" w:cs="Sylfaen"/>
          <w:sz w:val="22"/>
          <w:szCs w:val="22"/>
          <w:lang w:val="ka-GE" w:eastAsia="en-US"/>
        </w:rPr>
        <w:t xml:space="preserve"> ლარი</w:t>
      </w:r>
      <w:r w:rsidR="00C37FDD">
        <w:rPr>
          <w:rFonts w:ascii="Sylfaen" w:hAnsi="Sylfaen" w:cs="Sylfaen"/>
          <w:sz w:val="22"/>
          <w:szCs w:val="22"/>
          <w:lang w:val="ka-GE" w:eastAsia="en-US"/>
        </w:rPr>
        <w:t>.</w:t>
      </w:r>
      <w:r w:rsidR="00FA75CE">
        <w:rPr>
          <w:rFonts w:ascii="Sylfaen" w:hAnsi="Sylfaen" w:cs="Sylfaen"/>
          <w:sz w:val="22"/>
          <w:szCs w:val="22"/>
          <w:lang w:val="ka-GE" w:eastAsia="en-US"/>
        </w:rPr>
        <w:t xml:space="preserve"> სასესხო ხელშეკრ</w:t>
      </w:r>
      <w:r w:rsidR="00C37FDD">
        <w:rPr>
          <w:rFonts w:ascii="Sylfaen" w:hAnsi="Sylfaen" w:cs="Sylfaen"/>
          <w:sz w:val="22"/>
          <w:szCs w:val="22"/>
          <w:lang w:val="ka-GE" w:eastAsia="en-US"/>
        </w:rPr>
        <w:t>ულება სრულდება 2026 წლის აპრილის თვეში</w:t>
      </w:r>
      <w:r w:rsidR="00FA75CE">
        <w:rPr>
          <w:rFonts w:ascii="Sylfaen" w:hAnsi="Sylfaen" w:cs="Sylfaen"/>
          <w:sz w:val="22"/>
          <w:szCs w:val="22"/>
          <w:lang w:val="ka-GE" w:eastAsia="en-US"/>
        </w:rPr>
        <w:t xml:space="preserve"> და</w:t>
      </w:r>
      <w:r w:rsidR="008D6A37" w:rsidRPr="008D6A37">
        <w:rPr>
          <w:rFonts w:ascii="Sylfaen" w:hAnsi="Sylfaen" w:cs="Sylfaen"/>
          <w:sz w:val="22"/>
          <w:szCs w:val="22"/>
          <w:lang w:val="en-US" w:eastAsia="en-US"/>
        </w:rPr>
        <w:t xml:space="preserve"> „საქართველოს ურბანული ტრანსპორტის გაუმჯობესების პროგრამის“ ფარგლებში თელავის მუნიციპალიტეტსა და საქართველოს მუნიციპალური განვითარების ფონდს შორის გ</w:t>
      </w:r>
      <w:r w:rsidR="008D6A37">
        <w:rPr>
          <w:rFonts w:ascii="Sylfaen" w:hAnsi="Sylfaen" w:cs="Sylfaen"/>
          <w:sz w:val="22"/>
          <w:szCs w:val="22"/>
          <w:lang w:val="en-US" w:eastAsia="en-US"/>
        </w:rPr>
        <w:t>აფორმებული სასესხო ხელშეკრულებ</w:t>
      </w:r>
      <w:r w:rsidR="008D6A37" w:rsidRPr="008D6A37">
        <w:rPr>
          <w:rFonts w:ascii="Sylfaen" w:hAnsi="Sylfaen" w:cs="Sylfaen"/>
          <w:sz w:val="22"/>
          <w:szCs w:val="22"/>
          <w:lang w:val="en-US" w:eastAsia="en-US"/>
        </w:rPr>
        <w:t>ის</w:t>
      </w:r>
      <w:r w:rsidR="008D6A37">
        <w:rPr>
          <w:rFonts w:ascii="Sylfaen" w:hAnsi="Sylfaen" w:cs="Sylfaen"/>
          <w:sz w:val="22"/>
          <w:szCs w:val="22"/>
          <w:lang w:val="ka-GE" w:eastAsia="en-US"/>
        </w:rPr>
        <w:t xml:space="preserve"> დანართის</w:t>
      </w:r>
      <w:r w:rsidR="008D6A37" w:rsidRPr="008D6A37">
        <w:rPr>
          <w:rFonts w:ascii="Sylfaen" w:hAnsi="Sylfaen" w:cs="Sylfaen"/>
          <w:sz w:val="22"/>
          <w:szCs w:val="22"/>
          <w:lang w:val="en-US" w:eastAsia="en-US"/>
        </w:rPr>
        <w:t xml:space="preserve"> შესაბამისად</w:t>
      </w:r>
      <w:r w:rsidR="008D6A37">
        <w:rPr>
          <w:rFonts w:ascii="Sylfaen" w:hAnsi="Sylfaen" w:cs="Sylfaen"/>
          <w:sz w:val="22"/>
          <w:szCs w:val="22"/>
          <w:lang w:val="ka-GE" w:eastAsia="en-US"/>
        </w:rPr>
        <w:t xml:space="preserve"> </w:t>
      </w:r>
      <w:r w:rsidR="00304D93">
        <w:rPr>
          <w:rFonts w:ascii="Sylfaen" w:hAnsi="Sylfaen" w:cs="Sylfaen"/>
          <w:sz w:val="22"/>
          <w:szCs w:val="22"/>
          <w:lang w:val="ka-GE" w:eastAsia="en-US"/>
        </w:rPr>
        <w:t>3</w:t>
      </w:r>
      <w:r w:rsidR="00FE7813">
        <w:rPr>
          <w:rFonts w:ascii="Sylfaen" w:hAnsi="Sylfaen" w:cs="Sylfaen"/>
          <w:sz w:val="22"/>
          <w:szCs w:val="22"/>
          <w:lang w:val="ka-GE" w:eastAsia="en-US"/>
        </w:rPr>
        <w:t>074,646</w:t>
      </w:r>
      <w:r w:rsidR="008D6A37">
        <w:rPr>
          <w:rFonts w:ascii="Sylfaen" w:hAnsi="Sylfaen" w:cs="Sylfaen"/>
          <w:sz w:val="22"/>
          <w:szCs w:val="22"/>
          <w:lang w:val="ka-GE" w:eastAsia="en-US"/>
        </w:rPr>
        <w:t xml:space="preserve"> ათ</w:t>
      </w:r>
      <w:r w:rsidR="007501B1">
        <w:rPr>
          <w:rFonts w:ascii="Sylfaen" w:hAnsi="Sylfaen" w:cs="Sylfaen"/>
          <w:sz w:val="22"/>
          <w:szCs w:val="22"/>
          <w:lang w:val="ka-GE" w:eastAsia="en-US"/>
        </w:rPr>
        <w:t>ასი</w:t>
      </w:r>
      <w:r w:rsidR="008D6A37">
        <w:rPr>
          <w:rFonts w:ascii="Sylfaen" w:hAnsi="Sylfaen" w:cs="Sylfaen"/>
          <w:sz w:val="22"/>
          <w:szCs w:val="22"/>
          <w:lang w:val="ka-GE" w:eastAsia="en-US"/>
        </w:rPr>
        <w:t xml:space="preserve"> ლარი</w:t>
      </w:r>
      <w:r w:rsidR="00C37FDD">
        <w:rPr>
          <w:rFonts w:ascii="Sylfaen" w:hAnsi="Sylfaen" w:cs="Sylfaen"/>
          <w:sz w:val="22"/>
          <w:szCs w:val="22"/>
          <w:lang w:val="ka-GE" w:eastAsia="en-US"/>
        </w:rPr>
        <w:t>.</w:t>
      </w:r>
      <w:r w:rsidR="00FA75CE">
        <w:rPr>
          <w:rFonts w:ascii="Sylfaen" w:hAnsi="Sylfaen" w:cs="Sylfaen"/>
          <w:sz w:val="22"/>
          <w:szCs w:val="22"/>
          <w:lang w:val="ka-GE" w:eastAsia="en-US"/>
        </w:rPr>
        <w:t xml:space="preserve"> სასესხო ხელშეკრულე</w:t>
      </w:r>
      <w:r w:rsidR="00C37FDD">
        <w:rPr>
          <w:rFonts w:ascii="Sylfaen" w:hAnsi="Sylfaen" w:cs="Sylfaen"/>
          <w:sz w:val="22"/>
          <w:szCs w:val="22"/>
          <w:lang w:val="ka-GE" w:eastAsia="en-US"/>
        </w:rPr>
        <w:t>ბა სრულდება 2029 წლის აგვისტოს თვეში.</w:t>
      </w:r>
    </w:p>
    <w:p w:rsidR="002F196C" w:rsidRDefault="002F196C" w:rsidP="0094090A">
      <w:pPr>
        <w:ind w:right="283" w:firstLine="708"/>
        <w:jc w:val="center"/>
        <w:rPr>
          <w:rFonts w:ascii="Sylfaen" w:hAnsi="Sylfaen" w:cs="Sylfaen"/>
          <w:b/>
          <w:lang w:val="ka-GE"/>
        </w:rPr>
      </w:pPr>
    </w:p>
    <w:p w:rsidR="00F60315" w:rsidRPr="0094090A" w:rsidRDefault="0094090A" w:rsidP="0094090A">
      <w:pPr>
        <w:ind w:right="283" w:firstLine="708"/>
        <w:jc w:val="center"/>
        <w:rPr>
          <w:rFonts w:ascii="Sylfaen" w:hAnsi="Sylfaen" w:cs="Sylfaen"/>
          <w:b/>
          <w:lang w:val="ka-GE"/>
        </w:rPr>
      </w:pPr>
      <w:r w:rsidRPr="0094090A">
        <w:rPr>
          <w:rFonts w:ascii="Sylfaen" w:hAnsi="Sylfaen" w:cs="Sylfaen"/>
          <w:b/>
          <w:lang w:val="ka-GE"/>
        </w:rPr>
        <w:t xml:space="preserve">თავი II. </w:t>
      </w:r>
      <w:r w:rsidR="005F7EDD">
        <w:rPr>
          <w:rFonts w:ascii="Sylfaen" w:hAnsi="Sylfaen" w:cs="Sylfaen"/>
          <w:b/>
          <w:lang w:val="ka-GE"/>
        </w:rPr>
        <w:t>202</w:t>
      </w:r>
      <w:r w:rsidR="00EE0382">
        <w:rPr>
          <w:rFonts w:ascii="Sylfaen" w:hAnsi="Sylfaen" w:cs="Sylfaen"/>
          <w:b/>
          <w:lang w:val="ka-GE"/>
        </w:rPr>
        <w:t>4</w:t>
      </w:r>
      <w:r w:rsidR="005F7EDD">
        <w:rPr>
          <w:rFonts w:ascii="Sylfaen" w:hAnsi="Sylfaen" w:cs="Sylfaen"/>
          <w:b/>
          <w:lang w:val="ka-GE"/>
        </w:rPr>
        <w:t>-202</w:t>
      </w:r>
      <w:r w:rsidR="00EE0382">
        <w:rPr>
          <w:rFonts w:ascii="Sylfaen" w:hAnsi="Sylfaen" w:cs="Sylfaen"/>
          <w:b/>
          <w:lang w:val="ka-GE"/>
        </w:rPr>
        <w:t>7</w:t>
      </w:r>
      <w:r w:rsidR="005F7EDD">
        <w:rPr>
          <w:rFonts w:ascii="Sylfaen" w:hAnsi="Sylfaen" w:cs="Sylfaen"/>
          <w:b/>
          <w:lang w:val="ka-GE"/>
        </w:rPr>
        <w:t xml:space="preserve"> წლების </w:t>
      </w:r>
      <w:r w:rsidR="004E288C">
        <w:rPr>
          <w:rFonts w:ascii="Sylfaen" w:hAnsi="Sylfaen" w:cs="Sylfaen"/>
          <w:b/>
          <w:lang w:val="ka-GE"/>
        </w:rPr>
        <w:t>თელავის</w:t>
      </w:r>
      <w:r w:rsidRPr="0094090A">
        <w:rPr>
          <w:rFonts w:ascii="Sylfaen" w:hAnsi="Sylfaen" w:cs="Sylfaen"/>
          <w:b/>
          <w:lang w:val="ka-GE"/>
        </w:rPr>
        <w:t xml:space="preserve"> მუნიციპ</w:t>
      </w:r>
      <w:r w:rsidR="004E288C">
        <w:rPr>
          <w:rFonts w:ascii="Sylfaen" w:hAnsi="Sylfaen" w:cs="Sylfaen"/>
          <w:b/>
          <w:lang w:val="ka-GE"/>
        </w:rPr>
        <w:t>ალიტეტის ბიუჯეტის პრიორიტეტები</w:t>
      </w:r>
      <w:r w:rsidR="005F7EDD">
        <w:rPr>
          <w:rFonts w:ascii="Sylfaen" w:hAnsi="Sylfaen" w:cs="Sylfaen"/>
          <w:b/>
          <w:lang w:val="ka-GE"/>
        </w:rPr>
        <w:t>ს</w:t>
      </w:r>
      <w:r w:rsidR="004E288C">
        <w:rPr>
          <w:rFonts w:ascii="Sylfaen" w:hAnsi="Sylfaen" w:cs="Sylfaen"/>
          <w:b/>
          <w:lang w:val="ka-GE"/>
        </w:rPr>
        <w:t xml:space="preserve"> და </w:t>
      </w:r>
      <w:r w:rsidRPr="0094090A">
        <w:rPr>
          <w:rFonts w:ascii="Sylfaen" w:hAnsi="Sylfaen" w:cs="Sylfaen"/>
          <w:b/>
          <w:lang w:val="ka-GE"/>
        </w:rPr>
        <w:t>პროგრამებ</w:t>
      </w:r>
      <w:r w:rsidR="005F7EDD">
        <w:rPr>
          <w:rFonts w:ascii="Sylfaen" w:hAnsi="Sylfaen" w:cs="Sylfaen"/>
          <w:b/>
          <w:lang w:val="ka-GE"/>
        </w:rPr>
        <w:t>ი</w:t>
      </w:r>
      <w:r w:rsidR="004E288C">
        <w:rPr>
          <w:rFonts w:ascii="Sylfaen" w:hAnsi="Sylfaen" w:cs="Sylfaen"/>
          <w:b/>
          <w:lang w:val="ka-GE"/>
        </w:rPr>
        <w:t>ს აღწერა</w:t>
      </w:r>
      <w:r w:rsidRPr="0094090A">
        <w:rPr>
          <w:rFonts w:ascii="Sylfaen" w:hAnsi="Sylfaen" w:cs="Sylfaen"/>
          <w:b/>
          <w:lang w:val="ka-GE"/>
        </w:rPr>
        <w:t xml:space="preserve"> </w:t>
      </w:r>
    </w:p>
    <w:p w:rsidR="0094090A" w:rsidRPr="0094090A" w:rsidRDefault="0094090A" w:rsidP="00152A43">
      <w:pPr>
        <w:ind w:right="283" w:firstLine="708"/>
        <w:jc w:val="both"/>
        <w:rPr>
          <w:rFonts w:ascii="Sylfaen" w:hAnsi="Sylfaen" w:cs="Sylfaen"/>
          <w:lang w:val="en-US"/>
        </w:rPr>
      </w:pPr>
    </w:p>
    <w:p w:rsidR="00A317BE" w:rsidRDefault="0094090A" w:rsidP="00A1769E">
      <w:pPr>
        <w:ind w:right="283" w:firstLine="708"/>
        <w:rPr>
          <w:rFonts w:ascii="Sylfaen" w:hAnsi="Sylfaen" w:cs="Sylfaen"/>
          <w:b/>
          <w:lang w:val="ka-GE"/>
        </w:rPr>
      </w:pPr>
      <w:r w:rsidRPr="0094090A">
        <w:rPr>
          <w:rFonts w:ascii="Sylfaen" w:hAnsi="Sylfaen" w:cs="Sylfaen"/>
          <w:b/>
          <w:lang w:val="ka-GE"/>
        </w:rPr>
        <w:t xml:space="preserve">მუხლი 13. </w:t>
      </w:r>
      <w:r w:rsidR="004E288C">
        <w:rPr>
          <w:rFonts w:ascii="Sylfaen" w:hAnsi="Sylfaen" w:cs="Sylfaen"/>
          <w:b/>
          <w:lang w:val="ka-GE"/>
        </w:rPr>
        <w:t>ბიუჯეტის პრიორიტეტები და პროგრამები</w:t>
      </w:r>
    </w:p>
    <w:p w:rsidR="004E288C" w:rsidRPr="00B52049" w:rsidRDefault="004E288C" w:rsidP="00304894">
      <w:pPr>
        <w:numPr>
          <w:ilvl w:val="0"/>
          <w:numId w:val="2"/>
        </w:numPr>
        <w:ind w:right="283"/>
        <w:rPr>
          <w:rFonts w:ascii="Sylfaen" w:hAnsi="Sylfaen" w:cs="Sylfaen"/>
          <w:sz w:val="22"/>
          <w:szCs w:val="22"/>
          <w:lang w:val="ka-GE"/>
        </w:rPr>
      </w:pPr>
      <w:r w:rsidRPr="00B52049">
        <w:rPr>
          <w:rFonts w:ascii="Sylfaen" w:hAnsi="Sylfaen" w:cs="Sylfaen"/>
          <w:sz w:val="22"/>
          <w:szCs w:val="22"/>
          <w:lang w:val="ka-GE"/>
        </w:rPr>
        <w:t>ინფრასტრუქტურის განვითარება (პროგრამული კოდი 02 00)</w:t>
      </w:r>
    </w:p>
    <w:p w:rsidR="00B52049" w:rsidRDefault="00B52049" w:rsidP="00B52049">
      <w:pPr>
        <w:autoSpaceDE w:val="0"/>
        <w:autoSpaceDN w:val="0"/>
        <w:adjustRightInd w:val="0"/>
        <w:ind w:firstLine="708"/>
        <w:jc w:val="both"/>
        <w:rPr>
          <w:rFonts w:ascii="Sylfaen" w:eastAsia="Sylfaen" w:hAnsi="Sylfaen"/>
          <w:noProof/>
          <w:color w:val="000000"/>
          <w:sz w:val="22"/>
          <w:szCs w:val="22"/>
          <w:lang w:val="ka-GE"/>
        </w:rPr>
      </w:pPr>
      <w:r w:rsidRPr="00B52049">
        <w:rPr>
          <w:rFonts w:ascii="Sylfaen" w:eastAsia="Sylfaen" w:hAnsi="Sylfaen"/>
          <w:noProof/>
          <w:color w:val="000000"/>
          <w:sz w:val="22"/>
          <w:szCs w:val="22"/>
          <w:lang w:val="ka-GE"/>
        </w:rPr>
        <w:t xml:space="preserve">თელავის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განვითარება, მშენებლობა, რეაბილიტაცია, რომელიც გულისხმობს, არსებული ინფრასტრუქტურის მოვლა-შენახვას და მის ექსპლოატაციასთან დაკავშირებული ხარჯების დაფინანსებას, რეაბილიტაციას და ახლის მშენებლობას. აღნიშნული მიმართულება ბიუჯეტის ერთ-ერთ მთავარ პრიორიტეტს წარმოადგენს. პრიორიტეტის ფარგლებში დაფინანსდება საგზაო, სანიაღვრე, გარე </w:t>
      </w:r>
      <w:r w:rsidRPr="001F112C">
        <w:rPr>
          <w:rFonts w:ascii="Sylfaen" w:eastAsia="Sylfaen" w:hAnsi="Sylfaen"/>
          <w:noProof/>
          <w:color w:val="000000"/>
          <w:sz w:val="22"/>
          <w:szCs w:val="22"/>
          <w:lang w:val="ka-GE"/>
        </w:rPr>
        <w:t xml:space="preserve">განათების </w:t>
      </w:r>
      <w:r w:rsidRPr="00B52049">
        <w:rPr>
          <w:rFonts w:ascii="Sylfaen" w:eastAsia="Sylfaen" w:hAnsi="Sylfaen"/>
          <w:noProof/>
          <w:color w:val="000000"/>
          <w:sz w:val="22"/>
          <w:szCs w:val="22"/>
          <w:lang w:val="ka-GE"/>
        </w:rPr>
        <w:t xml:space="preserve">სარეაბილიტაციო სამუშაოები, </w:t>
      </w:r>
      <w:r w:rsidRPr="001F112C">
        <w:rPr>
          <w:rFonts w:ascii="Sylfaen" w:eastAsia="Sylfaen" w:hAnsi="Sylfaen"/>
          <w:noProof/>
          <w:color w:val="000000"/>
          <w:sz w:val="22"/>
          <w:szCs w:val="22"/>
          <w:lang w:val="ka-GE"/>
        </w:rPr>
        <w:t xml:space="preserve">წყალმომარაგების გაუმჯობესების ღონისძიებები, </w:t>
      </w:r>
      <w:r w:rsidRPr="00B52049">
        <w:rPr>
          <w:rFonts w:ascii="Sylfaen" w:eastAsia="Sylfaen" w:hAnsi="Sylfaen"/>
          <w:noProof/>
          <w:color w:val="000000"/>
          <w:sz w:val="22"/>
          <w:szCs w:val="22"/>
          <w:lang w:val="ka-GE"/>
        </w:rPr>
        <w:t>ბინათმესაკუთრეთა ამხანაგობების პროგრამები, სხვადასხვა</w:t>
      </w:r>
      <w:r w:rsidRPr="001F112C">
        <w:rPr>
          <w:rFonts w:ascii="Sylfaen" w:eastAsia="Sylfaen" w:hAnsi="Sylfaen"/>
          <w:noProof/>
          <w:color w:val="000000"/>
          <w:sz w:val="22"/>
          <w:szCs w:val="22"/>
          <w:lang w:val="ka-GE"/>
        </w:rPr>
        <w:t xml:space="preserve"> </w:t>
      </w:r>
      <w:r w:rsidRPr="00B52049">
        <w:rPr>
          <w:rFonts w:ascii="Sylfaen" w:eastAsia="Sylfaen" w:hAnsi="Sylfaen"/>
          <w:noProof/>
          <w:color w:val="000000"/>
          <w:sz w:val="22"/>
          <w:szCs w:val="22"/>
          <w:lang w:val="ka-GE"/>
        </w:rPr>
        <w:t>ინფრასტრუქტურული ღონისძიებები, მუნიციპალური ტრანსპორტის განვითარების ხელშეწყობა</w:t>
      </w:r>
      <w:r w:rsidRPr="001F112C">
        <w:rPr>
          <w:rFonts w:ascii="Sylfaen" w:eastAsia="Sylfaen" w:hAnsi="Sylfaen"/>
          <w:noProof/>
          <w:color w:val="000000"/>
          <w:sz w:val="22"/>
          <w:szCs w:val="22"/>
          <w:lang w:val="ka-GE"/>
        </w:rPr>
        <w:t xml:space="preserve"> და სხვა</w:t>
      </w:r>
      <w:r w:rsidR="001F112C">
        <w:rPr>
          <w:rFonts w:ascii="Sylfaen" w:eastAsia="Sylfaen" w:hAnsi="Sylfaen"/>
          <w:noProof/>
          <w:color w:val="000000"/>
          <w:sz w:val="22"/>
          <w:szCs w:val="22"/>
          <w:lang w:val="ka-GE"/>
        </w:rPr>
        <w:t>.</w:t>
      </w:r>
    </w:p>
    <w:p w:rsidR="00646533" w:rsidRDefault="00C37FDD" w:rsidP="00C37FDD">
      <w:pPr>
        <w:ind w:right="283" w:firstLine="708"/>
        <w:jc w:val="right"/>
        <w:rPr>
          <w:rFonts w:ascii="Sylfaen" w:hAnsi="Sylfaen"/>
          <w:b/>
          <w:i/>
          <w:sz w:val="16"/>
          <w:lang w:val="ka-GE"/>
        </w:rPr>
      </w:pPr>
      <w:r>
        <w:rPr>
          <w:rFonts w:ascii="Sylfaen" w:hAnsi="Sylfaen"/>
          <w:b/>
          <w:i/>
          <w:sz w:val="16"/>
          <w:lang w:val="ka-GE"/>
        </w:rPr>
        <w:t>ათასი ლარი</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3772"/>
        <w:gridCol w:w="2022"/>
        <w:gridCol w:w="2026"/>
        <w:gridCol w:w="1676"/>
      </w:tblGrid>
      <w:tr w:rsidR="00310588" w:rsidRPr="00F139C6" w:rsidTr="003A5328">
        <w:trPr>
          <w:trHeight w:val="296"/>
          <w:tblHeader/>
        </w:trPr>
        <w:tc>
          <w:tcPr>
            <w:tcW w:w="557" w:type="pct"/>
            <w:vMerge w:val="restart"/>
            <w:shd w:val="clear" w:color="auto" w:fill="auto"/>
            <w:vAlign w:val="center"/>
            <w:hideMark/>
          </w:tcPr>
          <w:p w:rsidR="00310588" w:rsidRPr="00F139C6" w:rsidRDefault="00310588" w:rsidP="00310588">
            <w:pPr>
              <w:jc w:val="center"/>
              <w:rPr>
                <w:rFonts w:ascii="Arial" w:hAnsi="Arial" w:cs="Arial"/>
                <w:b/>
                <w:color w:val="000000"/>
                <w:sz w:val="16"/>
                <w:szCs w:val="16"/>
                <w:lang w:val="en-US" w:eastAsia="en-US"/>
              </w:rPr>
            </w:pPr>
            <w:r w:rsidRPr="00F139C6">
              <w:rPr>
                <w:rFonts w:ascii="Sylfaen" w:hAnsi="Sylfaen" w:cs="Calibri"/>
                <w:b/>
                <w:bCs/>
                <w:color w:val="000000"/>
                <w:sz w:val="16"/>
                <w:szCs w:val="16"/>
                <w:lang w:val="en-US" w:eastAsia="en-US"/>
              </w:rPr>
              <w:t>კოდი</w:t>
            </w:r>
          </w:p>
        </w:tc>
        <w:tc>
          <w:tcPr>
            <w:tcW w:w="1765" w:type="pct"/>
            <w:vMerge w:val="restart"/>
            <w:shd w:val="clear" w:color="auto" w:fill="auto"/>
            <w:vAlign w:val="center"/>
            <w:hideMark/>
          </w:tcPr>
          <w:p w:rsidR="00310588" w:rsidRPr="00F139C6" w:rsidRDefault="00310588" w:rsidP="00310588">
            <w:pPr>
              <w:jc w:val="center"/>
              <w:rPr>
                <w:rFonts w:ascii="Arial" w:hAnsi="Arial" w:cs="Arial"/>
                <w:b/>
                <w:color w:val="000000"/>
                <w:sz w:val="16"/>
                <w:szCs w:val="16"/>
                <w:lang w:val="en-US" w:eastAsia="en-US"/>
              </w:rPr>
            </w:pPr>
          </w:p>
          <w:p w:rsidR="00310588" w:rsidRPr="00F139C6" w:rsidRDefault="00310588" w:rsidP="00310588">
            <w:pPr>
              <w:jc w:val="center"/>
              <w:rPr>
                <w:rFonts w:ascii="Arial" w:hAnsi="Arial" w:cs="Arial"/>
                <w:b/>
                <w:color w:val="000000"/>
                <w:sz w:val="16"/>
                <w:szCs w:val="16"/>
                <w:lang w:val="ka-GE" w:eastAsia="en-US"/>
              </w:rPr>
            </w:pPr>
            <w:r w:rsidRPr="00F139C6">
              <w:rPr>
                <w:rFonts w:ascii="Sylfaen" w:hAnsi="Sylfaen" w:cs="Calibri"/>
                <w:b/>
                <w:bCs/>
                <w:color w:val="000000"/>
                <w:sz w:val="16"/>
                <w:szCs w:val="16"/>
                <w:lang w:val="ka-GE" w:eastAsia="en-US"/>
              </w:rPr>
              <w:t>პრიორიტეტი, პროგრამა და ქვეპროგრამა</w:t>
            </w:r>
          </w:p>
        </w:tc>
        <w:tc>
          <w:tcPr>
            <w:tcW w:w="2678" w:type="pct"/>
            <w:gridSpan w:val="3"/>
            <w:shd w:val="clear" w:color="auto" w:fill="auto"/>
            <w:vAlign w:val="center"/>
            <w:hideMark/>
          </w:tcPr>
          <w:p w:rsidR="00310588" w:rsidRPr="00F139C6" w:rsidRDefault="00310588" w:rsidP="00310588">
            <w:pPr>
              <w:jc w:val="center"/>
              <w:rPr>
                <w:rFonts w:ascii="Sylfaen" w:hAnsi="Sylfaen" w:cs="Calibri"/>
                <w:b/>
                <w:bCs/>
                <w:sz w:val="16"/>
                <w:szCs w:val="16"/>
                <w:lang w:val="en-US" w:eastAsia="en-US"/>
              </w:rPr>
            </w:pPr>
            <w:r w:rsidRPr="00F139C6">
              <w:rPr>
                <w:rFonts w:ascii="Sylfaen" w:hAnsi="Sylfaen" w:cs="Calibri"/>
                <w:b/>
                <w:bCs/>
                <w:sz w:val="16"/>
                <w:szCs w:val="16"/>
                <w:lang w:val="en-US" w:eastAsia="en-US"/>
              </w:rPr>
              <w:t>202</w:t>
            </w:r>
            <w:r>
              <w:rPr>
                <w:rFonts w:ascii="Sylfaen" w:hAnsi="Sylfaen" w:cs="Calibri"/>
                <w:b/>
                <w:bCs/>
                <w:sz w:val="16"/>
                <w:szCs w:val="16"/>
                <w:lang w:val="ka-GE" w:eastAsia="en-US"/>
              </w:rPr>
              <w:t>4</w:t>
            </w:r>
            <w:r w:rsidRPr="00F139C6">
              <w:rPr>
                <w:rFonts w:ascii="Sylfaen" w:hAnsi="Sylfaen" w:cs="Calibri"/>
                <w:b/>
                <w:bCs/>
                <w:sz w:val="16"/>
                <w:szCs w:val="16"/>
                <w:lang w:val="en-US" w:eastAsia="en-US"/>
              </w:rPr>
              <w:t xml:space="preserve"> წლის </w:t>
            </w:r>
            <w:r>
              <w:rPr>
                <w:rFonts w:ascii="Sylfaen" w:hAnsi="Sylfaen" w:cs="Calibri"/>
                <w:b/>
                <w:bCs/>
                <w:sz w:val="16"/>
                <w:szCs w:val="16"/>
                <w:lang w:val="ka-GE" w:eastAsia="en-US"/>
              </w:rPr>
              <w:t>გეგმა</w:t>
            </w:r>
          </w:p>
        </w:tc>
      </w:tr>
      <w:tr w:rsidR="00310588" w:rsidRPr="00F139C6" w:rsidTr="00310588">
        <w:trPr>
          <w:trHeight w:val="989"/>
          <w:tblHeader/>
        </w:trPr>
        <w:tc>
          <w:tcPr>
            <w:tcW w:w="557" w:type="pct"/>
            <w:vMerge/>
            <w:shd w:val="clear" w:color="auto" w:fill="auto"/>
            <w:hideMark/>
          </w:tcPr>
          <w:p w:rsidR="00310588" w:rsidRPr="00F139C6" w:rsidRDefault="00310588" w:rsidP="00310588">
            <w:pPr>
              <w:jc w:val="center"/>
              <w:rPr>
                <w:rFonts w:ascii="Sylfaen" w:hAnsi="Sylfaen" w:cs="Calibri"/>
                <w:b/>
                <w:bCs/>
                <w:color w:val="000000"/>
                <w:sz w:val="16"/>
                <w:szCs w:val="16"/>
                <w:lang w:val="en-US" w:eastAsia="en-US"/>
              </w:rPr>
            </w:pPr>
          </w:p>
        </w:tc>
        <w:tc>
          <w:tcPr>
            <w:tcW w:w="1765" w:type="pct"/>
            <w:vMerge/>
            <w:shd w:val="clear" w:color="auto" w:fill="auto"/>
            <w:vAlign w:val="center"/>
            <w:hideMark/>
          </w:tcPr>
          <w:p w:rsidR="00310588" w:rsidRPr="00F139C6" w:rsidRDefault="00310588" w:rsidP="00310588">
            <w:pPr>
              <w:jc w:val="center"/>
              <w:rPr>
                <w:rFonts w:ascii="Sylfaen" w:hAnsi="Sylfaen" w:cs="Calibri"/>
                <w:b/>
                <w:bCs/>
                <w:color w:val="000000"/>
                <w:sz w:val="16"/>
                <w:szCs w:val="16"/>
                <w:lang w:val="en-US" w:eastAsia="en-US"/>
              </w:rPr>
            </w:pPr>
          </w:p>
        </w:tc>
        <w:tc>
          <w:tcPr>
            <w:tcW w:w="946" w:type="pct"/>
            <w:shd w:val="clear" w:color="auto" w:fill="auto"/>
            <w:vAlign w:val="center"/>
            <w:hideMark/>
          </w:tcPr>
          <w:p w:rsidR="00310588" w:rsidRPr="00F139C6" w:rsidRDefault="00310588" w:rsidP="00310588">
            <w:pPr>
              <w:jc w:val="center"/>
              <w:rPr>
                <w:rFonts w:ascii="Sylfaen" w:hAnsi="Sylfaen" w:cs="Calibri"/>
                <w:b/>
                <w:bCs/>
                <w:color w:val="000000"/>
                <w:sz w:val="16"/>
                <w:szCs w:val="16"/>
                <w:lang w:val="en-US" w:eastAsia="en-US"/>
              </w:rPr>
            </w:pPr>
            <w:r w:rsidRPr="00F139C6">
              <w:rPr>
                <w:rFonts w:ascii="Sylfaen" w:hAnsi="Sylfaen" w:cs="Calibri"/>
                <w:b/>
                <w:bCs/>
                <w:color w:val="000000"/>
                <w:sz w:val="16"/>
                <w:szCs w:val="16"/>
                <w:lang w:val="en-US" w:eastAsia="en-US"/>
              </w:rPr>
              <w:t>სულ</w:t>
            </w:r>
          </w:p>
        </w:tc>
        <w:tc>
          <w:tcPr>
            <w:tcW w:w="948" w:type="pct"/>
            <w:shd w:val="clear" w:color="auto" w:fill="auto"/>
            <w:vAlign w:val="center"/>
            <w:hideMark/>
          </w:tcPr>
          <w:p w:rsidR="00310588" w:rsidRPr="00F139C6" w:rsidRDefault="00310588" w:rsidP="00310588">
            <w:pPr>
              <w:jc w:val="center"/>
              <w:rPr>
                <w:rFonts w:ascii="Sylfaen" w:hAnsi="Sylfaen" w:cs="Calibri"/>
                <w:b/>
                <w:bCs/>
                <w:color w:val="000000"/>
                <w:sz w:val="16"/>
                <w:szCs w:val="16"/>
                <w:lang w:val="en-US" w:eastAsia="en-US"/>
              </w:rPr>
            </w:pPr>
            <w:r w:rsidRPr="00F139C6">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784" w:type="pct"/>
            <w:shd w:val="clear" w:color="auto" w:fill="auto"/>
            <w:vAlign w:val="center"/>
            <w:hideMark/>
          </w:tcPr>
          <w:p w:rsidR="00310588" w:rsidRPr="00F139C6" w:rsidRDefault="00310588" w:rsidP="00310588">
            <w:pPr>
              <w:jc w:val="center"/>
              <w:rPr>
                <w:rFonts w:ascii="Sylfaen" w:hAnsi="Sylfaen" w:cs="Calibri"/>
                <w:b/>
                <w:bCs/>
                <w:color w:val="000000"/>
                <w:sz w:val="16"/>
                <w:szCs w:val="16"/>
                <w:lang w:val="ka-GE" w:eastAsia="en-US"/>
              </w:rPr>
            </w:pPr>
            <w:r w:rsidRPr="00F139C6">
              <w:rPr>
                <w:rFonts w:ascii="Sylfaen" w:hAnsi="Sylfaen" w:cs="Calibri"/>
                <w:b/>
                <w:bCs/>
                <w:color w:val="000000"/>
                <w:sz w:val="16"/>
                <w:szCs w:val="16"/>
                <w:lang w:val="ka-GE" w:eastAsia="en-US"/>
              </w:rPr>
              <w:t>საკუთარი შემოსავლები</w:t>
            </w:r>
          </w:p>
        </w:tc>
      </w:tr>
      <w:tr w:rsidR="00310588" w:rsidRPr="00310588" w:rsidTr="00310588">
        <w:trPr>
          <w:trHeight w:val="395"/>
        </w:trPr>
        <w:tc>
          <w:tcPr>
            <w:tcW w:w="557" w:type="pct"/>
            <w:shd w:val="clear" w:color="auto" w:fill="auto"/>
            <w:vAlign w:val="center"/>
            <w:hideMark/>
          </w:tcPr>
          <w:p w:rsidR="00310588" w:rsidRPr="00310588" w:rsidRDefault="00310588" w:rsidP="00310588">
            <w:pPr>
              <w:jc w:val="center"/>
              <w:rPr>
                <w:rFonts w:ascii="Arial" w:hAnsi="Arial" w:cs="Arial"/>
                <w:b/>
                <w:bCs/>
                <w:color w:val="000000"/>
                <w:sz w:val="16"/>
                <w:szCs w:val="16"/>
                <w:lang w:val="en-US" w:eastAsia="en-US"/>
              </w:rPr>
            </w:pPr>
            <w:r w:rsidRPr="00310588">
              <w:rPr>
                <w:rFonts w:ascii="Arial" w:hAnsi="Arial" w:cs="Arial"/>
                <w:b/>
                <w:bCs/>
                <w:color w:val="000000"/>
                <w:sz w:val="16"/>
                <w:szCs w:val="16"/>
                <w:lang w:val="en-US" w:eastAsia="en-US"/>
              </w:rPr>
              <w:t>02 00</w:t>
            </w:r>
          </w:p>
        </w:tc>
        <w:tc>
          <w:tcPr>
            <w:tcW w:w="1765" w:type="pct"/>
            <w:shd w:val="clear" w:color="auto" w:fill="auto"/>
            <w:vAlign w:val="center"/>
            <w:hideMark/>
          </w:tcPr>
          <w:p w:rsidR="00310588" w:rsidRPr="00310588" w:rsidRDefault="00310588" w:rsidP="00310588">
            <w:pP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ინფრასტრუქტურის განვითარება</w:t>
            </w:r>
          </w:p>
        </w:tc>
        <w:tc>
          <w:tcPr>
            <w:tcW w:w="946"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40,470.99</w:t>
            </w:r>
          </w:p>
        </w:tc>
        <w:tc>
          <w:tcPr>
            <w:tcW w:w="948"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18,425.27</w:t>
            </w:r>
          </w:p>
        </w:tc>
        <w:tc>
          <w:tcPr>
            <w:tcW w:w="784"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22,045.73</w:t>
            </w:r>
          </w:p>
        </w:tc>
      </w:tr>
      <w:tr w:rsidR="00310588" w:rsidRPr="00310588" w:rsidTr="00310588">
        <w:trPr>
          <w:trHeight w:val="431"/>
        </w:trPr>
        <w:tc>
          <w:tcPr>
            <w:tcW w:w="557" w:type="pct"/>
            <w:shd w:val="clear" w:color="auto" w:fill="auto"/>
            <w:vAlign w:val="center"/>
            <w:hideMark/>
          </w:tcPr>
          <w:p w:rsidR="00310588" w:rsidRPr="00310588" w:rsidRDefault="00310588" w:rsidP="00310588">
            <w:pPr>
              <w:jc w:val="center"/>
              <w:rPr>
                <w:rFonts w:ascii="Arial" w:hAnsi="Arial" w:cs="Arial"/>
                <w:b/>
                <w:bCs/>
                <w:color w:val="000000"/>
                <w:sz w:val="16"/>
                <w:szCs w:val="16"/>
                <w:lang w:val="en-US" w:eastAsia="en-US"/>
              </w:rPr>
            </w:pPr>
            <w:r w:rsidRPr="00310588">
              <w:rPr>
                <w:rFonts w:ascii="Arial" w:hAnsi="Arial" w:cs="Arial"/>
                <w:b/>
                <w:bCs/>
                <w:color w:val="000000"/>
                <w:sz w:val="16"/>
                <w:szCs w:val="16"/>
                <w:lang w:val="en-US" w:eastAsia="en-US"/>
              </w:rPr>
              <w:t>02 01</w:t>
            </w:r>
          </w:p>
        </w:tc>
        <w:tc>
          <w:tcPr>
            <w:tcW w:w="1765" w:type="pct"/>
            <w:shd w:val="clear" w:color="auto" w:fill="auto"/>
            <w:vAlign w:val="center"/>
            <w:hideMark/>
          </w:tcPr>
          <w:p w:rsidR="00310588" w:rsidRPr="00310588" w:rsidRDefault="00310588" w:rsidP="00310588">
            <w:pP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საგზაო ინფრასტრუქტურის განვითარება</w:t>
            </w:r>
          </w:p>
        </w:tc>
        <w:tc>
          <w:tcPr>
            <w:tcW w:w="946"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15887.81</w:t>
            </w:r>
          </w:p>
        </w:tc>
        <w:tc>
          <w:tcPr>
            <w:tcW w:w="948"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6215.85</w:t>
            </w:r>
          </w:p>
        </w:tc>
        <w:tc>
          <w:tcPr>
            <w:tcW w:w="784"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9,671.96</w:t>
            </w:r>
          </w:p>
        </w:tc>
      </w:tr>
      <w:tr w:rsidR="00310588" w:rsidRPr="00310588" w:rsidTr="00310588">
        <w:trPr>
          <w:trHeight w:val="350"/>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02 01 01</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გზების კაპიტალური შეკეთება</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15006.80</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6215.85</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8790.95</w:t>
            </w:r>
          </w:p>
        </w:tc>
      </w:tr>
      <w:tr w:rsidR="00310588" w:rsidRPr="00310588" w:rsidTr="00310588">
        <w:trPr>
          <w:trHeight w:val="440"/>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02 01 02</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გზების მიმდინარე შეკეთება</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514.86</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514.86</w:t>
            </w:r>
          </w:p>
        </w:tc>
      </w:tr>
      <w:tr w:rsidR="00310588" w:rsidRPr="00310588" w:rsidTr="00310588">
        <w:trPr>
          <w:trHeight w:val="431"/>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02 01 03</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საგზაო ნიშნები და უსაფრთხოება</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366.14</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366.14</w:t>
            </w:r>
          </w:p>
        </w:tc>
      </w:tr>
      <w:tr w:rsidR="00310588" w:rsidRPr="00310588" w:rsidTr="00310588">
        <w:trPr>
          <w:trHeight w:val="449"/>
        </w:trPr>
        <w:tc>
          <w:tcPr>
            <w:tcW w:w="557" w:type="pct"/>
            <w:shd w:val="clear" w:color="auto" w:fill="auto"/>
            <w:vAlign w:val="center"/>
            <w:hideMark/>
          </w:tcPr>
          <w:p w:rsidR="00310588" w:rsidRPr="00310588" w:rsidRDefault="00310588" w:rsidP="00310588">
            <w:pPr>
              <w:jc w:val="center"/>
              <w:rPr>
                <w:rFonts w:ascii="Arial" w:hAnsi="Arial" w:cs="Arial"/>
                <w:b/>
                <w:bCs/>
                <w:color w:val="000000"/>
                <w:sz w:val="16"/>
                <w:szCs w:val="16"/>
                <w:lang w:val="en-US" w:eastAsia="en-US"/>
              </w:rPr>
            </w:pPr>
            <w:r w:rsidRPr="00310588">
              <w:rPr>
                <w:rFonts w:ascii="Arial" w:hAnsi="Arial" w:cs="Arial"/>
                <w:b/>
                <w:bCs/>
                <w:color w:val="000000"/>
                <w:sz w:val="16"/>
                <w:szCs w:val="16"/>
                <w:lang w:val="en-US" w:eastAsia="en-US"/>
              </w:rPr>
              <w:t>02 02</w:t>
            </w:r>
          </w:p>
        </w:tc>
        <w:tc>
          <w:tcPr>
            <w:tcW w:w="1765" w:type="pct"/>
            <w:shd w:val="clear" w:color="auto" w:fill="auto"/>
            <w:vAlign w:val="center"/>
            <w:hideMark/>
          </w:tcPr>
          <w:p w:rsidR="00310588" w:rsidRPr="00310588" w:rsidRDefault="00310588" w:rsidP="00310588">
            <w:pP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წყლის სისტემების განვითარება</w:t>
            </w:r>
          </w:p>
        </w:tc>
        <w:tc>
          <w:tcPr>
            <w:tcW w:w="946"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4380.54</w:t>
            </w:r>
          </w:p>
        </w:tc>
        <w:tc>
          <w:tcPr>
            <w:tcW w:w="948"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489.08</w:t>
            </w:r>
          </w:p>
        </w:tc>
        <w:tc>
          <w:tcPr>
            <w:tcW w:w="784"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3,891.46</w:t>
            </w:r>
          </w:p>
        </w:tc>
      </w:tr>
      <w:tr w:rsidR="00310588" w:rsidRPr="00310588" w:rsidTr="00310588">
        <w:trPr>
          <w:trHeight w:val="600"/>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02 02 01</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სასმელი წყლის სისტემის რეაბილიტაცია</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2385.54</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489.08</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1,896.46</w:t>
            </w:r>
          </w:p>
        </w:tc>
      </w:tr>
      <w:tr w:rsidR="00310588" w:rsidRPr="00310588" w:rsidTr="00310588">
        <w:trPr>
          <w:trHeight w:val="395"/>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02 02 02</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სასმელი წყლის სისტემის ექსპლოატაცია</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1570.00</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1,570.00</w:t>
            </w:r>
          </w:p>
        </w:tc>
      </w:tr>
      <w:tr w:rsidR="00310588" w:rsidRPr="00310588" w:rsidTr="00310588">
        <w:trPr>
          <w:trHeight w:val="710"/>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lastRenderedPageBreak/>
              <w:t>02 02 03</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 xml:space="preserve">ჩამდინარე წყლების სისტემის მოწყობა-რეაბილიტაციისა და ექსპლოატაციის ღონისძიებები </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425.00</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425.00</w:t>
            </w:r>
          </w:p>
        </w:tc>
      </w:tr>
      <w:tr w:rsidR="00310588" w:rsidRPr="00310588" w:rsidTr="00310588">
        <w:trPr>
          <w:trHeight w:val="300"/>
        </w:trPr>
        <w:tc>
          <w:tcPr>
            <w:tcW w:w="557" w:type="pct"/>
            <w:shd w:val="clear" w:color="auto" w:fill="auto"/>
            <w:vAlign w:val="center"/>
            <w:hideMark/>
          </w:tcPr>
          <w:p w:rsidR="00310588" w:rsidRPr="00310588" w:rsidRDefault="00310588" w:rsidP="00310588">
            <w:pPr>
              <w:jc w:val="center"/>
              <w:rPr>
                <w:rFonts w:ascii="Arial" w:hAnsi="Arial" w:cs="Arial"/>
                <w:b/>
                <w:bCs/>
                <w:color w:val="000000"/>
                <w:sz w:val="16"/>
                <w:szCs w:val="16"/>
                <w:lang w:val="en-US" w:eastAsia="en-US"/>
              </w:rPr>
            </w:pPr>
            <w:r w:rsidRPr="00310588">
              <w:rPr>
                <w:rFonts w:ascii="Arial" w:hAnsi="Arial" w:cs="Arial"/>
                <w:b/>
                <w:bCs/>
                <w:color w:val="000000"/>
                <w:sz w:val="16"/>
                <w:szCs w:val="16"/>
                <w:lang w:val="en-US" w:eastAsia="en-US"/>
              </w:rPr>
              <w:t>02 03</w:t>
            </w:r>
          </w:p>
        </w:tc>
        <w:tc>
          <w:tcPr>
            <w:tcW w:w="1765" w:type="pct"/>
            <w:shd w:val="clear" w:color="auto" w:fill="auto"/>
            <w:vAlign w:val="center"/>
            <w:hideMark/>
          </w:tcPr>
          <w:p w:rsidR="00310588" w:rsidRPr="00310588" w:rsidRDefault="00310588" w:rsidP="00310588">
            <w:pP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გარე განათება</w:t>
            </w:r>
          </w:p>
        </w:tc>
        <w:tc>
          <w:tcPr>
            <w:tcW w:w="946"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1651.15</w:t>
            </w:r>
          </w:p>
        </w:tc>
        <w:tc>
          <w:tcPr>
            <w:tcW w:w="948"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1,651.15</w:t>
            </w:r>
          </w:p>
        </w:tc>
      </w:tr>
      <w:tr w:rsidR="00310588" w:rsidRPr="00310588" w:rsidTr="00310588">
        <w:trPr>
          <w:trHeight w:val="395"/>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02 03 01</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გარე განათების ქსელის ექსპლოატაცია</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1630.00</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1,630.00</w:t>
            </w:r>
          </w:p>
        </w:tc>
      </w:tr>
      <w:tr w:rsidR="00310588" w:rsidRPr="00310588" w:rsidTr="00310588">
        <w:trPr>
          <w:trHeight w:val="530"/>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02 03 02</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გარე განათების ქსელის რეაბილიტაცია/მოწყობა</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21.15</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21.15</w:t>
            </w:r>
          </w:p>
        </w:tc>
      </w:tr>
      <w:tr w:rsidR="00310588" w:rsidRPr="00310588" w:rsidTr="00310588">
        <w:trPr>
          <w:trHeight w:val="449"/>
        </w:trPr>
        <w:tc>
          <w:tcPr>
            <w:tcW w:w="557" w:type="pct"/>
            <w:shd w:val="clear" w:color="auto" w:fill="auto"/>
            <w:vAlign w:val="center"/>
            <w:hideMark/>
          </w:tcPr>
          <w:p w:rsidR="00310588" w:rsidRPr="00310588" w:rsidRDefault="00310588" w:rsidP="00310588">
            <w:pPr>
              <w:jc w:val="center"/>
              <w:rPr>
                <w:rFonts w:ascii="Arial" w:hAnsi="Arial" w:cs="Arial"/>
                <w:b/>
                <w:bCs/>
                <w:color w:val="000000"/>
                <w:sz w:val="16"/>
                <w:szCs w:val="16"/>
                <w:lang w:val="en-US" w:eastAsia="en-US"/>
              </w:rPr>
            </w:pPr>
            <w:r w:rsidRPr="00310588">
              <w:rPr>
                <w:rFonts w:ascii="Arial" w:hAnsi="Arial" w:cs="Arial"/>
                <w:b/>
                <w:bCs/>
                <w:color w:val="000000"/>
                <w:sz w:val="16"/>
                <w:szCs w:val="16"/>
                <w:lang w:val="en-US" w:eastAsia="en-US"/>
              </w:rPr>
              <w:t>02 04</w:t>
            </w:r>
          </w:p>
        </w:tc>
        <w:tc>
          <w:tcPr>
            <w:tcW w:w="1765" w:type="pct"/>
            <w:shd w:val="clear" w:color="auto" w:fill="auto"/>
            <w:vAlign w:val="center"/>
            <w:hideMark/>
          </w:tcPr>
          <w:p w:rsidR="00310588" w:rsidRPr="00310588" w:rsidRDefault="00310588" w:rsidP="00310588">
            <w:pP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მუნიციპალური ტრანსპორტის განვითარება</w:t>
            </w:r>
          </w:p>
        </w:tc>
        <w:tc>
          <w:tcPr>
            <w:tcW w:w="946"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1894.97</w:t>
            </w:r>
          </w:p>
        </w:tc>
        <w:tc>
          <w:tcPr>
            <w:tcW w:w="948"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1,894.97</w:t>
            </w:r>
          </w:p>
        </w:tc>
      </w:tr>
      <w:tr w:rsidR="00310588" w:rsidRPr="00310588" w:rsidTr="00310588">
        <w:trPr>
          <w:trHeight w:val="521"/>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02 04 01</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მუნიციპალური ტრანსპორტის ხელშეწყობის ღონისძიებები</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644.97</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644.97</w:t>
            </w:r>
          </w:p>
        </w:tc>
      </w:tr>
      <w:tr w:rsidR="00310588" w:rsidRPr="00310588" w:rsidTr="003A5328">
        <w:trPr>
          <w:trHeight w:val="314"/>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02 04 02</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მუნიციპალური ტრანსპორტის მომსახურება</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1250.00</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1,250.00</w:t>
            </w:r>
          </w:p>
        </w:tc>
      </w:tr>
      <w:tr w:rsidR="00310588" w:rsidRPr="00310588" w:rsidTr="00310588">
        <w:trPr>
          <w:trHeight w:val="341"/>
        </w:trPr>
        <w:tc>
          <w:tcPr>
            <w:tcW w:w="557" w:type="pct"/>
            <w:shd w:val="clear" w:color="auto" w:fill="auto"/>
            <w:vAlign w:val="center"/>
            <w:hideMark/>
          </w:tcPr>
          <w:p w:rsidR="00310588" w:rsidRPr="00310588" w:rsidRDefault="00310588" w:rsidP="00310588">
            <w:pPr>
              <w:jc w:val="center"/>
              <w:rPr>
                <w:rFonts w:ascii="Arial" w:hAnsi="Arial" w:cs="Arial"/>
                <w:b/>
                <w:bCs/>
                <w:color w:val="000000"/>
                <w:sz w:val="16"/>
                <w:szCs w:val="16"/>
                <w:lang w:val="en-US" w:eastAsia="en-US"/>
              </w:rPr>
            </w:pPr>
            <w:r w:rsidRPr="00310588">
              <w:rPr>
                <w:rFonts w:ascii="Arial" w:hAnsi="Arial" w:cs="Arial"/>
                <w:b/>
                <w:bCs/>
                <w:color w:val="000000"/>
                <w:sz w:val="16"/>
                <w:szCs w:val="16"/>
                <w:lang w:val="en-US" w:eastAsia="en-US"/>
              </w:rPr>
              <w:t>02 05</w:t>
            </w:r>
          </w:p>
        </w:tc>
        <w:tc>
          <w:tcPr>
            <w:tcW w:w="1765" w:type="pct"/>
            <w:shd w:val="clear" w:color="auto" w:fill="auto"/>
            <w:vAlign w:val="center"/>
            <w:hideMark/>
          </w:tcPr>
          <w:p w:rsidR="00310588" w:rsidRPr="00310588" w:rsidRDefault="00310588" w:rsidP="00310588">
            <w:pP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ბინათმშენებლობის ღონისძიებები</w:t>
            </w:r>
          </w:p>
        </w:tc>
        <w:tc>
          <w:tcPr>
            <w:tcW w:w="946"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10464.89</w:t>
            </w:r>
          </w:p>
        </w:tc>
        <w:tc>
          <w:tcPr>
            <w:tcW w:w="948"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7579.87</w:t>
            </w:r>
          </w:p>
        </w:tc>
        <w:tc>
          <w:tcPr>
            <w:tcW w:w="784"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2,885.02</w:t>
            </w:r>
          </w:p>
        </w:tc>
      </w:tr>
      <w:tr w:rsidR="00310588" w:rsidRPr="00310588" w:rsidTr="00310588">
        <w:trPr>
          <w:trHeight w:val="350"/>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02 05 01</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 xml:space="preserve"> სახურავების, სადარბაზოების და სხვა რეკონსტრუქცია შეკეთების ღონისძიებები</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10464.89</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7579.87</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2,885.02</w:t>
            </w:r>
          </w:p>
        </w:tc>
      </w:tr>
      <w:tr w:rsidR="00310588" w:rsidRPr="00310588" w:rsidTr="00310588">
        <w:trPr>
          <w:trHeight w:val="647"/>
        </w:trPr>
        <w:tc>
          <w:tcPr>
            <w:tcW w:w="557" w:type="pct"/>
            <w:shd w:val="clear" w:color="auto" w:fill="auto"/>
            <w:vAlign w:val="center"/>
            <w:hideMark/>
          </w:tcPr>
          <w:p w:rsidR="00310588" w:rsidRPr="00310588" w:rsidRDefault="00310588" w:rsidP="00310588">
            <w:pPr>
              <w:jc w:val="center"/>
              <w:rPr>
                <w:rFonts w:ascii="Arial" w:hAnsi="Arial" w:cs="Arial"/>
                <w:b/>
                <w:bCs/>
                <w:color w:val="000000"/>
                <w:sz w:val="16"/>
                <w:szCs w:val="16"/>
                <w:lang w:val="en-US" w:eastAsia="en-US"/>
              </w:rPr>
            </w:pPr>
            <w:r w:rsidRPr="00310588">
              <w:rPr>
                <w:rFonts w:ascii="Arial" w:hAnsi="Arial" w:cs="Arial"/>
                <w:b/>
                <w:bCs/>
                <w:color w:val="000000"/>
                <w:sz w:val="16"/>
                <w:szCs w:val="16"/>
                <w:lang w:val="en-US" w:eastAsia="en-US"/>
              </w:rPr>
              <w:t>02 06</w:t>
            </w:r>
          </w:p>
        </w:tc>
        <w:tc>
          <w:tcPr>
            <w:tcW w:w="1765" w:type="pct"/>
            <w:shd w:val="clear" w:color="auto" w:fill="auto"/>
            <w:vAlign w:val="center"/>
            <w:hideMark/>
          </w:tcPr>
          <w:p w:rsidR="00310588" w:rsidRPr="00310588" w:rsidRDefault="00310588" w:rsidP="00310588">
            <w:pP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მუნიციპალიტეტის კეთილმოწყობის ღონისძიებები</w:t>
            </w:r>
          </w:p>
        </w:tc>
        <w:tc>
          <w:tcPr>
            <w:tcW w:w="946"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4119.25</w:t>
            </w:r>
          </w:p>
        </w:tc>
        <w:tc>
          <w:tcPr>
            <w:tcW w:w="948"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3560.73</w:t>
            </w:r>
          </w:p>
        </w:tc>
        <w:tc>
          <w:tcPr>
            <w:tcW w:w="784"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558.52</w:t>
            </w:r>
          </w:p>
        </w:tc>
      </w:tr>
      <w:tr w:rsidR="00310588" w:rsidRPr="00310588" w:rsidTr="00310588">
        <w:trPr>
          <w:trHeight w:val="521"/>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02 06 01</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მუნიციპალიტეტის ტერიტორიაზე კეთილმოწყობის სამუშაოები</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400.81</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400.81</w:t>
            </w:r>
          </w:p>
        </w:tc>
      </w:tr>
      <w:tr w:rsidR="00310588" w:rsidRPr="00310588" w:rsidTr="00310588">
        <w:trPr>
          <w:trHeight w:val="359"/>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02 06 02</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სასმელი წყლის „სოკო“</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3.00</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3.00</w:t>
            </w:r>
          </w:p>
        </w:tc>
      </w:tr>
      <w:tr w:rsidR="00310588" w:rsidRPr="00310588" w:rsidTr="00310588">
        <w:trPr>
          <w:trHeight w:val="611"/>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02 06 03</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სრიგპ-ის ფარგლებში მუნიციპალიტეტში განსახორციელებელი ღონისძიებები</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3,715.44</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3,560.73</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154.71</w:t>
            </w:r>
          </w:p>
        </w:tc>
      </w:tr>
      <w:tr w:rsidR="00310588" w:rsidRPr="00310588" w:rsidTr="00310588">
        <w:trPr>
          <w:trHeight w:val="300"/>
        </w:trPr>
        <w:tc>
          <w:tcPr>
            <w:tcW w:w="557" w:type="pct"/>
            <w:shd w:val="clear" w:color="auto" w:fill="auto"/>
            <w:vAlign w:val="center"/>
            <w:hideMark/>
          </w:tcPr>
          <w:p w:rsidR="00310588" w:rsidRPr="00310588" w:rsidRDefault="00310588" w:rsidP="00310588">
            <w:pPr>
              <w:jc w:val="center"/>
              <w:rPr>
                <w:rFonts w:ascii="Arial" w:hAnsi="Arial" w:cs="Arial"/>
                <w:b/>
                <w:bCs/>
                <w:color w:val="000000"/>
                <w:sz w:val="16"/>
                <w:szCs w:val="16"/>
                <w:lang w:val="en-US" w:eastAsia="en-US"/>
              </w:rPr>
            </w:pPr>
            <w:r w:rsidRPr="00310588">
              <w:rPr>
                <w:rFonts w:ascii="Arial" w:hAnsi="Arial" w:cs="Arial"/>
                <w:b/>
                <w:bCs/>
                <w:color w:val="000000"/>
                <w:sz w:val="16"/>
                <w:szCs w:val="16"/>
                <w:lang w:val="en-US" w:eastAsia="en-US"/>
              </w:rPr>
              <w:t>02 07</w:t>
            </w:r>
          </w:p>
        </w:tc>
        <w:tc>
          <w:tcPr>
            <w:tcW w:w="1765" w:type="pct"/>
            <w:shd w:val="clear" w:color="auto" w:fill="auto"/>
            <w:vAlign w:val="center"/>
            <w:hideMark/>
          </w:tcPr>
          <w:p w:rsidR="00310588" w:rsidRPr="00310588" w:rsidRDefault="00310588" w:rsidP="00310588">
            <w:pP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სარიტუალო ღონისძიებები</w:t>
            </w:r>
          </w:p>
        </w:tc>
        <w:tc>
          <w:tcPr>
            <w:tcW w:w="946"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60.00</w:t>
            </w:r>
          </w:p>
        </w:tc>
        <w:tc>
          <w:tcPr>
            <w:tcW w:w="948"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60.00</w:t>
            </w:r>
          </w:p>
        </w:tc>
      </w:tr>
      <w:tr w:rsidR="00310588" w:rsidRPr="00310588" w:rsidTr="00310588">
        <w:trPr>
          <w:trHeight w:val="404"/>
        </w:trPr>
        <w:tc>
          <w:tcPr>
            <w:tcW w:w="557" w:type="pct"/>
            <w:shd w:val="clear" w:color="auto" w:fill="auto"/>
            <w:vAlign w:val="center"/>
            <w:hideMark/>
          </w:tcPr>
          <w:p w:rsidR="00310588" w:rsidRPr="00310588" w:rsidRDefault="00310588" w:rsidP="00310588">
            <w:pPr>
              <w:jc w:val="center"/>
              <w:rPr>
                <w:rFonts w:ascii="Arial" w:hAnsi="Arial" w:cs="Arial"/>
                <w:bCs/>
                <w:color w:val="000000"/>
                <w:sz w:val="16"/>
                <w:szCs w:val="16"/>
                <w:lang w:val="en-US" w:eastAsia="en-US"/>
              </w:rPr>
            </w:pPr>
            <w:r w:rsidRPr="00310588">
              <w:rPr>
                <w:rFonts w:ascii="Arial" w:hAnsi="Arial" w:cs="Arial"/>
                <w:bCs/>
                <w:color w:val="000000"/>
                <w:sz w:val="16"/>
                <w:szCs w:val="16"/>
                <w:lang w:val="en-US" w:eastAsia="en-US"/>
              </w:rPr>
              <w:t>02 07 01</w:t>
            </w:r>
          </w:p>
        </w:tc>
        <w:tc>
          <w:tcPr>
            <w:tcW w:w="1765" w:type="pct"/>
            <w:shd w:val="clear" w:color="auto" w:fill="auto"/>
            <w:vAlign w:val="center"/>
            <w:hideMark/>
          </w:tcPr>
          <w:p w:rsidR="00310588" w:rsidRPr="00310588" w:rsidRDefault="00310588" w:rsidP="00310588">
            <w:pP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სასაფლაოების მოვლა-პატრონობა</w:t>
            </w:r>
          </w:p>
        </w:tc>
        <w:tc>
          <w:tcPr>
            <w:tcW w:w="946"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60.00</w:t>
            </w:r>
          </w:p>
        </w:tc>
        <w:tc>
          <w:tcPr>
            <w:tcW w:w="948"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Cs/>
                <w:color w:val="000000"/>
                <w:sz w:val="16"/>
                <w:szCs w:val="16"/>
                <w:lang w:val="en-US" w:eastAsia="en-US"/>
              </w:rPr>
            </w:pPr>
            <w:r w:rsidRPr="00310588">
              <w:rPr>
                <w:rFonts w:ascii="Sylfaen" w:hAnsi="Sylfaen" w:cs="Calibri"/>
                <w:bCs/>
                <w:color w:val="000000"/>
                <w:sz w:val="16"/>
                <w:szCs w:val="16"/>
                <w:lang w:val="en-US" w:eastAsia="en-US"/>
              </w:rPr>
              <w:t>60.00</w:t>
            </w:r>
          </w:p>
        </w:tc>
      </w:tr>
      <w:tr w:rsidR="00310588" w:rsidRPr="00310588" w:rsidTr="00310588">
        <w:trPr>
          <w:trHeight w:val="440"/>
        </w:trPr>
        <w:tc>
          <w:tcPr>
            <w:tcW w:w="557" w:type="pct"/>
            <w:shd w:val="clear" w:color="auto" w:fill="auto"/>
            <w:vAlign w:val="center"/>
            <w:hideMark/>
          </w:tcPr>
          <w:p w:rsidR="00310588" w:rsidRPr="00310588" w:rsidRDefault="00310588" w:rsidP="00310588">
            <w:pPr>
              <w:jc w:val="center"/>
              <w:rPr>
                <w:rFonts w:ascii="Arial" w:hAnsi="Arial" w:cs="Arial"/>
                <w:b/>
                <w:bCs/>
                <w:color w:val="000000"/>
                <w:sz w:val="16"/>
                <w:szCs w:val="16"/>
                <w:lang w:val="en-US" w:eastAsia="en-US"/>
              </w:rPr>
            </w:pPr>
            <w:r w:rsidRPr="00310588">
              <w:rPr>
                <w:rFonts w:ascii="Arial" w:hAnsi="Arial" w:cs="Arial"/>
                <w:b/>
                <w:bCs/>
                <w:color w:val="000000"/>
                <w:sz w:val="16"/>
                <w:szCs w:val="16"/>
                <w:lang w:val="en-US" w:eastAsia="en-US"/>
              </w:rPr>
              <w:t>02 08</w:t>
            </w:r>
          </w:p>
        </w:tc>
        <w:tc>
          <w:tcPr>
            <w:tcW w:w="1765" w:type="pct"/>
            <w:shd w:val="clear" w:color="auto" w:fill="auto"/>
            <w:vAlign w:val="center"/>
            <w:hideMark/>
          </w:tcPr>
          <w:p w:rsidR="00310588" w:rsidRPr="00310588" w:rsidRDefault="00310588" w:rsidP="00310588">
            <w:pP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საზოგადოებრივი საპირფარეშოების  მოვლა-პატრონობის ღონისძიებები</w:t>
            </w:r>
          </w:p>
        </w:tc>
        <w:tc>
          <w:tcPr>
            <w:tcW w:w="946"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22.00</w:t>
            </w:r>
          </w:p>
        </w:tc>
        <w:tc>
          <w:tcPr>
            <w:tcW w:w="948"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22.00</w:t>
            </w:r>
          </w:p>
        </w:tc>
      </w:tr>
      <w:tr w:rsidR="00310588" w:rsidRPr="00310588" w:rsidTr="00310588">
        <w:trPr>
          <w:trHeight w:val="620"/>
        </w:trPr>
        <w:tc>
          <w:tcPr>
            <w:tcW w:w="557" w:type="pct"/>
            <w:shd w:val="clear" w:color="auto" w:fill="auto"/>
            <w:vAlign w:val="center"/>
            <w:hideMark/>
          </w:tcPr>
          <w:p w:rsidR="00310588" w:rsidRPr="00310588" w:rsidRDefault="00310588" w:rsidP="00310588">
            <w:pPr>
              <w:jc w:val="center"/>
              <w:rPr>
                <w:rFonts w:ascii="Arial" w:hAnsi="Arial" w:cs="Arial"/>
                <w:b/>
                <w:bCs/>
                <w:color w:val="000000"/>
                <w:sz w:val="16"/>
                <w:szCs w:val="16"/>
                <w:lang w:val="en-US" w:eastAsia="en-US"/>
              </w:rPr>
            </w:pPr>
            <w:r w:rsidRPr="00310588">
              <w:rPr>
                <w:rFonts w:ascii="Arial" w:hAnsi="Arial" w:cs="Arial"/>
                <w:b/>
                <w:bCs/>
                <w:color w:val="000000"/>
                <w:sz w:val="16"/>
                <w:szCs w:val="16"/>
                <w:lang w:val="en-US" w:eastAsia="en-US"/>
              </w:rPr>
              <w:t>02 09</w:t>
            </w:r>
          </w:p>
        </w:tc>
        <w:tc>
          <w:tcPr>
            <w:tcW w:w="1765" w:type="pct"/>
            <w:shd w:val="clear" w:color="auto" w:fill="auto"/>
            <w:vAlign w:val="center"/>
            <w:hideMark/>
          </w:tcPr>
          <w:p w:rsidR="00310588" w:rsidRPr="00310588" w:rsidRDefault="00310588" w:rsidP="00310588">
            <w:pP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სოფლის მხარდაჭერის პროგრამით განსახორციელებელი ღონისძიებები</w:t>
            </w:r>
          </w:p>
        </w:tc>
        <w:tc>
          <w:tcPr>
            <w:tcW w:w="946"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1158.27</w:t>
            </w:r>
          </w:p>
        </w:tc>
        <w:tc>
          <w:tcPr>
            <w:tcW w:w="948"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579.74</w:t>
            </w:r>
          </w:p>
        </w:tc>
        <w:tc>
          <w:tcPr>
            <w:tcW w:w="784"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578.54</w:t>
            </w:r>
          </w:p>
        </w:tc>
      </w:tr>
      <w:tr w:rsidR="00310588" w:rsidRPr="00310588" w:rsidTr="00310588">
        <w:trPr>
          <w:trHeight w:val="350"/>
        </w:trPr>
        <w:tc>
          <w:tcPr>
            <w:tcW w:w="557" w:type="pct"/>
            <w:shd w:val="clear" w:color="auto" w:fill="auto"/>
            <w:vAlign w:val="center"/>
            <w:hideMark/>
          </w:tcPr>
          <w:p w:rsidR="00310588" w:rsidRPr="00310588" w:rsidRDefault="00310588" w:rsidP="00310588">
            <w:pPr>
              <w:jc w:val="center"/>
              <w:rPr>
                <w:rFonts w:ascii="Arial" w:hAnsi="Arial" w:cs="Arial"/>
                <w:b/>
                <w:bCs/>
                <w:color w:val="000000"/>
                <w:sz w:val="16"/>
                <w:szCs w:val="16"/>
                <w:lang w:val="en-US" w:eastAsia="en-US"/>
              </w:rPr>
            </w:pPr>
            <w:r w:rsidRPr="00310588">
              <w:rPr>
                <w:rFonts w:ascii="Arial" w:hAnsi="Arial" w:cs="Arial"/>
                <w:b/>
                <w:bCs/>
                <w:color w:val="000000"/>
                <w:sz w:val="16"/>
                <w:szCs w:val="16"/>
                <w:lang w:val="en-US" w:eastAsia="en-US"/>
              </w:rPr>
              <w:t>02 10</w:t>
            </w:r>
          </w:p>
        </w:tc>
        <w:tc>
          <w:tcPr>
            <w:tcW w:w="1765" w:type="pct"/>
            <w:shd w:val="clear" w:color="auto" w:fill="auto"/>
            <w:vAlign w:val="center"/>
            <w:hideMark/>
          </w:tcPr>
          <w:p w:rsidR="00310588" w:rsidRPr="00310588" w:rsidRDefault="00310588" w:rsidP="00310588">
            <w:pP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ტურიზმის განვითარების ხელშეწყობა</w:t>
            </w:r>
          </w:p>
        </w:tc>
        <w:tc>
          <w:tcPr>
            <w:tcW w:w="946"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496.86</w:t>
            </w:r>
          </w:p>
        </w:tc>
        <w:tc>
          <w:tcPr>
            <w:tcW w:w="948"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496.86</w:t>
            </w:r>
          </w:p>
        </w:tc>
      </w:tr>
      <w:tr w:rsidR="00310588" w:rsidRPr="00310588" w:rsidTr="00310588">
        <w:trPr>
          <w:trHeight w:val="800"/>
        </w:trPr>
        <w:tc>
          <w:tcPr>
            <w:tcW w:w="557" w:type="pct"/>
            <w:shd w:val="clear" w:color="auto" w:fill="auto"/>
            <w:vAlign w:val="center"/>
            <w:hideMark/>
          </w:tcPr>
          <w:p w:rsidR="00310588" w:rsidRPr="00310588" w:rsidRDefault="00310588" w:rsidP="00310588">
            <w:pPr>
              <w:jc w:val="center"/>
              <w:rPr>
                <w:rFonts w:ascii="Arial" w:hAnsi="Arial" w:cs="Arial"/>
                <w:b/>
                <w:bCs/>
                <w:color w:val="000000"/>
                <w:sz w:val="16"/>
                <w:szCs w:val="16"/>
                <w:lang w:val="en-US" w:eastAsia="en-US"/>
              </w:rPr>
            </w:pPr>
            <w:r w:rsidRPr="00310588">
              <w:rPr>
                <w:rFonts w:ascii="Arial" w:hAnsi="Arial" w:cs="Arial"/>
                <w:b/>
                <w:bCs/>
                <w:color w:val="000000"/>
                <w:sz w:val="16"/>
                <w:szCs w:val="16"/>
                <w:lang w:val="en-US" w:eastAsia="en-US"/>
              </w:rPr>
              <w:t>02 11</w:t>
            </w:r>
          </w:p>
        </w:tc>
        <w:tc>
          <w:tcPr>
            <w:tcW w:w="1765" w:type="pct"/>
            <w:shd w:val="clear" w:color="auto" w:fill="auto"/>
            <w:vAlign w:val="center"/>
            <w:hideMark/>
          </w:tcPr>
          <w:p w:rsidR="00310588" w:rsidRPr="00310588" w:rsidRDefault="00310588" w:rsidP="00310588">
            <w:pP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სარწყავი არხების და ნაპირსამაგრი ნაგებობების მოწყობა, რეაბილიტაცია და ექსპლოატაცია</w:t>
            </w:r>
          </w:p>
        </w:tc>
        <w:tc>
          <w:tcPr>
            <w:tcW w:w="946"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135.26</w:t>
            </w:r>
          </w:p>
        </w:tc>
        <w:tc>
          <w:tcPr>
            <w:tcW w:w="948"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135.26</w:t>
            </w:r>
          </w:p>
        </w:tc>
      </w:tr>
      <w:tr w:rsidR="00310588" w:rsidRPr="00310588" w:rsidTr="00310588">
        <w:trPr>
          <w:trHeight w:val="440"/>
        </w:trPr>
        <w:tc>
          <w:tcPr>
            <w:tcW w:w="557" w:type="pct"/>
            <w:shd w:val="clear" w:color="auto" w:fill="auto"/>
            <w:vAlign w:val="center"/>
            <w:hideMark/>
          </w:tcPr>
          <w:p w:rsidR="00310588" w:rsidRPr="00310588" w:rsidRDefault="00310588" w:rsidP="00310588">
            <w:pPr>
              <w:jc w:val="center"/>
              <w:rPr>
                <w:rFonts w:ascii="Arial" w:hAnsi="Arial" w:cs="Arial"/>
                <w:b/>
                <w:bCs/>
                <w:color w:val="000000"/>
                <w:sz w:val="16"/>
                <w:szCs w:val="16"/>
                <w:lang w:val="en-US" w:eastAsia="en-US"/>
              </w:rPr>
            </w:pPr>
            <w:r w:rsidRPr="00310588">
              <w:rPr>
                <w:rFonts w:ascii="Arial" w:hAnsi="Arial" w:cs="Arial"/>
                <w:b/>
                <w:bCs/>
                <w:color w:val="000000"/>
                <w:sz w:val="16"/>
                <w:szCs w:val="16"/>
                <w:lang w:val="en-US" w:eastAsia="en-US"/>
              </w:rPr>
              <w:t>02 13</w:t>
            </w:r>
          </w:p>
        </w:tc>
        <w:tc>
          <w:tcPr>
            <w:tcW w:w="1765" w:type="pct"/>
            <w:shd w:val="clear" w:color="auto" w:fill="auto"/>
            <w:vAlign w:val="center"/>
            <w:hideMark/>
          </w:tcPr>
          <w:p w:rsidR="00310588" w:rsidRPr="00310588" w:rsidRDefault="00310588" w:rsidP="00310588">
            <w:pP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მონაწილეობითი ბიუჯეტირება</w:t>
            </w:r>
          </w:p>
        </w:tc>
        <w:tc>
          <w:tcPr>
            <w:tcW w:w="946"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200.00</w:t>
            </w:r>
          </w:p>
        </w:tc>
        <w:tc>
          <w:tcPr>
            <w:tcW w:w="948"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0.00</w:t>
            </w:r>
          </w:p>
        </w:tc>
        <w:tc>
          <w:tcPr>
            <w:tcW w:w="784" w:type="pct"/>
            <w:shd w:val="clear" w:color="auto" w:fill="auto"/>
            <w:vAlign w:val="center"/>
            <w:hideMark/>
          </w:tcPr>
          <w:p w:rsidR="00310588" w:rsidRPr="00310588" w:rsidRDefault="00310588" w:rsidP="00310588">
            <w:pPr>
              <w:jc w:val="center"/>
              <w:rPr>
                <w:rFonts w:ascii="Sylfaen" w:hAnsi="Sylfaen" w:cs="Calibri"/>
                <w:b/>
                <w:bCs/>
                <w:color w:val="000000"/>
                <w:sz w:val="16"/>
                <w:szCs w:val="16"/>
                <w:lang w:val="en-US" w:eastAsia="en-US"/>
              </w:rPr>
            </w:pPr>
            <w:r w:rsidRPr="00310588">
              <w:rPr>
                <w:rFonts w:ascii="Sylfaen" w:hAnsi="Sylfaen" w:cs="Calibri"/>
                <w:b/>
                <w:bCs/>
                <w:color w:val="000000"/>
                <w:sz w:val="16"/>
                <w:szCs w:val="16"/>
                <w:lang w:val="en-US" w:eastAsia="en-US"/>
              </w:rPr>
              <w:t>200.00</w:t>
            </w:r>
          </w:p>
        </w:tc>
      </w:tr>
    </w:tbl>
    <w:p w:rsidR="00310588" w:rsidRDefault="00310588" w:rsidP="00C37FDD">
      <w:pPr>
        <w:ind w:right="283" w:firstLine="708"/>
        <w:jc w:val="right"/>
        <w:rPr>
          <w:rFonts w:ascii="Sylfaen" w:hAnsi="Sylfaen"/>
          <w:b/>
          <w:i/>
          <w:sz w:val="16"/>
          <w:lang w:val="ka-GE"/>
        </w:rPr>
      </w:pPr>
    </w:p>
    <w:p w:rsidR="00646533" w:rsidRDefault="00646533" w:rsidP="00C37FDD">
      <w:pPr>
        <w:ind w:right="283" w:firstLine="708"/>
        <w:jc w:val="right"/>
        <w:rPr>
          <w:rFonts w:ascii="Sylfaen" w:hAnsi="Sylfaen"/>
          <w:b/>
          <w:i/>
          <w:sz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237"/>
        <w:gridCol w:w="4739"/>
        <w:gridCol w:w="2489"/>
      </w:tblGrid>
      <w:tr w:rsidR="001F112C" w:rsidRPr="00FA4ED9" w:rsidTr="001F112C">
        <w:trPr>
          <w:trHeight w:val="467"/>
        </w:trPr>
        <w:tc>
          <w:tcPr>
            <w:tcW w:w="1038" w:type="pct"/>
            <w:vMerge w:val="restart"/>
            <w:shd w:val="clear" w:color="auto" w:fill="auto"/>
            <w:vAlign w:val="center"/>
            <w:hideMark/>
          </w:tcPr>
          <w:p w:rsidR="001F112C" w:rsidRPr="00FA4ED9" w:rsidRDefault="001F112C" w:rsidP="001F112C">
            <w:pPr>
              <w:jc w:val="center"/>
              <w:rPr>
                <w:rFonts w:ascii="Calibri" w:hAnsi="Calibri" w:cs="Calibri"/>
                <w:b/>
                <w:sz w:val="16"/>
                <w:szCs w:val="16"/>
              </w:rPr>
            </w:pPr>
            <w:r w:rsidRPr="00FA4ED9">
              <w:rPr>
                <w:rFonts w:ascii="Sylfaen" w:hAnsi="Sylfaen" w:cs="Sylfaen"/>
                <w:b/>
                <w:sz w:val="16"/>
                <w:szCs w:val="16"/>
              </w:rPr>
              <w:t>პროგრამის</w:t>
            </w:r>
            <w:r w:rsidRPr="00FA4ED9">
              <w:rPr>
                <w:rFonts w:ascii="Calibri" w:hAnsi="Calibri" w:cs="Calibri"/>
                <w:b/>
                <w:sz w:val="16"/>
                <w:szCs w:val="16"/>
              </w:rPr>
              <w:t xml:space="preserve"> </w:t>
            </w:r>
            <w:r w:rsidRPr="00FA4ED9">
              <w:rPr>
                <w:rFonts w:ascii="Sylfaen" w:hAnsi="Sylfaen" w:cs="Sylfaen"/>
                <w:b/>
                <w:sz w:val="16"/>
                <w:szCs w:val="16"/>
              </w:rPr>
              <w:t>დასახელება</w:t>
            </w:r>
          </w:p>
        </w:tc>
        <w:tc>
          <w:tcPr>
            <w:tcW w:w="579" w:type="pct"/>
            <w:shd w:val="clear" w:color="auto" w:fill="auto"/>
            <w:noWrap/>
            <w:vAlign w:val="center"/>
            <w:hideMark/>
          </w:tcPr>
          <w:p w:rsidR="001F112C" w:rsidRPr="00FA4ED9" w:rsidRDefault="001F112C" w:rsidP="001F112C">
            <w:pPr>
              <w:jc w:val="center"/>
              <w:rPr>
                <w:rFonts w:ascii="Calibri" w:hAnsi="Calibri" w:cs="Calibri"/>
                <w:b/>
                <w:sz w:val="16"/>
                <w:szCs w:val="16"/>
              </w:rPr>
            </w:pPr>
            <w:r w:rsidRPr="00FA4ED9">
              <w:rPr>
                <w:rFonts w:ascii="Sylfaen" w:hAnsi="Sylfaen" w:cs="Sylfaen"/>
                <w:b/>
                <w:sz w:val="16"/>
                <w:szCs w:val="16"/>
              </w:rPr>
              <w:t>კოდი</w:t>
            </w:r>
          </w:p>
        </w:tc>
        <w:tc>
          <w:tcPr>
            <w:tcW w:w="2218" w:type="pct"/>
            <w:vMerge w:val="restart"/>
            <w:shd w:val="clear" w:color="auto" w:fill="auto"/>
            <w:vAlign w:val="center"/>
            <w:hideMark/>
          </w:tcPr>
          <w:p w:rsidR="001F112C" w:rsidRPr="00FA4ED9" w:rsidRDefault="001F112C" w:rsidP="001F112C">
            <w:pPr>
              <w:jc w:val="center"/>
              <w:rPr>
                <w:rFonts w:ascii="Calibri" w:hAnsi="Calibri" w:cs="Calibri"/>
                <w:b/>
                <w:sz w:val="16"/>
                <w:szCs w:val="16"/>
              </w:rPr>
            </w:pPr>
            <w:r w:rsidRPr="00FA4ED9">
              <w:rPr>
                <w:rFonts w:ascii="Sylfaen" w:hAnsi="Sylfaen" w:cs="Sylfaen"/>
                <w:b/>
                <w:sz w:val="16"/>
                <w:szCs w:val="16"/>
              </w:rPr>
              <w:t>საგზაო</w:t>
            </w:r>
            <w:r w:rsidRPr="00FA4ED9">
              <w:rPr>
                <w:rFonts w:ascii="Calibri" w:hAnsi="Calibri" w:cs="Calibri"/>
                <w:b/>
                <w:sz w:val="16"/>
                <w:szCs w:val="16"/>
              </w:rPr>
              <w:t xml:space="preserve"> </w:t>
            </w:r>
            <w:r w:rsidRPr="00FA4ED9">
              <w:rPr>
                <w:rFonts w:ascii="Sylfaen" w:hAnsi="Sylfaen" w:cs="Sylfaen"/>
                <w:b/>
                <w:sz w:val="16"/>
                <w:szCs w:val="16"/>
              </w:rPr>
              <w:t>ინფრასტრუქტურის</w:t>
            </w:r>
            <w:r w:rsidRPr="00FA4ED9">
              <w:rPr>
                <w:rFonts w:ascii="Calibri" w:hAnsi="Calibri" w:cs="Calibri"/>
                <w:b/>
                <w:sz w:val="16"/>
                <w:szCs w:val="16"/>
              </w:rPr>
              <w:t xml:space="preserve"> </w:t>
            </w:r>
            <w:r w:rsidRPr="00FA4ED9">
              <w:rPr>
                <w:rFonts w:ascii="Sylfaen" w:hAnsi="Sylfaen" w:cs="Sylfaen"/>
                <w:b/>
                <w:sz w:val="16"/>
                <w:szCs w:val="16"/>
              </w:rPr>
              <w:t>განვითარება</w:t>
            </w:r>
          </w:p>
        </w:tc>
        <w:tc>
          <w:tcPr>
            <w:tcW w:w="1165" w:type="pct"/>
            <w:shd w:val="clear" w:color="auto" w:fill="auto"/>
            <w:vAlign w:val="bottom"/>
            <w:hideMark/>
          </w:tcPr>
          <w:p w:rsidR="001F112C" w:rsidRPr="00FA4ED9" w:rsidRDefault="00815848" w:rsidP="001402AB">
            <w:pPr>
              <w:jc w:val="center"/>
              <w:rPr>
                <w:rFonts w:ascii="Calibri" w:hAnsi="Calibri" w:cs="Calibri"/>
                <w:b/>
                <w:sz w:val="16"/>
                <w:szCs w:val="16"/>
                <w:lang w:val="ka-GE"/>
              </w:rPr>
            </w:pPr>
            <w:r w:rsidRPr="00FA4ED9">
              <w:rPr>
                <w:rFonts w:ascii="Sylfaen" w:hAnsi="Sylfaen" w:cs="Calibri"/>
                <w:b/>
                <w:sz w:val="16"/>
                <w:szCs w:val="16"/>
                <w:lang w:val="ka-GE"/>
              </w:rPr>
              <w:t>202</w:t>
            </w:r>
            <w:r w:rsidR="001402AB" w:rsidRPr="00FA4ED9">
              <w:rPr>
                <w:rFonts w:ascii="Sylfaen" w:hAnsi="Sylfaen" w:cs="Calibri"/>
                <w:b/>
                <w:sz w:val="16"/>
                <w:szCs w:val="16"/>
                <w:lang w:val="ka-GE"/>
              </w:rPr>
              <w:t>4</w:t>
            </w:r>
            <w:r w:rsidR="001F112C" w:rsidRPr="00FA4ED9">
              <w:rPr>
                <w:rFonts w:ascii="Calibri" w:hAnsi="Calibri" w:cs="Calibri"/>
                <w:b/>
                <w:sz w:val="16"/>
                <w:szCs w:val="16"/>
              </w:rPr>
              <w:t xml:space="preserve"> </w:t>
            </w:r>
            <w:r w:rsidR="001F112C" w:rsidRPr="00FA4ED9">
              <w:rPr>
                <w:rFonts w:ascii="Sylfaen" w:hAnsi="Sylfaen" w:cs="Sylfaen"/>
                <w:b/>
                <w:sz w:val="16"/>
                <w:szCs w:val="16"/>
              </w:rPr>
              <w:t>წლის</w:t>
            </w:r>
            <w:r w:rsidR="001F112C" w:rsidRPr="00FA4ED9">
              <w:rPr>
                <w:rFonts w:ascii="Calibri" w:hAnsi="Calibri" w:cs="Calibri"/>
                <w:b/>
                <w:sz w:val="16"/>
                <w:szCs w:val="16"/>
              </w:rPr>
              <w:t xml:space="preserve"> </w:t>
            </w:r>
            <w:r w:rsidR="001F112C" w:rsidRPr="00FA4ED9">
              <w:rPr>
                <w:rFonts w:ascii="Sylfaen" w:hAnsi="Sylfaen" w:cs="Sylfaen"/>
                <w:b/>
                <w:sz w:val="16"/>
                <w:szCs w:val="16"/>
              </w:rPr>
              <w:t xml:space="preserve">დაფინანსება </w:t>
            </w:r>
            <w:r w:rsidR="001F112C" w:rsidRPr="00FA4ED9">
              <w:rPr>
                <w:rFonts w:ascii="Sylfaen" w:hAnsi="Sylfaen" w:cs="Sylfaen"/>
                <w:b/>
                <w:sz w:val="16"/>
                <w:szCs w:val="16"/>
                <w:lang w:val="ka-GE"/>
              </w:rPr>
              <w:t>(ათას ლარებში)</w:t>
            </w:r>
          </w:p>
        </w:tc>
      </w:tr>
      <w:tr w:rsidR="001F112C" w:rsidRPr="00FA4ED9" w:rsidTr="00CE3596">
        <w:trPr>
          <w:trHeight w:val="350"/>
        </w:trPr>
        <w:tc>
          <w:tcPr>
            <w:tcW w:w="1038" w:type="pct"/>
            <w:vMerge/>
            <w:vAlign w:val="center"/>
            <w:hideMark/>
          </w:tcPr>
          <w:p w:rsidR="001F112C" w:rsidRPr="00FA4ED9" w:rsidRDefault="001F112C" w:rsidP="001F112C">
            <w:pPr>
              <w:rPr>
                <w:rFonts w:ascii="Calibri" w:hAnsi="Calibri" w:cs="Calibri"/>
                <w:b/>
                <w:sz w:val="16"/>
                <w:szCs w:val="16"/>
              </w:rPr>
            </w:pPr>
          </w:p>
        </w:tc>
        <w:tc>
          <w:tcPr>
            <w:tcW w:w="579" w:type="pct"/>
            <w:shd w:val="clear" w:color="auto" w:fill="auto"/>
            <w:noWrap/>
            <w:vAlign w:val="center"/>
            <w:hideMark/>
          </w:tcPr>
          <w:p w:rsidR="001F112C" w:rsidRPr="00FA4ED9" w:rsidRDefault="002F1296" w:rsidP="00C37FDD">
            <w:pPr>
              <w:jc w:val="center"/>
              <w:rPr>
                <w:rFonts w:ascii="Sylfaen" w:hAnsi="Sylfaen" w:cs="Calibri"/>
                <w:b/>
                <w:sz w:val="16"/>
                <w:szCs w:val="16"/>
                <w:lang w:val="ka-GE"/>
              </w:rPr>
            </w:pPr>
            <w:r w:rsidRPr="00FA4ED9">
              <w:rPr>
                <w:rFonts w:ascii="Sylfaen" w:hAnsi="Sylfaen" w:cs="Calibri"/>
                <w:b/>
                <w:sz w:val="16"/>
                <w:szCs w:val="16"/>
                <w:lang w:val="ka-GE"/>
              </w:rPr>
              <w:t>02 01</w:t>
            </w:r>
          </w:p>
        </w:tc>
        <w:tc>
          <w:tcPr>
            <w:tcW w:w="2218" w:type="pct"/>
            <w:vMerge/>
            <w:vAlign w:val="center"/>
            <w:hideMark/>
          </w:tcPr>
          <w:p w:rsidR="001F112C" w:rsidRPr="00FA4ED9" w:rsidRDefault="001F112C" w:rsidP="00C37FDD">
            <w:pPr>
              <w:jc w:val="center"/>
              <w:rPr>
                <w:rFonts w:ascii="Calibri" w:hAnsi="Calibri" w:cs="Calibri"/>
                <w:b/>
                <w:sz w:val="16"/>
                <w:szCs w:val="16"/>
              </w:rPr>
            </w:pPr>
          </w:p>
        </w:tc>
        <w:tc>
          <w:tcPr>
            <w:tcW w:w="1165" w:type="pct"/>
            <w:shd w:val="clear" w:color="auto" w:fill="auto"/>
            <w:noWrap/>
            <w:vAlign w:val="center"/>
            <w:hideMark/>
          </w:tcPr>
          <w:p w:rsidR="00CD447D" w:rsidRPr="00266002" w:rsidRDefault="00310588" w:rsidP="00EA418D">
            <w:pPr>
              <w:jc w:val="center"/>
              <w:rPr>
                <w:rFonts w:ascii="Sylfaen" w:hAnsi="Sylfaen" w:cs="Calibri"/>
                <w:b/>
                <w:sz w:val="16"/>
                <w:szCs w:val="16"/>
                <w:lang w:val="ka-GE"/>
              </w:rPr>
            </w:pPr>
            <w:r>
              <w:rPr>
                <w:rFonts w:ascii="Sylfaen" w:hAnsi="Sylfaen" w:cs="Calibri"/>
                <w:b/>
                <w:sz w:val="16"/>
                <w:szCs w:val="16"/>
                <w:lang w:val="ka-GE"/>
              </w:rPr>
              <w:t>15887,81</w:t>
            </w:r>
          </w:p>
        </w:tc>
      </w:tr>
      <w:tr w:rsidR="001F112C" w:rsidRPr="00FA4ED9" w:rsidTr="0046746F">
        <w:trPr>
          <w:trHeight w:val="701"/>
        </w:trPr>
        <w:tc>
          <w:tcPr>
            <w:tcW w:w="1038" w:type="pct"/>
            <w:shd w:val="clear" w:color="auto" w:fill="auto"/>
            <w:vAlign w:val="center"/>
            <w:hideMark/>
          </w:tcPr>
          <w:p w:rsidR="001F112C" w:rsidRPr="00FA4ED9" w:rsidRDefault="001F112C" w:rsidP="00C37FDD">
            <w:pPr>
              <w:jc w:val="center"/>
              <w:rPr>
                <w:rFonts w:ascii="Calibri" w:hAnsi="Calibri" w:cs="Calibri"/>
                <w:b/>
                <w:sz w:val="16"/>
                <w:szCs w:val="16"/>
              </w:rPr>
            </w:pPr>
            <w:r w:rsidRPr="00FA4ED9">
              <w:rPr>
                <w:rFonts w:ascii="Sylfaen" w:hAnsi="Sylfaen" w:cs="Sylfaen"/>
                <w:b/>
                <w:sz w:val="16"/>
                <w:szCs w:val="16"/>
              </w:rPr>
              <w:t>პროგრამის</w:t>
            </w:r>
            <w:r w:rsidRPr="00FA4ED9">
              <w:rPr>
                <w:rFonts w:ascii="Calibri" w:hAnsi="Calibri" w:cs="Calibri"/>
                <w:b/>
                <w:sz w:val="16"/>
                <w:szCs w:val="16"/>
              </w:rPr>
              <w:t xml:space="preserve"> </w:t>
            </w:r>
            <w:r w:rsidRPr="00FA4ED9">
              <w:rPr>
                <w:rFonts w:ascii="Sylfaen" w:hAnsi="Sylfaen" w:cs="Sylfaen"/>
                <w:b/>
                <w:sz w:val="16"/>
                <w:szCs w:val="16"/>
              </w:rPr>
              <w:t>განმახორციელებელი</w:t>
            </w:r>
          </w:p>
        </w:tc>
        <w:tc>
          <w:tcPr>
            <w:tcW w:w="3962" w:type="pct"/>
            <w:gridSpan w:val="3"/>
            <w:shd w:val="clear" w:color="auto" w:fill="auto"/>
            <w:vAlign w:val="center"/>
            <w:hideMark/>
          </w:tcPr>
          <w:p w:rsidR="001F112C" w:rsidRPr="00FA4ED9" w:rsidRDefault="001F112C" w:rsidP="001F112C">
            <w:pPr>
              <w:rPr>
                <w:rFonts w:ascii="Calibri" w:hAnsi="Calibri" w:cs="Calibri"/>
                <w:sz w:val="16"/>
                <w:szCs w:val="16"/>
              </w:rPr>
            </w:pPr>
            <w:r w:rsidRPr="00FA4ED9">
              <w:rPr>
                <w:rFonts w:ascii="Calibri" w:hAnsi="Calibri" w:cs="Calibri"/>
                <w:sz w:val="16"/>
                <w:szCs w:val="16"/>
              </w:rPr>
              <w:t xml:space="preserve"> </w:t>
            </w:r>
            <w:r w:rsidRPr="00FA4ED9">
              <w:rPr>
                <w:rFonts w:ascii="Sylfaen" w:hAnsi="Sylfaen" w:cs="Sylfaen"/>
                <w:sz w:val="16"/>
                <w:szCs w:val="16"/>
              </w:rPr>
              <w:t>თელავის</w:t>
            </w:r>
            <w:r w:rsidRPr="00FA4ED9">
              <w:rPr>
                <w:rFonts w:ascii="Calibri" w:hAnsi="Calibri" w:cs="Calibri"/>
                <w:sz w:val="16"/>
                <w:szCs w:val="16"/>
              </w:rPr>
              <w:t xml:space="preserve"> </w:t>
            </w:r>
            <w:r w:rsidRPr="00FA4ED9">
              <w:rPr>
                <w:rFonts w:ascii="Sylfaen" w:hAnsi="Sylfaen" w:cs="Sylfaen"/>
                <w:sz w:val="16"/>
                <w:szCs w:val="16"/>
              </w:rPr>
              <w:t>მუნიციპალიტეტის</w:t>
            </w:r>
            <w:r w:rsidRPr="00FA4ED9">
              <w:rPr>
                <w:rFonts w:ascii="Calibri" w:hAnsi="Calibri" w:cs="Calibri"/>
                <w:sz w:val="16"/>
                <w:szCs w:val="16"/>
              </w:rPr>
              <w:t xml:space="preserve"> </w:t>
            </w:r>
            <w:r w:rsidRPr="00FA4ED9">
              <w:rPr>
                <w:rFonts w:ascii="Sylfaen" w:hAnsi="Sylfaen" w:cs="Sylfaen"/>
                <w:sz w:val="16"/>
                <w:szCs w:val="16"/>
              </w:rPr>
              <w:t>მერიის</w:t>
            </w:r>
            <w:r w:rsidRPr="00FA4ED9">
              <w:rPr>
                <w:rFonts w:ascii="Calibri" w:hAnsi="Calibri" w:cs="Calibri"/>
                <w:sz w:val="16"/>
                <w:szCs w:val="16"/>
              </w:rPr>
              <w:t xml:space="preserve">  </w:t>
            </w:r>
            <w:r w:rsidRPr="00FA4ED9">
              <w:rPr>
                <w:rFonts w:ascii="Sylfaen" w:hAnsi="Sylfaen" w:cs="Sylfaen"/>
                <w:sz w:val="16"/>
                <w:szCs w:val="16"/>
              </w:rPr>
              <w:t>ინფრასტრუქტურის</w:t>
            </w:r>
            <w:r w:rsidRPr="00FA4ED9">
              <w:rPr>
                <w:rFonts w:ascii="Calibri" w:hAnsi="Calibri" w:cs="Calibri"/>
                <w:sz w:val="16"/>
                <w:szCs w:val="16"/>
              </w:rPr>
              <w:t xml:space="preserve">, </w:t>
            </w:r>
            <w:r w:rsidRPr="00FA4ED9">
              <w:rPr>
                <w:rFonts w:ascii="Sylfaen" w:hAnsi="Sylfaen" w:cs="Sylfaen"/>
                <w:sz w:val="16"/>
                <w:szCs w:val="16"/>
              </w:rPr>
              <w:t>სივრცითი</w:t>
            </w:r>
            <w:r w:rsidRPr="00FA4ED9">
              <w:rPr>
                <w:rFonts w:ascii="Calibri" w:hAnsi="Calibri" w:cs="Calibri"/>
                <w:sz w:val="16"/>
                <w:szCs w:val="16"/>
              </w:rPr>
              <w:t xml:space="preserve"> </w:t>
            </w:r>
            <w:r w:rsidRPr="00FA4ED9">
              <w:rPr>
                <w:rFonts w:ascii="Sylfaen" w:hAnsi="Sylfaen" w:cs="Sylfaen"/>
                <w:sz w:val="16"/>
                <w:szCs w:val="16"/>
              </w:rPr>
              <w:t>მოწყობის</w:t>
            </w:r>
            <w:r w:rsidRPr="00FA4ED9">
              <w:rPr>
                <w:rFonts w:ascii="Calibri" w:hAnsi="Calibri" w:cs="Calibri"/>
                <w:sz w:val="16"/>
                <w:szCs w:val="16"/>
              </w:rPr>
              <w:t xml:space="preserve">, </w:t>
            </w:r>
            <w:r w:rsidRPr="00FA4ED9">
              <w:rPr>
                <w:rFonts w:ascii="Sylfaen" w:hAnsi="Sylfaen" w:cs="Sylfaen"/>
                <w:sz w:val="16"/>
                <w:szCs w:val="16"/>
              </w:rPr>
              <w:t>მშენებლობის</w:t>
            </w:r>
            <w:r w:rsidRPr="00FA4ED9">
              <w:rPr>
                <w:rFonts w:ascii="Calibri" w:hAnsi="Calibri" w:cs="Calibri"/>
                <w:sz w:val="16"/>
                <w:szCs w:val="16"/>
              </w:rPr>
              <w:t xml:space="preserve">, </w:t>
            </w:r>
            <w:r w:rsidRPr="00FA4ED9">
              <w:rPr>
                <w:rFonts w:ascii="Sylfaen" w:hAnsi="Sylfaen" w:cs="Sylfaen"/>
                <w:sz w:val="16"/>
                <w:szCs w:val="16"/>
              </w:rPr>
              <w:t>არქიტექტურისა</w:t>
            </w:r>
            <w:r w:rsidRPr="00FA4ED9">
              <w:rPr>
                <w:rFonts w:ascii="Calibri" w:hAnsi="Calibri" w:cs="Calibri"/>
                <w:sz w:val="16"/>
                <w:szCs w:val="16"/>
              </w:rPr>
              <w:t xml:space="preserve"> </w:t>
            </w:r>
            <w:r w:rsidRPr="00FA4ED9">
              <w:rPr>
                <w:rFonts w:ascii="Sylfaen" w:hAnsi="Sylfaen" w:cs="Sylfaen"/>
                <w:sz w:val="16"/>
                <w:szCs w:val="16"/>
              </w:rPr>
              <w:t>და</w:t>
            </w:r>
            <w:r w:rsidRPr="00FA4ED9">
              <w:rPr>
                <w:rFonts w:ascii="Calibri" w:hAnsi="Calibri" w:cs="Calibri"/>
                <w:sz w:val="16"/>
                <w:szCs w:val="16"/>
              </w:rPr>
              <w:t xml:space="preserve"> </w:t>
            </w:r>
            <w:r w:rsidRPr="00FA4ED9">
              <w:rPr>
                <w:rFonts w:ascii="Sylfaen" w:hAnsi="Sylfaen" w:cs="Sylfaen"/>
                <w:sz w:val="16"/>
                <w:szCs w:val="16"/>
              </w:rPr>
              <w:t>ძეგლთა</w:t>
            </w:r>
            <w:r w:rsidRPr="00FA4ED9">
              <w:rPr>
                <w:rFonts w:ascii="Calibri" w:hAnsi="Calibri" w:cs="Calibri"/>
                <w:sz w:val="16"/>
                <w:szCs w:val="16"/>
              </w:rPr>
              <w:t xml:space="preserve"> </w:t>
            </w:r>
            <w:r w:rsidRPr="00FA4ED9">
              <w:rPr>
                <w:rFonts w:ascii="Sylfaen" w:hAnsi="Sylfaen" w:cs="Sylfaen"/>
                <w:sz w:val="16"/>
                <w:szCs w:val="16"/>
              </w:rPr>
              <w:t>დაცვის</w:t>
            </w:r>
            <w:r w:rsidRPr="00FA4ED9">
              <w:rPr>
                <w:rFonts w:ascii="Calibri" w:hAnsi="Calibri" w:cs="Calibri"/>
                <w:sz w:val="16"/>
                <w:szCs w:val="16"/>
              </w:rPr>
              <w:t xml:space="preserve"> </w:t>
            </w:r>
            <w:r w:rsidRPr="00FA4ED9">
              <w:rPr>
                <w:rFonts w:ascii="Sylfaen" w:hAnsi="Sylfaen" w:cs="Sylfaen"/>
                <w:sz w:val="16"/>
                <w:szCs w:val="16"/>
              </w:rPr>
              <w:t>სამსახური</w:t>
            </w:r>
          </w:p>
        </w:tc>
      </w:tr>
      <w:tr w:rsidR="00C74CFB" w:rsidRPr="00FA4ED9" w:rsidTr="00C37FDD">
        <w:trPr>
          <w:trHeight w:val="431"/>
        </w:trPr>
        <w:tc>
          <w:tcPr>
            <w:tcW w:w="1038" w:type="pct"/>
            <w:shd w:val="clear" w:color="auto" w:fill="auto"/>
            <w:vAlign w:val="center"/>
            <w:hideMark/>
          </w:tcPr>
          <w:p w:rsidR="00C74CFB" w:rsidRPr="00FA4ED9" w:rsidRDefault="00C74CFB" w:rsidP="00C37FDD">
            <w:pPr>
              <w:jc w:val="center"/>
              <w:rPr>
                <w:rFonts w:ascii="Calibri" w:hAnsi="Calibri" w:cs="Calibri"/>
                <w:b/>
                <w:sz w:val="16"/>
                <w:szCs w:val="16"/>
              </w:rPr>
            </w:pPr>
            <w:r w:rsidRPr="00FA4ED9">
              <w:rPr>
                <w:rFonts w:ascii="Sylfaen" w:hAnsi="Sylfaen" w:cs="Sylfaen"/>
                <w:b/>
                <w:sz w:val="16"/>
                <w:szCs w:val="16"/>
              </w:rPr>
              <w:t>პროგრამის</w:t>
            </w:r>
            <w:r w:rsidRPr="00FA4ED9">
              <w:rPr>
                <w:rFonts w:ascii="Calibri" w:hAnsi="Calibri" w:cs="Calibri"/>
                <w:b/>
                <w:sz w:val="16"/>
                <w:szCs w:val="16"/>
              </w:rPr>
              <w:t xml:space="preserve"> </w:t>
            </w:r>
            <w:r w:rsidRPr="00FA4ED9">
              <w:rPr>
                <w:rFonts w:ascii="Sylfaen" w:hAnsi="Sylfaen" w:cs="Sylfaen"/>
                <w:b/>
                <w:sz w:val="16"/>
                <w:szCs w:val="16"/>
              </w:rPr>
              <w:t>აღწერა</w:t>
            </w:r>
          </w:p>
        </w:tc>
        <w:tc>
          <w:tcPr>
            <w:tcW w:w="3962" w:type="pct"/>
            <w:gridSpan w:val="3"/>
            <w:shd w:val="clear" w:color="auto" w:fill="auto"/>
            <w:vAlign w:val="center"/>
            <w:hideMark/>
          </w:tcPr>
          <w:p w:rsidR="00872963" w:rsidRPr="00FA4ED9" w:rsidRDefault="00566E88" w:rsidP="009042D7">
            <w:pPr>
              <w:jc w:val="both"/>
              <w:rPr>
                <w:rFonts w:ascii="Calibri" w:hAnsi="Calibri" w:cs="Calibri"/>
                <w:sz w:val="16"/>
                <w:szCs w:val="16"/>
                <w:lang w:val="ka-GE"/>
              </w:rPr>
            </w:pPr>
            <w:r w:rsidRPr="00FA4ED9">
              <w:rPr>
                <w:rFonts w:ascii="Sylfaen" w:hAnsi="Sylfaen"/>
                <w:color w:val="000000"/>
                <w:sz w:val="16"/>
                <w:szCs w:val="16"/>
              </w:rPr>
              <w:t xml:space="preserve">მიუხედავად იმისა, რომ უკანასკნელი წლების მანძილზე მუნიციპალიტეტში აქტიურად ხორციელდება მასშტაბური სამუშაოები ინფრასტრუქტურის მოწესრიგების კუთხით, გრძელვადიანი საჭიროებებიდან გამომდინარე, მაინც არის მნიშვნელოვანი სამუშაოების განხორციელების აუცილებლობა. ქალაქის ქუჩების და სოფლის გზების  ზოგიერთი ნაწილი საჭიროებს კაპიტალურ რეაბილიტაციას, ასევე,  საგზაო ინფრასტრუქტურის ექსპლუატაციის, მოვლა-შენახვის სამუშაოებს, რომელიც  თელავის მუნიციპალიტეტის ტერიტორიაზე მიმდინარეობს ყოველწლიურად. მიმდინარე შეკეთებით სამუშაოებს ითხოვს ქუჩების ნაწილი. სამუშაოები მოიცავს ასფალტირებული გზების დაზიანებული მონაკვეთების აღდგენა-რეაბილიტაციას (ე.წ. ორმოული და ეკრანული შეკეთება), რომელიც განხორციელდება საგზაო ინფრასტრუქტურის იმ მონაკვეთებზე, რომლებიც მოითხოვს </w:t>
            </w:r>
            <w:r w:rsidRPr="00FA4ED9">
              <w:rPr>
                <w:rFonts w:ascii="Sylfaen" w:hAnsi="Sylfaen"/>
                <w:color w:val="000000"/>
                <w:sz w:val="16"/>
                <w:szCs w:val="16"/>
                <w:lang w:val="ka-GE"/>
              </w:rPr>
              <w:t>შეკეთებას</w:t>
            </w:r>
            <w:r w:rsidRPr="00FA4ED9">
              <w:rPr>
                <w:rFonts w:ascii="Sylfaen" w:hAnsi="Sylfaen"/>
                <w:color w:val="000000"/>
                <w:sz w:val="16"/>
                <w:szCs w:val="16"/>
              </w:rPr>
              <w:t xml:space="preserve">;  საგზაო მოძრაობის გაუმჯობესების, საგზაო მოძრაობის ორგანიზებისა და უსაფრთხოების, სატრანსპორტო და ქვეითთა ნაკადის უსაფრთხოდ გადაადგილების მიზნით, საჭიროა არსებული გადასასვლელების  და საგზაო ნიშნების მოვლა-პატრონობა, ახალი ნიშნების დამატება, სიჩქარის </w:t>
            </w:r>
            <w:r w:rsidRPr="00FA4ED9">
              <w:rPr>
                <w:rFonts w:ascii="Sylfaen" w:hAnsi="Sylfaen"/>
                <w:color w:val="000000"/>
                <w:sz w:val="16"/>
                <w:szCs w:val="16"/>
              </w:rPr>
              <w:lastRenderedPageBreak/>
              <w:t>შემზღუდავი ბარიერების მოწყობა და სხვა.</w:t>
            </w:r>
            <w:r w:rsidR="00FA4ED9" w:rsidRPr="00FA4ED9">
              <w:rPr>
                <w:rFonts w:ascii="Sylfaen" w:hAnsi="Sylfaen"/>
                <w:color w:val="000000"/>
                <w:sz w:val="16"/>
                <w:szCs w:val="16"/>
                <w:lang w:val="ka-GE"/>
              </w:rPr>
              <w:t xml:space="preserve"> </w:t>
            </w:r>
            <w:r w:rsidR="00FA4ED9" w:rsidRPr="00FA4ED9">
              <w:rPr>
                <w:rFonts w:ascii="Sylfaen" w:hAnsi="Sylfaen"/>
                <w:color w:val="000000"/>
                <w:sz w:val="16"/>
                <w:szCs w:val="16"/>
              </w:rPr>
              <w:t>პროგრამის ფარგლებში მოეწყობა გენდერულად მგრძნობიარე საგზაო ინფრასტრუქტურა</w:t>
            </w:r>
            <w:r w:rsidR="009042D7">
              <w:rPr>
                <w:rFonts w:ascii="Sylfaen" w:hAnsi="Sylfaen"/>
                <w:color w:val="000000"/>
                <w:sz w:val="16"/>
                <w:szCs w:val="16"/>
                <w:lang w:val="en-US"/>
              </w:rPr>
              <w:t>.</w:t>
            </w:r>
            <w:r w:rsidR="00FA4ED9" w:rsidRPr="00FA4ED9">
              <w:rPr>
                <w:rFonts w:ascii="Sylfaen" w:hAnsi="Sylfaen"/>
                <w:color w:val="000000"/>
                <w:sz w:val="16"/>
                <w:szCs w:val="16"/>
              </w:rPr>
              <w:t xml:space="preserve"> </w:t>
            </w:r>
          </w:p>
        </w:tc>
      </w:tr>
      <w:tr w:rsidR="00FA75CE" w:rsidRPr="00FA4ED9" w:rsidTr="00C37FDD">
        <w:trPr>
          <w:trHeight w:val="431"/>
        </w:trPr>
        <w:tc>
          <w:tcPr>
            <w:tcW w:w="1038" w:type="pct"/>
            <w:shd w:val="clear" w:color="auto" w:fill="auto"/>
            <w:vAlign w:val="center"/>
          </w:tcPr>
          <w:p w:rsidR="00FA75CE" w:rsidRPr="00FA4ED9" w:rsidRDefault="00FA75CE" w:rsidP="00815848">
            <w:pPr>
              <w:jc w:val="center"/>
              <w:rPr>
                <w:rFonts w:ascii="Sylfaen" w:hAnsi="Sylfaen"/>
                <w:b/>
                <w:bCs/>
                <w:color w:val="000000"/>
                <w:sz w:val="16"/>
                <w:szCs w:val="16"/>
              </w:rPr>
            </w:pPr>
            <w:r w:rsidRPr="00FA4ED9">
              <w:rPr>
                <w:rFonts w:ascii="Sylfaen" w:hAnsi="Sylfaen"/>
                <w:b/>
                <w:bCs/>
                <w:color w:val="000000"/>
                <w:sz w:val="16"/>
                <w:szCs w:val="16"/>
              </w:rPr>
              <w:lastRenderedPageBreak/>
              <w:t xml:space="preserve">პროგრამის მიზანი </w:t>
            </w:r>
          </w:p>
        </w:tc>
        <w:tc>
          <w:tcPr>
            <w:tcW w:w="3962" w:type="pct"/>
            <w:gridSpan w:val="3"/>
            <w:shd w:val="clear" w:color="auto" w:fill="auto"/>
            <w:vAlign w:val="center"/>
          </w:tcPr>
          <w:p w:rsidR="00EA5167" w:rsidRPr="00FA4ED9" w:rsidRDefault="00FA75CE" w:rsidP="00C20B43">
            <w:pPr>
              <w:rPr>
                <w:rFonts w:ascii="Sylfaen" w:hAnsi="Sylfaen"/>
                <w:color w:val="000000"/>
                <w:sz w:val="16"/>
                <w:szCs w:val="16"/>
              </w:rPr>
            </w:pPr>
            <w:r w:rsidRPr="00FA4ED9">
              <w:rPr>
                <w:rFonts w:ascii="Sylfaen" w:hAnsi="Sylfaen"/>
                <w:color w:val="000000"/>
                <w:sz w:val="16"/>
                <w:szCs w:val="16"/>
              </w:rPr>
              <w:t>პროგრამის საბოლოო მიზანია თელავის მუნიციპალიტეტის ტერიტორია</w:t>
            </w:r>
            <w:r w:rsidR="009042D7">
              <w:rPr>
                <w:rFonts w:ascii="Sylfaen" w:hAnsi="Sylfaen"/>
                <w:color w:val="000000"/>
                <w:sz w:val="16"/>
                <w:szCs w:val="16"/>
              </w:rPr>
              <w:t>ზე არსებული</w:t>
            </w:r>
            <w:r w:rsidR="009042D7">
              <w:rPr>
                <w:rFonts w:ascii="Sylfaen" w:hAnsi="Sylfaen"/>
                <w:color w:val="000000"/>
                <w:sz w:val="16"/>
                <w:szCs w:val="16"/>
                <w:lang w:val="en-US"/>
              </w:rPr>
              <w:t xml:space="preserve"> </w:t>
            </w:r>
            <w:r w:rsidR="009042D7">
              <w:rPr>
                <w:rFonts w:ascii="Sylfaen" w:hAnsi="Sylfaen"/>
                <w:color w:val="000000"/>
                <w:sz w:val="16"/>
                <w:szCs w:val="16"/>
                <w:lang w:val="ka-GE"/>
              </w:rPr>
              <w:t>ადგილობრივი მნიშვნელობის</w:t>
            </w:r>
            <w:r w:rsidR="00E458D9" w:rsidRPr="00FA4ED9">
              <w:rPr>
                <w:rFonts w:ascii="Sylfaen" w:hAnsi="Sylfaen"/>
                <w:color w:val="000000"/>
                <w:sz w:val="16"/>
                <w:szCs w:val="16"/>
              </w:rPr>
              <w:t xml:space="preserve"> გზების</w:t>
            </w:r>
            <w:r w:rsidR="00E26276" w:rsidRPr="00FA4ED9">
              <w:rPr>
                <w:rFonts w:ascii="Sylfaen" w:hAnsi="Sylfaen"/>
                <w:color w:val="000000"/>
                <w:sz w:val="16"/>
                <w:szCs w:val="16"/>
              </w:rPr>
              <w:t xml:space="preserve"> რეაბილიტაცია; არსებული გზების</w:t>
            </w:r>
            <w:r w:rsidRPr="00FA4ED9">
              <w:rPr>
                <w:rFonts w:ascii="Sylfaen" w:hAnsi="Sylfaen"/>
                <w:color w:val="000000"/>
                <w:sz w:val="16"/>
                <w:szCs w:val="16"/>
              </w:rPr>
              <w:t xml:space="preserve"> </w:t>
            </w:r>
            <w:r w:rsidR="00E458D9" w:rsidRPr="00FA4ED9">
              <w:rPr>
                <w:rFonts w:ascii="Sylfaen" w:hAnsi="Sylfaen"/>
                <w:color w:val="000000"/>
                <w:sz w:val="16"/>
                <w:szCs w:val="16"/>
                <w:lang w:val="ka-GE"/>
              </w:rPr>
              <w:t xml:space="preserve">ვარგის მდგომარეობაში </w:t>
            </w:r>
            <w:r w:rsidRPr="00FA4ED9">
              <w:rPr>
                <w:rFonts w:ascii="Sylfaen" w:hAnsi="Sylfaen"/>
                <w:color w:val="000000"/>
                <w:sz w:val="16"/>
                <w:szCs w:val="16"/>
              </w:rPr>
              <w:t xml:space="preserve">შენარჩუნება; მგზავრთა გადაადგილების დროის შემცირება; ტურიზმის ხელშეწყობა; </w:t>
            </w:r>
          </w:p>
          <w:p w:rsidR="00A71615" w:rsidRPr="009042D7" w:rsidRDefault="00A71615" w:rsidP="00A71615">
            <w:pPr>
              <w:rPr>
                <w:rFonts w:ascii="Sylfaen" w:hAnsi="Sylfaen"/>
                <w:color w:val="000000"/>
                <w:sz w:val="16"/>
                <w:szCs w:val="16"/>
                <w:lang w:val="ka-GE"/>
              </w:rPr>
            </w:pPr>
            <w:r w:rsidRPr="009042D7">
              <w:rPr>
                <w:rFonts w:ascii="Sylfaen" w:hAnsi="Sylfaen"/>
                <w:bCs/>
                <w:color w:val="000000"/>
                <w:sz w:val="16"/>
                <w:szCs w:val="16"/>
                <w:lang w:val="ka-GE"/>
              </w:rPr>
              <w:t>პროგრამა ემსახურება მდგრადი განვითარების მიზნებ</w:t>
            </w:r>
            <w:r w:rsidR="00A85A02" w:rsidRPr="009042D7">
              <w:rPr>
                <w:rFonts w:ascii="Sylfaen" w:hAnsi="Sylfaen"/>
                <w:bCs/>
                <w:color w:val="000000"/>
                <w:sz w:val="16"/>
                <w:szCs w:val="16"/>
                <w:lang w:val="ka-GE"/>
              </w:rPr>
              <w:t>ი</w:t>
            </w:r>
            <w:r w:rsidRPr="009042D7">
              <w:rPr>
                <w:rFonts w:ascii="Sylfaen" w:hAnsi="Sylfaen"/>
                <w:bCs/>
                <w:color w:val="000000"/>
                <w:sz w:val="16"/>
                <w:szCs w:val="16"/>
                <w:lang w:val="ka-GE"/>
              </w:rPr>
              <w:t>ს მიღწევას</w:t>
            </w:r>
            <w:r w:rsidRPr="009042D7">
              <w:rPr>
                <w:rFonts w:ascii="Sylfaen" w:hAnsi="Sylfaen"/>
                <w:bCs/>
                <w:color w:val="000000"/>
                <w:sz w:val="16"/>
                <w:szCs w:val="16"/>
                <w:lang w:val="en-US"/>
              </w:rPr>
              <w:t xml:space="preserve">: </w:t>
            </w:r>
            <w:r w:rsidRPr="009042D7">
              <w:rPr>
                <w:rFonts w:ascii="Sylfaen" w:hAnsi="Sylfaen"/>
                <w:color w:val="000000"/>
                <w:sz w:val="16"/>
                <w:szCs w:val="16"/>
                <w:lang w:val="ka-GE"/>
              </w:rPr>
              <w:t>მიზანი 1: სიღარიბის ყველა ფორმის აღმოფხვრა;</w:t>
            </w:r>
          </w:p>
          <w:p w:rsidR="00A71615" w:rsidRPr="00FA4ED9" w:rsidRDefault="00A71615" w:rsidP="00A71615">
            <w:pPr>
              <w:rPr>
                <w:rFonts w:ascii="Sylfaen" w:hAnsi="Sylfaen"/>
                <w:color w:val="000000"/>
                <w:sz w:val="16"/>
                <w:szCs w:val="16"/>
                <w:lang w:val="ka-GE"/>
              </w:rPr>
            </w:pPr>
            <w:r w:rsidRPr="00FA4ED9">
              <w:rPr>
                <w:rFonts w:ascii="Sylfaen" w:hAnsi="Sylfaen"/>
                <w:color w:val="000000"/>
                <w:sz w:val="16"/>
                <w:szCs w:val="16"/>
                <w:lang w:val="ka-GE"/>
              </w:rPr>
              <w:t>მიზანი 3: ჯანსაღი ცხოვრებისა და კეთილდღეობის უზრუნველყოფა ყველა ასაკის ადამიანისათვის;</w:t>
            </w:r>
          </w:p>
          <w:p w:rsidR="00A71615" w:rsidRPr="00FA4ED9" w:rsidRDefault="00A71615" w:rsidP="00A71615">
            <w:pPr>
              <w:rPr>
                <w:rFonts w:ascii="Sylfaen" w:hAnsi="Sylfaen"/>
                <w:color w:val="000000"/>
                <w:sz w:val="16"/>
                <w:szCs w:val="16"/>
                <w:lang w:val="ka-GE"/>
              </w:rPr>
            </w:pPr>
            <w:r w:rsidRPr="00FA4ED9">
              <w:rPr>
                <w:rFonts w:ascii="Sylfaen" w:hAnsi="Sylfaen"/>
                <w:color w:val="000000"/>
                <w:sz w:val="16"/>
                <w:szCs w:val="16"/>
                <w:lang w:val="ka-GE"/>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rsidR="00A71615" w:rsidRPr="00FA4ED9" w:rsidRDefault="00A71615" w:rsidP="00A71615">
            <w:pPr>
              <w:rPr>
                <w:rFonts w:ascii="Sylfaen" w:hAnsi="Sylfaen"/>
                <w:color w:val="000000"/>
                <w:sz w:val="16"/>
                <w:szCs w:val="16"/>
                <w:lang w:val="en-US"/>
              </w:rPr>
            </w:pPr>
            <w:r w:rsidRPr="00FA4ED9">
              <w:rPr>
                <w:rFonts w:ascii="Sylfaen" w:hAnsi="Sylfaen"/>
                <w:color w:val="000000"/>
                <w:sz w:val="16"/>
                <w:szCs w:val="16"/>
                <w:lang w:val="ka-GE"/>
              </w:rPr>
              <w:t>მიზანი 11:  ქალაქებისა და დასახლებების ინკლუზიური, უსაფრთხო და მდგრადი განვითარება.</w:t>
            </w:r>
          </w:p>
        </w:tc>
      </w:tr>
    </w:tbl>
    <w:p w:rsidR="001F112C" w:rsidRDefault="001F112C"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530"/>
        <w:gridCol w:w="4739"/>
        <w:gridCol w:w="2489"/>
      </w:tblGrid>
      <w:tr w:rsidR="001F112C" w:rsidRPr="00D01C06" w:rsidTr="002F1296">
        <w:trPr>
          <w:trHeight w:val="559"/>
        </w:trPr>
        <w:tc>
          <w:tcPr>
            <w:tcW w:w="901" w:type="pct"/>
            <w:vMerge w:val="restart"/>
            <w:shd w:val="clear" w:color="auto" w:fill="auto"/>
            <w:vAlign w:val="center"/>
            <w:hideMark/>
          </w:tcPr>
          <w:p w:rsidR="001F112C" w:rsidRPr="00D01C06" w:rsidRDefault="001F112C" w:rsidP="001F112C">
            <w:pPr>
              <w:jc w:val="center"/>
              <w:rPr>
                <w:rFonts w:ascii="Calibri" w:hAnsi="Calibri" w:cs="Calibri"/>
                <w:b/>
                <w:color w:val="000000"/>
                <w:sz w:val="16"/>
                <w:szCs w:val="16"/>
              </w:rPr>
            </w:pPr>
            <w:r w:rsidRPr="00D01C06">
              <w:rPr>
                <w:rFonts w:ascii="Sylfaen" w:hAnsi="Sylfaen" w:cs="Sylfaen"/>
                <w:b/>
                <w:color w:val="000000"/>
                <w:sz w:val="16"/>
                <w:szCs w:val="16"/>
              </w:rPr>
              <w:t>ქვეპროგრამის</w:t>
            </w:r>
            <w:r w:rsidRPr="00D01C06">
              <w:rPr>
                <w:rFonts w:ascii="Calibri" w:hAnsi="Calibri" w:cs="Calibri"/>
                <w:b/>
                <w:color w:val="000000"/>
                <w:sz w:val="16"/>
                <w:szCs w:val="16"/>
              </w:rPr>
              <w:t xml:space="preserve"> </w:t>
            </w:r>
            <w:r w:rsidRPr="00D01C06">
              <w:rPr>
                <w:rFonts w:ascii="Sylfaen" w:hAnsi="Sylfaen" w:cs="Sylfaen"/>
                <w:b/>
                <w:color w:val="000000"/>
                <w:sz w:val="16"/>
                <w:szCs w:val="16"/>
              </w:rPr>
              <w:t>დასახელება</w:t>
            </w:r>
          </w:p>
        </w:tc>
        <w:tc>
          <w:tcPr>
            <w:tcW w:w="716" w:type="pct"/>
            <w:shd w:val="clear" w:color="auto" w:fill="auto"/>
            <w:noWrap/>
            <w:vAlign w:val="center"/>
            <w:hideMark/>
          </w:tcPr>
          <w:p w:rsidR="001F112C" w:rsidRPr="00D01C06" w:rsidRDefault="001F112C" w:rsidP="001F112C">
            <w:pPr>
              <w:jc w:val="center"/>
              <w:rPr>
                <w:rFonts w:ascii="Calibri" w:hAnsi="Calibri" w:cs="Calibri"/>
                <w:b/>
                <w:color w:val="000000"/>
                <w:sz w:val="16"/>
                <w:szCs w:val="16"/>
              </w:rPr>
            </w:pPr>
            <w:r w:rsidRPr="00D01C06">
              <w:rPr>
                <w:rFonts w:ascii="Sylfaen" w:hAnsi="Sylfaen" w:cs="Sylfaen"/>
                <w:b/>
                <w:color w:val="000000"/>
                <w:sz w:val="16"/>
                <w:szCs w:val="16"/>
              </w:rPr>
              <w:t>კოდი</w:t>
            </w:r>
          </w:p>
        </w:tc>
        <w:tc>
          <w:tcPr>
            <w:tcW w:w="2218" w:type="pct"/>
            <w:vMerge w:val="restart"/>
            <w:shd w:val="clear" w:color="auto" w:fill="auto"/>
            <w:vAlign w:val="center"/>
            <w:hideMark/>
          </w:tcPr>
          <w:p w:rsidR="001F112C" w:rsidRPr="00D01C06" w:rsidRDefault="001F112C" w:rsidP="001F112C">
            <w:pPr>
              <w:jc w:val="center"/>
              <w:rPr>
                <w:rFonts w:ascii="Calibri" w:hAnsi="Calibri" w:cs="Calibri"/>
                <w:b/>
                <w:color w:val="000000"/>
                <w:sz w:val="16"/>
                <w:szCs w:val="16"/>
              </w:rPr>
            </w:pPr>
            <w:r w:rsidRPr="00D01C06">
              <w:rPr>
                <w:rFonts w:ascii="Sylfaen" w:hAnsi="Sylfaen" w:cs="Sylfaen"/>
                <w:b/>
                <w:color w:val="000000"/>
                <w:sz w:val="16"/>
                <w:szCs w:val="16"/>
              </w:rPr>
              <w:t>გზების</w:t>
            </w:r>
            <w:r w:rsidRPr="00D01C06">
              <w:rPr>
                <w:rFonts w:ascii="Calibri" w:hAnsi="Calibri" w:cs="Calibri"/>
                <w:b/>
                <w:color w:val="000000"/>
                <w:sz w:val="16"/>
                <w:szCs w:val="16"/>
              </w:rPr>
              <w:t xml:space="preserve"> </w:t>
            </w:r>
            <w:r w:rsidRPr="00D01C06">
              <w:rPr>
                <w:rFonts w:ascii="Sylfaen" w:hAnsi="Sylfaen" w:cs="Sylfaen"/>
                <w:b/>
                <w:color w:val="000000"/>
                <w:sz w:val="16"/>
                <w:szCs w:val="16"/>
              </w:rPr>
              <w:t>კაპიტალური</w:t>
            </w:r>
            <w:r w:rsidRPr="00D01C06">
              <w:rPr>
                <w:rFonts w:ascii="Calibri" w:hAnsi="Calibri" w:cs="Calibri"/>
                <w:b/>
                <w:color w:val="000000"/>
                <w:sz w:val="16"/>
                <w:szCs w:val="16"/>
              </w:rPr>
              <w:t xml:space="preserve"> </w:t>
            </w:r>
            <w:r w:rsidRPr="00D01C06">
              <w:rPr>
                <w:rFonts w:ascii="Sylfaen" w:hAnsi="Sylfaen" w:cs="Sylfaen"/>
                <w:b/>
                <w:color w:val="000000"/>
                <w:sz w:val="16"/>
                <w:szCs w:val="16"/>
              </w:rPr>
              <w:t>შეკეთება</w:t>
            </w:r>
          </w:p>
        </w:tc>
        <w:tc>
          <w:tcPr>
            <w:tcW w:w="1165" w:type="pct"/>
            <w:shd w:val="clear" w:color="auto" w:fill="auto"/>
            <w:vAlign w:val="bottom"/>
            <w:hideMark/>
          </w:tcPr>
          <w:p w:rsidR="001F112C" w:rsidRPr="00D01C06" w:rsidRDefault="00815848" w:rsidP="001402AB">
            <w:pPr>
              <w:jc w:val="center"/>
              <w:rPr>
                <w:rFonts w:ascii="Calibri" w:hAnsi="Calibri" w:cs="Calibri"/>
                <w:b/>
                <w:sz w:val="16"/>
                <w:szCs w:val="16"/>
                <w:lang w:val="ka-GE"/>
              </w:rPr>
            </w:pPr>
            <w:r w:rsidRPr="00D01C06">
              <w:rPr>
                <w:rFonts w:ascii="Sylfaen" w:hAnsi="Sylfaen" w:cs="Calibri"/>
                <w:b/>
                <w:sz w:val="16"/>
                <w:szCs w:val="16"/>
                <w:lang w:val="ka-GE"/>
              </w:rPr>
              <w:t>202</w:t>
            </w:r>
            <w:r w:rsidR="001402AB" w:rsidRPr="00D01C06">
              <w:rPr>
                <w:rFonts w:ascii="Sylfaen" w:hAnsi="Sylfaen" w:cs="Calibri"/>
                <w:b/>
                <w:sz w:val="16"/>
                <w:szCs w:val="16"/>
                <w:lang w:val="ka-GE"/>
              </w:rPr>
              <w:t>4</w:t>
            </w:r>
            <w:r w:rsidR="00566E88" w:rsidRPr="00D01C06">
              <w:rPr>
                <w:rFonts w:ascii="Calibri" w:hAnsi="Calibri" w:cs="Calibri"/>
                <w:b/>
                <w:sz w:val="16"/>
                <w:szCs w:val="16"/>
              </w:rPr>
              <w:t xml:space="preserve"> </w:t>
            </w:r>
            <w:r w:rsidR="00566E88" w:rsidRPr="00D01C06">
              <w:rPr>
                <w:rFonts w:ascii="Sylfaen" w:hAnsi="Sylfaen" w:cs="Sylfaen"/>
                <w:b/>
                <w:sz w:val="16"/>
                <w:szCs w:val="16"/>
              </w:rPr>
              <w:t>წლის</w:t>
            </w:r>
            <w:r w:rsidR="00566E88" w:rsidRPr="00D01C06">
              <w:rPr>
                <w:rFonts w:ascii="Calibri" w:hAnsi="Calibri" w:cs="Calibri"/>
                <w:b/>
                <w:sz w:val="16"/>
                <w:szCs w:val="16"/>
              </w:rPr>
              <w:t xml:space="preserve"> </w:t>
            </w:r>
            <w:r w:rsidR="00566E88" w:rsidRPr="00D01C06">
              <w:rPr>
                <w:rFonts w:ascii="Sylfaen" w:hAnsi="Sylfaen" w:cs="Sylfaen"/>
                <w:b/>
                <w:sz w:val="16"/>
                <w:szCs w:val="16"/>
              </w:rPr>
              <w:t xml:space="preserve">დაფინანსება </w:t>
            </w:r>
            <w:r w:rsidR="00566E88" w:rsidRPr="00D01C06">
              <w:rPr>
                <w:rFonts w:ascii="Sylfaen" w:hAnsi="Sylfaen" w:cs="Sylfaen"/>
                <w:b/>
                <w:sz w:val="16"/>
                <w:szCs w:val="16"/>
                <w:lang w:val="ka-GE"/>
              </w:rPr>
              <w:t>(ათას ლარებში)</w:t>
            </w:r>
          </w:p>
        </w:tc>
      </w:tr>
      <w:tr w:rsidR="001F112C" w:rsidRPr="00D01C06" w:rsidTr="002F1296">
        <w:trPr>
          <w:trHeight w:val="352"/>
        </w:trPr>
        <w:tc>
          <w:tcPr>
            <w:tcW w:w="901" w:type="pct"/>
            <w:vMerge/>
            <w:vAlign w:val="center"/>
            <w:hideMark/>
          </w:tcPr>
          <w:p w:rsidR="001F112C" w:rsidRPr="00D01C06" w:rsidRDefault="001F112C" w:rsidP="001F112C">
            <w:pPr>
              <w:rPr>
                <w:rFonts w:ascii="Calibri" w:hAnsi="Calibri" w:cs="Calibri"/>
                <w:b/>
                <w:color w:val="000000"/>
                <w:sz w:val="16"/>
                <w:szCs w:val="16"/>
              </w:rPr>
            </w:pPr>
          </w:p>
        </w:tc>
        <w:tc>
          <w:tcPr>
            <w:tcW w:w="716" w:type="pct"/>
            <w:shd w:val="clear" w:color="auto" w:fill="auto"/>
            <w:noWrap/>
            <w:vAlign w:val="center"/>
            <w:hideMark/>
          </w:tcPr>
          <w:p w:rsidR="001F112C" w:rsidRPr="00D01C06" w:rsidRDefault="002F1296" w:rsidP="00C37FDD">
            <w:pPr>
              <w:jc w:val="center"/>
              <w:rPr>
                <w:rFonts w:ascii="Sylfaen" w:hAnsi="Sylfaen" w:cs="Calibri"/>
                <w:b/>
                <w:color w:val="000000"/>
                <w:sz w:val="16"/>
                <w:szCs w:val="16"/>
                <w:lang w:val="ka-GE"/>
              </w:rPr>
            </w:pPr>
            <w:r w:rsidRPr="00D01C06">
              <w:rPr>
                <w:rFonts w:ascii="Sylfaen" w:hAnsi="Sylfaen" w:cs="Calibri"/>
                <w:b/>
                <w:color w:val="000000"/>
                <w:sz w:val="16"/>
                <w:szCs w:val="16"/>
                <w:lang w:val="ka-GE"/>
              </w:rPr>
              <w:t>02 01 01</w:t>
            </w:r>
          </w:p>
        </w:tc>
        <w:tc>
          <w:tcPr>
            <w:tcW w:w="2218" w:type="pct"/>
            <w:vMerge/>
            <w:vAlign w:val="center"/>
            <w:hideMark/>
          </w:tcPr>
          <w:p w:rsidR="001F112C" w:rsidRPr="00D01C06" w:rsidRDefault="001F112C" w:rsidP="001F112C">
            <w:pPr>
              <w:rPr>
                <w:rFonts w:ascii="Calibri" w:hAnsi="Calibri" w:cs="Calibri"/>
                <w:b/>
                <w:color w:val="000000"/>
                <w:sz w:val="16"/>
                <w:szCs w:val="16"/>
              </w:rPr>
            </w:pPr>
          </w:p>
        </w:tc>
        <w:tc>
          <w:tcPr>
            <w:tcW w:w="1165" w:type="pct"/>
            <w:shd w:val="clear" w:color="auto" w:fill="auto"/>
            <w:noWrap/>
            <w:vAlign w:val="center"/>
            <w:hideMark/>
          </w:tcPr>
          <w:p w:rsidR="001F112C" w:rsidRPr="00D01C06" w:rsidRDefault="00310588" w:rsidP="00EA418D">
            <w:pPr>
              <w:jc w:val="center"/>
              <w:rPr>
                <w:rFonts w:ascii="Sylfaen" w:hAnsi="Sylfaen" w:cs="Calibri"/>
                <w:b/>
                <w:color w:val="000000"/>
                <w:sz w:val="16"/>
                <w:szCs w:val="16"/>
                <w:lang w:val="ka-GE"/>
              </w:rPr>
            </w:pPr>
            <w:r>
              <w:rPr>
                <w:rFonts w:ascii="Sylfaen" w:hAnsi="Sylfaen" w:cs="Calibri"/>
                <w:b/>
                <w:color w:val="000000"/>
                <w:sz w:val="16"/>
                <w:szCs w:val="16"/>
                <w:lang w:val="ka-GE"/>
              </w:rPr>
              <w:t>15006,80</w:t>
            </w:r>
          </w:p>
        </w:tc>
      </w:tr>
      <w:tr w:rsidR="001F112C" w:rsidRPr="00D01C06" w:rsidTr="002F1296">
        <w:trPr>
          <w:trHeight w:val="775"/>
        </w:trPr>
        <w:tc>
          <w:tcPr>
            <w:tcW w:w="901" w:type="pct"/>
            <w:shd w:val="clear" w:color="auto" w:fill="auto"/>
            <w:vAlign w:val="bottom"/>
            <w:hideMark/>
          </w:tcPr>
          <w:p w:rsidR="001F112C" w:rsidRPr="00D01C06" w:rsidRDefault="001F112C" w:rsidP="001F112C">
            <w:pPr>
              <w:rPr>
                <w:rFonts w:ascii="Calibri" w:hAnsi="Calibri" w:cs="Calibri"/>
                <w:b/>
                <w:color w:val="000000"/>
                <w:sz w:val="16"/>
                <w:szCs w:val="16"/>
              </w:rPr>
            </w:pPr>
            <w:r w:rsidRPr="00D01C06">
              <w:rPr>
                <w:rFonts w:ascii="Sylfaen" w:hAnsi="Sylfaen" w:cs="Sylfaen"/>
                <w:b/>
                <w:color w:val="000000"/>
                <w:sz w:val="16"/>
                <w:szCs w:val="16"/>
              </w:rPr>
              <w:t>ქვეპროგრამის</w:t>
            </w:r>
            <w:r w:rsidRPr="00D01C06">
              <w:rPr>
                <w:rFonts w:ascii="Calibri" w:hAnsi="Calibri" w:cs="Calibri"/>
                <w:b/>
                <w:color w:val="000000"/>
                <w:sz w:val="16"/>
                <w:szCs w:val="16"/>
              </w:rPr>
              <w:t xml:space="preserve"> </w:t>
            </w:r>
            <w:r w:rsidRPr="00D01C06">
              <w:rPr>
                <w:rFonts w:ascii="Sylfaen" w:hAnsi="Sylfaen" w:cs="Sylfaen"/>
                <w:b/>
                <w:color w:val="000000"/>
                <w:sz w:val="16"/>
                <w:szCs w:val="16"/>
              </w:rPr>
              <w:t>განმახორციელებელი</w:t>
            </w:r>
          </w:p>
        </w:tc>
        <w:tc>
          <w:tcPr>
            <w:tcW w:w="4099" w:type="pct"/>
            <w:gridSpan w:val="3"/>
            <w:shd w:val="clear" w:color="auto" w:fill="auto"/>
            <w:vAlign w:val="center"/>
            <w:hideMark/>
          </w:tcPr>
          <w:p w:rsidR="001F112C" w:rsidRPr="00D01C06" w:rsidRDefault="001F112C" w:rsidP="001F112C">
            <w:pPr>
              <w:rPr>
                <w:rFonts w:ascii="Calibri" w:hAnsi="Calibri" w:cs="Calibri"/>
                <w:color w:val="000000"/>
                <w:sz w:val="16"/>
                <w:szCs w:val="16"/>
              </w:rPr>
            </w:pPr>
            <w:r w:rsidRPr="00D01C06">
              <w:rPr>
                <w:rFonts w:ascii="Sylfaen" w:hAnsi="Sylfaen" w:cs="Sylfaen"/>
                <w:color w:val="000000"/>
                <w:sz w:val="16"/>
                <w:szCs w:val="16"/>
              </w:rPr>
              <w:t>თელავის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მუნიციპალიტეტის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მერიის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ინფრასტრუქტურის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სივრცითი</w:t>
            </w:r>
            <w:r w:rsidRPr="00D01C06">
              <w:rPr>
                <w:rFonts w:ascii="Calibri" w:hAnsi="Calibri" w:cs="Calibri"/>
                <w:color w:val="000000"/>
                <w:sz w:val="16"/>
                <w:szCs w:val="16"/>
              </w:rPr>
              <w:t xml:space="preserve"> </w:t>
            </w:r>
            <w:r w:rsidRPr="00D01C06">
              <w:rPr>
                <w:rFonts w:ascii="Sylfaen" w:hAnsi="Sylfaen" w:cs="Sylfaen"/>
                <w:color w:val="000000"/>
                <w:sz w:val="16"/>
                <w:szCs w:val="16"/>
              </w:rPr>
              <w:t>მოწყობის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მშენებლობის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არქიტექტურისა</w:t>
            </w:r>
            <w:r w:rsidRPr="00D01C06">
              <w:rPr>
                <w:rFonts w:ascii="Calibri" w:hAnsi="Calibri" w:cs="Calibri"/>
                <w:color w:val="000000"/>
                <w:sz w:val="16"/>
                <w:szCs w:val="16"/>
              </w:rPr>
              <w:t xml:space="preserve"> </w:t>
            </w:r>
            <w:r w:rsidRPr="00D01C06">
              <w:rPr>
                <w:rFonts w:ascii="Sylfaen" w:hAnsi="Sylfaen" w:cs="Sylfaen"/>
                <w:color w:val="000000"/>
                <w:sz w:val="16"/>
                <w:szCs w:val="16"/>
              </w:rPr>
              <w:t>და</w:t>
            </w:r>
            <w:r w:rsidRPr="00D01C06">
              <w:rPr>
                <w:rFonts w:ascii="Calibri" w:hAnsi="Calibri" w:cs="Calibri"/>
                <w:color w:val="000000"/>
                <w:sz w:val="16"/>
                <w:szCs w:val="16"/>
              </w:rPr>
              <w:t xml:space="preserve"> </w:t>
            </w:r>
            <w:r w:rsidRPr="00D01C06">
              <w:rPr>
                <w:rFonts w:ascii="Sylfaen" w:hAnsi="Sylfaen" w:cs="Sylfaen"/>
                <w:color w:val="000000"/>
                <w:sz w:val="16"/>
                <w:szCs w:val="16"/>
              </w:rPr>
              <w:t>ძეგლთა</w:t>
            </w:r>
            <w:r w:rsidRPr="00D01C06">
              <w:rPr>
                <w:rFonts w:ascii="Calibri" w:hAnsi="Calibri" w:cs="Calibri"/>
                <w:color w:val="000000"/>
                <w:sz w:val="16"/>
                <w:szCs w:val="16"/>
              </w:rPr>
              <w:t xml:space="preserve"> </w:t>
            </w:r>
            <w:r w:rsidRPr="00D01C06">
              <w:rPr>
                <w:rFonts w:ascii="Sylfaen" w:hAnsi="Sylfaen" w:cs="Sylfaen"/>
                <w:color w:val="000000"/>
                <w:sz w:val="16"/>
                <w:szCs w:val="16"/>
              </w:rPr>
              <w:t>დაცვის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სამსახური</w:t>
            </w:r>
          </w:p>
        </w:tc>
      </w:tr>
      <w:tr w:rsidR="00C20B43" w:rsidRPr="00D01C06" w:rsidTr="002F1296">
        <w:trPr>
          <w:trHeight w:val="251"/>
        </w:trPr>
        <w:tc>
          <w:tcPr>
            <w:tcW w:w="901" w:type="pct"/>
            <w:shd w:val="clear" w:color="auto" w:fill="auto"/>
            <w:vAlign w:val="center"/>
            <w:hideMark/>
          </w:tcPr>
          <w:p w:rsidR="00C20B43" w:rsidRPr="00D01C06" w:rsidRDefault="00C20B43" w:rsidP="00C20B43">
            <w:pPr>
              <w:rPr>
                <w:rFonts w:ascii="Calibri" w:hAnsi="Calibri" w:cs="Calibri"/>
                <w:b/>
                <w:color w:val="000000"/>
                <w:sz w:val="16"/>
                <w:szCs w:val="16"/>
              </w:rPr>
            </w:pPr>
            <w:r w:rsidRPr="00D01C06">
              <w:rPr>
                <w:rFonts w:ascii="Sylfaen" w:hAnsi="Sylfaen" w:cs="Sylfaen"/>
                <w:b/>
                <w:color w:val="000000"/>
                <w:sz w:val="16"/>
                <w:szCs w:val="16"/>
              </w:rPr>
              <w:t>ქვეპროგრამის</w:t>
            </w:r>
            <w:r w:rsidRPr="00D01C06">
              <w:rPr>
                <w:rFonts w:ascii="Calibri" w:hAnsi="Calibri" w:cs="Calibri"/>
                <w:b/>
                <w:color w:val="000000"/>
                <w:sz w:val="16"/>
                <w:szCs w:val="16"/>
              </w:rPr>
              <w:t xml:space="preserve"> </w:t>
            </w:r>
            <w:r w:rsidRPr="00D01C06">
              <w:rPr>
                <w:rFonts w:ascii="Sylfaen" w:hAnsi="Sylfaen" w:cs="Sylfaen"/>
                <w:b/>
                <w:color w:val="000000"/>
                <w:sz w:val="16"/>
                <w:szCs w:val="16"/>
              </w:rPr>
              <w:t>აღწერა</w:t>
            </w:r>
            <w:r w:rsidRPr="00D01C06">
              <w:rPr>
                <w:rFonts w:ascii="Calibri" w:hAnsi="Calibri" w:cs="Calibri"/>
                <w:b/>
                <w:color w:val="000000"/>
                <w:sz w:val="16"/>
                <w:szCs w:val="16"/>
              </w:rPr>
              <w:t xml:space="preserve"> </w:t>
            </w:r>
          </w:p>
        </w:tc>
        <w:tc>
          <w:tcPr>
            <w:tcW w:w="4099" w:type="pct"/>
            <w:gridSpan w:val="3"/>
            <w:shd w:val="clear" w:color="auto" w:fill="auto"/>
            <w:vAlign w:val="center"/>
            <w:hideMark/>
          </w:tcPr>
          <w:p w:rsidR="00C20B43" w:rsidRPr="00D01C06" w:rsidRDefault="00103908" w:rsidP="00EA418D">
            <w:pPr>
              <w:jc w:val="both"/>
              <w:rPr>
                <w:rFonts w:ascii="Sylfaen" w:hAnsi="Sylfaen"/>
                <w:color w:val="000000"/>
                <w:sz w:val="16"/>
                <w:szCs w:val="16"/>
                <w:lang w:val="ka-GE"/>
              </w:rPr>
            </w:pPr>
            <w:r w:rsidRPr="00D01C06">
              <w:rPr>
                <w:rFonts w:ascii="Sylfaen" w:hAnsi="Sylfaen"/>
                <w:color w:val="000000"/>
                <w:sz w:val="16"/>
                <w:szCs w:val="16"/>
              </w:rPr>
              <w:t xml:space="preserve">მუნიციპალიტეტის ტერიტორიაზე ადგილობრივი მნიშვნელობის გზის  საფარი დღეის მდგომარეობით ნაწილობრივ არის  დაზიანებული,   პროექტის მიზანია გზის სრული რეაბილიტაცია. 2024 წელს დაგეგმილია </w:t>
            </w:r>
            <w:r w:rsidR="00D01C06" w:rsidRPr="00D01C06">
              <w:rPr>
                <w:rFonts w:ascii="Sylfaen" w:hAnsi="Sylfaen" w:cs="Sylfaen"/>
                <w:sz w:val="16"/>
                <w:szCs w:val="16"/>
                <w:lang w:val="ka-GE"/>
              </w:rPr>
              <w:t xml:space="preserve">ქ. სარაჯიშვილის ქუჩის,  კონსტანტინე ლესელიძის ქუჩის, აბაქარ მაგამედოვის ქუჩის, დოლიძის ქუჩის, თეიმურაზ ბაგრატიონის ქუჩის,  ჩოლოყაშვილის ქუჩის ქვაფენილის, ბარბარე ჯორჯაძის ქუჩის, მაჩაბელის ქუჩის, ალ. ჭავჭავაძის ქუჩის და I და II ჩიხების, ილია ჭავჭავაძის გამზირის, იაშვილის ქუჩის, ახოსპირელის ქუჩის, ზაქარიაძის ქუჩის, ბესიკის ქუჩის, ამირეჯიბის ქუჩის, გოშაძის ქუჩის, </w:t>
            </w:r>
            <w:r w:rsidR="005E5ED1">
              <w:rPr>
                <w:rFonts w:ascii="Sylfaen" w:hAnsi="Sylfaen" w:cs="Sylfaen"/>
                <w:sz w:val="16"/>
                <w:szCs w:val="16"/>
                <w:lang w:val="ka-GE"/>
              </w:rPr>
              <w:t xml:space="preserve">გოძიაშვილის ქუჩის, </w:t>
            </w:r>
            <w:r w:rsidR="00D01C06" w:rsidRPr="00D01C06">
              <w:rPr>
                <w:rFonts w:ascii="Sylfaen" w:hAnsi="Sylfaen" w:cs="Sylfaen"/>
                <w:sz w:val="16"/>
                <w:szCs w:val="16"/>
                <w:lang w:val="ka-GE"/>
              </w:rPr>
              <w:t xml:space="preserve">ზ. სვიმონიშვილის და ალ. პუშკინის ქუჩის, ვ. ბარნოვის ქუჩის რეაბილიტაცია,  მაჩაბელის ქუჩის და მშვიდობის ქუჩის დამაკავშირებელი გზის რეაბილიტაცია, ახმეტელის ქუჩის, </w:t>
            </w:r>
            <w:r w:rsidR="007404B0">
              <w:rPr>
                <w:rFonts w:ascii="Sylfaen" w:hAnsi="Sylfaen" w:cs="Sylfaen"/>
                <w:sz w:val="16"/>
                <w:szCs w:val="16"/>
                <w:lang w:val="ka-GE"/>
              </w:rPr>
              <w:t xml:space="preserve">ვატიას ქუჩის, </w:t>
            </w:r>
            <w:r w:rsidR="003829AC">
              <w:rPr>
                <w:rFonts w:ascii="Sylfaen" w:hAnsi="Sylfaen" w:cs="Sylfaen"/>
                <w:sz w:val="16"/>
                <w:szCs w:val="16"/>
                <w:lang w:val="ka-GE"/>
              </w:rPr>
              <w:t xml:space="preserve">ჭადრის ქუჩის, </w:t>
            </w:r>
            <w:r w:rsidR="003829AC" w:rsidRPr="003829AC">
              <w:rPr>
                <w:rFonts w:ascii="Sylfaen" w:hAnsi="Sylfaen" w:cs="Sylfaen"/>
                <w:sz w:val="16"/>
                <w:szCs w:val="16"/>
                <w:lang w:val="ka-GE"/>
              </w:rPr>
              <w:t xml:space="preserve">რუსთაველის ქუჩის, </w:t>
            </w:r>
            <w:r w:rsidR="0089050F">
              <w:rPr>
                <w:rFonts w:ascii="Sylfaen" w:hAnsi="Sylfaen" w:cs="Sylfaen"/>
                <w:sz w:val="16"/>
                <w:szCs w:val="16"/>
                <w:lang w:val="ka-GE"/>
              </w:rPr>
              <w:t xml:space="preserve">ალ. სულხანიშვილის ქუჩის </w:t>
            </w:r>
            <w:r w:rsidR="0089050F">
              <w:rPr>
                <w:rFonts w:ascii="Sylfaen" w:hAnsi="Sylfaen" w:cs="Sylfaen"/>
                <w:sz w:val="16"/>
                <w:szCs w:val="16"/>
                <w:lang w:val="en-US"/>
              </w:rPr>
              <w:t>I</w:t>
            </w:r>
            <w:r w:rsidR="0089050F">
              <w:rPr>
                <w:rFonts w:ascii="Sylfaen" w:hAnsi="Sylfaen" w:cs="Sylfaen"/>
                <w:sz w:val="16"/>
                <w:szCs w:val="16"/>
                <w:lang w:val="ka-GE"/>
              </w:rPr>
              <w:t xml:space="preserve"> ჩიხის, დავით აღმაშენებლის გამზირის </w:t>
            </w:r>
            <w:r w:rsidR="0089050F">
              <w:rPr>
                <w:rFonts w:ascii="Sylfaen" w:hAnsi="Sylfaen" w:cs="Sylfaen"/>
                <w:sz w:val="16"/>
                <w:szCs w:val="16"/>
                <w:lang w:val="en-US"/>
              </w:rPr>
              <w:t xml:space="preserve">II </w:t>
            </w:r>
            <w:r w:rsidR="0089050F">
              <w:rPr>
                <w:rFonts w:ascii="Sylfaen" w:hAnsi="Sylfaen" w:cs="Sylfaen"/>
                <w:sz w:val="16"/>
                <w:szCs w:val="16"/>
                <w:lang w:val="ka-GE"/>
              </w:rPr>
              <w:t xml:space="preserve">ჩიხის, ყვარლის ქუჩის, ნ. ოსტროვსკის ქუჩის, </w:t>
            </w:r>
            <w:r w:rsidR="003829AC" w:rsidRPr="003829AC">
              <w:rPr>
                <w:rFonts w:ascii="Sylfaen" w:hAnsi="Sylfaen" w:cs="Sylfaen"/>
                <w:sz w:val="16"/>
                <w:szCs w:val="16"/>
                <w:lang w:val="ka-GE"/>
              </w:rPr>
              <w:t xml:space="preserve">ქლუხორის ქუჩის, </w:t>
            </w:r>
            <w:r w:rsidR="00F8117E">
              <w:rPr>
                <w:rFonts w:ascii="Sylfaen" w:hAnsi="Sylfaen" w:cs="Sylfaen"/>
                <w:sz w:val="16"/>
                <w:szCs w:val="16"/>
                <w:lang w:val="ka-GE"/>
              </w:rPr>
              <w:t>თბილისის გზატკეცილის საცხოვრებელი კორპუსების შესასვლელებთან და ეზოებ</w:t>
            </w:r>
            <w:r w:rsidR="00DC7A8F">
              <w:rPr>
                <w:rFonts w:ascii="Sylfaen" w:hAnsi="Sylfaen" w:cs="Sylfaen"/>
                <w:sz w:val="16"/>
                <w:szCs w:val="16"/>
                <w:lang w:val="ka-GE"/>
              </w:rPr>
              <w:t>თ</w:t>
            </w:r>
            <w:r w:rsidR="00F8117E">
              <w:rPr>
                <w:rFonts w:ascii="Sylfaen" w:hAnsi="Sylfaen" w:cs="Sylfaen"/>
                <w:sz w:val="16"/>
                <w:szCs w:val="16"/>
                <w:lang w:val="ka-GE"/>
              </w:rPr>
              <w:t xml:space="preserve">ან მისასვლელი გზის, </w:t>
            </w:r>
            <w:r w:rsidR="003829AC" w:rsidRPr="003829AC">
              <w:rPr>
                <w:rFonts w:ascii="Sylfaen" w:hAnsi="Sylfaen" w:cs="Sylfaen"/>
                <w:sz w:val="16"/>
                <w:szCs w:val="16"/>
                <w:lang w:val="ka-GE"/>
              </w:rPr>
              <w:t xml:space="preserve">თამარის ქუჩის ნაწილის და ჩოდრიშვილის ქუჩის II ჩიხის, მუსხელიშვილის ქუჩის მიმდებარე გზის </w:t>
            </w:r>
            <w:r w:rsidR="003829AC">
              <w:rPr>
                <w:rFonts w:ascii="Sylfaen" w:hAnsi="Sylfaen" w:cs="Sylfaen"/>
                <w:sz w:val="16"/>
                <w:szCs w:val="16"/>
                <w:lang w:val="ka-GE"/>
              </w:rPr>
              <w:t>რეაბილიტაცია,</w:t>
            </w:r>
            <w:r w:rsidR="00FF2C11">
              <w:rPr>
                <w:rFonts w:ascii="Sylfaen" w:hAnsi="Sylfaen" w:cs="Sylfaen"/>
                <w:sz w:val="16"/>
                <w:szCs w:val="16"/>
                <w:lang w:val="ka-GE"/>
              </w:rPr>
              <w:t xml:space="preserve"> არჩილ </w:t>
            </w:r>
            <w:r w:rsidR="00FF2C11">
              <w:rPr>
                <w:rFonts w:ascii="Sylfaen" w:hAnsi="Sylfaen" w:cs="Sylfaen"/>
                <w:sz w:val="16"/>
                <w:szCs w:val="16"/>
                <w:lang w:val="en-US"/>
              </w:rPr>
              <w:t>II</w:t>
            </w:r>
            <w:r w:rsidR="00FF2C11">
              <w:rPr>
                <w:rFonts w:ascii="Sylfaen" w:hAnsi="Sylfaen" w:cs="Sylfaen"/>
                <w:sz w:val="16"/>
                <w:szCs w:val="16"/>
                <w:lang w:val="ka-GE"/>
              </w:rPr>
              <w:t xml:space="preserve"> ქუჩის, აწყურელის ქუჩის, მთვარელიშვილის ქუჩის, მუსხ</w:t>
            </w:r>
            <w:r w:rsidR="00EA418D">
              <w:rPr>
                <w:rFonts w:ascii="Sylfaen" w:hAnsi="Sylfaen" w:cs="Sylfaen"/>
                <w:sz w:val="16"/>
                <w:szCs w:val="16"/>
                <w:lang w:val="ka-GE"/>
              </w:rPr>
              <w:t>ელიშვილის ქუჩის</w:t>
            </w:r>
            <w:r w:rsidR="00310588">
              <w:rPr>
                <w:rFonts w:ascii="Sylfaen" w:hAnsi="Sylfaen" w:cs="Sylfaen"/>
                <w:sz w:val="16"/>
                <w:szCs w:val="16"/>
                <w:lang w:val="ka-GE"/>
              </w:rPr>
              <w:t>, სადგურის ქუჩის</w:t>
            </w:r>
            <w:r w:rsidR="003A1D3C">
              <w:rPr>
                <w:rFonts w:ascii="Sylfaen" w:hAnsi="Sylfaen" w:cs="Sylfaen"/>
                <w:sz w:val="16"/>
                <w:szCs w:val="16"/>
                <w:lang w:val="ka-GE"/>
              </w:rPr>
              <w:t xml:space="preserve"> რეაბილიტაცია,</w:t>
            </w:r>
            <w:r w:rsidR="00FF2C11">
              <w:rPr>
                <w:rFonts w:ascii="Sylfaen" w:hAnsi="Sylfaen" w:cs="Sylfaen"/>
                <w:sz w:val="16"/>
                <w:szCs w:val="16"/>
                <w:lang w:val="ka-GE"/>
              </w:rPr>
              <w:t xml:space="preserve"> </w:t>
            </w:r>
            <w:r w:rsidR="006D1BBC">
              <w:rPr>
                <w:rFonts w:ascii="Sylfaen" w:hAnsi="Sylfaen" w:cs="Sylfaen"/>
                <w:sz w:val="16"/>
                <w:szCs w:val="16"/>
                <w:lang w:val="ka-GE"/>
              </w:rPr>
              <w:t xml:space="preserve">შალვა დავითაშვილის ქუჩის მიმდებარედ </w:t>
            </w:r>
            <w:r w:rsidR="00FF2C11">
              <w:rPr>
                <w:rFonts w:ascii="Sylfaen" w:hAnsi="Sylfaen" w:cs="Sylfaen"/>
                <w:sz w:val="16"/>
                <w:szCs w:val="16"/>
                <w:lang w:val="ka-GE"/>
              </w:rPr>
              <w:t xml:space="preserve">სასაფლაოს გზის </w:t>
            </w:r>
            <w:r w:rsidR="003A1D3C">
              <w:rPr>
                <w:rFonts w:ascii="Sylfaen" w:hAnsi="Sylfaen" w:cs="Sylfaen"/>
                <w:sz w:val="16"/>
                <w:szCs w:val="16"/>
                <w:lang w:val="ka-GE"/>
              </w:rPr>
              <w:t>რეაბილიტაცია,</w:t>
            </w:r>
            <w:r w:rsidR="003829AC">
              <w:rPr>
                <w:rFonts w:ascii="Sylfaen" w:hAnsi="Sylfaen" w:cs="Sylfaen"/>
                <w:sz w:val="16"/>
                <w:szCs w:val="16"/>
                <w:lang w:val="ka-GE"/>
              </w:rPr>
              <w:t xml:space="preserve"> </w:t>
            </w:r>
            <w:r w:rsidR="00D01C06" w:rsidRPr="00D01C06">
              <w:rPr>
                <w:rFonts w:ascii="Sylfaen" w:hAnsi="Sylfaen" w:cs="Sylfaen"/>
                <w:sz w:val="16"/>
                <w:szCs w:val="16"/>
                <w:lang w:val="ka-GE"/>
              </w:rPr>
              <w:t>სოფელ კურდღელაურის 22-ე ქუჩის მე-4 ჩიხის და 16-ე ქუჩის რეაბილიტაცია, სოფელ წინანდალში 23-ე ქუჩის ნაწილის და 34-ე ქუჩის (სკოლის უბანი) მოასფალტება, სოფელ იყალთოს სკოლის გზის, სოფელ ქვ. ხოდაშენში შიდა საუბნო გზის რეაბილიტაცია (ბუიშვილების უბანი), სოფელ ყარაჯალაში შიდა საუბნო გზის რეაბილიტაცია (სასაფლაოსკენ მიმავალი გზა),</w:t>
            </w:r>
            <w:r w:rsidR="003829AC">
              <w:rPr>
                <w:rFonts w:ascii="Sylfaen" w:hAnsi="Sylfaen" w:cs="Sylfaen"/>
                <w:sz w:val="16"/>
                <w:szCs w:val="16"/>
                <w:lang w:val="ka-GE"/>
              </w:rPr>
              <w:t xml:space="preserve"> სოფელ ბუშეტში შიდა საუბნო გზის რეაბილიტაცია, სოფელ წინანდალში შიდა საუბნო გზის რეაბილიტაცია, </w:t>
            </w:r>
            <w:r w:rsidR="00D01C06" w:rsidRPr="00D01C06">
              <w:rPr>
                <w:rFonts w:ascii="Sylfaen" w:hAnsi="Sylfaen" w:cs="Sylfaen"/>
                <w:sz w:val="16"/>
                <w:szCs w:val="16"/>
                <w:lang w:val="ka-GE"/>
              </w:rPr>
              <w:t xml:space="preserve"> </w:t>
            </w:r>
            <w:r w:rsidR="003829AC" w:rsidRPr="003829AC">
              <w:rPr>
                <w:rFonts w:ascii="Sylfaen" w:hAnsi="Sylfaen" w:cs="Sylfaen"/>
                <w:sz w:val="16"/>
                <w:szCs w:val="16"/>
                <w:lang w:val="ka-GE"/>
              </w:rPr>
              <w:t>სოფელ ვანთაში შიდა საუბნო გზის (ნუსხელიძეების უბანი), სოფელ ნასამხრალში შიდა საუბნო გზის (რკინიგზის უბანი),   სოფელ ვარდისუბნის შიდა საუბნო გზის (მარგალიტაშვილების უბანი),   სოფელ გულგულაში  შიდა საუბნო გზის (ოხანაშვილების უბანი)</w:t>
            </w:r>
            <w:r w:rsidR="003829AC">
              <w:rPr>
                <w:rFonts w:ascii="Sylfaen" w:hAnsi="Sylfaen" w:cs="Arial"/>
                <w:sz w:val="20"/>
                <w:szCs w:val="20"/>
                <w:lang w:val="ka-GE"/>
              </w:rPr>
              <w:t xml:space="preserve"> </w:t>
            </w:r>
            <w:r w:rsidR="003829AC" w:rsidRPr="003829AC">
              <w:rPr>
                <w:rFonts w:ascii="Sylfaen" w:hAnsi="Sylfaen" w:cs="Sylfaen"/>
                <w:sz w:val="16"/>
                <w:szCs w:val="16"/>
                <w:lang w:val="ka-GE"/>
              </w:rPr>
              <w:t>რეაბილიტაცია;</w:t>
            </w:r>
            <w:r w:rsidR="00FF2C11">
              <w:rPr>
                <w:rFonts w:ascii="Sylfaen" w:hAnsi="Sylfaen" w:cs="Sylfaen"/>
                <w:sz w:val="16"/>
                <w:szCs w:val="16"/>
                <w:lang w:val="ka-GE"/>
              </w:rPr>
              <w:t xml:space="preserve"> სოფელ თეთრწყლებში გზის რეაბილიტაცია.</w:t>
            </w:r>
            <w:r w:rsidR="003829AC">
              <w:rPr>
                <w:rFonts w:ascii="Sylfaen" w:hAnsi="Sylfaen" w:cs="Arial"/>
                <w:sz w:val="20"/>
                <w:szCs w:val="20"/>
                <w:lang w:val="ka-GE"/>
              </w:rPr>
              <w:t xml:space="preserve"> </w:t>
            </w:r>
            <w:r w:rsidR="00D01C06" w:rsidRPr="00D01C06">
              <w:rPr>
                <w:rFonts w:ascii="Sylfaen" w:hAnsi="Sylfaen" w:cs="Sylfaen"/>
                <w:sz w:val="16"/>
                <w:szCs w:val="16"/>
                <w:lang w:val="ka-GE"/>
              </w:rPr>
              <w:t>აგრეთვე, მრავალწლიანი პროექტების თანადაფინანსება (ევდოშვილის ქუჩის, სამაჩაბლოს ქუჩის, ყაზბეგის ქუჩის,  რობაქიძის ქუჩის რეაბილიტაცია და სოფელ ახატელში შიდა საუბნო გზის რეაბილიტაცია), საზედამხედვლო მომსახურების შესყიდვა,  საპროექტო - სახარჯთაღრიცხვო დოკუმენტაციის შედგენის /გადაფასების /ექსპერტიზის შესყიდვა  და სხვა.</w:t>
            </w:r>
            <w:r w:rsidR="009042D7" w:rsidRPr="00D01C06">
              <w:rPr>
                <w:rFonts w:ascii="Sylfaen" w:hAnsi="Sylfaen" w:cs="Sylfaen"/>
                <w:sz w:val="16"/>
                <w:szCs w:val="16"/>
                <w:lang w:val="ka-GE"/>
              </w:rPr>
              <w:t xml:space="preserve">  </w:t>
            </w:r>
            <w:r w:rsidR="00B44E93" w:rsidRPr="00D01C06">
              <w:rPr>
                <w:rFonts w:ascii="Sylfaen" w:hAnsi="Sylfaen"/>
                <w:color w:val="000000"/>
                <w:sz w:val="16"/>
                <w:szCs w:val="16"/>
                <w:lang w:val="ka-GE"/>
              </w:rPr>
              <w:t xml:space="preserve"> </w:t>
            </w:r>
            <w:r w:rsidRPr="00D01C06">
              <w:rPr>
                <w:rFonts w:ascii="Sylfaen" w:hAnsi="Sylfaen"/>
                <w:color w:val="000000"/>
                <w:sz w:val="16"/>
                <w:szCs w:val="16"/>
              </w:rPr>
              <w:t>წლის განმავლობაში არსებული ფინანსური რესურსების ფარგლებში,</w:t>
            </w:r>
            <w:r w:rsidRPr="00D01C06">
              <w:rPr>
                <w:rFonts w:ascii="Sylfaen" w:hAnsi="Sylfaen"/>
                <w:color w:val="000000"/>
                <w:sz w:val="16"/>
                <w:szCs w:val="16"/>
                <w:lang w:val="ka-GE"/>
              </w:rPr>
              <w:t xml:space="preserve"> </w:t>
            </w:r>
            <w:r w:rsidRPr="00D01C06">
              <w:rPr>
                <w:rFonts w:ascii="Sylfaen" w:hAnsi="Sylfaen"/>
                <w:color w:val="000000"/>
                <w:sz w:val="16"/>
                <w:szCs w:val="16"/>
              </w:rPr>
              <w:t>წლის მანძილზე გამოვლენილი ეკონომიების და დამატებით მოძიებული ფინანსებით მოხდება</w:t>
            </w:r>
            <w:r w:rsidRPr="00D01C06">
              <w:rPr>
                <w:rFonts w:ascii="Sylfaen" w:hAnsi="Sylfaen"/>
                <w:color w:val="000000"/>
                <w:sz w:val="16"/>
                <w:szCs w:val="16"/>
                <w:lang w:val="ka-GE"/>
              </w:rPr>
              <w:t xml:space="preserve"> ქვეპროგრამის ფარგლებში</w:t>
            </w:r>
            <w:r w:rsidRPr="00D01C06">
              <w:rPr>
                <w:rFonts w:ascii="Sylfaen" w:hAnsi="Sylfaen"/>
                <w:color w:val="000000"/>
                <w:sz w:val="16"/>
                <w:szCs w:val="16"/>
              </w:rPr>
              <w:t xml:space="preserve"> სხვა ღონისძიებების განხორციელება</w:t>
            </w:r>
            <w:r w:rsidR="00266002" w:rsidRPr="00D01C06">
              <w:rPr>
                <w:rFonts w:ascii="Sylfaen" w:hAnsi="Sylfaen"/>
                <w:color w:val="000000"/>
                <w:sz w:val="16"/>
                <w:szCs w:val="16"/>
                <w:lang w:val="ka-GE"/>
              </w:rPr>
              <w:t>.</w:t>
            </w:r>
            <w:r w:rsidRPr="00D01C06">
              <w:rPr>
                <w:rFonts w:ascii="Sylfaen" w:hAnsi="Sylfaen"/>
                <w:color w:val="000000"/>
                <w:sz w:val="16"/>
                <w:szCs w:val="16"/>
              </w:rPr>
              <w:t xml:space="preserve">  </w:t>
            </w:r>
            <w:r w:rsidR="00145C66" w:rsidRPr="00D01C06">
              <w:rPr>
                <w:rFonts w:ascii="Sylfaen" w:hAnsi="Sylfaen"/>
                <w:color w:val="000000"/>
                <w:sz w:val="16"/>
                <w:szCs w:val="16"/>
              </w:rPr>
              <w:t xml:space="preserve"> </w:t>
            </w:r>
          </w:p>
        </w:tc>
      </w:tr>
      <w:tr w:rsidR="00C20B43" w:rsidRPr="00D01C06" w:rsidTr="002F1296">
        <w:trPr>
          <w:trHeight w:val="251"/>
        </w:trPr>
        <w:tc>
          <w:tcPr>
            <w:tcW w:w="901" w:type="pct"/>
            <w:shd w:val="clear" w:color="auto" w:fill="auto"/>
            <w:vAlign w:val="center"/>
          </w:tcPr>
          <w:p w:rsidR="00C20B43" w:rsidRPr="00D01C06" w:rsidRDefault="00C20B43" w:rsidP="00815848">
            <w:pPr>
              <w:jc w:val="center"/>
              <w:rPr>
                <w:rFonts w:ascii="Sylfaen" w:hAnsi="Sylfaen"/>
                <w:b/>
                <w:bCs/>
                <w:color w:val="000000"/>
                <w:sz w:val="16"/>
                <w:szCs w:val="16"/>
              </w:rPr>
            </w:pPr>
            <w:r w:rsidRPr="00D01C06">
              <w:rPr>
                <w:rFonts w:ascii="Sylfaen" w:hAnsi="Sylfaen"/>
                <w:b/>
                <w:bCs/>
                <w:color w:val="000000"/>
                <w:sz w:val="16"/>
                <w:szCs w:val="16"/>
              </w:rPr>
              <w:t>ქვეპროგრამის მიზანი</w:t>
            </w:r>
          </w:p>
        </w:tc>
        <w:tc>
          <w:tcPr>
            <w:tcW w:w="4099" w:type="pct"/>
            <w:gridSpan w:val="3"/>
            <w:shd w:val="clear" w:color="auto" w:fill="auto"/>
            <w:vAlign w:val="center"/>
          </w:tcPr>
          <w:p w:rsidR="00C20B43" w:rsidRPr="00D01C06" w:rsidRDefault="00C20B43" w:rsidP="009042D7">
            <w:pPr>
              <w:rPr>
                <w:rFonts w:ascii="Sylfaen" w:hAnsi="Sylfaen"/>
                <w:color w:val="000000"/>
                <w:sz w:val="16"/>
                <w:szCs w:val="16"/>
              </w:rPr>
            </w:pPr>
            <w:r w:rsidRPr="00D01C06">
              <w:rPr>
                <w:rFonts w:ascii="Sylfaen" w:hAnsi="Sylfaen"/>
                <w:color w:val="000000"/>
                <w:sz w:val="16"/>
                <w:szCs w:val="16"/>
              </w:rPr>
              <w:t xml:space="preserve">თელავის მუნიციპალიტეტის ტერიტორიაზე არსებული </w:t>
            </w:r>
            <w:r w:rsidR="009042D7" w:rsidRPr="00D01C06">
              <w:rPr>
                <w:rFonts w:ascii="Sylfaen" w:hAnsi="Sylfaen"/>
                <w:color w:val="000000"/>
                <w:sz w:val="16"/>
                <w:szCs w:val="16"/>
                <w:lang w:val="ka-GE"/>
              </w:rPr>
              <w:t>ადგილობრივი მნიშვნელობის</w:t>
            </w:r>
            <w:r w:rsidRPr="00D01C06">
              <w:rPr>
                <w:rFonts w:ascii="Sylfaen" w:hAnsi="Sylfaen"/>
                <w:color w:val="000000"/>
                <w:sz w:val="16"/>
                <w:szCs w:val="16"/>
              </w:rPr>
              <w:t xml:space="preserve"> გზების რეაბილიტაცია; მგზავრთა გადაადგილების დროის შემცირება; ტურიზმის ხელშეწყობა; </w:t>
            </w:r>
          </w:p>
        </w:tc>
      </w:tr>
    </w:tbl>
    <w:p w:rsidR="001F112C" w:rsidRPr="000534D0" w:rsidRDefault="001F112C" w:rsidP="001F112C">
      <w:pPr>
        <w:jc w:val="both"/>
        <w:rPr>
          <w:rFonts w:ascii="Sylfaen" w:hAnsi="Sylfaen"/>
          <w:b/>
          <w:sz w:val="16"/>
          <w:szCs w:val="16"/>
          <w:lang w:val="ka-GE"/>
        </w:rPr>
      </w:pPr>
    </w:p>
    <w:p w:rsidR="001F112C" w:rsidRPr="000534D0" w:rsidRDefault="001F112C" w:rsidP="001F112C">
      <w:pPr>
        <w:jc w:val="both"/>
        <w:rPr>
          <w:rFonts w:ascii="Sylfaen" w:hAnsi="Sylfaen"/>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564"/>
        <w:gridCol w:w="4796"/>
        <w:gridCol w:w="2489"/>
      </w:tblGrid>
      <w:tr w:rsidR="00432174" w:rsidRPr="00815848" w:rsidTr="002F1296">
        <w:trPr>
          <w:trHeight w:val="451"/>
        </w:trPr>
        <w:tc>
          <w:tcPr>
            <w:tcW w:w="858" w:type="pct"/>
            <w:vMerge w:val="restart"/>
            <w:shd w:val="clear" w:color="auto" w:fill="auto"/>
            <w:vAlign w:val="center"/>
            <w:hideMark/>
          </w:tcPr>
          <w:p w:rsidR="00432174" w:rsidRPr="00815848" w:rsidRDefault="00432174" w:rsidP="00432174">
            <w:pPr>
              <w:jc w:val="center"/>
              <w:rPr>
                <w:rFonts w:ascii="Calibri" w:hAnsi="Calibri" w:cs="Calibri"/>
                <w:b/>
                <w:sz w:val="16"/>
                <w:szCs w:val="16"/>
              </w:rPr>
            </w:pPr>
            <w:r w:rsidRPr="00815848">
              <w:rPr>
                <w:rFonts w:ascii="Sylfaen" w:hAnsi="Sylfaen" w:cs="Sylfaen"/>
                <w:b/>
                <w:sz w:val="16"/>
                <w:szCs w:val="16"/>
              </w:rPr>
              <w:t>ქვეპროგრამის</w:t>
            </w:r>
            <w:r w:rsidRPr="00815848">
              <w:rPr>
                <w:rFonts w:ascii="Calibri" w:hAnsi="Calibri" w:cs="Calibri"/>
                <w:b/>
                <w:sz w:val="16"/>
                <w:szCs w:val="16"/>
              </w:rPr>
              <w:t xml:space="preserve"> </w:t>
            </w:r>
            <w:r w:rsidRPr="00815848">
              <w:rPr>
                <w:rFonts w:ascii="Sylfaen" w:hAnsi="Sylfaen" w:cs="Sylfaen"/>
                <w:b/>
                <w:sz w:val="16"/>
                <w:szCs w:val="16"/>
              </w:rPr>
              <w:t>დასახელება</w:t>
            </w:r>
          </w:p>
        </w:tc>
        <w:tc>
          <w:tcPr>
            <w:tcW w:w="732" w:type="pct"/>
            <w:shd w:val="clear" w:color="auto" w:fill="auto"/>
            <w:noWrap/>
            <w:vAlign w:val="center"/>
            <w:hideMark/>
          </w:tcPr>
          <w:p w:rsidR="00432174" w:rsidRPr="00815848" w:rsidRDefault="00432174" w:rsidP="00432174">
            <w:pPr>
              <w:jc w:val="center"/>
              <w:rPr>
                <w:rFonts w:ascii="Calibri" w:hAnsi="Calibri" w:cs="Calibri"/>
                <w:b/>
                <w:sz w:val="16"/>
                <w:szCs w:val="16"/>
              </w:rPr>
            </w:pPr>
            <w:r w:rsidRPr="00815848">
              <w:rPr>
                <w:rFonts w:ascii="Sylfaen" w:hAnsi="Sylfaen" w:cs="Sylfaen"/>
                <w:b/>
                <w:sz w:val="16"/>
                <w:szCs w:val="16"/>
              </w:rPr>
              <w:t>კოდი</w:t>
            </w:r>
          </w:p>
        </w:tc>
        <w:tc>
          <w:tcPr>
            <w:tcW w:w="2245" w:type="pct"/>
            <w:vMerge w:val="restart"/>
            <w:shd w:val="clear" w:color="auto" w:fill="auto"/>
            <w:vAlign w:val="center"/>
            <w:hideMark/>
          </w:tcPr>
          <w:p w:rsidR="00432174" w:rsidRPr="00815848" w:rsidRDefault="00432174" w:rsidP="00432174">
            <w:pPr>
              <w:jc w:val="center"/>
              <w:rPr>
                <w:rFonts w:ascii="Calibri" w:hAnsi="Calibri" w:cs="Calibri"/>
                <w:b/>
                <w:sz w:val="16"/>
                <w:szCs w:val="16"/>
              </w:rPr>
            </w:pPr>
            <w:r w:rsidRPr="00815848">
              <w:rPr>
                <w:rFonts w:ascii="Sylfaen" w:hAnsi="Sylfaen" w:cs="Sylfaen"/>
                <w:b/>
                <w:sz w:val="16"/>
                <w:szCs w:val="16"/>
              </w:rPr>
              <w:t>გზების</w:t>
            </w:r>
            <w:r w:rsidRPr="00815848">
              <w:rPr>
                <w:rFonts w:ascii="Calibri" w:hAnsi="Calibri" w:cs="Calibri"/>
                <w:b/>
                <w:sz w:val="16"/>
                <w:szCs w:val="16"/>
              </w:rPr>
              <w:t xml:space="preserve"> </w:t>
            </w:r>
            <w:r w:rsidRPr="00815848">
              <w:rPr>
                <w:rFonts w:ascii="Sylfaen" w:hAnsi="Sylfaen" w:cs="Sylfaen"/>
                <w:b/>
                <w:sz w:val="16"/>
                <w:szCs w:val="16"/>
              </w:rPr>
              <w:t>მიმდინარე</w:t>
            </w:r>
            <w:r w:rsidRPr="00815848">
              <w:rPr>
                <w:rFonts w:ascii="Calibri" w:hAnsi="Calibri" w:cs="Calibri"/>
                <w:b/>
                <w:sz w:val="16"/>
                <w:szCs w:val="16"/>
              </w:rPr>
              <w:t xml:space="preserve"> </w:t>
            </w:r>
            <w:r w:rsidRPr="00815848">
              <w:rPr>
                <w:rFonts w:ascii="Sylfaen" w:hAnsi="Sylfaen" w:cs="Sylfaen"/>
                <w:b/>
                <w:sz w:val="16"/>
                <w:szCs w:val="16"/>
              </w:rPr>
              <w:t>შეკეთება</w:t>
            </w:r>
          </w:p>
        </w:tc>
        <w:tc>
          <w:tcPr>
            <w:tcW w:w="1165" w:type="pct"/>
            <w:shd w:val="clear" w:color="auto" w:fill="auto"/>
            <w:vAlign w:val="bottom"/>
            <w:hideMark/>
          </w:tcPr>
          <w:p w:rsidR="00432174" w:rsidRPr="00815848" w:rsidRDefault="00815848" w:rsidP="001402AB">
            <w:pPr>
              <w:jc w:val="center"/>
              <w:rPr>
                <w:rFonts w:ascii="Calibri" w:hAnsi="Calibri" w:cs="Calibri"/>
                <w:b/>
                <w:sz w:val="16"/>
                <w:szCs w:val="16"/>
                <w:lang w:val="ka-GE"/>
              </w:rPr>
            </w:pPr>
            <w:r w:rsidRPr="00815848">
              <w:rPr>
                <w:rFonts w:ascii="Sylfaen" w:hAnsi="Sylfaen" w:cs="Calibri"/>
                <w:b/>
                <w:sz w:val="16"/>
                <w:szCs w:val="16"/>
                <w:lang w:val="ka-GE"/>
              </w:rPr>
              <w:t>202</w:t>
            </w:r>
            <w:r w:rsidR="001402AB">
              <w:rPr>
                <w:rFonts w:ascii="Sylfaen" w:hAnsi="Sylfaen" w:cs="Calibri"/>
                <w:b/>
                <w:sz w:val="16"/>
                <w:szCs w:val="16"/>
                <w:lang w:val="ka-GE"/>
              </w:rPr>
              <w:t>4</w:t>
            </w:r>
            <w:r w:rsidR="00432174" w:rsidRPr="00815848">
              <w:rPr>
                <w:rFonts w:ascii="Calibri" w:hAnsi="Calibri" w:cs="Calibri"/>
                <w:b/>
                <w:sz w:val="16"/>
                <w:szCs w:val="16"/>
              </w:rPr>
              <w:t xml:space="preserve"> </w:t>
            </w:r>
            <w:r w:rsidR="00432174" w:rsidRPr="00815848">
              <w:rPr>
                <w:rFonts w:ascii="Sylfaen" w:hAnsi="Sylfaen" w:cs="Sylfaen"/>
                <w:b/>
                <w:sz w:val="16"/>
                <w:szCs w:val="16"/>
              </w:rPr>
              <w:t>წლის</w:t>
            </w:r>
            <w:r w:rsidR="00432174" w:rsidRPr="00815848">
              <w:rPr>
                <w:rFonts w:ascii="Calibri" w:hAnsi="Calibri" w:cs="Calibri"/>
                <w:b/>
                <w:sz w:val="16"/>
                <w:szCs w:val="16"/>
              </w:rPr>
              <w:t xml:space="preserve"> </w:t>
            </w:r>
            <w:r w:rsidR="00432174" w:rsidRPr="00815848">
              <w:rPr>
                <w:rFonts w:ascii="Sylfaen" w:hAnsi="Sylfaen" w:cs="Sylfaen"/>
                <w:b/>
                <w:sz w:val="16"/>
                <w:szCs w:val="16"/>
              </w:rPr>
              <w:t xml:space="preserve">დაფინანსება </w:t>
            </w:r>
            <w:r w:rsidR="00432174" w:rsidRPr="00815848">
              <w:rPr>
                <w:rFonts w:ascii="Sylfaen" w:hAnsi="Sylfaen" w:cs="Sylfaen"/>
                <w:b/>
                <w:sz w:val="16"/>
                <w:szCs w:val="16"/>
                <w:lang w:val="ka-GE"/>
              </w:rPr>
              <w:t>(ათას ლარებში)</w:t>
            </w:r>
          </w:p>
        </w:tc>
      </w:tr>
      <w:tr w:rsidR="00432174" w:rsidRPr="00815848" w:rsidTr="002F1296">
        <w:trPr>
          <w:trHeight w:val="269"/>
        </w:trPr>
        <w:tc>
          <w:tcPr>
            <w:tcW w:w="858" w:type="pct"/>
            <w:vMerge/>
            <w:vAlign w:val="center"/>
            <w:hideMark/>
          </w:tcPr>
          <w:p w:rsidR="00432174" w:rsidRPr="00815848" w:rsidRDefault="00432174" w:rsidP="00432174">
            <w:pPr>
              <w:rPr>
                <w:rFonts w:ascii="Calibri" w:hAnsi="Calibri" w:cs="Calibri"/>
                <w:b/>
                <w:sz w:val="16"/>
                <w:szCs w:val="16"/>
              </w:rPr>
            </w:pPr>
          </w:p>
        </w:tc>
        <w:tc>
          <w:tcPr>
            <w:tcW w:w="732" w:type="pct"/>
            <w:shd w:val="clear" w:color="auto" w:fill="auto"/>
            <w:noWrap/>
            <w:vAlign w:val="center"/>
            <w:hideMark/>
          </w:tcPr>
          <w:p w:rsidR="00432174" w:rsidRPr="002F1296" w:rsidRDefault="002F1296" w:rsidP="00C37FDD">
            <w:pPr>
              <w:jc w:val="center"/>
              <w:rPr>
                <w:rFonts w:ascii="Sylfaen" w:hAnsi="Sylfaen" w:cs="Calibri"/>
                <w:b/>
                <w:sz w:val="16"/>
                <w:szCs w:val="16"/>
                <w:lang w:val="ka-GE"/>
              </w:rPr>
            </w:pPr>
            <w:r>
              <w:rPr>
                <w:rFonts w:ascii="Sylfaen" w:hAnsi="Sylfaen" w:cs="Calibri"/>
                <w:b/>
                <w:sz w:val="16"/>
                <w:szCs w:val="16"/>
                <w:lang w:val="ka-GE"/>
              </w:rPr>
              <w:t>02 01 02</w:t>
            </w:r>
          </w:p>
        </w:tc>
        <w:tc>
          <w:tcPr>
            <w:tcW w:w="2245" w:type="pct"/>
            <w:vMerge/>
            <w:vAlign w:val="center"/>
            <w:hideMark/>
          </w:tcPr>
          <w:p w:rsidR="00432174" w:rsidRPr="00815848" w:rsidRDefault="00432174" w:rsidP="00432174">
            <w:pPr>
              <w:rPr>
                <w:rFonts w:ascii="Calibri" w:hAnsi="Calibri" w:cs="Calibri"/>
                <w:sz w:val="16"/>
                <w:szCs w:val="16"/>
              </w:rPr>
            </w:pPr>
          </w:p>
        </w:tc>
        <w:tc>
          <w:tcPr>
            <w:tcW w:w="1165" w:type="pct"/>
            <w:shd w:val="clear" w:color="auto" w:fill="auto"/>
            <w:noWrap/>
            <w:vAlign w:val="center"/>
            <w:hideMark/>
          </w:tcPr>
          <w:p w:rsidR="00432174" w:rsidRPr="009163C5" w:rsidRDefault="00F8117E" w:rsidP="00983E2A">
            <w:pPr>
              <w:jc w:val="center"/>
              <w:rPr>
                <w:rFonts w:ascii="Sylfaen" w:hAnsi="Sylfaen" w:cs="Calibri"/>
                <w:b/>
                <w:sz w:val="16"/>
                <w:szCs w:val="16"/>
                <w:lang w:val="ka-GE"/>
              </w:rPr>
            </w:pPr>
            <w:r w:rsidRPr="009163C5">
              <w:rPr>
                <w:rFonts w:ascii="Sylfaen" w:hAnsi="Sylfaen"/>
                <w:b/>
                <w:color w:val="000000"/>
                <w:sz w:val="16"/>
                <w:szCs w:val="16"/>
                <w:lang w:val="ka-GE"/>
              </w:rPr>
              <w:t>514,86</w:t>
            </w:r>
          </w:p>
        </w:tc>
      </w:tr>
      <w:tr w:rsidR="00432174" w:rsidRPr="00815848" w:rsidTr="002F1296">
        <w:trPr>
          <w:trHeight w:val="622"/>
        </w:trPr>
        <w:tc>
          <w:tcPr>
            <w:tcW w:w="858" w:type="pct"/>
            <w:shd w:val="clear" w:color="auto" w:fill="auto"/>
            <w:vAlign w:val="center"/>
            <w:hideMark/>
          </w:tcPr>
          <w:p w:rsidR="00432174" w:rsidRPr="00815848" w:rsidRDefault="00432174" w:rsidP="00C37FDD">
            <w:pPr>
              <w:jc w:val="center"/>
              <w:rPr>
                <w:rFonts w:ascii="Calibri" w:hAnsi="Calibri" w:cs="Calibri"/>
                <w:b/>
                <w:sz w:val="16"/>
                <w:szCs w:val="16"/>
              </w:rPr>
            </w:pPr>
            <w:r w:rsidRPr="00815848">
              <w:rPr>
                <w:rFonts w:ascii="Sylfaen" w:hAnsi="Sylfaen" w:cs="Sylfaen"/>
                <w:b/>
                <w:sz w:val="16"/>
                <w:szCs w:val="16"/>
              </w:rPr>
              <w:t>ქვეპროგრამის</w:t>
            </w:r>
            <w:r w:rsidRPr="00815848">
              <w:rPr>
                <w:rFonts w:ascii="Calibri" w:hAnsi="Calibri" w:cs="Calibri"/>
                <w:b/>
                <w:sz w:val="16"/>
                <w:szCs w:val="16"/>
              </w:rPr>
              <w:t xml:space="preserve"> </w:t>
            </w:r>
            <w:r w:rsidRPr="00815848">
              <w:rPr>
                <w:rFonts w:ascii="Sylfaen" w:hAnsi="Sylfaen" w:cs="Sylfaen"/>
                <w:b/>
                <w:sz w:val="16"/>
                <w:szCs w:val="16"/>
              </w:rPr>
              <w:t>განმახორციელებელი</w:t>
            </w:r>
          </w:p>
        </w:tc>
        <w:tc>
          <w:tcPr>
            <w:tcW w:w="4142" w:type="pct"/>
            <w:gridSpan w:val="3"/>
            <w:shd w:val="clear" w:color="auto" w:fill="auto"/>
            <w:vAlign w:val="center"/>
            <w:hideMark/>
          </w:tcPr>
          <w:p w:rsidR="00432174" w:rsidRPr="00815848" w:rsidRDefault="00432174" w:rsidP="00432174">
            <w:pPr>
              <w:rPr>
                <w:rFonts w:ascii="Calibri" w:hAnsi="Calibri" w:cs="Calibri"/>
                <w:sz w:val="16"/>
                <w:szCs w:val="16"/>
              </w:rPr>
            </w:pPr>
            <w:r w:rsidRPr="00815848">
              <w:rPr>
                <w:rFonts w:ascii="Sylfaen" w:hAnsi="Sylfaen" w:cs="Sylfaen"/>
                <w:sz w:val="16"/>
                <w:szCs w:val="16"/>
              </w:rPr>
              <w:t>თელავის</w:t>
            </w:r>
            <w:r w:rsidRPr="00815848">
              <w:rPr>
                <w:rFonts w:ascii="Calibri" w:hAnsi="Calibri" w:cs="Calibri"/>
                <w:sz w:val="16"/>
                <w:szCs w:val="16"/>
              </w:rPr>
              <w:t xml:space="preserve"> </w:t>
            </w:r>
            <w:r w:rsidRPr="00815848">
              <w:rPr>
                <w:rFonts w:ascii="Sylfaen" w:hAnsi="Sylfaen" w:cs="Sylfaen"/>
                <w:sz w:val="16"/>
                <w:szCs w:val="16"/>
              </w:rPr>
              <w:t>მუნიციპალიტეტის</w:t>
            </w:r>
            <w:r w:rsidRPr="00815848">
              <w:rPr>
                <w:rFonts w:ascii="Calibri" w:hAnsi="Calibri" w:cs="Calibri"/>
                <w:sz w:val="16"/>
                <w:szCs w:val="16"/>
              </w:rPr>
              <w:t xml:space="preserve"> </w:t>
            </w:r>
            <w:r w:rsidRPr="00815848">
              <w:rPr>
                <w:rFonts w:ascii="Sylfaen" w:hAnsi="Sylfaen" w:cs="Sylfaen"/>
                <w:sz w:val="16"/>
                <w:szCs w:val="16"/>
              </w:rPr>
              <w:t>მერიის</w:t>
            </w:r>
            <w:r w:rsidRPr="00815848">
              <w:rPr>
                <w:rFonts w:ascii="Calibri" w:hAnsi="Calibri" w:cs="Calibri"/>
                <w:sz w:val="16"/>
                <w:szCs w:val="16"/>
              </w:rPr>
              <w:t xml:space="preserve">  </w:t>
            </w:r>
            <w:r w:rsidRPr="00815848">
              <w:rPr>
                <w:rFonts w:ascii="Sylfaen" w:hAnsi="Sylfaen" w:cs="Sylfaen"/>
                <w:sz w:val="16"/>
                <w:szCs w:val="16"/>
              </w:rPr>
              <w:t>ინფრასტრუქტურის</w:t>
            </w:r>
            <w:r w:rsidRPr="00815848">
              <w:rPr>
                <w:rFonts w:ascii="Calibri" w:hAnsi="Calibri" w:cs="Calibri"/>
                <w:sz w:val="16"/>
                <w:szCs w:val="16"/>
              </w:rPr>
              <w:t xml:space="preserve">, </w:t>
            </w:r>
            <w:r w:rsidRPr="00815848">
              <w:rPr>
                <w:rFonts w:ascii="Sylfaen" w:hAnsi="Sylfaen" w:cs="Sylfaen"/>
                <w:sz w:val="16"/>
                <w:szCs w:val="16"/>
              </w:rPr>
              <w:t>სივრცითი</w:t>
            </w:r>
            <w:r w:rsidRPr="00815848">
              <w:rPr>
                <w:rFonts w:ascii="Calibri" w:hAnsi="Calibri" w:cs="Calibri"/>
                <w:sz w:val="16"/>
                <w:szCs w:val="16"/>
              </w:rPr>
              <w:t xml:space="preserve"> </w:t>
            </w:r>
            <w:r w:rsidRPr="00815848">
              <w:rPr>
                <w:rFonts w:ascii="Sylfaen" w:hAnsi="Sylfaen" w:cs="Sylfaen"/>
                <w:sz w:val="16"/>
                <w:szCs w:val="16"/>
              </w:rPr>
              <w:t>მოწყობის</w:t>
            </w:r>
            <w:r w:rsidRPr="00815848">
              <w:rPr>
                <w:rFonts w:ascii="Calibri" w:hAnsi="Calibri" w:cs="Calibri"/>
                <w:sz w:val="16"/>
                <w:szCs w:val="16"/>
              </w:rPr>
              <w:t xml:space="preserve">, </w:t>
            </w:r>
            <w:r w:rsidRPr="00815848">
              <w:rPr>
                <w:rFonts w:ascii="Sylfaen" w:hAnsi="Sylfaen" w:cs="Sylfaen"/>
                <w:sz w:val="16"/>
                <w:szCs w:val="16"/>
              </w:rPr>
              <w:t>მშენებლობის</w:t>
            </w:r>
            <w:r w:rsidRPr="00815848">
              <w:rPr>
                <w:rFonts w:ascii="Calibri" w:hAnsi="Calibri" w:cs="Calibri"/>
                <w:sz w:val="16"/>
                <w:szCs w:val="16"/>
              </w:rPr>
              <w:t xml:space="preserve">, </w:t>
            </w:r>
            <w:r w:rsidRPr="00815848">
              <w:rPr>
                <w:rFonts w:ascii="Sylfaen" w:hAnsi="Sylfaen" w:cs="Sylfaen"/>
                <w:sz w:val="16"/>
                <w:szCs w:val="16"/>
              </w:rPr>
              <w:t>არქიტექტურისა</w:t>
            </w:r>
            <w:r w:rsidRPr="00815848">
              <w:rPr>
                <w:rFonts w:ascii="Calibri" w:hAnsi="Calibri" w:cs="Calibri"/>
                <w:sz w:val="16"/>
                <w:szCs w:val="16"/>
              </w:rPr>
              <w:t xml:space="preserve"> </w:t>
            </w:r>
            <w:r w:rsidRPr="00815848">
              <w:rPr>
                <w:rFonts w:ascii="Sylfaen" w:hAnsi="Sylfaen" w:cs="Sylfaen"/>
                <w:sz w:val="16"/>
                <w:szCs w:val="16"/>
              </w:rPr>
              <w:t>და</w:t>
            </w:r>
            <w:r w:rsidRPr="00815848">
              <w:rPr>
                <w:rFonts w:ascii="Calibri" w:hAnsi="Calibri" w:cs="Calibri"/>
                <w:sz w:val="16"/>
                <w:szCs w:val="16"/>
              </w:rPr>
              <w:t xml:space="preserve"> </w:t>
            </w:r>
            <w:r w:rsidRPr="00815848">
              <w:rPr>
                <w:rFonts w:ascii="Sylfaen" w:hAnsi="Sylfaen" w:cs="Sylfaen"/>
                <w:sz w:val="16"/>
                <w:szCs w:val="16"/>
              </w:rPr>
              <w:t>ძეგლთა</w:t>
            </w:r>
            <w:r w:rsidRPr="00815848">
              <w:rPr>
                <w:rFonts w:ascii="Calibri" w:hAnsi="Calibri" w:cs="Calibri"/>
                <w:sz w:val="16"/>
                <w:szCs w:val="16"/>
              </w:rPr>
              <w:t xml:space="preserve"> </w:t>
            </w:r>
            <w:r w:rsidRPr="00815848">
              <w:rPr>
                <w:rFonts w:ascii="Sylfaen" w:hAnsi="Sylfaen" w:cs="Sylfaen"/>
                <w:sz w:val="16"/>
                <w:szCs w:val="16"/>
              </w:rPr>
              <w:t>დაცვის</w:t>
            </w:r>
            <w:r w:rsidRPr="00815848">
              <w:rPr>
                <w:rFonts w:ascii="Calibri" w:hAnsi="Calibri" w:cs="Calibri"/>
                <w:sz w:val="16"/>
                <w:szCs w:val="16"/>
              </w:rPr>
              <w:t xml:space="preserve"> </w:t>
            </w:r>
            <w:r w:rsidRPr="00815848">
              <w:rPr>
                <w:rFonts w:ascii="Sylfaen" w:hAnsi="Sylfaen" w:cs="Sylfaen"/>
                <w:sz w:val="16"/>
                <w:szCs w:val="16"/>
              </w:rPr>
              <w:t>სამსახური</w:t>
            </w:r>
          </w:p>
        </w:tc>
      </w:tr>
      <w:tr w:rsidR="00C20B43" w:rsidRPr="00815848" w:rsidTr="002F1296">
        <w:trPr>
          <w:trHeight w:val="883"/>
        </w:trPr>
        <w:tc>
          <w:tcPr>
            <w:tcW w:w="858" w:type="pct"/>
            <w:shd w:val="clear" w:color="auto" w:fill="auto"/>
            <w:vAlign w:val="center"/>
            <w:hideMark/>
          </w:tcPr>
          <w:p w:rsidR="00C20B43" w:rsidRPr="00815848" w:rsidRDefault="00C20B43" w:rsidP="00C20B43">
            <w:pPr>
              <w:jc w:val="center"/>
              <w:rPr>
                <w:rFonts w:ascii="Calibri" w:hAnsi="Calibri" w:cs="Calibri"/>
                <w:b/>
                <w:sz w:val="16"/>
                <w:szCs w:val="16"/>
              </w:rPr>
            </w:pPr>
            <w:r w:rsidRPr="00815848">
              <w:rPr>
                <w:rFonts w:ascii="Sylfaen" w:hAnsi="Sylfaen" w:cs="Sylfaen"/>
                <w:b/>
                <w:sz w:val="16"/>
                <w:szCs w:val="16"/>
              </w:rPr>
              <w:t>ქვეპროგრამის</w:t>
            </w:r>
            <w:r w:rsidRPr="00815848">
              <w:rPr>
                <w:rFonts w:ascii="Calibri" w:hAnsi="Calibri" w:cs="Calibri"/>
                <w:b/>
                <w:sz w:val="16"/>
                <w:szCs w:val="16"/>
              </w:rPr>
              <w:t xml:space="preserve"> </w:t>
            </w:r>
            <w:r w:rsidRPr="00815848">
              <w:rPr>
                <w:rFonts w:ascii="Sylfaen" w:hAnsi="Sylfaen" w:cs="Sylfaen"/>
                <w:b/>
                <w:sz w:val="16"/>
                <w:szCs w:val="16"/>
              </w:rPr>
              <w:t>აღწერა</w:t>
            </w:r>
          </w:p>
        </w:tc>
        <w:tc>
          <w:tcPr>
            <w:tcW w:w="4142" w:type="pct"/>
            <w:gridSpan w:val="3"/>
            <w:shd w:val="clear" w:color="auto" w:fill="auto"/>
            <w:vAlign w:val="center"/>
            <w:hideMark/>
          </w:tcPr>
          <w:p w:rsidR="00C20B43" w:rsidRPr="00815848" w:rsidRDefault="00815848" w:rsidP="00C05EF8">
            <w:pPr>
              <w:jc w:val="both"/>
              <w:rPr>
                <w:rFonts w:ascii="Sylfaen" w:hAnsi="Sylfaen"/>
                <w:color w:val="000000"/>
                <w:sz w:val="16"/>
                <w:szCs w:val="16"/>
              </w:rPr>
            </w:pPr>
            <w:r w:rsidRPr="00815848">
              <w:rPr>
                <w:rFonts w:ascii="Sylfaen" w:hAnsi="Sylfaen"/>
                <w:color w:val="000000"/>
                <w:sz w:val="16"/>
                <w:szCs w:val="16"/>
              </w:rPr>
              <w:t xml:space="preserve">საგზაო ინფრასტრუქტურის კაპიტალური რეაბილიტაციის  პარალელურად  საგზაო ინფრასტრუქტურის რეგულარული და სისტემატიური მოვლა-პატრონობის ღონისძიებების გატარება კრიტიკულად მნიშვნელოვანია მუნიციპალური მომსახურების ხარისხის უზრუნველსაყოფად. </w:t>
            </w:r>
            <w:r>
              <w:rPr>
                <w:rFonts w:ascii="Sylfaen" w:hAnsi="Sylfaen"/>
                <w:color w:val="000000"/>
                <w:sz w:val="16"/>
                <w:szCs w:val="16"/>
                <w:lang w:val="ka-GE"/>
              </w:rPr>
              <w:t xml:space="preserve"> </w:t>
            </w:r>
            <w:r w:rsidRPr="00815848">
              <w:rPr>
                <w:rFonts w:ascii="Sylfaen" w:hAnsi="Sylfaen"/>
                <w:color w:val="000000"/>
                <w:sz w:val="16"/>
                <w:szCs w:val="16"/>
              </w:rPr>
              <w:t>საგზაო ინფრასტრუქტურის ექსპლუატაციისათვის,</w:t>
            </w:r>
            <w:r>
              <w:rPr>
                <w:rFonts w:ascii="Sylfaen" w:hAnsi="Sylfaen"/>
                <w:color w:val="000000"/>
                <w:sz w:val="16"/>
                <w:szCs w:val="16"/>
                <w:lang w:val="ka-GE"/>
              </w:rPr>
              <w:t xml:space="preserve"> </w:t>
            </w:r>
            <w:r w:rsidRPr="00815848">
              <w:rPr>
                <w:rFonts w:ascii="Sylfaen" w:hAnsi="Sylfaen"/>
                <w:color w:val="000000"/>
                <w:sz w:val="16"/>
                <w:szCs w:val="16"/>
              </w:rPr>
              <w:t>ვარგის</w:t>
            </w:r>
            <w:r>
              <w:rPr>
                <w:rFonts w:ascii="Sylfaen" w:hAnsi="Sylfaen"/>
                <w:color w:val="000000"/>
                <w:sz w:val="16"/>
                <w:szCs w:val="16"/>
                <w:lang w:val="ka-GE"/>
              </w:rPr>
              <w:t xml:space="preserve"> </w:t>
            </w:r>
            <w:r w:rsidRPr="00815848">
              <w:rPr>
                <w:rFonts w:ascii="Sylfaen" w:hAnsi="Sylfaen"/>
                <w:color w:val="000000"/>
                <w:sz w:val="16"/>
                <w:szCs w:val="16"/>
              </w:rPr>
              <w:t>მდგომარეობაში</w:t>
            </w:r>
            <w:r>
              <w:rPr>
                <w:rFonts w:ascii="Sylfaen" w:hAnsi="Sylfaen"/>
                <w:color w:val="000000"/>
                <w:sz w:val="16"/>
                <w:szCs w:val="16"/>
                <w:lang w:val="ka-GE"/>
              </w:rPr>
              <w:t xml:space="preserve"> </w:t>
            </w:r>
            <w:r w:rsidR="00C05EF8">
              <w:rPr>
                <w:rFonts w:ascii="Sylfaen" w:hAnsi="Sylfaen"/>
                <w:color w:val="000000"/>
                <w:sz w:val="16"/>
                <w:szCs w:val="16"/>
              </w:rPr>
              <w:t xml:space="preserve">შესანარჩუნებლად. </w:t>
            </w:r>
            <w:r w:rsidRPr="00815848">
              <w:rPr>
                <w:rFonts w:ascii="Sylfaen" w:hAnsi="Sylfaen"/>
                <w:color w:val="000000"/>
                <w:sz w:val="16"/>
                <w:szCs w:val="16"/>
              </w:rPr>
              <w:t>მუნიციპალიტეტის ტერიტორიაზე ადგილობრივი მნიშვნელობის ასფალტის გზის საფარი დღეის მდგომარეობით ნაწილობრივ არის  დაზიანებული,  საგზაო ინფრასტრუქტურის მოვლა</w:t>
            </w:r>
            <w:r>
              <w:rPr>
                <w:rFonts w:ascii="Sylfaen" w:hAnsi="Sylfaen"/>
                <w:color w:val="000000"/>
                <w:sz w:val="16"/>
                <w:szCs w:val="16"/>
                <w:lang w:val="ka-GE"/>
              </w:rPr>
              <w:t xml:space="preserve"> </w:t>
            </w:r>
            <w:r w:rsidRPr="00815848">
              <w:rPr>
                <w:rFonts w:ascii="Sylfaen" w:hAnsi="Sylfaen"/>
                <w:color w:val="000000"/>
                <w:sz w:val="16"/>
                <w:szCs w:val="16"/>
              </w:rPr>
              <w:t>-</w:t>
            </w:r>
            <w:r>
              <w:rPr>
                <w:rFonts w:ascii="Sylfaen" w:hAnsi="Sylfaen"/>
                <w:color w:val="000000"/>
                <w:sz w:val="16"/>
                <w:szCs w:val="16"/>
                <w:lang w:val="ka-GE"/>
              </w:rPr>
              <w:t xml:space="preserve"> </w:t>
            </w:r>
            <w:r w:rsidRPr="00815848">
              <w:rPr>
                <w:rFonts w:ascii="Sylfaen" w:hAnsi="Sylfaen"/>
                <w:color w:val="000000"/>
                <w:sz w:val="16"/>
                <w:szCs w:val="16"/>
              </w:rPr>
              <w:t>შენახვის სამუშაოები თელავის მუნიციპალიტეტის ტერიტორიაზე მიმდინარეობს ყოველწლიურად, მიმდინარე შეკეთებით სამუშაოებს ითხოვს ქუჩების</w:t>
            </w:r>
            <w:r w:rsidR="001950EC">
              <w:rPr>
                <w:rFonts w:ascii="Sylfaen" w:hAnsi="Sylfaen"/>
                <w:color w:val="000000"/>
                <w:sz w:val="16"/>
                <w:szCs w:val="16"/>
                <w:lang w:val="ka-GE"/>
              </w:rPr>
              <w:t>/გზების</w:t>
            </w:r>
            <w:r w:rsidRPr="00815848">
              <w:rPr>
                <w:rFonts w:ascii="Sylfaen" w:hAnsi="Sylfaen"/>
                <w:color w:val="000000"/>
                <w:sz w:val="16"/>
                <w:szCs w:val="16"/>
              </w:rPr>
              <w:t xml:space="preserve"> ნაწილი.  სამუშაოები მოიცავს ასფალტირებული გზების დაზიანებული მონაკვეთების აღდგენა-რეაბილიტაციას (ე.წ. ორმოული და ეკრანული შეკეთება), რომელიც განხორციელდება საგზაო ინფრასტრუქტურის იმ მონაკვეთებზე, რომლებიც მოითხოვს შეკეთებას,   პროექტის მიზანია არსებული გზების ექსპლოატაციის ვადის გაზრდა, უსაფრთხო და კომფორტული გადაადგილების პირობების შექმნა.</w:t>
            </w:r>
          </w:p>
        </w:tc>
      </w:tr>
      <w:tr w:rsidR="00C20B43" w:rsidRPr="00815848" w:rsidTr="002F1296">
        <w:trPr>
          <w:trHeight w:val="512"/>
        </w:trPr>
        <w:tc>
          <w:tcPr>
            <w:tcW w:w="858" w:type="pct"/>
            <w:shd w:val="clear" w:color="auto" w:fill="auto"/>
            <w:vAlign w:val="center"/>
          </w:tcPr>
          <w:p w:rsidR="00C20B43" w:rsidRPr="00815848" w:rsidRDefault="00C20B43" w:rsidP="00815848">
            <w:pPr>
              <w:jc w:val="center"/>
              <w:rPr>
                <w:rFonts w:ascii="Sylfaen" w:hAnsi="Sylfaen"/>
                <w:b/>
                <w:bCs/>
                <w:color w:val="000000"/>
                <w:sz w:val="16"/>
                <w:szCs w:val="16"/>
              </w:rPr>
            </w:pPr>
            <w:r w:rsidRPr="00815848">
              <w:rPr>
                <w:rFonts w:ascii="Sylfaen" w:hAnsi="Sylfaen"/>
                <w:b/>
                <w:bCs/>
                <w:color w:val="000000"/>
                <w:sz w:val="16"/>
                <w:szCs w:val="16"/>
              </w:rPr>
              <w:t xml:space="preserve">ქვეპროგრამის მიზანი </w:t>
            </w:r>
          </w:p>
        </w:tc>
        <w:tc>
          <w:tcPr>
            <w:tcW w:w="4142" w:type="pct"/>
            <w:gridSpan w:val="3"/>
            <w:shd w:val="clear" w:color="auto" w:fill="auto"/>
            <w:vAlign w:val="center"/>
          </w:tcPr>
          <w:p w:rsidR="00C20B43" w:rsidRPr="00815848" w:rsidRDefault="00C20B43" w:rsidP="00354923">
            <w:pPr>
              <w:rPr>
                <w:rFonts w:ascii="Sylfaen" w:hAnsi="Sylfaen"/>
                <w:color w:val="000000"/>
                <w:sz w:val="16"/>
                <w:szCs w:val="16"/>
                <w:lang w:val="ka-GE"/>
              </w:rPr>
            </w:pPr>
            <w:r w:rsidRPr="00815848">
              <w:rPr>
                <w:rFonts w:ascii="Sylfaen" w:hAnsi="Sylfaen"/>
                <w:color w:val="000000"/>
                <w:sz w:val="16"/>
                <w:szCs w:val="16"/>
              </w:rPr>
              <w:t>თელავის მუნიციპალიტეტის ტერიტორიაზე არსებული გზების</w:t>
            </w:r>
            <w:r w:rsidRPr="00815848">
              <w:rPr>
                <w:rFonts w:ascii="Sylfaen" w:hAnsi="Sylfaen"/>
                <w:color w:val="000000"/>
                <w:sz w:val="16"/>
                <w:szCs w:val="16"/>
                <w:lang w:val="ka-GE"/>
              </w:rPr>
              <w:t xml:space="preserve"> ვარგის მდგომარეობაში</w:t>
            </w:r>
            <w:r w:rsidRPr="00815848">
              <w:rPr>
                <w:rFonts w:ascii="Sylfaen" w:hAnsi="Sylfaen"/>
                <w:color w:val="000000"/>
                <w:sz w:val="16"/>
                <w:szCs w:val="16"/>
              </w:rPr>
              <w:t xml:space="preserve"> შენარჩუნება; მგზავრთა გადაადგილების დროის შემცირება; </w:t>
            </w:r>
          </w:p>
        </w:tc>
      </w:tr>
    </w:tbl>
    <w:p w:rsidR="001F112C" w:rsidRDefault="001F112C" w:rsidP="001F112C">
      <w:pPr>
        <w:jc w:val="both"/>
        <w:rPr>
          <w:rFonts w:ascii="Sylfaen" w:hAnsi="Sylfaen"/>
          <w:b/>
          <w:sz w:val="40"/>
          <w:szCs w:val="40"/>
          <w:lang w:val="ka-GE"/>
        </w:rPr>
      </w:pPr>
    </w:p>
    <w:p w:rsidR="00F51CC6" w:rsidRDefault="00F51CC6"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536"/>
        <w:gridCol w:w="5044"/>
        <w:gridCol w:w="2269"/>
      </w:tblGrid>
      <w:tr w:rsidR="00432174" w:rsidRPr="00103908" w:rsidTr="00C37FDD">
        <w:trPr>
          <w:trHeight w:val="361"/>
        </w:trPr>
        <w:tc>
          <w:tcPr>
            <w:tcW w:w="858" w:type="pct"/>
            <w:vMerge w:val="restart"/>
            <w:shd w:val="clear" w:color="auto" w:fill="auto"/>
            <w:vAlign w:val="center"/>
            <w:hideMark/>
          </w:tcPr>
          <w:p w:rsidR="00432174" w:rsidRPr="00103908" w:rsidRDefault="00432174" w:rsidP="00432174">
            <w:pPr>
              <w:jc w:val="center"/>
              <w:rPr>
                <w:rFonts w:ascii="Calibri" w:hAnsi="Calibri" w:cs="Calibri"/>
                <w:b/>
                <w:color w:val="000000"/>
                <w:sz w:val="16"/>
                <w:szCs w:val="16"/>
              </w:rPr>
            </w:pPr>
            <w:r w:rsidRPr="00103908">
              <w:rPr>
                <w:rFonts w:ascii="Sylfaen" w:hAnsi="Sylfaen" w:cs="Sylfaen"/>
                <w:b/>
                <w:color w:val="000000"/>
                <w:sz w:val="16"/>
                <w:szCs w:val="16"/>
              </w:rPr>
              <w:t>ქვეპროგრამის</w:t>
            </w:r>
            <w:r w:rsidRPr="00103908">
              <w:rPr>
                <w:rFonts w:ascii="Calibri" w:hAnsi="Calibri" w:cs="Calibri"/>
                <w:b/>
                <w:color w:val="000000"/>
                <w:sz w:val="16"/>
                <w:szCs w:val="16"/>
              </w:rPr>
              <w:t xml:space="preserve"> </w:t>
            </w:r>
            <w:r w:rsidRPr="00103908">
              <w:rPr>
                <w:rFonts w:ascii="Sylfaen" w:hAnsi="Sylfaen" w:cs="Sylfaen"/>
                <w:b/>
                <w:color w:val="000000"/>
                <w:sz w:val="16"/>
                <w:szCs w:val="16"/>
              </w:rPr>
              <w:t>დასახელება</w:t>
            </w:r>
          </w:p>
        </w:tc>
        <w:tc>
          <w:tcPr>
            <w:tcW w:w="719" w:type="pct"/>
            <w:shd w:val="clear" w:color="auto" w:fill="auto"/>
            <w:noWrap/>
            <w:vAlign w:val="center"/>
            <w:hideMark/>
          </w:tcPr>
          <w:p w:rsidR="00432174" w:rsidRPr="00103908" w:rsidRDefault="00432174" w:rsidP="00432174">
            <w:pPr>
              <w:jc w:val="center"/>
              <w:rPr>
                <w:rFonts w:ascii="Calibri" w:hAnsi="Calibri" w:cs="Calibri"/>
                <w:b/>
                <w:color w:val="000000"/>
                <w:sz w:val="16"/>
                <w:szCs w:val="16"/>
              </w:rPr>
            </w:pPr>
            <w:r w:rsidRPr="00103908">
              <w:rPr>
                <w:rFonts w:ascii="Sylfaen" w:hAnsi="Sylfaen" w:cs="Sylfaen"/>
                <w:b/>
                <w:color w:val="000000"/>
                <w:sz w:val="16"/>
                <w:szCs w:val="16"/>
              </w:rPr>
              <w:t>კოდი</w:t>
            </w:r>
          </w:p>
        </w:tc>
        <w:tc>
          <w:tcPr>
            <w:tcW w:w="2361" w:type="pct"/>
            <w:vMerge w:val="restart"/>
            <w:shd w:val="clear" w:color="auto" w:fill="auto"/>
            <w:vAlign w:val="center"/>
            <w:hideMark/>
          </w:tcPr>
          <w:p w:rsidR="00432174" w:rsidRPr="00103908" w:rsidRDefault="00432174" w:rsidP="00432174">
            <w:pPr>
              <w:jc w:val="center"/>
              <w:rPr>
                <w:rFonts w:ascii="Calibri" w:hAnsi="Calibri" w:cs="Calibri"/>
                <w:b/>
                <w:color w:val="000000"/>
                <w:sz w:val="16"/>
                <w:szCs w:val="16"/>
              </w:rPr>
            </w:pPr>
            <w:r w:rsidRPr="00103908">
              <w:rPr>
                <w:rFonts w:ascii="Sylfaen" w:hAnsi="Sylfaen" w:cs="Sylfaen"/>
                <w:b/>
                <w:color w:val="000000"/>
                <w:sz w:val="16"/>
                <w:szCs w:val="16"/>
              </w:rPr>
              <w:t>საგზაო</w:t>
            </w:r>
            <w:r w:rsidRPr="00103908">
              <w:rPr>
                <w:rFonts w:ascii="Calibri" w:hAnsi="Calibri" w:cs="Calibri"/>
                <w:b/>
                <w:color w:val="000000"/>
                <w:sz w:val="16"/>
                <w:szCs w:val="16"/>
              </w:rPr>
              <w:t xml:space="preserve"> </w:t>
            </w:r>
            <w:r w:rsidRPr="00103908">
              <w:rPr>
                <w:rFonts w:ascii="Sylfaen" w:hAnsi="Sylfaen" w:cs="Sylfaen"/>
                <w:b/>
                <w:color w:val="000000"/>
                <w:sz w:val="16"/>
                <w:szCs w:val="16"/>
              </w:rPr>
              <w:t>ნიშნები</w:t>
            </w:r>
            <w:r w:rsidRPr="00103908">
              <w:rPr>
                <w:rFonts w:ascii="Calibri" w:hAnsi="Calibri" w:cs="Calibri"/>
                <w:b/>
                <w:color w:val="000000"/>
                <w:sz w:val="16"/>
                <w:szCs w:val="16"/>
              </w:rPr>
              <w:t xml:space="preserve"> </w:t>
            </w:r>
            <w:r w:rsidRPr="00103908">
              <w:rPr>
                <w:rFonts w:ascii="Sylfaen" w:hAnsi="Sylfaen" w:cs="Sylfaen"/>
                <w:b/>
                <w:color w:val="000000"/>
                <w:sz w:val="16"/>
                <w:szCs w:val="16"/>
              </w:rPr>
              <w:t>და</w:t>
            </w:r>
            <w:r w:rsidRPr="00103908">
              <w:rPr>
                <w:rFonts w:ascii="Calibri" w:hAnsi="Calibri" w:cs="Calibri"/>
                <w:b/>
                <w:color w:val="000000"/>
                <w:sz w:val="16"/>
                <w:szCs w:val="16"/>
              </w:rPr>
              <w:t xml:space="preserve"> </w:t>
            </w:r>
            <w:r w:rsidRPr="00103908">
              <w:rPr>
                <w:rFonts w:ascii="Sylfaen" w:hAnsi="Sylfaen" w:cs="Sylfaen"/>
                <w:b/>
                <w:color w:val="000000"/>
                <w:sz w:val="16"/>
                <w:szCs w:val="16"/>
              </w:rPr>
              <w:t>უსაფრთხოება</w:t>
            </w:r>
          </w:p>
        </w:tc>
        <w:tc>
          <w:tcPr>
            <w:tcW w:w="1062" w:type="pct"/>
            <w:shd w:val="clear" w:color="auto" w:fill="auto"/>
            <w:vAlign w:val="bottom"/>
            <w:hideMark/>
          </w:tcPr>
          <w:p w:rsidR="00432174" w:rsidRPr="00103908" w:rsidRDefault="00815848" w:rsidP="001402AB">
            <w:pPr>
              <w:jc w:val="center"/>
              <w:rPr>
                <w:rFonts w:ascii="Calibri" w:hAnsi="Calibri" w:cs="Calibri"/>
                <w:b/>
                <w:sz w:val="16"/>
                <w:szCs w:val="16"/>
                <w:lang w:val="ka-GE"/>
              </w:rPr>
            </w:pPr>
            <w:r w:rsidRPr="00103908">
              <w:rPr>
                <w:rFonts w:ascii="Sylfaen" w:hAnsi="Sylfaen" w:cs="Calibri"/>
                <w:b/>
                <w:sz w:val="16"/>
                <w:szCs w:val="16"/>
                <w:lang w:val="ka-GE"/>
              </w:rPr>
              <w:t>202</w:t>
            </w:r>
            <w:r w:rsidR="001402AB" w:rsidRPr="00103908">
              <w:rPr>
                <w:rFonts w:ascii="Sylfaen" w:hAnsi="Sylfaen" w:cs="Calibri"/>
                <w:b/>
                <w:sz w:val="16"/>
                <w:szCs w:val="16"/>
                <w:lang w:val="ka-GE"/>
              </w:rPr>
              <w:t>4</w:t>
            </w:r>
            <w:r w:rsidRPr="00103908">
              <w:rPr>
                <w:rFonts w:ascii="Sylfaen" w:hAnsi="Sylfaen" w:cs="Calibri"/>
                <w:b/>
                <w:sz w:val="16"/>
                <w:szCs w:val="16"/>
                <w:lang w:val="ka-GE"/>
              </w:rPr>
              <w:t xml:space="preserve"> </w:t>
            </w:r>
            <w:r w:rsidR="00432174" w:rsidRPr="00103908">
              <w:rPr>
                <w:rFonts w:ascii="Sylfaen" w:hAnsi="Sylfaen" w:cs="Sylfaen"/>
                <w:b/>
                <w:sz w:val="16"/>
                <w:szCs w:val="16"/>
              </w:rPr>
              <w:t>წლის</w:t>
            </w:r>
            <w:r w:rsidR="00432174" w:rsidRPr="00103908">
              <w:rPr>
                <w:rFonts w:ascii="Calibri" w:hAnsi="Calibri" w:cs="Calibri"/>
                <w:b/>
                <w:sz w:val="16"/>
                <w:szCs w:val="16"/>
              </w:rPr>
              <w:t xml:space="preserve"> </w:t>
            </w:r>
            <w:r w:rsidR="00432174" w:rsidRPr="00103908">
              <w:rPr>
                <w:rFonts w:ascii="Sylfaen" w:hAnsi="Sylfaen" w:cs="Sylfaen"/>
                <w:b/>
                <w:sz w:val="16"/>
                <w:szCs w:val="16"/>
              </w:rPr>
              <w:t xml:space="preserve">დაფინანსება </w:t>
            </w:r>
            <w:r w:rsidR="00432174" w:rsidRPr="00103908">
              <w:rPr>
                <w:rFonts w:ascii="Sylfaen" w:hAnsi="Sylfaen" w:cs="Sylfaen"/>
                <w:b/>
                <w:sz w:val="16"/>
                <w:szCs w:val="16"/>
                <w:lang w:val="ka-GE"/>
              </w:rPr>
              <w:t>(ათას ლარებში)</w:t>
            </w:r>
          </w:p>
        </w:tc>
      </w:tr>
      <w:tr w:rsidR="00432174" w:rsidRPr="00103908" w:rsidTr="00CE3596">
        <w:trPr>
          <w:trHeight w:val="341"/>
        </w:trPr>
        <w:tc>
          <w:tcPr>
            <w:tcW w:w="858" w:type="pct"/>
            <w:vMerge/>
            <w:vAlign w:val="center"/>
            <w:hideMark/>
          </w:tcPr>
          <w:p w:rsidR="00432174" w:rsidRPr="00103908" w:rsidRDefault="00432174" w:rsidP="00432174">
            <w:pPr>
              <w:rPr>
                <w:rFonts w:ascii="Calibri" w:hAnsi="Calibri" w:cs="Calibri"/>
                <w:b/>
                <w:color w:val="000000"/>
                <w:sz w:val="16"/>
                <w:szCs w:val="16"/>
              </w:rPr>
            </w:pPr>
          </w:p>
        </w:tc>
        <w:tc>
          <w:tcPr>
            <w:tcW w:w="719" w:type="pct"/>
            <w:shd w:val="clear" w:color="auto" w:fill="auto"/>
            <w:noWrap/>
            <w:vAlign w:val="center"/>
            <w:hideMark/>
          </w:tcPr>
          <w:p w:rsidR="00432174" w:rsidRPr="00103908" w:rsidRDefault="002F1296" w:rsidP="00C37FDD">
            <w:pPr>
              <w:jc w:val="center"/>
              <w:rPr>
                <w:rFonts w:ascii="Sylfaen" w:hAnsi="Sylfaen" w:cs="Calibri"/>
                <w:b/>
                <w:color w:val="000000"/>
                <w:sz w:val="16"/>
                <w:szCs w:val="16"/>
                <w:lang w:val="ka-GE"/>
              </w:rPr>
            </w:pPr>
            <w:r w:rsidRPr="00103908">
              <w:rPr>
                <w:rFonts w:ascii="Sylfaen" w:hAnsi="Sylfaen" w:cs="Calibri"/>
                <w:b/>
                <w:color w:val="000000"/>
                <w:sz w:val="16"/>
                <w:szCs w:val="16"/>
                <w:lang w:val="ka-GE"/>
              </w:rPr>
              <w:t>02 01 03</w:t>
            </w:r>
          </w:p>
        </w:tc>
        <w:tc>
          <w:tcPr>
            <w:tcW w:w="2361" w:type="pct"/>
            <w:vMerge/>
            <w:vAlign w:val="center"/>
            <w:hideMark/>
          </w:tcPr>
          <w:p w:rsidR="00432174" w:rsidRPr="00103908" w:rsidRDefault="00432174" w:rsidP="00432174">
            <w:pPr>
              <w:rPr>
                <w:rFonts w:ascii="Calibri" w:hAnsi="Calibri" w:cs="Calibri"/>
                <w:b/>
                <w:color w:val="000000"/>
                <w:sz w:val="16"/>
                <w:szCs w:val="16"/>
              </w:rPr>
            </w:pPr>
          </w:p>
        </w:tc>
        <w:tc>
          <w:tcPr>
            <w:tcW w:w="1062" w:type="pct"/>
            <w:shd w:val="clear" w:color="auto" w:fill="auto"/>
            <w:noWrap/>
            <w:vAlign w:val="center"/>
            <w:hideMark/>
          </w:tcPr>
          <w:p w:rsidR="00432174" w:rsidRPr="00051877" w:rsidRDefault="00F8117E" w:rsidP="00C37FDD">
            <w:pPr>
              <w:jc w:val="center"/>
              <w:rPr>
                <w:rFonts w:ascii="Sylfaen" w:hAnsi="Sylfaen" w:cs="Calibri"/>
                <w:b/>
                <w:color w:val="000000"/>
                <w:sz w:val="16"/>
                <w:szCs w:val="16"/>
                <w:lang w:val="ka-GE"/>
              </w:rPr>
            </w:pPr>
            <w:r>
              <w:rPr>
                <w:rFonts w:ascii="Sylfaen" w:hAnsi="Sylfaen"/>
                <w:b/>
                <w:bCs/>
                <w:color w:val="000000"/>
                <w:sz w:val="16"/>
                <w:szCs w:val="16"/>
                <w:lang w:val="ka-GE"/>
              </w:rPr>
              <w:t>366,14</w:t>
            </w:r>
          </w:p>
        </w:tc>
      </w:tr>
      <w:tr w:rsidR="00432174" w:rsidRPr="00103908" w:rsidTr="00C37FDD">
        <w:trPr>
          <w:trHeight w:val="649"/>
        </w:trPr>
        <w:tc>
          <w:tcPr>
            <w:tcW w:w="858" w:type="pct"/>
            <w:shd w:val="clear" w:color="auto" w:fill="auto"/>
            <w:vAlign w:val="center"/>
            <w:hideMark/>
          </w:tcPr>
          <w:p w:rsidR="00432174" w:rsidRPr="00103908" w:rsidRDefault="00432174" w:rsidP="00C37FDD">
            <w:pPr>
              <w:jc w:val="center"/>
              <w:rPr>
                <w:rFonts w:ascii="Calibri" w:hAnsi="Calibri" w:cs="Calibri"/>
                <w:b/>
                <w:color w:val="000000"/>
                <w:sz w:val="16"/>
                <w:szCs w:val="16"/>
              </w:rPr>
            </w:pPr>
            <w:r w:rsidRPr="00103908">
              <w:rPr>
                <w:rFonts w:ascii="Sylfaen" w:hAnsi="Sylfaen" w:cs="Sylfaen"/>
                <w:b/>
                <w:color w:val="000000"/>
                <w:sz w:val="16"/>
                <w:szCs w:val="16"/>
              </w:rPr>
              <w:t>ქვეპროგრამის</w:t>
            </w:r>
            <w:r w:rsidRPr="00103908">
              <w:rPr>
                <w:rFonts w:ascii="Calibri" w:hAnsi="Calibri" w:cs="Calibri"/>
                <w:b/>
                <w:color w:val="000000"/>
                <w:sz w:val="16"/>
                <w:szCs w:val="16"/>
              </w:rPr>
              <w:t xml:space="preserve"> </w:t>
            </w:r>
            <w:r w:rsidRPr="00103908">
              <w:rPr>
                <w:rFonts w:ascii="Sylfaen" w:hAnsi="Sylfaen" w:cs="Sylfaen"/>
                <w:b/>
                <w:color w:val="000000"/>
                <w:sz w:val="16"/>
                <w:szCs w:val="16"/>
              </w:rPr>
              <w:t>განმახორციელებელი</w:t>
            </w:r>
          </w:p>
        </w:tc>
        <w:tc>
          <w:tcPr>
            <w:tcW w:w="4142" w:type="pct"/>
            <w:gridSpan w:val="3"/>
            <w:shd w:val="clear" w:color="auto" w:fill="auto"/>
            <w:vAlign w:val="center"/>
            <w:hideMark/>
          </w:tcPr>
          <w:p w:rsidR="00432174" w:rsidRPr="00103908" w:rsidRDefault="00432174" w:rsidP="00432174">
            <w:pPr>
              <w:rPr>
                <w:rFonts w:ascii="Calibri" w:hAnsi="Calibri" w:cs="Calibri"/>
                <w:color w:val="000000"/>
                <w:sz w:val="16"/>
                <w:szCs w:val="16"/>
              </w:rPr>
            </w:pPr>
            <w:r w:rsidRPr="00103908">
              <w:rPr>
                <w:rFonts w:ascii="Sylfaen" w:hAnsi="Sylfaen" w:cs="Sylfaen"/>
                <w:color w:val="000000"/>
                <w:sz w:val="16"/>
                <w:szCs w:val="16"/>
              </w:rPr>
              <w:t>თელავის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მუნიციპალიტეტის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მერიის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ინფრასტრუქტურის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სივრცითი</w:t>
            </w:r>
            <w:r w:rsidRPr="00103908">
              <w:rPr>
                <w:rFonts w:ascii="Calibri" w:hAnsi="Calibri" w:cs="Calibri"/>
                <w:color w:val="000000"/>
                <w:sz w:val="16"/>
                <w:szCs w:val="16"/>
              </w:rPr>
              <w:t xml:space="preserve"> </w:t>
            </w:r>
            <w:r w:rsidRPr="00103908">
              <w:rPr>
                <w:rFonts w:ascii="Sylfaen" w:hAnsi="Sylfaen" w:cs="Sylfaen"/>
                <w:color w:val="000000"/>
                <w:sz w:val="16"/>
                <w:szCs w:val="16"/>
              </w:rPr>
              <w:t>მოწყობის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მშენებლობის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არქიტექტურისა</w:t>
            </w:r>
            <w:r w:rsidRPr="00103908">
              <w:rPr>
                <w:rFonts w:ascii="Calibri" w:hAnsi="Calibri" w:cs="Calibri"/>
                <w:color w:val="000000"/>
                <w:sz w:val="16"/>
                <w:szCs w:val="16"/>
              </w:rPr>
              <w:t xml:space="preserve"> </w:t>
            </w:r>
            <w:r w:rsidRPr="00103908">
              <w:rPr>
                <w:rFonts w:ascii="Sylfaen" w:hAnsi="Sylfaen" w:cs="Sylfaen"/>
                <w:color w:val="000000"/>
                <w:sz w:val="16"/>
                <w:szCs w:val="16"/>
              </w:rPr>
              <w:t>და</w:t>
            </w:r>
            <w:r w:rsidRPr="00103908">
              <w:rPr>
                <w:rFonts w:ascii="Calibri" w:hAnsi="Calibri" w:cs="Calibri"/>
                <w:color w:val="000000"/>
                <w:sz w:val="16"/>
                <w:szCs w:val="16"/>
              </w:rPr>
              <w:t xml:space="preserve"> </w:t>
            </w:r>
            <w:r w:rsidRPr="00103908">
              <w:rPr>
                <w:rFonts w:ascii="Sylfaen" w:hAnsi="Sylfaen" w:cs="Sylfaen"/>
                <w:color w:val="000000"/>
                <w:sz w:val="16"/>
                <w:szCs w:val="16"/>
              </w:rPr>
              <w:t>ძეგლთა</w:t>
            </w:r>
            <w:r w:rsidRPr="00103908">
              <w:rPr>
                <w:rFonts w:ascii="Calibri" w:hAnsi="Calibri" w:cs="Calibri"/>
                <w:color w:val="000000"/>
                <w:sz w:val="16"/>
                <w:szCs w:val="16"/>
              </w:rPr>
              <w:t xml:space="preserve"> </w:t>
            </w:r>
            <w:r w:rsidRPr="00103908">
              <w:rPr>
                <w:rFonts w:ascii="Sylfaen" w:hAnsi="Sylfaen" w:cs="Sylfaen"/>
                <w:color w:val="000000"/>
                <w:sz w:val="16"/>
                <w:szCs w:val="16"/>
              </w:rPr>
              <w:t>დაცვის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სამსახური</w:t>
            </w:r>
          </w:p>
        </w:tc>
      </w:tr>
      <w:tr w:rsidR="00432174" w:rsidRPr="00103908" w:rsidTr="00F8117E">
        <w:trPr>
          <w:trHeight w:val="440"/>
        </w:trPr>
        <w:tc>
          <w:tcPr>
            <w:tcW w:w="858" w:type="pct"/>
            <w:shd w:val="clear" w:color="auto" w:fill="auto"/>
            <w:vAlign w:val="center"/>
            <w:hideMark/>
          </w:tcPr>
          <w:p w:rsidR="00432174" w:rsidRPr="00103908" w:rsidRDefault="00432174" w:rsidP="00C37FDD">
            <w:pPr>
              <w:jc w:val="center"/>
              <w:rPr>
                <w:rFonts w:ascii="Calibri" w:hAnsi="Calibri" w:cs="Calibri"/>
                <w:b/>
                <w:color w:val="000000"/>
                <w:sz w:val="16"/>
                <w:szCs w:val="16"/>
              </w:rPr>
            </w:pPr>
            <w:r w:rsidRPr="00103908">
              <w:rPr>
                <w:rFonts w:ascii="Sylfaen" w:hAnsi="Sylfaen" w:cs="Sylfaen"/>
                <w:b/>
                <w:color w:val="000000"/>
                <w:sz w:val="16"/>
                <w:szCs w:val="16"/>
              </w:rPr>
              <w:t>ქვეპროგრამის</w:t>
            </w:r>
            <w:r w:rsidRPr="00103908">
              <w:rPr>
                <w:rFonts w:ascii="Calibri" w:hAnsi="Calibri" w:cs="Calibri"/>
                <w:b/>
                <w:color w:val="000000"/>
                <w:sz w:val="16"/>
                <w:szCs w:val="16"/>
              </w:rPr>
              <w:t xml:space="preserve"> </w:t>
            </w:r>
            <w:r w:rsidRPr="00103908">
              <w:rPr>
                <w:rFonts w:ascii="Sylfaen" w:hAnsi="Sylfaen" w:cs="Sylfaen"/>
                <w:b/>
                <w:color w:val="000000"/>
                <w:sz w:val="16"/>
                <w:szCs w:val="16"/>
              </w:rPr>
              <w:t>აღწერა</w:t>
            </w:r>
          </w:p>
        </w:tc>
        <w:tc>
          <w:tcPr>
            <w:tcW w:w="4142" w:type="pct"/>
            <w:gridSpan w:val="3"/>
            <w:shd w:val="clear" w:color="auto" w:fill="auto"/>
            <w:vAlign w:val="center"/>
            <w:hideMark/>
          </w:tcPr>
          <w:p w:rsidR="00872963" w:rsidRPr="00AF1ABB" w:rsidRDefault="00103908" w:rsidP="00EB0439">
            <w:pPr>
              <w:jc w:val="both"/>
              <w:rPr>
                <w:rFonts w:ascii="Calibri" w:hAnsi="Calibri" w:cs="Calibri"/>
                <w:color w:val="000000"/>
                <w:sz w:val="16"/>
                <w:szCs w:val="16"/>
                <w:lang w:val="ka-GE"/>
              </w:rPr>
            </w:pPr>
            <w:r w:rsidRPr="00103908">
              <w:rPr>
                <w:rFonts w:ascii="Sylfaen" w:hAnsi="Sylfaen"/>
                <w:color w:val="000000"/>
                <w:sz w:val="16"/>
                <w:szCs w:val="16"/>
              </w:rPr>
              <w:t xml:space="preserve">ქვეითად მოსიარულეთა და საგზაო ტრანსპორტის მოწესრიგებული მოძრაობისათვის და უსაფრთხო გადაადგილებისათვის აუცილებელია მოხდეს სხვადასხვა სახის საგზაო ნიშნების, ქვეითთა გადასასვლელების მოწესრიგება. </w:t>
            </w:r>
            <w:r w:rsidRPr="00103908">
              <w:rPr>
                <w:rFonts w:ascii="Sylfaen" w:hAnsi="Sylfaen"/>
                <w:color w:val="000000"/>
                <w:sz w:val="16"/>
                <w:szCs w:val="16"/>
                <w:lang w:val="ka-GE"/>
              </w:rPr>
              <w:t xml:space="preserve">ვიდეო სამეთვალყურეო კამერების </w:t>
            </w:r>
            <w:r w:rsidR="00EB0439">
              <w:rPr>
                <w:rFonts w:ascii="Sylfaen" w:hAnsi="Sylfaen"/>
                <w:color w:val="000000"/>
                <w:sz w:val="16"/>
                <w:szCs w:val="16"/>
                <w:lang w:val="ka-GE"/>
              </w:rPr>
              <w:t xml:space="preserve">და შუქნიშნების </w:t>
            </w:r>
            <w:r w:rsidRPr="00103908">
              <w:rPr>
                <w:rFonts w:ascii="Sylfaen" w:hAnsi="Sylfaen"/>
                <w:color w:val="000000"/>
                <w:sz w:val="16"/>
                <w:szCs w:val="16"/>
                <w:lang w:val="ka-GE"/>
              </w:rPr>
              <w:t xml:space="preserve">მოვლა-პატრონობა, </w:t>
            </w:r>
            <w:r w:rsidRPr="00103908">
              <w:rPr>
                <w:rFonts w:ascii="Sylfaen" w:hAnsi="Sylfaen"/>
                <w:color w:val="000000"/>
                <w:sz w:val="16"/>
                <w:szCs w:val="16"/>
              </w:rPr>
              <w:t xml:space="preserve">საჭიროების შესაბამისად მოხდება სხვადასხვა ლოკაციებზე ახალი საგზაო ნიშნების დამონტაჟება, საგზაო მონიშვნების დახაზვა, სიჩქარის შემზღუდავი ხელოვნური ბარიერების მოწყობა.  უსაფრთხოების მიზნით თოვლიანი ამინდის შემთხვევაში ხორციელდება </w:t>
            </w:r>
            <w:r w:rsidRPr="00103908">
              <w:rPr>
                <w:rFonts w:ascii="Sylfaen" w:hAnsi="Sylfaen"/>
                <w:color w:val="000000"/>
                <w:sz w:val="16"/>
                <w:szCs w:val="16"/>
                <w:lang w:val="ka-GE"/>
              </w:rPr>
              <w:t>ქუჩების</w:t>
            </w:r>
            <w:r w:rsidRPr="00103908">
              <w:rPr>
                <w:rFonts w:ascii="Sylfaen" w:hAnsi="Sylfaen"/>
                <w:color w:val="000000"/>
                <w:sz w:val="16"/>
                <w:szCs w:val="16"/>
              </w:rPr>
              <w:t xml:space="preserve"> თოვლისგან გაწმენდა</w:t>
            </w:r>
            <w:r w:rsidR="003829AC">
              <w:rPr>
                <w:rFonts w:ascii="Sylfaen" w:hAnsi="Sylfaen"/>
                <w:color w:val="000000"/>
                <w:sz w:val="16"/>
                <w:szCs w:val="16"/>
                <w:lang w:val="ka-GE"/>
              </w:rPr>
              <w:t xml:space="preserve">, </w:t>
            </w:r>
            <w:r w:rsidR="003829AC" w:rsidRPr="003829AC">
              <w:rPr>
                <w:rFonts w:ascii="Sylfaen" w:hAnsi="Sylfaen"/>
                <w:color w:val="000000"/>
                <w:sz w:val="16"/>
                <w:szCs w:val="16"/>
              </w:rPr>
              <w:t>თელავის მუნიციპალიტეტის ტერიტორიაზე დაზიანებული ზოგადი ხედვის და სახელმწიფო ნომრის ამომცნობი კამერების შესყიდვა/რეაბილიტაციის და ახალი სამეთვალყურეო კამერების მონტაჟი</w:t>
            </w:r>
            <w:r w:rsidR="00F8117E">
              <w:rPr>
                <w:rFonts w:ascii="Sylfaen" w:hAnsi="Sylfaen"/>
                <w:color w:val="000000"/>
                <w:sz w:val="16"/>
                <w:szCs w:val="16"/>
                <w:lang w:val="ka-GE"/>
              </w:rPr>
              <w:t xml:space="preserve">, </w:t>
            </w:r>
            <w:r w:rsidR="00F8117E" w:rsidRPr="00F8117E">
              <w:rPr>
                <w:rFonts w:ascii="Sylfaen" w:hAnsi="Sylfaen"/>
                <w:color w:val="000000"/>
                <w:sz w:val="16"/>
                <w:szCs w:val="16"/>
              </w:rPr>
              <w:t>ქ. თელავის ცენტრალურ ქუჩაზე დაზიანებული სამეთვალყურეო კამერების რეაბილიტაციის და ახალი სამეთვალყურეო კამერების მონტაჟი</w:t>
            </w:r>
            <w:r w:rsidRPr="00103908">
              <w:rPr>
                <w:rFonts w:ascii="Sylfaen" w:hAnsi="Sylfaen"/>
                <w:color w:val="000000"/>
                <w:sz w:val="16"/>
                <w:szCs w:val="16"/>
              </w:rPr>
              <w:t xml:space="preserve"> და სხვა.</w:t>
            </w:r>
            <w:r w:rsidR="00AF1ABB">
              <w:rPr>
                <w:rFonts w:ascii="Sylfaen" w:hAnsi="Sylfaen"/>
                <w:color w:val="000000"/>
                <w:sz w:val="16"/>
                <w:szCs w:val="16"/>
                <w:lang w:val="ka-GE"/>
              </w:rPr>
              <w:t>..</w:t>
            </w:r>
          </w:p>
        </w:tc>
      </w:tr>
      <w:tr w:rsidR="00FA75CE" w:rsidRPr="00103908" w:rsidTr="00354923">
        <w:trPr>
          <w:trHeight w:val="296"/>
        </w:trPr>
        <w:tc>
          <w:tcPr>
            <w:tcW w:w="858" w:type="pct"/>
            <w:shd w:val="clear" w:color="auto" w:fill="auto"/>
            <w:vAlign w:val="center"/>
          </w:tcPr>
          <w:p w:rsidR="00FA75CE" w:rsidRPr="00103908" w:rsidRDefault="00FA75CE" w:rsidP="00815848">
            <w:pPr>
              <w:jc w:val="center"/>
              <w:rPr>
                <w:rFonts w:ascii="Sylfaen" w:hAnsi="Sylfaen"/>
                <w:b/>
                <w:bCs/>
                <w:color w:val="000000"/>
                <w:sz w:val="16"/>
                <w:szCs w:val="16"/>
              </w:rPr>
            </w:pPr>
            <w:r w:rsidRPr="00103908">
              <w:rPr>
                <w:rFonts w:ascii="Sylfaen" w:hAnsi="Sylfaen"/>
                <w:b/>
                <w:bCs/>
                <w:color w:val="000000"/>
                <w:sz w:val="16"/>
                <w:szCs w:val="16"/>
              </w:rPr>
              <w:t xml:space="preserve">ქვეპროგრამის მიზანი </w:t>
            </w:r>
          </w:p>
        </w:tc>
        <w:tc>
          <w:tcPr>
            <w:tcW w:w="4142" w:type="pct"/>
            <w:gridSpan w:val="3"/>
            <w:shd w:val="clear" w:color="auto" w:fill="auto"/>
          </w:tcPr>
          <w:p w:rsidR="00354923" w:rsidRPr="00103908" w:rsidRDefault="00FA75CE" w:rsidP="00354923">
            <w:pPr>
              <w:spacing w:after="240"/>
              <w:rPr>
                <w:rFonts w:ascii="Sylfaen" w:hAnsi="Sylfaen"/>
                <w:color w:val="000000"/>
                <w:sz w:val="16"/>
                <w:szCs w:val="16"/>
              </w:rPr>
            </w:pPr>
            <w:r w:rsidRPr="00103908">
              <w:rPr>
                <w:rFonts w:ascii="Sylfaen" w:hAnsi="Sylfaen"/>
                <w:color w:val="000000"/>
                <w:sz w:val="16"/>
                <w:szCs w:val="16"/>
              </w:rPr>
              <w:t>საგზაო მოძრაობის მოწესრიგება. უსაფრთხო გარემოს შექმნა.</w:t>
            </w:r>
          </w:p>
        </w:tc>
      </w:tr>
    </w:tbl>
    <w:p w:rsidR="001F112C" w:rsidRDefault="001F112C" w:rsidP="001F112C">
      <w:pPr>
        <w:jc w:val="both"/>
        <w:rPr>
          <w:rFonts w:ascii="Sylfaen" w:hAnsi="Sylfaen"/>
          <w:b/>
          <w:sz w:val="40"/>
          <w:szCs w:val="40"/>
          <w:lang w:val="ka-GE"/>
        </w:rPr>
      </w:pPr>
    </w:p>
    <w:p w:rsidR="001F112C" w:rsidRDefault="001F112C" w:rsidP="001F112C">
      <w:pPr>
        <w:pStyle w:val="ListParagraph"/>
        <w:widowControl w:val="0"/>
        <w:autoSpaceDE w:val="0"/>
        <w:autoSpaceDN w:val="0"/>
        <w:adjustRightInd w:val="0"/>
        <w:spacing w:after="0"/>
        <w:ind w:left="0"/>
        <w:jc w:val="both"/>
        <w:rPr>
          <w:rFonts w:ascii="Sylfaen" w:hAnsi="Sylfaen"/>
          <w:noProof/>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581"/>
        <w:gridCol w:w="4833"/>
        <w:gridCol w:w="2435"/>
      </w:tblGrid>
      <w:tr w:rsidR="00432174" w:rsidRPr="00FA4ED9" w:rsidTr="00C37FDD">
        <w:trPr>
          <w:trHeight w:val="469"/>
        </w:trPr>
        <w:tc>
          <w:tcPr>
            <w:tcW w:w="858" w:type="pct"/>
            <w:vMerge w:val="restart"/>
            <w:shd w:val="clear" w:color="auto" w:fill="auto"/>
            <w:vAlign w:val="center"/>
            <w:hideMark/>
          </w:tcPr>
          <w:p w:rsidR="00432174" w:rsidRPr="00FA4ED9" w:rsidRDefault="00432174" w:rsidP="00432174">
            <w:pPr>
              <w:jc w:val="center"/>
              <w:rPr>
                <w:rFonts w:ascii="Calibri" w:hAnsi="Calibri" w:cs="Calibri"/>
                <w:b/>
                <w:color w:val="000000"/>
                <w:sz w:val="16"/>
                <w:szCs w:val="16"/>
              </w:rPr>
            </w:pPr>
            <w:r w:rsidRPr="00FA4ED9">
              <w:rPr>
                <w:rFonts w:ascii="Sylfaen" w:hAnsi="Sylfaen" w:cs="Sylfaen"/>
                <w:b/>
                <w:color w:val="000000"/>
                <w:sz w:val="16"/>
                <w:szCs w:val="16"/>
              </w:rPr>
              <w:t>პროგრამის</w:t>
            </w:r>
            <w:r w:rsidRPr="00FA4ED9">
              <w:rPr>
                <w:rFonts w:ascii="Calibri" w:hAnsi="Calibri" w:cs="Calibri"/>
                <w:b/>
                <w:color w:val="000000"/>
                <w:sz w:val="16"/>
                <w:szCs w:val="16"/>
              </w:rPr>
              <w:t xml:space="preserve"> </w:t>
            </w:r>
            <w:r w:rsidRPr="00FA4ED9">
              <w:rPr>
                <w:rFonts w:ascii="Sylfaen" w:hAnsi="Sylfaen" w:cs="Sylfaen"/>
                <w:b/>
                <w:color w:val="000000"/>
                <w:sz w:val="16"/>
                <w:szCs w:val="16"/>
              </w:rPr>
              <w:t>დასახელება</w:t>
            </w:r>
          </w:p>
        </w:tc>
        <w:tc>
          <w:tcPr>
            <w:tcW w:w="740" w:type="pct"/>
            <w:shd w:val="clear" w:color="auto" w:fill="auto"/>
            <w:noWrap/>
            <w:vAlign w:val="center"/>
            <w:hideMark/>
          </w:tcPr>
          <w:p w:rsidR="00432174" w:rsidRPr="00FA4ED9" w:rsidRDefault="00432174" w:rsidP="00432174">
            <w:pPr>
              <w:jc w:val="center"/>
              <w:rPr>
                <w:rFonts w:ascii="Calibri" w:hAnsi="Calibri" w:cs="Calibri"/>
                <w:b/>
                <w:color w:val="000000"/>
                <w:sz w:val="16"/>
                <w:szCs w:val="16"/>
              </w:rPr>
            </w:pPr>
            <w:r w:rsidRPr="00FA4ED9">
              <w:rPr>
                <w:rFonts w:ascii="Sylfaen" w:hAnsi="Sylfaen" w:cs="Sylfaen"/>
                <w:b/>
                <w:color w:val="000000"/>
                <w:sz w:val="16"/>
                <w:szCs w:val="16"/>
              </w:rPr>
              <w:t>კოდი</w:t>
            </w:r>
          </w:p>
        </w:tc>
        <w:tc>
          <w:tcPr>
            <w:tcW w:w="2262" w:type="pct"/>
            <w:vMerge w:val="restart"/>
            <w:shd w:val="clear" w:color="auto" w:fill="auto"/>
            <w:vAlign w:val="center"/>
            <w:hideMark/>
          </w:tcPr>
          <w:p w:rsidR="00432174" w:rsidRPr="00FA4ED9" w:rsidRDefault="00432174" w:rsidP="00432174">
            <w:pPr>
              <w:jc w:val="center"/>
              <w:rPr>
                <w:rFonts w:ascii="Calibri" w:hAnsi="Calibri" w:cs="Calibri"/>
                <w:b/>
                <w:color w:val="000000"/>
                <w:sz w:val="16"/>
                <w:szCs w:val="16"/>
              </w:rPr>
            </w:pPr>
            <w:r w:rsidRPr="00FA4ED9">
              <w:rPr>
                <w:rFonts w:ascii="Sylfaen" w:hAnsi="Sylfaen" w:cs="Sylfaen"/>
                <w:b/>
                <w:color w:val="000000"/>
                <w:sz w:val="16"/>
                <w:szCs w:val="16"/>
              </w:rPr>
              <w:t>წყლის</w:t>
            </w:r>
            <w:r w:rsidRPr="00FA4ED9">
              <w:rPr>
                <w:rFonts w:ascii="Calibri" w:hAnsi="Calibri" w:cs="Calibri"/>
                <w:b/>
                <w:color w:val="000000"/>
                <w:sz w:val="16"/>
                <w:szCs w:val="16"/>
              </w:rPr>
              <w:t xml:space="preserve"> </w:t>
            </w:r>
            <w:r w:rsidRPr="00FA4ED9">
              <w:rPr>
                <w:rFonts w:ascii="Sylfaen" w:hAnsi="Sylfaen" w:cs="Sylfaen"/>
                <w:b/>
                <w:color w:val="000000"/>
                <w:sz w:val="16"/>
                <w:szCs w:val="16"/>
              </w:rPr>
              <w:t>სისტემების</w:t>
            </w:r>
            <w:r w:rsidRPr="00FA4ED9">
              <w:rPr>
                <w:rFonts w:ascii="Calibri" w:hAnsi="Calibri" w:cs="Calibri"/>
                <w:b/>
                <w:color w:val="000000"/>
                <w:sz w:val="16"/>
                <w:szCs w:val="16"/>
              </w:rPr>
              <w:t xml:space="preserve"> </w:t>
            </w:r>
            <w:r w:rsidRPr="00FA4ED9">
              <w:rPr>
                <w:rFonts w:ascii="Sylfaen" w:hAnsi="Sylfaen" w:cs="Sylfaen"/>
                <w:b/>
                <w:color w:val="000000"/>
                <w:sz w:val="16"/>
                <w:szCs w:val="16"/>
              </w:rPr>
              <w:t>განვითარება</w:t>
            </w:r>
            <w:r w:rsidRPr="00FA4ED9">
              <w:rPr>
                <w:rFonts w:ascii="Calibri" w:hAnsi="Calibri" w:cs="Calibri"/>
                <w:b/>
                <w:color w:val="000000"/>
                <w:sz w:val="16"/>
                <w:szCs w:val="16"/>
              </w:rPr>
              <w:t xml:space="preserve"> </w:t>
            </w:r>
          </w:p>
        </w:tc>
        <w:tc>
          <w:tcPr>
            <w:tcW w:w="1140" w:type="pct"/>
            <w:shd w:val="clear" w:color="auto" w:fill="auto"/>
            <w:vAlign w:val="bottom"/>
            <w:hideMark/>
          </w:tcPr>
          <w:p w:rsidR="00432174" w:rsidRPr="00FA4ED9" w:rsidRDefault="00815848" w:rsidP="001402AB">
            <w:pPr>
              <w:jc w:val="center"/>
              <w:rPr>
                <w:rFonts w:ascii="Calibri" w:hAnsi="Calibri" w:cs="Calibri"/>
                <w:b/>
                <w:sz w:val="16"/>
                <w:szCs w:val="16"/>
                <w:lang w:val="ka-GE"/>
              </w:rPr>
            </w:pPr>
            <w:r w:rsidRPr="00FA4ED9">
              <w:rPr>
                <w:rFonts w:ascii="Sylfaen" w:hAnsi="Sylfaen" w:cs="Calibri"/>
                <w:b/>
                <w:sz w:val="16"/>
                <w:szCs w:val="16"/>
                <w:lang w:val="ka-GE"/>
              </w:rPr>
              <w:t>202</w:t>
            </w:r>
            <w:r w:rsidR="001402AB" w:rsidRPr="00FA4ED9">
              <w:rPr>
                <w:rFonts w:ascii="Sylfaen" w:hAnsi="Sylfaen" w:cs="Calibri"/>
                <w:b/>
                <w:sz w:val="16"/>
                <w:szCs w:val="16"/>
                <w:lang w:val="ka-GE"/>
              </w:rPr>
              <w:t>4</w:t>
            </w:r>
            <w:r w:rsidR="00432174" w:rsidRPr="00FA4ED9">
              <w:rPr>
                <w:rFonts w:ascii="Calibri" w:hAnsi="Calibri" w:cs="Calibri"/>
                <w:b/>
                <w:sz w:val="16"/>
                <w:szCs w:val="16"/>
              </w:rPr>
              <w:t xml:space="preserve"> </w:t>
            </w:r>
            <w:r w:rsidR="00432174" w:rsidRPr="00FA4ED9">
              <w:rPr>
                <w:rFonts w:ascii="Sylfaen" w:hAnsi="Sylfaen" w:cs="Sylfaen"/>
                <w:b/>
                <w:sz w:val="16"/>
                <w:szCs w:val="16"/>
              </w:rPr>
              <w:t>წლის</w:t>
            </w:r>
            <w:r w:rsidR="00432174" w:rsidRPr="00FA4ED9">
              <w:rPr>
                <w:rFonts w:ascii="Calibri" w:hAnsi="Calibri" w:cs="Calibri"/>
                <w:b/>
                <w:sz w:val="16"/>
                <w:szCs w:val="16"/>
              </w:rPr>
              <w:t xml:space="preserve"> </w:t>
            </w:r>
            <w:r w:rsidR="00432174" w:rsidRPr="00FA4ED9">
              <w:rPr>
                <w:rFonts w:ascii="Sylfaen" w:hAnsi="Sylfaen" w:cs="Sylfaen"/>
                <w:b/>
                <w:sz w:val="16"/>
                <w:szCs w:val="16"/>
              </w:rPr>
              <w:t xml:space="preserve">დაფინანსება </w:t>
            </w:r>
            <w:r w:rsidR="00432174" w:rsidRPr="00FA4ED9">
              <w:rPr>
                <w:rFonts w:ascii="Sylfaen" w:hAnsi="Sylfaen" w:cs="Sylfaen"/>
                <w:b/>
                <w:sz w:val="16"/>
                <w:szCs w:val="16"/>
                <w:lang w:val="ka-GE"/>
              </w:rPr>
              <w:t>(ათას ლარებში)</w:t>
            </w:r>
          </w:p>
        </w:tc>
      </w:tr>
      <w:tr w:rsidR="00432174" w:rsidRPr="00FA4ED9" w:rsidTr="00983E2A">
        <w:trPr>
          <w:trHeight w:val="251"/>
        </w:trPr>
        <w:tc>
          <w:tcPr>
            <w:tcW w:w="858" w:type="pct"/>
            <w:vMerge/>
            <w:vAlign w:val="center"/>
            <w:hideMark/>
          </w:tcPr>
          <w:p w:rsidR="00432174" w:rsidRPr="00FA4ED9" w:rsidRDefault="00432174" w:rsidP="00432174">
            <w:pPr>
              <w:rPr>
                <w:rFonts w:ascii="Calibri" w:hAnsi="Calibri" w:cs="Calibri"/>
                <w:b/>
                <w:color w:val="000000"/>
                <w:sz w:val="16"/>
                <w:szCs w:val="16"/>
              </w:rPr>
            </w:pPr>
          </w:p>
        </w:tc>
        <w:tc>
          <w:tcPr>
            <w:tcW w:w="740" w:type="pct"/>
            <w:shd w:val="clear" w:color="auto" w:fill="auto"/>
            <w:noWrap/>
            <w:vAlign w:val="center"/>
            <w:hideMark/>
          </w:tcPr>
          <w:p w:rsidR="00432174" w:rsidRPr="00FA4ED9" w:rsidRDefault="002F1296" w:rsidP="00C37FDD">
            <w:pPr>
              <w:jc w:val="center"/>
              <w:rPr>
                <w:rFonts w:ascii="Sylfaen" w:hAnsi="Sylfaen" w:cs="Calibri"/>
                <w:b/>
                <w:color w:val="000000"/>
                <w:sz w:val="16"/>
                <w:szCs w:val="16"/>
                <w:lang w:val="ka-GE"/>
              </w:rPr>
            </w:pPr>
            <w:r w:rsidRPr="00FA4ED9">
              <w:rPr>
                <w:rFonts w:ascii="Sylfaen" w:hAnsi="Sylfaen" w:cs="Calibri"/>
                <w:b/>
                <w:color w:val="000000"/>
                <w:sz w:val="16"/>
                <w:szCs w:val="16"/>
                <w:lang w:val="ka-GE"/>
              </w:rPr>
              <w:t>02 02</w:t>
            </w:r>
          </w:p>
        </w:tc>
        <w:tc>
          <w:tcPr>
            <w:tcW w:w="2262" w:type="pct"/>
            <w:vMerge/>
            <w:vAlign w:val="center"/>
            <w:hideMark/>
          </w:tcPr>
          <w:p w:rsidR="00432174" w:rsidRPr="00FA4ED9" w:rsidRDefault="00432174" w:rsidP="00C37FDD">
            <w:pPr>
              <w:jc w:val="center"/>
              <w:rPr>
                <w:rFonts w:ascii="Calibri" w:hAnsi="Calibri" w:cs="Calibri"/>
                <w:b/>
                <w:color w:val="000000"/>
                <w:sz w:val="16"/>
                <w:szCs w:val="16"/>
              </w:rPr>
            </w:pPr>
          </w:p>
        </w:tc>
        <w:tc>
          <w:tcPr>
            <w:tcW w:w="1140" w:type="pct"/>
            <w:shd w:val="clear" w:color="auto" w:fill="auto"/>
            <w:noWrap/>
            <w:vAlign w:val="center"/>
            <w:hideMark/>
          </w:tcPr>
          <w:p w:rsidR="00432174" w:rsidRPr="00FA4ED9" w:rsidRDefault="006D0426" w:rsidP="00EA418D">
            <w:pPr>
              <w:jc w:val="center"/>
              <w:rPr>
                <w:rFonts w:ascii="Sylfaen" w:hAnsi="Sylfaen" w:cs="Calibri"/>
                <w:b/>
                <w:color w:val="000000"/>
                <w:sz w:val="16"/>
                <w:szCs w:val="16"/>
                <w:lang w:val="ka-GE"/>
              </w:rPr>
            </w:pPr>
            <w:r>
              <w:rPr>
                <w:rFonts w:ascii="Sylfaen" w:hAnsi="Sylfaen" w:cs="Calibri"/>
                <w:b/>
                <w:color w:val="000000"/>
                <w:sz w:val="16"/>
                <w:szCs w:val="16"/>
                <w:lang w:val="ka-GE"/>
              </w:rPr>
              <w:t>4380,54</w:t>
            </w:r>
          </w:p>
        </w:tc>
      </w:tr>
      <w:tr w:rsidR="00432174" w:rsidRPr="00FA4ED9" w:rsidTr="00C37FDD">
        <w:trPr>
          <w:trHeight w:val="622"/>
        </w:trPr>
        <w:tc>
          <w:tcPr>
            <w:tcW w:w="858" w:type="pct"/>
            <w:shd w:val="clear" w:color="auto" w:fill="auto"/>
            <w:vAlign w:val="center"/>
            <w:hideMark/>
          </w:tcPr>
          <w:p w:rsidR="00432174" w:rsidRPr="00FA4ED9" w:rsidRDefault="00432174" w:rsidP="00C37FDD">
            <w:pPr>
              <w:jc w:val="center"/>
              <w:rPr>
                <w:rFonts w:ascii="Calibri" w:hAnsi="Calibri" w:cs="Calibri"/>
                <w:b/>
                <w:color w:val="000000"/>
                <w:sz w:val="16"/>
                <w:szCs w:val="16"/>
              </w:rPr>
            </w:pPr>
            <w:r w:rsidRPr="00FA4ED9">
              <w:rPr>
                <w:rFonts w:ascii="Sylfaen" w:hAnsi="Sylfaen" w:cs="Sylfaen"/>
                <w:b/>
                <w:color w:val="000000"/>
                <w:sz w:val="16"/>
                <w:szCs w:val="16"/>
              </w:rPr>
              <w:t>პროგრამის</w:t>
            </w:r>
            <w:r w:rsidRPr="00FA4ED9">
              <w:rPr>
                <w:rFonts w:ascii="Calibri" w:hAnsi="Calibri" w:cs="Calibri"/>
                <w:b/>
                <w:color w:val="000000"/>
                <w:sz w:val="16"/>
                <w:szCs w:val="16"/>
              </w:rPr>
              <w:t xml:space="preserve"> </w:t>
            </w:r>
            <w:r w:rsidRPr="00FA4ED9">
              <w:rPr>
                <w:rFonts w:ascii="Sylfaen" w:hAnsi="Sylfaen" w:cs="Sylfaen"/>
                <w:b/>
                <w:color w:val="000000"/>
                <w:sz w:val="16"/>
                <w:szCs w:val="16"/>
              </w:rPr>
              <w:t>განმახორციელებელი</w:t>
            </w:r>
          </w:p>
        </w:tc>
        <w:tc>
          <w:tcPr>
            <w:tcW w:w="4142" w:type="pct"/>
            <w:gridSpan w:val="3"/>
            <w:shd w:val="clear" w:color="auto" w:fill="auto"/>
            <w:vAlign w:val="center"/>
            <w:hideMark/>
          </w:tcPr>
          <w:p w:rsidR="00432174" w:rsidRPr="00FA4ED9" w:rsidRDefault="00432174" w:rsidP="00432174">
            <w:pPr>
              <w:rPr>
                <w:rFonts w:ascii="Calibri" w:hAnsi="Calibri" w:cs="Calibri"/>
                <w:color w:val="000000"/>
                <w:sz w:val="16"/>
                <w:szCs w:val="16"/>
              </w:rPr>
            </w:pPr>
            <w:r w:rsidRPr="00FA4ED9">
              <w:rPr>
                <w:rFonts w:ascii="Calibri" w:hAnsi="Calibri" w:cs="Calibri"/>
                <w:color w:val="000000"/>
                <w:sz w:val="16"/>
                <w:szCs w:val="16"/>
              </w:rPr>
              <w:t xml:space="preserve"> </w:t>
            </w:r>
            <w:r w:rsidRPr="00FA4ED9">
              <w:rPr>
                <w:rFonts w:ascii="Sylfaen" w:hAnsi="Sylfaen" w:cs="Sylfaen"/>
                <w:color w:val="000000"/>
                <w:sz w:val="16"/>
                <w:szCs w:val="16"/>
              </w:rPr>
              <w:t>თელავის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მუნიციპალიტეტის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მერიის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ინფრასტრუქტურის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სივრცითი</w:t>
            </w:r>
            <w:r w:rsidRPr="00FA4ED9">
              <w:rPr>
                <w:rFonts w:ascii="Calibri" w:hAnsi="Calibri" w:cs="Calibri"/>
                <w:color w:val="000000"/>
                <w:sz w:val="16"/>
                <w:szCs w:val="16"/>
              </w:rPr>
              <w:t xml:space="preserve"> </w:t>
            </w:r>
            <w:r w:rsidRPr="00FA4ED9">
              <w:rPr>
                <w:rFonts w:ascii="Sylfaen" w:hAnsi="Sylfaen" w:cs="Sylfaen"/>
                <w:color w:val="000000"/>
                <w:sz w:val="16"/>
                <w:szCs w:val="16"/>
              </w:rPr>
              <w:t>მოწყობის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მშენებლობის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არქიტექტურისა</w:t>
            </w:r>
            <w:r w:rsidRPr="00FA4ED9">
              <w:rPr>
                <w:rFonts w:ascii="Calibri" w:hAnsi="Calibri" w:cs="Calibri"/>
                <w:color w:val="000000"/>
                <w:sz w:val="16"/>
                <w:szCs w:val="16"/>
              </w:rPr>
              <w:t xml:space="preserve"> </w:t>
            </w:r>
            <w:r w:rsidRPr="00FA4ED9">
              <w:rPr>
                <w:rFonts w:ascii="Sylfaen" w:hAnsi="Sylfaen" w:cs="Sylfaen"/>
                <w:color w:val="000000"/>
                <w:sz w:val="16"/>
                <w:szCs w:val="16"/>
              </w:rPr>
              <w:t>და</w:t>
            </w:r>
            <w:r w:rsidRPr="00FA4ED9">
              <w:rPr>
                <w:rFonts w:ascii="Calibri" w:hAnsi="Calibri" w:cs="Calibri"/>
                <w:color w:val="000000"/>
                <w:sz w:val="16"/>
                <w:szCs w:val="16"/>
              </w:rPr>
              <w:t xml:space="preserve"> </w:t>
            </w:r>
            <w:r w:rsidRPr="00FA4ED9">
              <w:rPr>
                <w:rFonts w:ascii="Sylfaen" w:hAnsi="Sylfaen" w:cs="Sylfaen"/>
                <w:color w:val="000000"/>
                <w:sz w:val="16"/>
                <w:szCs w:val="16"/>
              </w:rPr>
              <w:t>ძეგლთა</w:t>
            </w:r>
            <w:r w:rsidRPr="00FA4ED9">
              <w:rPr>
                <w:rFonts w:ascii="Calibri" w:hAnsi="Calibri" w:cs="Calibri"/>
                <w:color w:val="000000"/>
                <w:sz w:val="16"/>
                <w:szCs w:val="16"/>
              </w:rPr>
              <w:t xml:space="preserve"> </w:t>
            </w:r>
            <w:r w:rsidRPr="00FA4ED9">
              <w:rPr>
                <w:rFonts w:ascii="Sylfaen" w:hAnsi="Sylfaen" w:cs="Sylfaen"/>
                <w:color w:val="000000"/>
                <w:sz w:val="16"/>
                <w:szCs w:val="16"/>
              </w:rPr>
              <w:t>დაცვის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სამსახური</w:t>
            </w:r>
          </w:p>
        </w:tc>
      </w:tr>
      <w:tr w:rsidR="00432174" w:rsidRPr="00FA4ED9" w:rsidTr="00C37FDD">
        <w:trPr>
          <w:trHeight w:val="1162"/>
        </w:trPr>
        <w:tc>
          <w:tcPr>
            <w:tcW w:w="858" w:type="pct"/>
            <w:shd w:val="clear" w:color="auto" w:fill="auto"/>
            <w:vAlign w:val="center"/>
            <w:hideMark/>
          </w:tcPr>
          <w:p w:rsidR="00432174" w:rsidRPr="00FA4ED9" w:rsidRDefault="00432174" w:rsidP="00C37FDD">
            <w:pPr>
              <w:jc w:val="center"/>
              <w:rPr>
                <w:rFonts w:ascii="Calibri" w:hAnsi="Calibri" w:cs="Calibri"/>
                <w:b/>
                <w:color w:val="000000"/>
                <w:sz w:val="16"/>
                <w:szCs w:val="16"/>
              </w:rPr>
            </w:pPr>
            <w:r w:rsidRPr="00FA4ED9">
              <w:rPr>
                <w:rFonts w:ascii="Sylfaen" w:hAnsi="Sylfaen" w:cs="Sylfaen"/>
                <w:b/>
                <w:color w:val="000000"/>
                <w:sz w:val="16"/>
                <w:szCs w:val="16"/>
              </w:rPr>
              <w:t>პროგრამის</w:t>
            </w:r>
            <w:r w:rsidRPr="00FA4ED9">
              <w:rPr>
                <w:rFonts w:ascii="Calibri" w:hAnsi="Calibri" w:cs="Calibri"/>
                <w:b/>
                <w:color w:val="000000"/>
                <w:sz w:val="16"/>
                <w:szCs w:val="16"/>
              </w:rPr>
              <w:t xml:space="preserve"> </w:t>
            </w:r>
            <w:r w:rsidRPr="00FA4ED9">
              <w:rPr>
                <w:rFonts w:ascii="Sylfaen" w:hAnsi="Sylfaen" w:cs="Sylfaen"/>
                <w:b/>
                <w:color w:val="000000"/>
                <w:sz w:val="16"/>
                <w:szCs w:val="16"/>
              </w:rPr>
              <w:t>აღწერა</w:t>
            </w:r>
          </w:p>
        </w:tc>
        <w:tc>
          <w:tcPr>
            <w:tcW w:w="4142" w:type="pct"/>
            <w:gridSpan w:val="3"/>
            <w:shd w:val="clear" w:color="auto" w:fill="auto"/>
            <w:vAlign w:val="center"/>
            <w:hideMark/>
          </w:tcPr>
          <w:p w:rsidR="00872963" w:rsidRPr="00FA4ED9" w:rsidRDefault="00815848" w:rsidP="003F7CC6">
            <w:pPr>
              <w:rPr>
                <w:rFonts w:ascii="Calibri" w:hAnsi="Calibri" w:cs="Calibri"/>
                <w:color w:val="000000"/>
                <w:sz w:val="16"/>
                <w:szCs w:val="16"/>
                <w:lang w:val="ka-GE"/>
              </w:rPr>
            </w:pPr>
            <w:r w:rsidRPr="00FA4ED9">
              <w:rPr>
                <w:rFonts w:ascii="Sylfaen" w:hAnsi="Sylfaen"/>
                <w:color w:val="000000"/>
                <w:sz w:val="16"/>
                <w:szCs w:val="16"/>
              </w:rPr>
              <w:t>პროგრამა ითვალისწინებს თელავის მუნიციპალიტეტის ტერიტორიაზე, სოფლებში არსებული წყლის სისტემების რეაბილიტაციის, არსებული სასმელი წყლის სისტემების მოვლა-პატრონობის, ჭაბურღილების გამართული ფუნქციონირებისათვის შესაბამისი ღონისძიებების განხორცი</w:t>
            </w:r>
            <w:r w:rsidR="001950EC" w:rsidRPr="00FA4ED9">
              <w:rPr>
                <w:rFonts w:ascii="Sylfaen" w:hAnsi="Sylfaen"/>
                <w:color w:val="000000"/>
                <w:sz w:val="16"/>
                <w:szCs w:val="16"/>
                <w:lang w:val="ka-GE"/>
              </w:rPr>
              <w:t>ე</w:t>
            </w:r>
            <w:r w:rsidRPr="00FA4ED9">
              <w:rPr>
                <w:rFonts w:ascii="Sylfaen" w:hAnsi="Sylfaen"/>
                <w:color w:val="000000"/>
                <w:sz w:val="16"/>
                <w:szCs w:val="16"/>
              </w:rPr>
              <w:t xml:space="preserve">ლებას. საჭიროების შემთხვევაში ასევე ხორციელდება ახალი წყალმომარაგების ქსელის მოწყობის სამუშაოები. ანაზღაურდება მუნიციპალიტეტის ტერიტორიაზე განთავსებული წყლის ჭაბურღილების ფუნქციონირებისათვის მოხმარებული ელექტროენერგიის ხარჯები. </w:t>
            </w:r>
            <w:r w:rsidR="00FA4ED9" w:rsidRPr="00FA4ED9">
              <w:rPr>
                <w:rFonts w:ascii="Sylfaen" w:hAnsi="Sylfaen"/>
                <w:color w:val="000000"/>
                <w:sz w:val="16"/>
                <w:szCs w:val="16"/>
                <w:lang w:val="ka-GE"/>
              </w:rPr>
              <w:t xml:space="preserve"> </w:t>
            </w:r>
            <w:r w:rsidR="00FA4ED9" w:rsidRPr="00AF1ABB">
              <w:rPr>
                <w:rFonts w:ascii="Sylfaen" w:hAnsi="Sylfaen"/>
                <w:sz w:val="16"/>
                <w:szCs w:val="16"/>
              </w:rPr>
              <w:t>წყალმომარაგების სისტემის მოწესრიგების</w:t>
            </w:r>
            <w:r w:rsidR="00FA4ED9" w:rsidRPr="00AF1ABB">
              <w:rPr>
                <w:rFonts w:ascii="Sylfaen" w:hAnsi="Sylfaen"/>
                <w:sz w:val="16"/>
                <w:szCs w:val="16"/>
                <w:lang w:val="ka-GE"/>
              </w:rPr>
              <w:t xml:space="preserve"> შედეგად გაუმჯობესდება საყოფაცხოვრებო პირობები. </w:t>
            </w:r>
            <w:r w:rsidR="00FA4ED9" w:rsidRPr="00AF1ABB">
              <w:rPr>
                <w:rFonts w:ascii="Sylfaen" w:hAnsi="Sylfaen"/>
                <w:sz w:val="16"/>
                <w:szCs w:val="16"/>
              </w:rPr>
              <w:t xml:space="preserve"> </w:t>
            </w:r>
          </w:p>
        </w:tc>
      </w:tr>
      <w:tr w:rsidR="00FA75CE" w:rsidRPr="00FA4ED9" w:rsidTr="00C37FDD">
        <w:trPr>
          <w:trHeight w:val="836"/>
        </w:trPr>
        <w:tc>
          <w:tcPr>
            <w:tcW w:w="858" w:type="pct"/>
            <w:shd w:val="clear" w:color="auto" w:fill="auto"/>
            <w:vAlign w:val="center"/>
          </w:tcPr>
          <w:p w:rsidR="00FA75CE" w:rsidRPr="00FA4ED9" w:rsidRDefault="00FA75CE" w:rsidP="00815848">
            <w:pPr>
              <w:jc w:val="center"/>
              <w:rPr>
                <w:rFonts w:ascii="Sylfaen" w:hAnsi="Sylfaen"/>
                <w:b/>
                <w:bCs/>
                <w:color w:val="000000"/>
                <w:sz w:val="16"/>
                <w:szCs w:val="16"/>
              </w:rPr>
            </w:pPr>
            <w:r w:rsidRPr="00FA4ED9">
              <w:rPr>
                <w:rFonts w:ascii="Sylfaen" w:hAnsi="Sylfaen"/>
                <w:b/>
                <w:bCs/>
                <w:color w:val="000000"/>
                <w:sz w:val="16"/>
                <w:szCs w:val="16"/>
              </w:rPr>
              <w:t xml:space="preserve">პროგრამის მიზანი </w:t>
            </w:r>
          </w:p>
        </w:tc>
        <w:tc>
          <w:tcPr>
            <w:tcW w:w="4142" w:type="pct"/>
            <w:gridSpan w:val="3"/>
            <w:shd w:val="clear" w:color="auto" w:fill="auto"/>
            <w:vAlign w:val="center"/>
          </w:tcPr>
          <w:p w:rsidR="00815848" w:rsidRPr="00FA4ED9" w:rsidRDefault="00FA75CE" w:rsidP="003F7CC6">
            <w:pPr>
              <w:rPr>
                <w:rFonts w:ascii="Sylfaen" w:hAnsi="Sylfaen"/>
                <w:color w:val="000000"/>
                <w:sz w:val="16"/>
                <w:szCs w:val="16"/>
              </w:rPr>
            </w:pPr>
            <w:r w:rsidRPr="00FA4ED9">
              <w:rPr>
                <w:rFonts w:ascii="Sylfaen" w:hAnsi="Sylfaen"/>
                <w:color w:val="000000"/>
                <w:sz w:val="16"/>
                <w:szCs w:val="16"/>
              </w:rPr>
              <w:t xml:space="preserve"> - სასმელი წყლის  მიწოდება;</w:t>
            </w:r>
            <w:r w:rsidRPr="00FA4ED9">
              <w:rPr>
                <w:rFonts w:ascii="Sylfaen" w:hAnsi="Sylfaen"/>
                <w:color w:val="000000"/>
                <w:sz w:val="16"/>
                <w:szCs w:val="16"/>
              </w:rPr>
              <w:br/>
              <w:t xml:space="preserve"> - წყლის სისტემების ექსპლ</w:t>
            </w:r>
            <w:r w:rsidR="00AF1ABB">
              <w:rPr>
                <w:rFonts w:ascii="Sylfaen" w:hAnsi="Sylfaen"/>
                <w:color w:val="000000"/>
                <w:sz w:val="16"/>
                <w:szCs w:val="16"/>
                <w:lang w:val="ka-GE"/>
              </w:rPr>
              <w:t>უა</w:t>
            </w:r>
            <w:r w:rsidRPr="00FA4ED9">
              <w:rPr>
                <w:rFonts w:ascii="Sylfaen" w:hAnsi="Sylfaen"/>
                <w:color w:val="000000"/>
                <w:sz w:val="16"/>
                <w:szCs w:val="16"/>
              </w:rPr>
              <w:t>ტაცია მიმდინარეობდეს უწყვეტ რეჟიმში და წარმოქმნილი გაუმართაობები აღმოფხვრილი იქნას დროულად.</w:t>
            </w:r>
          </w:p>
          <w:p w:rsidR="00A71615" w:rsidRPr="00FA4ED9" w:rsidRDefault="00A71615" w:rsidP="00A71615">
            <w:pPr>
              <w:rPr>
                <w:rFonts w:ascii="Sylfaen" w:hAnsi="Sylfaen"/>
                <w:color w:val="000000"/>
                <w:sz w:val="16"/>
                <w:szCs w:val="16"/>
                <w:lang w:val="ka-GE"/>
              </w:rPr>
            </w:pPr>
            <w:r w:rsidRPr="00FA4ED9">
              <w:rPr>
                <w:rFonts w:ascii="Sylfaen" w:hAnsi="Sylfaen"/>
                <w:b/>
                <w:bCs/>
                <w:color w:val="000000"/>
                <w:sz w:val="16"/>
                <w:szCs w:val="16"/>
                <w:lang w:val="ka-GE"/>
              </w:rPr>
              <w:t>პ</w:t>
            </w:r>
            <w:r w:rsidRPr="009E15B5">
              <w:rPr>
                <w:rFonts w:ascii="Sylfaen" w:hAnsi="Sylfaen"/>
                <w:bCs/>
                <w:color w:val="000000"/>
                <w:sz w:val="16"/>
                <w:szCs w:val="16"/>
                <w:lang w:val="ka-GE"/>
              </w:rPr>
              <w:t>როგრამა ემსახურება მდგრადი განვითარების მიზნებ</w:t>
            </w:r>
            <w:r w:rsidR="00A85A02" w:rsidRPr="009E15B5">
              <w:rPr>
                <w:rFonts w:ascii="Sylfaen" w:hAnsi="Sylfaen"/>
                <w:bCs/>
                <w:color w:val="000000"/>
                <w:sz w:val="16"/>
                <w:szCs w:val="16"/>
                <w:lang w:val="ka-GE"/>
              </w:rPr>
              <w:t>ი</w:t>
            </w:r>
            <w:r w:rsidRPr="009E15B5">
              <w:rPr>
                <w:rFonts w:ascii="Sylfaen" w:hAnsi="Sylfaen"/>
                <w:bCs/>
                <w:color w:val="000000"/>
                <w:sz w:val="16"/>
                <w:szCs w:val="16"/>
                <w:lang w:val="ka-GE"/>
              </w:rPr>
              <w:t>ს მიღწევას</w:t>
            </w:r>
            <w:r w:rsidRPr="009E15B5">
              <w:rPr>
                <w:rFonts w:ascii="Sylfaen" w:hAnsi="Sylfaen"/>
                <w:bCs/>
                <w:color w:val="000000"/>
                <w:sz w:val="16"/>
                <w:szCs w:val="16"/>
                <w:lang w:val="en-US"/>
              </w:rPr>
              <w:t xml:space="preserve">: </w:t>
            </w:r>
            <w:r w:rsidRPr="009E15B5">
              <w:rPr>
                <w:rFonts w:ascii="Sylfaen" w:hAnsi="Sylfaen"/>
                <w:color w:val="000000"/>
                <w:sz w:val="16"/>
                <w:szCs w:val="16"/>
                <w:lang w:val="ka-GE"/>
              </w:rPr>
              <w:t>მი</w:t>
            </w:r>
            <w:r w:rsidRPr="00FA4ED9">
              <w:rPr>
                <w:rFonts w:ascii="Sylfaen" w:hAnsi="Sylfaen"/>
                <w:color w:val="000000"/>
                <w:sz w:val="16"/>
                <w:szCs w:val="16"/>
                <w:lang w:val="ka-GE"/>
              </w:rPr>
              <w:t>ზანი 1: სიღარიბის ყველა ფორმის აღმოფხვრა;</w:t>
            </w:r>
          </w:p>
          <w:p w:rsidR="00A71615" w:rsidRPr="00FA4ED9" w:rsidRDefault="00A71615" w:rsidP="00A71615">
            <w:pPr>
              <w:rPr>
                <w:rFonts w:ascii="Sylfaen" w:hAnsi="Sylfaen"/>
                <w:color w:val="000000"/>
                <w:sz w:val="16"/>
                <w:szCs w:val="16"/>
                <w:lang w:val="ka-GE"/>
              </w:rPr>
            </w:pPr>
            <w:r w:rsidRPr="00FA4ED9">
              <w:rPr>
                <w:rFonts w:ascii="Sylfaen" w:hAnsi="Sylfaen"/>
                <w:color w:val="000000"/>
                <w:sz w:val="16"/>
                <w:szCs w:val="16"/>
                <w:lang w:val="ka-GE"/>
              </w:rPr>
              <w:t>მიზანი 6: წყლის მდგრადი მართვისა და სანიტარული ნორმების დაცვის საყოველთაო უზრუნველყოფა;</w:t>
            </w:r>
          </w:p>
          <w:p w:rsidR="00A71615" w:rsidRPr="00FA4ED9" w:rsidRDefault="00A71615" w:rsidP="00A71615">
            <w:pPr>
              <w:rPr>
                <w:rFonts w:ascii="Sylfaen" w:hAnsi="Sylfaen"/>
                <w:color w:val="000000"/>
                <w:sz w:val="16"/>
                <w:szCs w:val="16"/>
                <w:lang w:val="en-US"/>
              </w:rPr>
            </w:pPr>
            <w:r w:rsidRPr="00FA4ED9">
              <w:rPr>
                <w:rFonts w:ascii="Sylfaen" w:hAnsi="Sylfaen"/>
                <w:color w:val="000000"/>
                <w:sz w:val="16"/>
                <w:szCs w:val="16"/>
                <w:lang w:val="ka-GE"/>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tc>
      </w:tr>
    </w:tbl>
    <w:p w:rsidR="001F112C" w:rsidRDefault="001F112C"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827"/>
        <w:gridCol w:w="5856"/>
        <w:gridCol w:w="2166"/>
      </w:tblGrid>
      <w:tr w:rsidR="00432174" w:rsidRPr="00572BA9" w:rsidTr="009A494C">
        <w:trPr>
          <w:trHeight w:val="539"/>
        </w:trPr>
        <w:tc>
          <w:tcPr>
            <w:tcW w:w="858" w:type="pct"/>
            <w:vMerge w:val="restart"/>
            <w:shd w:val="clear" w:color="auto" w:fill="auto"/>
            <w:vAlign w:val="center"/>
            <w:hideMark/>
          </w:tcPr>
          <w:p w:rsidR="00432174" w:rsidRPr="00572BA9" w:rsidRDefault="00432174" w:rsidP="00432174">
            <w:pPr>
              <w:jc w:val="center"/>
              <w:rPr>
                <w:rFonts w:ascii="Calibri" w:hAnsi="Calibri" w:cs="Calibri"/>
                <w:b/>
                <w:color w:val="000000"/>
                <w:sz w:val="16"/>
                <w:szCs w:val="16"/>
              </w:rPr>
            </w:pPr>
            <w:r w:rsidRPr="00572BA9">
              <w:rPr>
                <w:rFonts w:ascii="Sylfaen" w:hAnsi="Sylfaen" w:cs="Sylfaen"/>
                <w:b/>
                <w:color w:val="000000"/>
                <w:sz w:val="16"/>
                <w:szCs w:val="16"/>
              </w:rPr>
              <w:t>ქვეპროგრამის</w:t>
            </w:r>
            <w:r w:rsidRPr="00572BA9">
              <w:rPr>
                <w:rFonts w:ascii="Calibri" w:hAnsi="Calibri" w:cs="Calibri"/>
                <w:b/>
                <w:color w:val="000000"/>
                <w:sz w:val="16"/>
                <w:szCs w:val="16"/>
              </w:rPr>
              <w:t xml:space="preserve"> </w:t>
            </w:r>
            <w:r w:rsidRPr="00572BA9">
              <w:rPr>
                <w:rFonts w:ascii="Sylfaen" w:hAnsi="Sylfaen" w:cs="Sylfaen"/>
                <w:b/>
                <w:color w:val="000000"/>
                <w:sz w:val="16"/>
                <w:szCs w:val="16"/>
              </w:rPr>
              <w:t>დასახელება</w:t>
            </w:r>
          </w:p>
        </w:tc>
        <w:tc>
          <w:tcPr>
            <w:tcW w:w="387" w:type="pct"/>
            <w:shd w:val="clear" w:color="auto" w:fill="auto"/>
            <w:noWrap/>
            <w:vAlign w:val="center"/>
            <w:hideMark/>
          </w:tcPr>
          <w:p w:rsidR="00432174" w:rsidRPr="00572BA9" w:rsidRDefault="00432174" w:rsidP="00432174">
            <w:pPr>
              <w:jc w:val="center"/>
              <w:rPr>
                <w:rFonts w:ascii="Calibri" w:hAnsi="Calibri" w:cs="Calibri"/>
                <w:b/>
                <w:color w:val="000000"/>
                <w:sz w:val="16"/>
                <w:szCs w:val="16"/>
              </w:rPr>
            </w:pPr>
            <w:r w:rsidRPr="00572BA9">
              <w:rPr>
                <w:rFonts w:ascii="Sylfaen" w:hAnsi="Sylfaen" w:cs="Sylfaen"/>
                <w:b/>
                <w:color w:val="000000"/>
                <w:sz w:val="16"/>
                <w:szCs w:val="16"/>
              </w:rPr>
              <w:t>კოდი</w:t>
            </w:r>
          </w:p>
        </w:tc>
        <w:tc>
          <w:tcPr>
            <w:tcW w:w="2741" w:type="pct"/>
            <w:vMerge w:val="restart"/>
            <w:shd w:val="clear" w:color="auto" w:fill="auto"/>
            <w:vAlign w:val="center"/>
            <w:hideMark/>
          </w:tcPr>
          <w:p w:rsidR="00432174" w:rsidRPr="00572BA9" w:rsidRDefault="00432174" w:rsidP="00432174">
            <w:pPr>
              <w:jc w:val="center"/>
              <w:rPr>
                <w:rFonts w:ascii="Calibri" w:hAnsi="Calibri" w:cs="Calibri"/>
                <w:b/>
                <w:color w:val="000000"/>
                <w:sz w:val="16"/>
                <w:szCs w:val="16"/>
              </w:rPr>
            </w:pPr>
            <w:r w:rsidRPr="00572BA9">
              <w:rPr>
                <w:rFonts w:ascii="Sylfaen" w:hAnsi="Sylfaen" w:cs="Sylfaen"/>
                <w:b/>
                <w:color w:val="000000"/>
                <w:sz w:val="16"/>
                <w:szCs w:val="16"/>
              </w:rPr>
              <w:t>სასმელი</w:t>
            </w:r>
            <w:r w:rsidRPr="00572BA9">
              <w:rPr>
                <w:rFonts w:ascii="Calibri" w:hAnsi="Calibri" w:cs="Calibri"/>
                <w:b/>
                <w:color w:val="000000"/>
                <w:sz w:val="16"/>
                <w:szCs w:val="16"/>
              </w:rPr>
              <w:t xml:space="preserve"> </w:t>
            </w:r>
            <w:r w:rsidRPr="00572BA9">
              <w:rPr>
                <w:rFonts w:ascii="Sylfaen" w:hAnsi="Sylfaen" w:cs="Sylfaen"/>
                <w:b/>
                <w:color w:val="000000"/>
                <w:sz w:val="16"/>
                <w:szCs w:val="16"/>
              </w:rPr>
              <w:t>წყლის</w:t>
            </w:r>
            <w:r w:rsidRPr="00572BA9">
              <w:rPr>
                <w:rFonts w:ascii="Calibri" w:hAnsi="Calibri" w:cs="Calibri"/>
                <w:b/>
                <w:color w:val="000000"/>
                <w:sz w:val="16"/>
                <w:szCs w:val="16"/>
              </w:rPr>
              <w:t xml:space="preserve"> </w:t>
            </w:r>
            <w:r w:rsidRPr="00572BA9">
              <w:rPr>
                <w:rFonts w:ascii="Sylfaen" w:hAnsi="Sylfaen" w:cs="Sylfaen"/>
                <w:b/>
                <w:color w:val="000000"/>
                <w:sz w:val="16"/>
                <w:szCs w:val="16"/>
              </w:rPr>
              <w:t>სისტემის</w:t>
            </w:r>
            <w:r w:rsidRPr="00572BA9">
              <w:rPr>
                <w:rFonts w:ascii="Calibri" w:hAnsi="Calibri" w:cs="Calibri"/>
                <w:b/>
                <w:color w:val="000000"/>
                <w:sz w:val="16"/>
                <w:szCs w:val="16"/>
              </w:rPr>
              <w:t xml:space="preserve"> </w:t>
            </w:r>
            <w:r w:rsidRPr="00572BA9">
              <w:rPr>
                <w:rFonts w:ascii="Sylfaen" w:hAnsi="Sylfaen" w:cs="Sylfaen"/>
                <w:b/>
                <w:color w:val="000000"/>
                <w:sz w:val="16"/>
                <w:szCs w:val="16"/>
              </w:rPr>
              <w:t>რეაბილიტაცია</w:t>
            </w:r>
          </w:p>
        </w:tc>
        <w:tc>
          <w:tcPr>
            <w:tcW w:w="1014" w:type="pct"/>
            <w:shd w:val="clear" w:color="auto" w:fill="auto"/>
            <w:vAlign w:val="bottom"/>
            <w:hideMark/>
          </w:tcPr>
          <w:p w:rsidR="00432174" w:rsidRPr="00572BA9" w:rsidRDefault="00354923" w:rsidP="001402AB">
            <w:pPr>
              <w:jc w:val="center"/>
              <w:rPr>
                <w:rFonts w:ascii="Calibri" w:hAnsi="Calibri" w:cs="Calibri"/>
                <w:b/>
                <w:sz w:val="16"/>
                <w:szCs w:val="16"/>
                <w:lang w:val="ka-GE"/>
              </w:rPr>
            </w:pPr>
            <w:r w:rsidRPr="00572BA9">
              <w:rPr>
                <w:rFonts w:ascii="Sylfaen" w:hAnsi="Sylfaen" w:cs="Calibri"/>
                <w:b/>
                <w:sz w:val="16"/>
                <w:szCs w:val="16"/>
                <w:lang w:val="ka-GE"/>
              </w:rPr>
              <w:t>202</w:t>
            </w:r>
            <w:r w:rsidR="001402AB" w:rsidRPr="00572BA9">
              <w:rPr>
                <w:rFonts w:ascii="Sylfaen" w:hAnsi="Sylfaen" w:cs="Calibri"/>
                <w:b/>
                <w:sz w:val="16"/>
                <w:szCs w:val="16"/>
                <w:lang w:val="ka-GE"/>
              </w:rPr>
              <w:t>4</w:t>
            </w:r>
            <w:r w:rsidR="00432174" w:rsidRPr="00572BA9">
              <w:rPr>
                <w:rFonts w:ascii="Calibri" w:hAnsi="Calibri" w:cs="Calibri"/>
                <w:b/>
                <w:sz w:val="16"/>
                <w:szCs w:val="16"/>
              </w:rPr>
              <w:t xml:space="preserve"> </w:t>
            </w:r>
            <w:r w:rsidR="00432174" w:rsidRPr="00572BA9">
              <w:rPr>
                <w:rFonts w:ascii="Sylfaen" w:hAnsi="Sylfaen" w:cs="Sylfaen"/>
                <w:b/>
                <w:sz w:val="16"/>
                <w:szCs w:val="16"/>
              </w:rPr>
              <w:t>წლის</w:t>
            </w:r>
            <w:r w:rsidR="00432174" w:rsidRPr="00572BA9">
              <w:rPr>
                <w:rFonts w:ascii="Calibri" w:hAnsi="Calibri" w:cs="Calibri"/>
                <w:b/>
                <w:sz w:val="16"/>
                <w:szCs w:val="16"/>
              </w:rPr>
              <w:t xml:space="preserve"> </w:t>
            </w:r>
            <w:r w:rsidR="00432174" w:rsidRPr="00572BA9">
              <w:rPr>
                <w:rFonts w:ascii="Sylfaen" w:hAnsi="Sylfaen" w:cs="Sylfaen"/>
                <w:b/>
                <w:sz w:val="16"/>
                <w:szCs w:val="16"/>
              </w:rPr>
              <w:t xml:space="preserve">დაფინანსება </w:t>
            </w:r>
            <w:r w:rsidR="00432174" w:rsidRPr="00572BA9">
              <w:rPr>
                <w:rFonts w:ascii="Sylfaen" w:hAnsi="Sylfaen" w:cs="Sylfaen"/>
                <w:b/>
                <w:sz w:val="16"/>
                <w:szCs w:val="16"/>
                <w:lang w:val="ka-GE"/>
              </w:rPr>
              <w:t>(ათას ლარებში)</w:t>
            </w:r>
          </w:p>
        </w:tc>
      </w:tr>
      <w:tr w:rsidR="00432174" w:rsidRPr="00572BA9" w:rsidTr="009A494C">
        <w:trPr>
          <w:trHeight w:val="352"/>
        </w:trPr>
        <w:tc>
          <w:tcPr>
            <w:tcW w:w="858" w:type="pct"/>
            <w:vMerge/>
            <w:vAlign w:val="center"/>
            <w:hideMark/>
          </w:tcPr>
          <w:p w:rsidR="00432174" w:rsidRPr="00572BA9" w:rsidRDefault="00432174" w:rsidP="00432174">
            <w:pPr>
              <w:rPr>
                <w:rFonts w:ascii="Calibri" w:hAnsi="Calibri" w:cs="Calibri"/>
                <w:b/>
                <w:color w:val="000000"/>
                <w:sz w:val="16"/>
                <w:szCs w:val="16"/>
              </w:rPr>
            </w:pPr>
          </w:p>
        </w:tc>
        <w:tc>
          <w:tcPr>
            <w:tcW w:w="387" w:type="pct"/>
            <w:shd w:val="clear" w:color="auto" w:fill="auto"/>
            <w:noWrap/>
            <w:vAlign w:val="bottom"/>
            <w:hideMark/>
          </w:tcPr>
          <w:p w:rsidR="00432174" w:rsidRPr="00572BA9" w:rsidRDefault="002F1296" w:rsidP="00432174">
            <w:pPr>
              <w:jc w:val="center"/>
              <w:rPr>
                <w:rFonts w:ascii="Sylfaen" w:hAnsi="Sylfaen" w:cs="Calibri"/>
                <w:b/>
                <w:color w:val="000000"/>
                <w:sz w:val="16"/>
                <w:szCs w:val="16"/>
                <w:lang w:val="ka-GE"/>
              </w:rPr>
            </w:pPr>
            <w:r w:rsidRPr="00572BA9">
              <w:rPr>
                <w:rFonts w:ascii="Sylfaen" w:hAnsi="Sylfaen" w:cs="Calibri"/>
                <w:b/>
                <w:color w:val="000000"/>
                <w:sz w:val="16"/>
                <w:szCs w:val="16"/>
                <w:lang w:val="ka-GE"/>
              </w:rPr>
              <w:t>02 02 01</w:t>
            </w:r>
          </w:p>
        </w:tc>
        <w:tc>
          <w:tcPr>
            <w:tcW w:w="2741" w:type="pct"/>
            <w:vMerge/>
            <w:vAlign w:val="center"/>
            <w:hideMark/>
          </w:tcPr>
          <w:p w:rsidR="00432174" w:rsidRPr="00572BA9" w:rsidRDefault="00432174" w:rsidP="00432174">
            <w:pPr>
              <w:rPr>
                <w:rFonts w:ascii="Calibri" w:hAnsi="Calibri" w:cs="Calibri"/>
                <w:b/>
                <w:color w:val="000000"/>
                <w:sz w:val="16"/>
                <w:szCs w:val="16"/>
              </w:rPr>
            </w:pPr>
          </w:p>
        </w:tc>
        <w:tc>
          <w:tcPr>
            <w:tcW w:w="1014" w:type="pct"/>
            <w:shd w:val="clear" w:color="auto" w:fill="auto"/>
            <w:noWrap/>
            <w:vAlign w:val="center"/>
          </w:tcPr>
          <w:p w:rsidR="00432174" w:rsidRPr="00572BA9" w:rsidRDefault="006D0426" w:rsidP="009F6CB2">
            <w:pPr>
              <w:jc w:val="center"/>
              <w:rPr>
                <w:rFonts w:ascii="Sylfaen" w:hAnsi="Sylfaen" w:cs="Calibri"/>
                <w:b/>
                <w:color w:val="000000"/>
                <w:sz w:val="16"/>
                <w:szCs w:val="16"/>
                <w:lang w:val="ka-GE"/>
              </w:rPr>
            </w:pPr>
            <w:r>
              <w:rPr>
                <w:rFonts w:ascii="Sylfaen" w:hAnsi="Sylfaen" w:cs="Calibri"/>
                <w:b/>
                <w:color w:val="000000"/>
                <w:sz w:val="16"/>
                <w:szCs w:val="16"/>
                <w:lang w:val="ka-GE"/>
              </w:rPr>
              <w:t>2385,54</w:t>
            </w:r>
          </w:p>
        </w:tc>
      </w:tr>
      <w:tr w:rsidR="00432174" w:rsidRPr="00572BA9" w:rsidTr="009A494C">
        <w:trPr>
          <w:trHeight w:val="622"/>
        </w:trPr>
        <w:tc>
          <w:tcPr>
            <w:tcW w:w="858" w:type="pct"/>
            <w:shd w:val="clear" w:color="auto" w:fill="auto"/>
            <w:vAlign w:val="center"/>
            <w:hideMark/>
          </w:tcPr>
          <w:p w:rsidR="00432174" w:rsidRPr="00572BA9" w:rsidRDefault="00432174" w:rsidP="00C37FDD">
            <w:pPr>
              <w:jc w:val="center"/>
              <w:rPr>
                <w:rFonts w:ascii="Calibri" w:hAnsi="Calibri" w:cs="Calibri"/>
                <w:b/>
                <w:color w:val="000000"/>
                <w:sz w:val="16"/>
                <w:szCs w:val="16"/>
              </w:rPr>
            </w:pPr>
            <w:r w:rsidRPr="00572BA9">
              <w:rPr>
                <w:rFonts w:ascii="Sylfaen" w:hAnsi="Sylfaen" w:cs="Sylfaen"/>
                <w:b/>
                <w:color w:val="000000"/>
                <w:sz w:val="16"/>
                <w:szCs w:val="16"/>
              </w:rPr>
              <w:t>ქვეპროგრამის</w:t>
            </w:r>
            <w:r w:rsidRPr="00572BA9">
              <w:rPr>
                <w:rFonts w:ascii="Calibri" w:hAnsi="Calibri" w:cs="Calibri"/>
                <w:b/>
                <w:color w:val="000000"/>
                <w:sz w:val="16"/>
                <w:szCs w:val="16"/>
              </w:rPr>
              <w:t xml:space="preserve"> </w:t>
            </w:r>
            <w:r w:rsidRPr="00572BA9">
              <w:rPr>
                <w:rFonts w:ascii="Sylfaen" w:hAnsi="Sylfaen" w:cs="Sylfaen"/>
                <w:b/>
                <w:color w:val="000000"/>
                <w:sz w:val="16"/>
                <w:szCs w:val="16"/>
              </w:rPr>
              <w:t>განმახორციელებელი</w:t>
            </w:r>
          </w:p>
        </w:tc>
        <w:tc>
          <w:tcPr>
            <w:tcW w:w="4142" w:type="pct"/>
            <w:gridSpan w:val="3"/>
            <w:shd w:val="clear" w:color="auto" w:fill="auto"/>
            <w:vAlign w:val="center"/>
            <w:hideMark/>
          </w:tcPr>
          <w:p w:rsidR="00432174" w:rsidRPr="00572BA9" w:rsidRDefault="00432174" w:rsidP="00432174">
            <w:pPr>
              <w:rPr>
                <w:rFonts w:ascii="Calibri" w:hAnsi="Calibri" w:cs="Calibri"/>
                <w:color w:val="000000"/>
                <w:sz w:val="16"/>
                <w:szCs w:val="16"/>
              </w:rPr>
            </w:pPr>
            <w:r w:rsidRPr="00572BA9">
              <w:rPr>
                <w:rFonts w:ascii="Sylfaen" w:hAnsi="Sylfaen" w:cs="Sylfaen"/>
                <w:color w:val="000000"/>
                <w:sz w:val="16"/>
                <w:szCs w:val="16"/>
              </w:rPr>
              <w:t>თელავის</w:t>
            </w:r>
            <w:r w:rsidRPr="00572BA9">
              <w:rPr>
                <w:rFonts w:ascii="Calibri" w:hAnsi="Calibri" w:cs="Calibri"/>
                <w:color w:val="000000"/>
                <w:sz w:val="16"/>
                <w:szCs w:val="16"/>
              </w:rPr>
              <w:t xml:space="preserve"> </w:t>
            </w:r>
            <w:r w:rsidRPr="00572BA9">
              <w:rPr>
                <w:rFonts w:ascii="Sylfaen" w:hAnsi="Sylfaen" w:cs="Sylfaen"/>
                <w:color w:val="000000"/>
                <w:sz w:val="16"/>
                <w:szCs w:val="16"/>
              </w:rPr>
              <w:t>მუნიციპალიტეტის</w:t>
            </w:r>
            <w:r w:rsidRPr="00572BA9">
              <w:rPr>
                <w:rFonts w:ascii="Calibri" w:hAnsi="Calibri" w:cs="Calibri"/>
                <w:color w:val="000000"/>
                <w:sz w:val="16"/>
                <w:szCs w:val="16"/>
              </w:rPr>
              <w:t xml:space="preserve"> </w:t>
            </w:r>
            <w:r w:rsidRPr="00572BA9">
              <w:rPr>
                <w:rFonts w:ascii="Sylfaen" w:hAnsi="Sylfaen" w:cs="Sylfaen"/>
                <w:color w:val="000000"/>
                <w:sz w:val="16"/>
                <w:szCs w:val="16"/>
              </w:rPr>
              <w:t>მერიის</w:t>
            </w:r>
            <w:r w:rsidRPr="00572BA9">
              <w:rPr>
                <w:rFonts w:ascii="Calibri" w:hAnsi="Calibri" w:cs="Calibri"/>
                <w:color w:val="000000"/>
                <w:sz w:val="16"/>
                <w:szCs w:val="16"/>
              </w:rPr>
              <w:t xml:space="preserve">  </w:t>
            </w:r>
            <w:r w:rsidRPr="00572BA9">
              <w:rPr>
                <w:rFonts w:ascii="Sylfaen" w:hAnsi="Sylfaen" w:cs="Sylfaen"/>
                <w:color w:val="000000"/>
                <w:sz w:val="16"/>
                <w:szCs w:val="16"/>
              </w:rPr>
              <w:t>ინფრასტრუქტურის</w:t>
            </w:r>
            <w:r w:rsidRPr="00572BA9">
              <w:rPr>
                <w:rFonts w:ascii="Calibri" w:hAnsi="Calibri" w:cs="Calibri"/>
                <w:color w:val="000000"/>
                <w:sz w:val="16"/>
                <w:szCs w:val="16"/>
              </w:rPr>
              <w:t xml:space="preserve">, </w:t>
            </w:r>
            <w:r w:rsidRPr="00572BA9">
              <w:rPr>
                <w:rFonts w:ascii="Sylfaen" w:hAnsi="Sylfaen" w:cs="Sylfaen"/>
                <w:color w:val="000000"/>
                <w:sz w:val="16"/>
                <w:szCs w:val="16"/>
              </w:rPr>
              <w:t>სივრცითი</w:t>
            </w:r>
            <w:r w:rsidRPr="00572BA9">
              <w:rPr>
                <w:rFonts w:ascii="Calibri" w:hAnsi="Calibri" w:cs="Calibri"/>
                <w:color w:val="000000"/>
                <w:sz w:val="16"/>
                <w:szCs w:val="16"/>
              </w:rPr>
              <w:t xml:space="preserve"> </w:t>
            </w:r>
            <w:r w:rsidRPr="00572BA9">
              <w:rPr>
                <w:rFonts w:ascii="Sylfaen" w:hAnsi="Sylfaen" w:cs="Sylfaen"/>
                <w:color w:val="000000"/>
                <w:sz w:val="16"/>
                <w:szCs w:val="16"/>
              </w:rPr>
              <w:t>მოწყობის</w:t>
            </w:r>
            <w:r w:rsidRPr="00572BA9">
              <w:rPr>
                <w:rFonts w:ascii="Calibri" w:hAnsi="Calibri" w:cs="Calibri"/>
                <w:color w:val="000000"/>
                <w:sz w:val="16"/>
                <w:szCs w:val="16"/>
              </w:rPr>
              <w:t xml:space="preserve">, </w:t>
            </w:r>
            <w:r w:rsidRPr="00572BA9">
              <w:rPr>
                <w:rFonts w:ascii="Sylfaen" w:hAnsi="Sylfaen" w:cs="Sylfaen"/>
                <w:color w:val="000000"/>
                <w:sz w:val="16"/>
                <w:szCs w:val="16"/>
              </w:rPr>
              <w:t>მშენებლობის</w:t>
            </w:r>
            <w:r w:rsidRPr="00572BA9">
              <w:rPr>
                <w:rFonts w:ascii="Calibri" w:hAnsi="Calibri" w:cs="Calibri"/>
                <w:color w:val="000000"/>
                <w:sz w:val="16"/>
                <w:szCs w:val="16"/>
              </w:rPr>
              <w:t xml:space="preserve">, </w:t>
            </w:r>
            <w:r w:rsidRPr="00572BA9">
              <w:rPr>
                <w:rFonts w:ascii="Sylfaen" w:hAnsi="Sylfaen" w:cs="Sylfaen"/>
                <w:color w:val="000000"/>
                <w:sz w:val="16"/>
                <w:szCs w:val="16"/>
              </w:rPr>
              <w:t>არქიტექტურისა</w:t>
            </w:r>
            <w:r w:rsidRPr="00572BA9">
              <w:rPr>
                <w:rFonts w:ascii="Calibri" w:hAnsi="Calibri" w:cs="Calibri"/>
                <w:color w:val="000000"/>
                <w:sz w:val="16"/>
                <w:szCs w:val="16"/>
              </w:rPr>
              <w:t xml:space="preserve"> </w:t>
            </w:r>
            <w:r w:rsidRPr="00572BA9">
              <w:rPr>
                <w:rFonts w:ascii="Sylfaen" w:hAnsi="Sylfaen" w:cs="Sylfaen"/>
                <w:color w:val="000000"/>
                <w:sz w:val="16"/>
                <w:szCs w:val="16"/>
              </w:rPr>
              <w:t>და</w:t>
            </w:r>
            <w:r w:rsidRPr="00572BA9">
              <w:rPr>
                <w:rFonts w:ascii="Calibri" w:hAnsi="Calibri" w:cs="Calibri"/>
                <w:color w:val="000000"/>
                <w:sz w:val="16"/>
                <w:szCs w:val="16"/>
              </w:rPr>
              <w:t xml:space="preserve"> </w:t>
            </w:r>
            <w:r w:rsidRPr="00572BA9">
              <w:rPr>
                <w:rFonts w:ascii="Sylfaen" w:hAnsi="Sylfaen" w:cs="Sylfaen"/>
                <w:color w:val="000000"/>
                <w:sz w:val="16"/>
                <w:szCs w:val="16"/>
              </w:rPr>
              <w:t>ძეგლთა</w:t>
            </w:r>
            <w:r w:rsidRPr="00572BA9">
              <w:rPr>
                <w:rFonts w:ascii="Calibri" w:hAnsi="Calibri" w:cs="Calibri"/>
                <w:color w:val="000000"/>
                <w:sz w:val="16"/>
                <w:szCs w:val="16"/>
              </w:rPr>
              <w:t xml:space="preserve"> </w:t>
            </w:r>
            <w:r w:rsidRPr="00572BA9">
              <w:rPr>
                <w:rFonts w:ascii="Sylfaen" w:hAnsi="Sylfaen" w:cs="Sylfaen"/>
                <w:color w:val="000000"/>
                <w:sz w:val="16"/>
                <w:szCs w:val="16"/>
              </w:rPr>
              <w:t>დაცვის</w:t>
            </w:r>
            <w:r w:rsidRPr="00572BA9">
              <w:rPr>
                <w:rFonts w:ascii="Calibri" w:hAnsi="Calibri" w:cs="Calibri"/>
                <w:color w:val="000000"/>
                <w:sz w:val="16"/>
                <w:szCs w:val="16"/>
              </w:rPr>
              <w:t xml:space="preserve"> </w:t>
            </w:r>
            <w:r w:rsidRPr="00572BA9">
              <w:rPr>
                <w:rFonts w:ascii="Sylfaen" w:hAnsi="Sylfaen" w:cs="Sylfaen"/>
                <w:color w:val="000000"/>
                <w:sz w:val="16"/>
                <w:szCs w:val="16"/>
              </w:rPr>
              <w:t>სამსახური</w:t>
            </w:r>
          </w:p>
        </w:tc>
      </w:tr>
      <w:tr w:rsidR="00432174" w:rsidRPr="00572BA9" w:rsidTr="009A494C">
        <w:trPr>
          <w:trHeight w:val="739"/>
        </w:trPr>
        <w:tc>
          <w:tcPr>
            <w:tcW w:w="858" w:type="pct"/>
            <w:shd w:val="clear" w:color="auto" w:fill="auto"/>
            <w:vAlign w:val="center"/>
            <w:hideMark/>
          </w:tcPr>
          <w:p w:rsidR="00432174" w:rsidRPr="00572BA9" w:rsidRDefault="00432174" w:rsidP="00C37FDD">
            <w:pPr>
              <w:jc w:val="center"/>
              <w:rPr>
                <w:rFonts w:ascii="Calibri" w:hAnsi="Calibri" w:cs="Calibri"/>
                <w:b/>
                <w:color w:val="000000"/>
                <w:sz w:val="16"/>
                <w:szCs w:val="16"/>
              </w:rPr>
            </w:pPr>
            <w:r w:rsidRPr="00572BA9">
              <w:rPr>
                <w:rFonts w:ascii="Sylfaen" w:hAnsi="Sylfaen" w:cs="Sylfaen"/>
                <w:b/>
                <w:color w:val="000000"/>
                <w:sz w:val="16"/>
                <w:szCs w:val="16"/>
              </w:rPr>
              <w:t>ქვეპროგრამის</w:t>
            </w:r>
            <w:r w:rsidRPr="00572BA9">
              <w:rPr>
                <w:rFonts w:ascii="Calibri" w:hAnsi="Calibri" w:cs="Calibri"/>
                <w:b/>
                <w:color w:val="000000"/>
                <w:sz w:val="16"/>
                <w:szCs w:val="16"/>
              </w:rPr>
              <w:t xml:space="preserve"> </w:t>
            </w:r>
            <w:r w:rsidRPr="00572BA9">
              <w:rPr>
                <w:rFonts w:ascii="Sylfaen" w:hAnsi="Sylfaen" w:cs="Sylfaen"/>
                <w:b/>
                <w:color w:val="000000"/>
                <w:sz w:val="16"/>
                <w:szCs w:val="16"/>
              </w:rPr>
              <w:t>აღწერა</w:t>
            </w:r>
          </w:p>
        </w:tc>
        <w:tc>
          <w:tcPr>
            <w:tcW w:w="4142" w:type="pct"/>
            <w:gridSpan w:val="3"/>
            <w:shd w:val="clear" w:color="auto" w:fill="auto"/>
            <w:vAlign w:val="center"/>
            <w:hideMark/>
          </w:tcPr>
          <w:p w:rsidR="00432174" w:rsidRPr="00572BA9" w:rsidRDefault="00572BA9" w:rsidP="006D1BBC">
            <w:pPr>
              <w:jc w:val="both"/>
              <w:rPr>
                <w:rFonts w:ascii="Calibri" w:hAnsi="Calibri" w:cs="Calibri"/>
                <w:color w:val="000000"/>
                <w:sz w:val="16"/>
                <w:szCs w:val="16"/>
              </w:rPr>
            </w:pPr>
            <w:r w:rsidRPr="00572BA9">
              <w:rPr>
                <w:rFonts w:ascii="Sylfaen" w:hAnsi="Sylfaen"/>
                <w:color w:val="000000"/>
                <w:sz w:val="16"/>
                <w:szCs w:val="16"/>
              </w:rPr>
              <w:t>ქვეპროგრამის განხორციელებისას, სასმელი წყლის მიწოდების გაუმჯობესების მიზნით,</w:t>
            </w:r>
            <w:r w:rsidRPr="00572BA9">
              <w:rPr>
                <w:rFonts w:ascii="Sylfaen" w:hAnsi="Sylfaen"/>
                <w:color w:val="000000"/>
                <w:sz w:val="16"/>
                <w:szCs w:val="16"/>
                <w:lang w:val="ka-GE"/>
              </w:rPr>
              <w:t xml:space="preserve"> განხორციელდება</w:t>
            </w:r>
            <w:r w:rsidRPr="00572BA9">
              <w:rPr>
                <w:rFonts w:ascii="Sylfaen" w:hAnsi="Sylfaen"/>
                <w:color w:val="000000"/>
                <w:sz w:val="16"/>
                <w:szCs w:val="16"/>
              </w:rPr>
              <w:t xml:space="preserve"> </w:t>
            </w:r>
            <w:r w:rsidRPr="00572BA9">
              <w:rPr>
                <w:rFonts w:ascii="Sylfaen" w:hAnsi="Sylfaen"/>
                <w:color w:val="000000"/>
                <w:sz w:val="16"/>
                <w:szCs w:val="16"/>
                <w:lang w:val="ka-GE"/>
              </w:rPr>
              <w:t xml:space="preserve">სოფელ კისისხევში და სოფელ წინანდალში სასმელი წყლის ახალი ჭაბურღილების მოწყობა. </w:t>
            </w:r>
            <w:r w:rsidRPr="00572BA9">
              <w:rPr>
                <w:rFonts w:ascii="Sylfaen" w:hAnsi="Sylfaen"/>
                <w:color w:val="000000"/>
                <w:sz w:val="16"/>
                <w:szCs w:val="16"/>
              </w:rPr>
              <w:t>განხორციელდება სასმელი წყლის ჭაბურღილების რეაბილიტაცია (</w:t>
            </w:r>
            <w:r w:rsidRPr="00572BA9">
              <w:rPr>
                <w:rFonts w:ascii="Sylfaen" w:hAnsi="Sylfaen"/>
                <w:color w:val="000000"/>
                <w:sz w:val="16"/>
                <w:szCs w:val="16"/>
                <w:lang w:val="ka-GE"/>
              </w:rPr>
              <w:t xml:space="preserve">მ.შ. </w:t>
            </w:r>
            <w:r w:rsidRPr="00572BA9">
              <w:rPr>
                <w:rFonts w:ascii="Sylfaen" w:hAnsi="Sylfaen"/>
                <w:color w:val="000000"/>
                <w:sz w:val="16"/>
                <w:szCs w:val="16"/>
              </w:rPr>
              <w:t>დაზიანებული ტუმბოების ამოცვლა), გამართულად იმუშავებს მუნიციპალიტეტის ტერიტორიაზე არსებული ჭაბურღილ</w:t>
            </w:r>
            <w:r w:rsidRPr="00572BA9">
              <w:rPr>
                <w:rFonts w:ascii="Sylfaen" w:hAnsi="Sylfaen"/>
                <w:color w:val="000000"/>
                <w:sz w:val="16"/>
                <w:szCs w:val="16"/>
                <w:lang w:val="ka-GE"/>
              </w:rPr>
              <w:t>ები</w:t>
            </w:r>
            <w:r w:rsidRPr="00572BA9">
              <w:rPr>
                <w:rFonts w:ascii="Sylfaen" w:hAnsi="Sylfaen"/>
                <w:color w:val="000000"/>
                <w:sz w:val="16"/>
                <w:szCs w:val="16"/>
              </w:rPr>
              <w:t>.</w:t>
            </w:r>
            <w:r w:rsidR="00E50FA6">
              <w:rPr>
                <w:rFonts w:ascii="Sylfaen" w:hAnsi="Sylfaen"/>
                <w:color w:val="000000"/>
                <w:sz w:val="16"/>
                <w:szCs w:val="16"/>
                <w:lang w:val="ka-GE"/>
              </w:rPr>
              <w:t xml:space="preserve"> </w:t>
            </w:r>
            <w:r w:rsidR="00FF2C11">
              <w:rPr>
                <w:rFonts w:ascii="Sylfaen" w:hAnsi="Sylfaen"/>
                <w:color w:val="000000"/>
                <w:sz w:val="16"/>
                <w:szCs w:val="16"/>
                <w:lang w:val="ka-GE"/>
              </w:rPr>
              <w:t xml:space="preserve">სოფელ შალაურში, </w:t>
            </w:r>
            <w:r w:rsidR="00E50FA6" w:rsidRPr="00E50FA6">
              <w:rPr>
                <w:rFonts w:ascii="Sylfaen" w:hAnsi="Sylfaen"/>
                <w:color w:val="000000"/>
                <w:sz w:val="16"/>
                <w:szCs w:val="16"/>
              </w:rPr>
              <w:t>სოფელ</w:t>
            </w:r>
            <w:r w:rsidR="00E50FA6" w:rsidRPr="00146F3D">
              <w:rPr>
                <w:rFonts w:ascii="Sylfaen" w:hAnsi="Sylfaen" w:cs="Arial"/>
                <w:sz w:val="20"/>
                <w:szCs w:val="20"/>
                <w:lang w:val="ka-GE"/>
              </w:rPr>
              <w:t xml:space="preserve"> </w:t>
            </w:r>
            <w:r w:rsidR="00E50FA6" w:rsidRPr="00E50FA6">
              <w:rPr>
                <w:rFonts w:ascii="Sylfaen" w:hAnsi="Sylfaen"/>
                <w:color w:val="000000"/>
                <w:sz w:val="16"/>
                <w:szCs w:val="16"/>
              </w:rPr>
              <w:t>იყალთოში და სოფელ კონდოლში სასმელი წყლის ჭაბურღილების მოწყობ</w:t>
            </w:r>
            <w:r w:rsidR="00E50FA6">
              <w:rPr>
                <w:rFonts w:ascii="Sylfaen" w:hAnsi="Sylfaen"/>
                <w:color w:val="000000"/>
                <w:sz w:val="16"/>
                <w:szCs w:val="16"/>
                <w:lang w:val="ka-GE"/>
              </w:rPr>
              <w:t>ა,</w:t>
            </w:r>
            <w:r w:rsidR="00E50FA6" w:rsidRPr="00E50FA6">
              <w:rPr>
                <w:rFonts w:ascii="Sylfaen" w:hAnsi="Sylfaen"/>
                <w:color w:val="000000"/>
                <w:sz w:val="16"/>
                <w:szCs w:val="16"/>
              </w:rPr>
              <w:t xml:space="preserve"> </w:t>
            </w:r>
            <w:r w:rsidR="00FF2C11">
              <w:rPr>
                <w:rFonts w:ascii="Sylfaen" w:hAnsi="Sylfaen"/>
                <w:color w:val="000000"/>
                <w:sz w:val="16"/>
                <w:szCs w:val="16"/>
                <w:lang w:val="ka-GE"/>
              </w:rPr>
              <w:t xml:space="preserve">სოფელ ბუშეტში სასმელი წყლის სათავე ნაგებობის </w:t>
            </w:r>
            <w:r w:rsidR="006D1BBC">
              <w:rPr>
                <w:rFonts w:ascii="Sylfaen" w:hAnsi="Sylfaen"/>
                <w:color w:val="000000"/>
                <w:sz w:val="16"/>
                <w:szCs w:val="16"/>
                <w:lang w:val="ka-GE"/>
              </w:rPr>
              <w:t>მშენებლობა,</w:t>
            </w:r>
            <w:r w:rsidR="00FF2C11">
              <w:rPr>
                <w:rFonts w:ascii="Sylfaen" w:hAnsi="Sylfaen"/>
                <w:color w:val="000000"/>
                <w:sz w:val="16"/>
                <w:szCs w:val="16"/>
                <w:lang w:val="ka-GE"/>
              </w:rPr>
              <w:t xml:space="preserve"> </w:t>
            </w:r>
            <w:r w:rsidR="00E50FA6" w:rsidRPr="00E50FA6">
              <w:rPr>
                <w:rFonts w:ascii="Sylfaen" w:hAnsi="Sylfaen"/>
                <w:color w:val="000000"/>
                <w:sz w:val="16"/>
                <w:szCs w:val="16"/>
              </w:rPr>
              <w:t>სოფელ თეთრწყლებში სასმელი წყლის ჭაბურღილთან  ელ.გადამცემი ხაზის მოწყობ</w:t>
            </w:r>
            <w:r w:rsidR="00E50FA6">
              <w:rPr>
                <w:rFonts w:ascii="Sylfaen" w:hAnsi="Sylfaen"/>
                <w:color w:val="000000"/>
                <w:sz w:val="16"/>
                <w:szCs w:val="16"/>
                <w:lang w:val="ka-GE"/>
              </w:rPr>
              <w:t xml:space="preserve">ა, </w:t>
            </w:r>
            <w:r w:rsidR="00E50FA6" w:rsidRPr="00E50FA6">
              <w:rPr>
                <w:rFonts w:ascii="Sylfaen" w:hAnsi="Sylfaen"/>
                <w:color w:val="000000"/>
                <w:sz w:val="16"/>
                <w:szCs w:val="16"/>
              </w:rPr>
              <w:t>სოფელ წინანდალში სასმელი წყლის ჭაბურღილის რეაბილიტაციის სამუშაო</w:t>
            </w:r>
            <w:r w:rsidR="004D7BD5">
              <w:rPr>
                <w:rFonts w:ascii="Sylfaen" w:hAnsi="Sylfaen"/>
                <w:color w:val="000000"/>
                <w:sz w:val="16"/>
                <w:szCs w:val="16"/>
                <w:lang w:val="ka-GE"/>
              </w:rPr>
              <w:t>ები, სოფელ ლაფანყურში სამარაგო რეზერვუარის და მაგისტრალური მილსადენის მოწყობა,</w:t>
            </w:r>
            <w:r w:rsidR="00FF2C11">
              <w:rPr>
                <w:rFonts w:ascii="Sylfaen" w:hAnsi="Sylfaen"/>
                <w:color w:val="000000"/>
                <w:sz w:val="16"/>
                <w:szCs w:val="16"/>
                <w:lang w:val="ka-GE"/>
              </w:rPr>
              <w:t xml:space="preserve"> </w:t>
            </w:r>
            <w:r w:rsidR="00F54213">
              <w:rPr>
                <w:rFonts w:ascii="Sylfaen" w:hAnsi="Sylfaen"/>
                <w:color w:val="000000"/>
                <w:sz w:val="16"/>
                <w:szCs w:val="16"/>
                <w:lang w:val="ka-GE"/>
              </w:rPr>
              <w:t xml:space="preserve"> </w:t>
            </w:r>
            <w:r w:rsidR="00F54213" w:rsidRPr="00F54213">
              <w:rPr>
                <w:rFonts w:ascii="Sylfaen" w:hAnsi="Sylfaen"/>
                <w:color w:val="000000"/>
                <w:sz w:val="16"/>
                <w:szCs w:val="16"/>
              </w:rPr>
              <w:t xml:space="preserve">საპროექტო სახარჯთაღრიცხვო დოკუმენტაციის შეძენა, ჭაბურღილებზე </w:t>
            </w:r>
            <w:r w:rsidR="00AD2046">
              <w:rPr>
                <w:rFonts w:ascii="Sylfaen" w:hAnsi="Sylfaen"/>
                <w:color w:val="000000"/>
                <w:sz w:val="16"/>
                <w:szCs w:val="16"/>
                <w:lang w:val="ka-GE"/>
              </w:rPr>
              <w:t xml:space="preserve">აღრიცხვის კვანძების </w:t>
            </w:r>
            <w:r w:rsidR="00AD2046">
              <w:rPr>
                <w:rFonts w:ascii="Sylfaen" w:hAnsi="Sylfaen"/>
                <w:color w:val="000000"/>
                <w:sz w:val="16"/>
                <w:szCs w:val="16"/>
              </w:rPr>
              <w:t xml:space="preserve"> მოწყობ</w:t>
            </w:r>
            <w:r w:rsidR="00AD2046">
              <w:rPr>
                <w:rFonts w:ascii="Sylfaen" w:hAnsi="Sylfaen"/>
                <w:color w:val="000000"/>
                <w:sz w:val="16"/>
                <w:szCs w:val="16"/>
                <w:lang w:val="ka-GE"/>
              </w:rPr>
              <w:t>ა</w:t>
            </w:r>
            <w:r w:rsidR="00F54213">
              <w:rPr>
                <w:rFonts w:ascii="Sylfaen" w:hAnsi="Sylfaen"/>
                <w:color w:val="000000"/>
                <w:sz w:val="16"/>
                <w:szCs w:val="16"/>
              </w:rPr>
              <w:t xml:space="preserve"> და სიმძლავრის გაზრდ</w:t>
            </w:r>
            <w:r w:rsidR="00F54213">
              <w:rPr>
                <w:rFonts w:ascii="Sylfaen" w:hAnsi="Sylfaen"/>
                <w:color w:val="000000"/>
                <w:sz w:val="16"/>
                <w:szCs w:val="16"/>
                <w:lang w:val="ka-GE"/>
              </w:rPr>
              <w:t>ა;</w:t>
            </w:r>
            <w:r w:rsidRPr="00E50FA6">
              <w:rPr>
                <w:rFonts w:ascii="Sylfaen" w:hAnsi="Sylfaen"/>
                <w:color w:val="000000"/>
                <w:sz w:val="16"/>
                <w:szCs w:val="16"/>
              </w:rPr>
              <w:t xml:space="preserve"> </w:t>
            </w:r>
            <w:r w:rsidR="005E4168">
              <w:rPr>
                <w:rFonts w:ascii="Sylfaen" w:hAnsi="Sylfaen"/>
                <w:color w:val="000000"/>
                <w:sz w:val="16"/>
                <w:szCs w:val="16"/>
                <w:lang w:val="ka-GE"/>
              </w:rPr>
              <w:t xml:space="preserve">სასმელი წყლის პლასმასის მილების გადასაბმელი აპარატის შეძენა. </w:t>
            </w:r>
            <w:r w:rsidRPr="00572BA9">
              <w:rPr>
                <w:rFonts w:ascii="Sylfaen" w:hAnsi="Sylfaen"/>
                <w:color w:val="000000"/>
                <w:sz w:val="16"/>
                <w:szCs w:val="16"/>
              </w:rPr>
              <w:t xml:space="preserve">წლის მანძილზე გამოვლენილი ეკონომიების და დამატებით მოძიებული ფინანსებით </w:t>
            </w:r>
            <w:r w:rsidR="00AF1ABB">
              <w:rPr>
                <w:rFonts w:ascii="Sylfaen" w:hAnsi="Sylfaen"/>
                <w:color w:val="000000"/>
                <w:sz w:val="16"/>
                <w:szCs w:val="16"/>
                <w:lang w:val="ka-GE"/>
              </w:rPr>
              <w:t>შესაძლებელი იქნება</w:t>
            </w:r>
            <w:r w:rsidRPr="00572BA9">
              <w:rPr>
                <w:rFonts w:ascii="Sylfaen" w:hAnsi="Sylfaen"/>
                <w:color w:val="000000"/>
                <w:sz w:val="16"/>
                <w:szCs w:val="16"/>
                <w:lang w:val="ka-GE"/>
              </w:rPr>
              <w:t xml:space="preserve"> ქვეპროგრამის ფარგლებში</w:t>
            </w:r>
            <w:r w:rsidRPr="00572BA9">
              <w:rPr>
                <w:rFonts w:ascii="Sylfaen" w:hAnsi="Sylfaen"/>
                <w:color w:val="000000"/>
                <w:sz w:val="16"/>
                <w:szCs w:val="16"/>
              </w:rPr>
              <w:t xml:space="preserve"> სხვა ღონისძიებების განხორციელება;</w:t>
            </w:r>
          </w:p>
        </w:tc>
      </w:tr>
      <w:tr w:rsidR="00FA75CE" w:rsidRPr="00572BA9" w:rsidTr="009A494C">
        <w:trPr>
          <w:trHeight w:val="739"/>
        </w:trPr>
        <w:tc>
          <w:tcPr>
            <w:tcW w:w="858" w:type="pct"/>
            <w:shd w:val="clear" w:color="auto" w:fill="auto"/>
            <w:vAlign w:val="center"/>
          </w:tcPr>
          <w:p w:rsidR="00FA75CE" w:rsidRPr="00572BA9" w:rsidRDefault="00FA75CE" w:rsidP="00354923">
            <w:pPr>
              <w:jc w:val="center"/>
              <w:rPr>
                <w:rFonts w:ascii="Sylfaen" w:hAnsi="Sylfaen"/>
                <w:b/>
                <w:bCs/>
                <w:color w:val="000000"/>
                <w:sz w:val="16"/>
                <w:szCs w:val="16"/>
              </w:rPr>
            </w:pPr>
            <w:r w:rsidRPr="00572BA9">
              <w:rPr>
                <w:rFonts w:ascii="Sylfaen" w:hAnsi="Sylfaen"/>
                <w:b/>
                <w:bCs/>
                <w:color w:val="000000"/>
                <w:sz w:val="16"/>
                <w:szCs w:val="16"/>
              </w:rPr>
              <w:t xml:space="preserve">ქვეპროგრამის მიზანი </w:t>
            </w:r>
          </w:p>
        </w:tc>
        <w:tc>
          <w:tcPr>
            <w:tcW w:w="4142" w:type="pct"/>
            <w:gridSpan w:val="3"/>
            <w:shd w:val="clear" w:color="auto" w:fill="auto"/>
            <w:vAlign w:val="center"/>
          </w:tcPr>
          <w:p w:rsidR="00FA75CE" w:rsidRPr="00572BA9" w:rsidRDefault="00FA75CE" w:rsidP="00354923">
            <w:pPr>
              <w:rPr>
                <w:rFonts w:ascii="Sylfaen" w:hAnsi="Sylfaen"/>
                <w:color w:val="000000"/>
                <w:sz w:val="16"/>
                <w:szCs w:val="16"/>
              </w:rPr>
            </w:pPr>
            <w:r w:rsidRPr="00572BA9">
              <w:rPr>
                <w:rFonts w:ascii="Sylfaen" w:hAnsi="Sylfaen"/>
                <w:color w:val="000000"/>
                <w:sz w:val="16"/>
                <w:szCs w:val="16"/>
              </w:rPr>
              <w:t xml:space="preserve">მოსახლეობის სასმელი წყლით უზრუნველყოფა.                                                                                                                                          </w:t>
            </w:r>
          </w:p>
        </w:tc>
      </w:tr>
    </w:tbl>
    <w:p w:rsidR="001F112C" w:rsidRDefault="001F112C"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829"/>
        <w:gridCol w:w="5832"/>
        <w:gridCol w:w="2188"/>
      </w:tblGrid>
      <w:tr w:rsidR="00432174" w:rsidRPr="00D01C06" w:rsidTr="00C37FDD">
        <w:trPr>
          <w:trHeight w:val="611"/>
        </w:trPr>
        <w:tc>
          <w:tcPr>
            <w:tcW w:w="858" w:type="pct"/>
            <w:vMerge w:val="restart"/>
            <w:shd w:val="clear" w:color="auto" w:fill="auto"/>
            <w:vAlign w:val="center"/>
            <w:hideMark/>
          </w:tcPr>
          <w:p w:rsidR="00432174" w:rsidRPr="00D01C06" w:rsidRDefault="00432174" w:rsidP="00432174">
            <w:pPr>
              <w:jc w:val="center"/>
              <w:rPr>
                <w:rFonts w:ascii="Calibri" w:hAnsi="Calibri" w:cs="Calibri"/>
                <w:b/>
                <w:color w:val="000000"/>
                <w:sz w:val="16"/>
                <w:szCs w:val="16"/>
              </w:rPr>
            </w:pPr>
            <w:r w:rsidRPr="00D01C06">
              <w:rPr>
                <w:rFonts w:ascii="Sylfaen" w:hAnsi="Sylfaen" w:cs="Sylfaen"/>
                <w:b/>
                <w:color w:val="000000"/>
                <w:sz w:val="16"/>
                <w:szCs w:val="16"/>
              </w:rPr>
              <w:t>ქვეპროგრამის</w:t>
            </w:r>
            <w:r w:rsidRPr="00D01C06">
              <w:rPr>
                <w:rFonts w:ascii="Calibri" w:hAnsi="Calibri" w:cs="Calibri"/>
                <w:b/>
                <w:color w:val="000000"/>
                <w:sz w:val="16"/>
                <w:szCs w:val="16"/>
              </w:rPr>
              <w:t xml:space="preserve"> </w:t>
            </w:r>
            <w:r w:rsidRPr="00D01C06">
              <w:rPr>
                <w:rFonts w:ascii="Sylfaen" w:hAnsi="Sylfaen" w:cs="Sylfaen"/>
                <w:b/>
                <w:color w:val="000000"/>
                <w:sz w:val="16"/>
                <w:szCs w:val="16"/>
              </w:rPr>
              <w:t>დასახელება</w:t>
            </w:r>
          </w:p>
        </w:tc>
        <w:tc>
          <w:tcPr>
            <w:tcW w:w="388" w:type="pct"/>
            <w:shd w:val="clear" w:color="auto" w:fill="auto"/>
            <w:noWrap/>
            <w:vAlign w:val="center"/>
            <w:hideMark/>
          </w:tcPr>
          <w:p w:rsidR="00432174" w:rsidRPr="00D01C06" w:rsidRDefault="00432174" w:rsidP="00432174">
            <w:pPr>
              <w:jc w:val="center"/>
              <w:rPr>
                <w:rFonts w:ascii="Calibri" w:hAnsi="Calibri" w:cs="Calibri"/>
                <w:b/>
                <w:color w:val="000000"/>
                <w:sz w:val="16"/>
                <w:szCs w:val="16"/>
              </w:rPr>
            </w:pPr>
            <w:r w:rsidRPr="00D01C06">
              <w:rPr>
                <w:rFonts w:ascii="Sylfaen" w:hAnsi="Sylfaen" w:cs="Sylfaen"/>
                <w:b/>
                <w:color w:val="000000"/>
                <w:sz w:val="16"/>
                <w:szCs w:val="16"/>
              </w:rPr>
              <w:t>კოდი</w:t>
            </w:r>
          </w:p>
        </w:tc>
        <w:tc>
          <w:tcPr>
            <w:tcW w:w="2730" w:type="pct"/>
            <w:vMerge w:val="restart"/>
            <w:shd w:val="clear" w:color="auto" w:fill="auto"/>
            <w:vAlign w:val="center"/>
            <w:hideMark/>
          </w:tcPr>
          <w:p w:rsidR="00432174" w:rsidRPr="00D01C06" w:rsidRDefault="00432174" w:rsidP="00432174">
            <w:pPr>
              <w:jc w:val="center"/>
              <w:rPr>
                <w:rFonts w:ascii="Calibri" w:hAnsi="Calibri" w:cs="Calibri"/>
                <w:b/>
                <w:color w:val="000000"/>
                <w:sz w:val="16"/>
                <w:szCs w:val="16"/>
              </w:rPr>
            </w:pPr>
            <w:r w:rsidRPr="00D01C06">
              <w:rPr>
                <w:rFonts w:ascii="Sylfaen" w:hAnsi="Sylfaen" w:cs="Sylfaen"/>
                <w:b/>
                <w:color w:val="000000"/>
                <w:sz w:val="16"/>
                <w:szCs w:val="16"/>
              </w:rPr>
              <w:t>სასმელი</w:t>
            </w:r>
            <w:r w:rsidRPr="00D01C06">
              <w:rPr>
                <w:rFonts w:ascii="Calibri" w:hAnsi="Calibri" w:cs="Calibri"/>
                <w:b/>
                <w:color w:val="000000"/>
                <w:sz w:val="16"/>
                <w:szCs w:val="16"/>
              </w:rPr>
              <w:t xml:space="preserve"> </w:t>
            </w:r>
            <w:r w:rsidRPr="00D01C06">
              <w:rPr>
                <w:rFonts w:ascii="Sylfaen" w:hAnsi="Sylfaen" w:cs="Sylfaen"/>
                <w:b/>
                <w:color w:val="000000"/>
                <w:sz w:val="16"/>
                <w:szCs w:val="16"/>
              </w:rPr>
              <w:t>წყლის</w:t>
            </w:r>
            <w:r w:rsidRPr="00D01C06">
              <w:rPr>
                <w:rFonts w:ascii="Calibri" w:hAnsi="Calibri" w:cs="Calibri"/>
                <w:b/>
                <w:color w:val="000000"/>
                <w:sz w:val="16"/>
                <w:szCs w:val="16"/>
              </w:rPr>
              <w:t xml:space="preserve"> </w:t>
            </w:r>
            <w:r w:rsidRPr="00D01C06">
              <w:rPr>
                <w:rFonts w:ascii="Sylfaen" w:hAnsi="Sylfaen" w:cs="Sylfaen"/>
                <w:b/>
                <w:color w:val="000000"/>
                <w:sz w:val="16"/>
                <w:szCs w:val="16"/>
              </w:rPr>
              <w:t>სისტემის</w:t>
            </w:r>
            <w:r w:rsidRPr="00D01C06">
              <w:rPr>
                <w:rFonts w:ascii="Calibri" w:hAnsi="Calibri" w:cs="Calibri"/>
                <w:b/>
                <w:color w:val="000000"/>
                <w:sz w:val="16"/>
                <w:szCs w:val="16"/>
              </w:rPr>
              <w:t xml:space="preserve"> </w:t>
            </w:r>
            <w:r w:rsidRPr="00D01C06">
              <w:rPr>
                <w:rFonts w:ascii="Sylfaen" w:hAnsi="Sylfaen" w:cs="Sylfaen"/>
                <w:b/>
                <w:color w:val="000000"/>
                <w:sz w:val="16"/>
                <w:szCs w:val="16"/>
              </w:rPr>
              <w:t>ექსპლოატაცია</w:t>
            </w:r>
          </w:p>
        </w:tc>
        <w:tc>
          <w:tcPr>
            <w:tcW w:w="1024" w:type="pct"/>
            <w:shd w:val="clear" w:color="auto" w:fill="auto"/>
            <w:vAlign w:val="bottom"/>
            <w:hideMark/>
          </w:tcPr>
          <w:p w:rsidR="00432174" w:rsidRPr="00D01C06" w:rsidRDefault="00354923" w:rsidP="001402AB">
            <w:pPr>
              <w:jc w:val="center"/>
              <w:rPr>
                <w:rFonts w:ascii="Calibri" w:hAnsi="Calibri" w:cs="Calibri"/>
                <w:b/>
                <w:sz w:val="16"/>
                <w:szCs w:val="16"/>
                <w:lang w:val="ka-GE"/>
              </w:rPr>
            </w:pPr>
            <w:r w:rsidRPr="00D01C06">
              <w:rPr>
                <w:rFonts w:ascii="Sylfaen" w:hAnsi="Sylfaen" w:cs="Calibri"/>
                <w:b/>
                <w:sz w:val="16"/>
                <w:szCs w:val="16"/>
                <w:lang w:val="ka-GE"/>
              </w:rPr>
              <w:t>202</w:t>
            </w:r>
            <w:r w:rsidR="001402AB" w:rsidRPr="00D01C06">
              <w:rPr>
                <w:rFonts w:ascii="Sylfaen" w:hAnsi="Sylfaen" w:cs="Calibri"/>
                <w:b/>
                <w:sz w:val="16"/>
                <w:szCs w:val="16"/>
                <w:lang w:val="ka-GE"/>
              </w:rPr>
              <w:t>4</w:t>
            </w:r>
            <w:r w:rsidR="00432174" w:rsidRPr="00D01C06">
              <w:rPr>
                <w:rFonts w:ascii="Calibri" w:hAnsi="Calibri" w:cs="Calibri"/>
                <w:b/>
                <w:sz w:val="16"/>
                <w:szCs w:val="16"/>
              </w:rPr>
              <w:t xml:space="preserve"> </w:t>
            </w:r>
            <w:r w:rsidR="00432174" w:rsidRPr="00D01C06">
              <w:rPr>
                <w:rFonts w:ascii="Sylfaen" w:hAnsi="Sylfaen" w:cs="Sylfaen"/>
                <w:b/>
                <w:sz w:val="16"/>
                <w:szCs w:val="16"/>
              </w:rPr>
              <w:t>წლის</w:t>
            </w:r>
            <w:r w:rsidR="00432174" w:rsidRPr="00D01C06">
              <w:rPr>
                <w:rFonts w:ascii="Calibri" w:hAnsi="Calibri" w:cs="Calibri"/>
                <w:b/>
                <w:sz w:val="16"/>
                <w:szCs w:val="16"/>
              </w:rPr>
              <w:t xml:space="preserve"> </w:t>
            </w:r>
            <w:r w:rsidR="00432174" w:rsidRPr="00D01C06">
              <w:rPr>
                <w:rFonts w:ascii="Sylfaen" w:hAnsi="Sylfaen" w:cs="Sylfaen"/>
                <w:b/>
                <w:sz w:val="16"/>
                <w:szCs w:val="16"/>
              </w:rPr>
              <w:t xml:space="preserve">დაფინანსება </w:t>
            </w:r>
            <w:r w:rsidR="00432174" w:rsidRPr="00D01C06">
              <w:rPr>
                <w:rFonts w:ascii="Sylfaen" w:hAnsi="Sylfaen" w:cs="Sylfaen"/>
                <w:b/>
                <w:sz w:val="16"/>
                <w:szCs w:val="16"/>
                <w:lang w:val="ka-GE"/>
              </w:rPr>
              <w:t>(ათას ლარებში)</w:t>
            </w:r>
          </w:p>
        </w:tc>
      </w:tr>
      <w:tr w:rsidR="00F51CC6" w:rsidRPr="00D01C06" w:rsidTr="00C37FDD">
        <w:trPr>
          <w:trHeight w:val="296"/>
        </w:trPr>
        <w:tc>
          <w:tcPr>
            <w:tcW w:w="858" w:type="pct"/>
            <w:vMerge/>
            <w:vAlign w:val="center"/>
            <w:hideMark/>
          </w:tcPr>
          <w:p w:rsidR="00F51CC6" w:rsidRPr="00D01C06" w:rsidRDefault="00F51CC6" w:rsidP="001F112C">
            <w:pPr>
              <w:rPr>
                <w:rFonts w:ascii="Calibri" w:hAnsi="Calibri" w:cs="Calibri"/>
                <w:b/>
                <w:color w:val="000000"/>
                <w:sz w:val="16"/>
                <w:szCs w:val="16"/>
              </w:rPr>
            </w:pPr>
          </w:p>
        </w:tc>
        <w:tc>
          <w:tcPr>
            <w:tcW w:w="388" w:type="pct"/>
            <w:shd w:val="clear" w:color="auto" w:fill="auto"/>
            <w:noWrap/>
            <w:vAlign w:val="center"/>
            <w:hideMark/>
          </w:tcPr>
          <w:p w:rsidR="00F51CC6" w:rsidRPr="00D01C06" w:rsidRDefault="002F1296" w:rsidP="00C37FDD">
            <w:pPr>
              <w:jc w:val="center"/>
              <w:rPr>
                <w:rFonts w:ascii="Sylfaen" w:hAnsi="Sylfaen" w:cs="Calibri"/>
                <w:b/>
                <w:color w:val="000000"/>
                <w:sz w:val="16"/>
                <w:szCs w:val="16"/>
                <w:lang w:val="ka-GE"/>
              </w:rPr>
            </w:pPr>
            <w:r w:rsidRPr="00D01C06">
              <w:rPr>
                <w:rFonts w:ascii="Sylfaen" w:hAnsi="Sylfaen" w:cs="Calibri"/>
                <w:b/>
                <w:color w:val="000000"/>
                <w:sz w:val="16"/>
                <w:szCs w:val="16"/>
                <w:lang w:val="ka-GE"/>
              </w:rPr>
              <w:t>02 02 02</w:t>
            </w:r>
          </w:p>
        </w:tc>
        <w:tc>
          <w:tcPr>
            <w:tcW w:w="2730" w:type="pct"/>
            <w:vMerge/>
            <w:vAlign w:val="center"/>
            <w:hideMark/>
          </w:tcPr>
          <w:p w:rsidR="00F51CC6" w:rsidRPr="00D01C06" w:rsidRDefault="00F51CC6" w:rsidP="001F112C">
            <w:pPr>
              <w:rPr>
                <w:rFonts w:ascii="Calibri" w:hAnsi="Calibri" w:cs="Calibri"/>
                <w:b/>
                <w:color w:val="000000"/>
                <w:sz w:val="16"/>
                <w:szCs w:val="16"/>
              </w:rPr>
            </w:pPr>
          </w:p>
        </w:tc>
        <w:tc>
          <w:tcPr>
            <w:tcW w:w="1024" w:type="pct"/>
            <w:shd w:val="clear" w:color="auto" w:fill="auto"/>
            <w:noWrap/>
            <w:vAlign w:val="center"/>
            <w:hideMark/>
          </w:tcPr>
          <w:p w:rsidR="00F51CC6" w:rsidRPr="00D01C06" w:rsidRDefault="00051877" w:rsidP="00D01C06">
            <w:pPr>
              <w:jc w:val="center"/>
              <w:rPr>
                <w:rFonts w:ascii="Sylfaen" w:hAnsi="Sylfaen" w:cs="Calibri"/>
                <w:b/>
                <w:color w:val="000000"/>
                <w:sz w:val="16"/>
                <w:szCs w:val="16"/>
                <w:lang w:val="ka-GE"/>
              </w:rPr>
            </w:pPr>
            <w:r w:rsidRPr="00D01C06">
              <w:rPr>
                <w:rFonts w:ascii="Sylfaen" w:hAnsi="Sylfaen" w:cs="Calibri"/>
                <w:b/>
                <w:bCs/>
                <w:color w:val="000000"/>
                <w:sz w:val="16"/>
                <w:szCs w:val="16"/>
                <w:lang w:val="ka-GE"/>
              </w:rPr>
              <w:t>1</w:t>
            </w:r>
            <w:r w:rsidR="00266002" w:rsidRPr="00D01C06">
              <w:rPr>
                <w:rFonts w:ascii="Sylfaen" w:hAnsi="Sylfaen" w:cs="Calibri"/>
                <w:b/>
                <w:bCs/>
                <w:color w:val="000000"/>
                <w:sz w:val="16"/>
                <w:szCs w:val="16"/>
                <w:lang w:val="ka-GE"/>
              </w:rPr>
              <w:t>5</w:t>
            </w:r>
            <w:r w:rsidR="00D01C06" w:rsidRPr="00D01C06">
              <w:rPr>
                <w:rFonts w:ascii="Sylfaen" w:hAnsi="Sylfaen" w:cs="Calibri"/>
                <w:b/>
                <w:bCs/>
                <w:color w:val="000000"/>
                <w:sz w:val="16"/>
                <w:szCs w:val="16"/>
                <w:lang w:val="ka-GE"/>
              </w:rPr>
              <w:t>7</w:t>
            </w:r>
            <w:r w:rsidRPr="00D01C06">
              <w:rPr>
                <w:rFonts w:ascii="Sylfaen" w:hAnsi="Sylfaen" w:cs="Calibri"/>
                <w:b/>
                <w:bCs/>
                <w:color w:val="000000"/>
                <w:sz w:val="16"/>
                <w:szCs w:val="16"/>
                <w:lang w:val="ka-GE"/>
              </w:rPr>
              <w:t>0,0</w:t>
            </w:r>
          </w:p>
        </w:tc>
      </w:tr>
      <w:tr w:rsidR="001F112C" w:rsidRPr="00D01C06" w:rsidTr="00C37FDD">
        <w:trPr>
          <w:trHeight w:val="728"/>
        </w:trPr>
        <w:tc>
          <w:tcPr>
            <w:tcW w:w="858" w:type="pct"/>
            <w:shd w:val="clear" w:color="auto" w:fill="auto"/>
            <w:vAlign w:val="center"/>
            <w:hideMark/>
          </w:tcPr>
          <w:p w:rsidR="001F112C" w:rsidRPr="00D01C06" w:rsidRDefault="001F112C" w:rsidP="00C37FDD">
            <w:pPr>
              <w:jc w:val="center"/>
              <w:rPr>
                <w:rFonts w:ascii="Calibri" w:hAnsi="Calibri" w:cs="Calibri"/>
                <w:b/>
                <w:color w:val="000000"/>
                <w:sz w:val="16"/>
                <w:szCs w:val="16"/>
              </w:rPr>
            </w:pPr>
            <w:r w:rsidRPr="00D01C06">
              <w:rPr>
                <w:rFonts w:ascii="Sylfaen" w:hAnsi="Sylfaen" w:cs="Sylfaen"/>
                <w:b/>
                <w:color w:val="000000"/>
                <w:sz w:val="16"/>
                <w:szCs w:val="16"/>
              </w:rPr>
              <w:t>ქვეპროგრამის</w:t>
            </w:r>
            <w:r w:rsidRPr="00D01C06">
              <w:rPr>
                <w:rFonts w:ascii="Calibri" w:hAnsi="Calibri" w:cs="Calibri"/>
                <w:b/>
                <w:color w:val="000000"/>
                <w:sz w:val="16"/>
                <w:szCs w:val="16"/>
              </w:rPr>
              <w:t xml:space="preserve"> </w:t>
            </w:r>
            <w:r w:rsidRPr="00D01C06">
              <w:rPr>
                <w:rFonts w:ascii="Sylfaen" w:hAnsi="Sylfaen" w:cs="Sylfaen"/>
                <w:b/>
                <w:color w:val="000000"/>
                <w:sz w:val="16"/>
                <w:szCs w:val="16"/>
              </w:rPr>
              <w:t>განმახორციელებელი</w:t>
            </w:r>
          </w:p>
        </w:tc>
        <w:tc>
          <w:tcPr>
            <w:tcW w:w="4142" w:type="pct"/>
            <w:gridSpan w:val="3"/>
            <w:shd w:val="clear" w:color="auto" w:fill="auto"/>
            <w:vAlign w:val="center"/>
            <w:hideMark/>
          </w:tcPr>
          <w:p w:rsidR="001F112C" w:rsidRPr="00D01C06" w:rsidRDefault="001F112C" w:rsidP="001F112C">
            <w:pPr>
              <w:rPr>
                <w:rFonts w:ascii="Calibri" w:hAnsi="Calibri" w:cs="Calibri"/>
                <w:color w:val="000000"/>
                <w:sz w:val="16"/>
                <w:szCs w:val="16"/>
              </w:rPr>
            </w:pPr>
            <w:r w:rsidRPr="00D01C06">
              <w:rPr>
                <w:rFonts w:ascii="Sylfaen" w:hAnsi="Sylfaen" w:cs="Sylfaen"/>
                <w:color w:val="000000"/>
                <w:sz w:val="16"/>
                <w:szCs w:val="16"/>
              </w:rPr>
              <w:t>თელავის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მუნიციპალიტეტის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მერიის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ინფრასტრუქტურის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სივრცითი</w:t>
            </w:r>
            <w:r w:rsidRPr="00D01C06">
              <w:rPr>
                <w:rFonts w:ascii="Calibri" w:hAnsi="Calibri" w:cs="Calibri"/>
                <w:color w:val="000000"/>
                <w:sz w:val="16"/>
                <w:szCs w:val="16"/>
              </w:rPr>
              <w:t xml:space="preserve"> </w:t>
            </w:r>
            <w:r w:rsidRPr="00D01C06">
              <w:rPr>
                <w:rFonts w:ascii="Sylfaen" w:hAnsi="Sylfaen" w:cs="Sylfaen"/>
                <w:color w:val="000000"/>
                <w:sz w:val="16"/>
                <w:szCs w:val="16"/>
              </w:rPr>
              <w:t>მოწყობის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მშენებლობის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არქიტექტურისა</w:t>
            </w:r>
            <w:r w:rsidRPr="00D01C06">
              <w:rPr>
                <w:rFonts w:ascii="Calibri" w:hAnsi="Calibri" w:cs="Calibri"/>
                <w:color w:val="000000"/>
                <w:sz w:val="16"/>
                <w:szCs w:val="16"/>
              </w:rPr>
              <w:t xml:space="preserve"> </w:t>
            </w:r>
            <w:r w:rsidRPr="00D01C06">
              <w:rPr>
                <w:rFonts w:ascii="Sylfaen" w:hAnsi="Sylfaen" w:cs="Sylfaen"/>
                <w:color w:val="000000"/>
                <w:sz w:val="16"/>
                <w:szCs w:val="16"/>
              </w:rPr>
              <w:t>და</w:t>
            </w:r>
            <w:r w:rsidRPr="00D01C06">
              <w:rPr>
                <w:rFonts w:ascii="Calibri" w:hAnsi="Calibri" w:cs="Calibri"/>
                <w:color w:val="000000"/>
                <w:sz w:val="16"/>
                <w:szCs w:val="16"/>
              </w:rPr>
              <w:t xml:space="preserve"> </w:t>
            </w:r>
            <w:r w:rsidRPr="00D01C06">
              <w:rPr>
                <w:rFonts w:ascii="Sylfaen" w:hAnsi="Sylfaen" w:cs="Sylfaen"/>
                <w:color w:val="000000"/>
                <w:sz w:val="16"/>
                <w:szCs w:val="16"/>
              </w:rPr>
              <w:t>ძეგლთა</w:t>
            </w:r>
            <w:r w:rsidRPr="00D01C06">
              <w:rPr>
                <w:rFonts w:ascii="Calibri" w:hAnsi="Calibri" w:cs="Calibri"/>
                <w:color w:val="000000"/>
                <w:sz w:val="16"/>
                <w:szCs w:val="16"/>
              </w:rPr>
              <w:t xml:space="preserve"> </w:t>
            </w:r>
            <w:r w:rsidRPr="00D01C06">
              <w:rPr>
                <w:rFonts w:ascii="Sylfaen" w:hAnsi="Sylfaen" w:cs="Sylfaen"/>
                <w:color w:val="000000"/>
                <w:sz w:val="16"/>
                <w:szCs w:val="16"/>
              </w:rPr>
              <w:t>დაცვის</w:t>
            </w:r>
            <w:r w:rsidRPr="00D01C06">
              <w:rPr>
                <w:rFonts w:ascii="Calibri" w:hAnsi="Calibri" w:cs="Calibri"/>
                <w:color w:val="000000"/>
                <w:sz w:val="16"/>
                <w:szCs w:val="16"/>
              </w:rPr>
              <w:t xml:space="preserve"> </w:t>
            </w:r>
            <w:r w:rsidRPr="00D01C06">
              <w:rPr>
                <w:rFonts w:ascii="Sylfaen" w:hAnsi="Sylfaen" w:cs="Sylfaen"/>
                <w:color w:val="000000"/>
                <w:sz w:val="16"/>
                <w:szCs w:val="16"/>
              </w:rPr>
              <w:t>სამსახური</w:t>
            </w:r>
          </w:p>
        </w:tc>
      </w:tr>
      <w:tr w:rsidR="001F112C" w:rsidRPr="00D01C06" w:rsidTr="00C37FDD">
        <w:trPr>
          <w:trHeight w:val="890"/>
        </w:trPr>
        <w:tc>
          <w:tcPr>
            <w:tcW w:w="858" w:type="pct"/>
            <w:shd w:val="clear" w:color="auto" w:fill="auto"/>
            <w:vAlign w:val="center"/>
            <w:hideMark/>
          </w:tcPr>
          <w:p w:rsidR="001F112C" w:rsidRPr="00D01C06" w:rsidRDefault="001F112C" w:rsidP="00C37FDD">
            <w:pPr>
              <w:jc w:val="center"/>
              <w:rPr>
                <w:rFonts w:ascii="Calibri" w:hAnsi="Calibri" w:cs="Calibri"/>
                <w:b/>
                <w:color w:val="000000"/>
                <w:sz w:val="16"/>
                <w:szCs w:val="16"/>
              </w:rPr>
            </w:pPr>
            <w:r w:rsidRPr="00D01C06">
              <w:rPr>
                <w:rFonts w:ascii="Sylfaen" w:hAnsi="Sylfaen" w:cs="Sylfaen"/>
                <w:b/>
                <w:color w:val="000000"/>
                <w:sz w:val="16"/>
                <w:szCs w:val="16"/>
              </w:rPr>
              <w:t>ქვეპროგრამის</w:t>
            </w:r>
            <w:r w:rsidRPr="00D01C06">
              <w:rPr>
                <w:rFonts w:ascii="Calibri" w:hAnsi="Calibri" w:cs="Calibri"/>
                <w:b/>
                <w:color w:val="000000"/>
                <w:sz w:val="16"/>
                <w:szCs w:val="16"/>
              </w:rPr>
              <w:t xml:space="preserve"> </w:t>
            </w:r>
            <w:r w:rsidRPr="00D01C06">
              <w:rPr>
                <w:rFonts w:ascii="Sylfaen" w:hAnsi="Sylfaen" w:cs="Sylfaen"/>
                <w:b/>
                <w:color w:val="000000"/>
                <w:sz w:val="16"/>
                <w:szCs w:val="16"/>
              </w:rPr>
              <w:t>აღწერა</w:t>
            </w:r>
          </w:p>
        </w:tc>
        <w:tc>
          <w:tcPr>
            <w:tcW w:w="4142" w:type="pct"/>
            <w:gridSpan w:val="3"/>
            <w:shd w:val="clear" w:color="auto" w:fill="auto"/>
            <w:vAlign w:val="center"/>
            <w:hideMark/>
          </w:tcPr>
          <w:p w:rsidR="001F112C" w:rsidRPr="00D01C06" w:rsidRDefault="00872963" w:rsidP="006558A7">
            <w:pPr>
              <w:jc w:val="both"/>
              <w:rPr>
                <w:rFonts w:ascii="Sylfaen" w:hAnsi="Sylfaen"/>
                <w:color w:val="000000"/>
                <w:sz w:val="16"/>
                <w:szCs w:val="16"/>
                <w:lang w:val="ka-GE"/>
              </w:rPr>
            </w:pPr>
            <w:r w:rsidRPr="00D01C06">
              <w:rPr>
                <w:rFonts w:ascii="Sylfaen" w:hAnsi="Sylfaen"/>
                <w:color w:val="000000"/>
                <w:sz w:val="16"/>
                <w:szCs w:val="16"/>
              </w:rPr>
              <w:t>ქვეპროგრამით განხორციელდება სასმელი წყლის სისტემების დაზიანების შემთხვევაში წერტილოვანი შეკეთება,</w:t>
            </w:r>
            <w:r w:rsidR="00D01C06" w:rsidRPr="00D01C06">
              <w:rPr>
                <w:rFonts w:ascii="Sylfaen" w:hAnsi="Sylfaen"/>
                <w:color w:val="000000"/>
                <w:sz w:val="16"/>
                <w:szCs w:val="16"/>
                <w:lang w:val="ka-GE"/>
              </w:rPr>
              <w:t xml:space="preserve"> </w:t>
            </w:r>
            <w:r w:rsidR="00D01C06" w:rsidRPr="00D01C06">
              <w:rPr>
                <w:rFonts w:ascii="Sylfaen" w:hAnsi="Sylfaen" w:cs="Sylfaen"/>
                <w:sz w:val="16"/>
                <w:szCs w:val="16"/>
                <w:lang w:val="ka-GE"/>
              </w:rPr>
              <w:t>სოფლებში სასმელი წყლის რეზერვუარების გაწმენდა,</w:t>
            </w:r>
            <w:r w:rsidRPr="00D01C06">
              <w:rPr>
                <w:rFonts w:ascii="Sylfaen" w:hAnsi="Sylfaen"/>
                <w:color w:val="000000"/>
                <w:sz w:val="16"/>
                <w:szCs w:val="16"/>
              </w:rPr>
              <w:t xml:space="preserve"> დაფინანსდება ჭაბურღილების</w:t>
            </w:r>
            <w:r w:rsidR="00AF1ABB" w:rsidRPr="00D01C06">
              <w:rPr>
                <w:rFonts w:ascii="Sylfaen" w:hAnsi="Sylfaen"/>
                <w:color w:val="000000"/>
                <w:sz w:val="16"/>
                <w:szCs w:val="16"/>
                <w:lang w:val="ka-GE"/>
              </w:rPr>
              <w:t xml:space="preserve"> ფუნქციონირებისათვის</w:t>
            </w:r>
            <w:r w:rsidRPr="00D01C06">
              <w:rPr>
                <w:rFonts w:ascii="Sylfaen" w:hAnsi="Sylfaen"/>
                <w:color w:val="000000"/>
                <w:sz w:val="16"/>
                <w:szCs w:val="16"/>
              </w:rPr>
              <w:t xml:space="preserve"> </w:t>
            </w:r>
            <w:r w:rsidR="00AF1ABB" w:rsidRPr="00D01C06">
              <w:rPr>
                <w:rFonts w:ascii="Sylfaen" w:hAnsi="Sylfaen"/>
                <w:color w:val="000000"/>
                <w:sz w:val="16"/>
                <w:szCs w:val="16"/>
                <w:lang w:val="ka-GE"/>
              </w:rPr>
              <w:t>გახარჯული</w:t>
            </w:r>
            <w:r w:rsidRPr="00D01C06">
              <w:rPr>
                <w:rFonts w:ascii="Sylfaen" w:hAnsi="Sylfaen"/>
                <w:color w:val="000000"/>
                <w:sz w:val="16"/>
                <w:szCs w:val="16"/>
              </w:rPr>
              <w:t xml:space="preserve"> ელ. ენერგიის ანაზღაურება. განხორციელდება </w:t>
            </w:r>
            <w:r w:rsidR="001950EC" w:rsidRPr="00D01C06">
              <w:rPr>
                <w:rFonts w:ascii="Sylfaen" w:hAnsi="Sylfaen"/>
                <w:color w:val="000000"/>
                <w:sz w:val="16"/>
                <w:szCs w:val="16"/>
                <w:lang w:val="ka-GE"/>
              </w:rPr>
              <w:t>წყლის</w:t>
            </w:r>
            <w:r w:rsidRPr="00D01C06">
              <w:rPr>
                <w:rFonts w:ascii="Sylfaen" w:hAnsi="Sylfaen"/>
                <w:color w:val="000000"/>
                <w:sz w:val="16"/>
                <w:szCs w:val="16"/>
              </w:rPr>
              <w:t xml:space="preserve"> სასმელად ვარგისიანობის დასადგენად ქიმიური და ბიოლოგიური ანალიზების ჩატარება და სხვა.</w:t>
            </w:r>
            <w:r w:rsidR="00AF1ABB" w:rsidRPr="00D01C06">
              <w:rPr>
                <w:rFonts w:ascii="Sylfaen" w:hAnsi="Sylfaen"/>
                <w:color w:val="000000"/>
                <w:sz w:val="16"/>
                <w:szCs w:val="16"/>
                <w:lang w:val="ka-GE"/>
              </w:rPr>
              <w:t>..</w:t>
            </w:r>
          </w:p>
          <w:p w:rsidR="00872963" w:rsidRPr="00D01C06" w:rsidRDefault="00872963" w:rsidP="00DB2DF4">
            <w:pPr>
              <w:jc w:val="both"/>
              <w:rPr>
                <w:rFonts w:ascii="Calibri" w:hAnsi="Calibri" w:cs="Calibri"/>
                <w:color w:val="000000"/>
                <w:sz w:val="16"/>
                <w:szCs w:val="16"/>
                <w:lang w:val="ka-GE"/>
              </w:rPr>
            </w:pPr>
          </w:p>
        </w:tc>
      </w:tr>
      <w:tr w:rsidR="00FA75CE" w:rsidRPr="00D01C06" w:rsidTr="00354923">
        <w:trPr>
          <w:trHeight w:val="368"/>
        </w:trPr>
        <w:tc>
          <w:tcPr>
            <w:tcW w:w="858" w:type="pct"/>
            <w:shd w:val="clear" w:color="auto" w:fill="auto"/>
            <w:vAlign w:val="center"/>
          </w:tcPr>
          <w:p w:rsidR="00FA75CE" w:rsidRPr="00D01C06" w:rsidRDefault="00FA75CE" w:rsidP="00354923">
            <w:pPr>
              <w:jc w:val="center"/>
              <w:rPr>
                <w:rFonts w:ascii="Sylfaen" w:hAnsi="Sylfaen"/>
                <w:b/>
                <w:bCs/>
                <w:color w:val="000000"/>
                <w:sz w:val="16"/>
                <w:szCs w:val="16"/>
              </w:rPr>
            </w:pPr>
            <w:r w:rsidRPr="00D01C06">
              <w:rPr>
                <w:rFonts w:ascii="Sylfaen" w:hAnsi="Sylfaen"/>
                <w:b/>
                <w:bCs/>
                <w:color w:val="000000"/>
                <w:sz w:val="16"/>
                <w:szCs w:val="16"/>
              </w:rPr>
              <w:t>ქვეპროგრამის მიზანი</w:t>
            </w:r>
          </w:p>
        </w:tc>
        <w:tc>
          <w:tcPr>
            <w:tcW w:w="4142" w:type="pct"/>
            <w:gridSpan w:val="3"/>
            <w:shd w:val="clear" w:color="auto" w:fill="auto"/>
            <w:vAlign w:val="center"/>
          </w:tcPr>
          <w:p w:rsidR="00FA75CE" w:rsidRPr="00D01C06" w:rsidRDefault="00FA75CE" w:rsidP="00354923">
            <w:pPr>
              <w:rPr>
                <w:rFonts w:ascii="Sylfaen" w:hAnsi="Sylfaen"/>
                <w:color w:val="000000"/>
                <w:sz w:val="16"/>
                <w:szCs w:val="16"/>
              </w:rPr>
            </w:pPr>
            <w:r w:rsidRPr="00D01C06">
              <w:rPr>
                <w:rFonts w:ascii="Sylfaen" w:hAnsi="Sylfaen"/>
                <w:color w:val="000000"/>
                <w:sz w:val="16"/>
                <w:szCs w:val="16"/>
              </w:rPr>
              <w:t xml:space="preserve">ქვეპროგრამის განხორცილების მიზანია წყლის სისტემების ექსპლოტაცია მიმდინარეობდეს უწყვეტ რეჟიმში და წარმოქმნილი გაუმართაობები აღმოფხვრილი იქნას დროულად.                                                                                                                                                                                                                   </w:t>
            </w:r>
          </w:p>
        </w:tc>
      </w:tr>
    </w:tbl>
    <w:p w:rsidR="001F112C" w:rsidRDefault="001F112C"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1354"/>
        <w:gridCol w:w="4642"/>
        <w:gridCol w:w="2852"/>
      </w:tblGrid>
      <w:tr w:rsidR="00F51CC6" w:rsidRPr="00103908" w:rsidTr="00C37FDD">
        <w:trPr>
          <w:trHeight w:val="397"/>
        </w:trPr>
        <w:tc>
          <w:tcPr>
            <w:tcW w:w="858" w:type="pct"/>
            <w:vMerge w:val="restart"/>
            <w:shd w:val="clear" w:color="auto" w:fill="auto"/>
            <w:vAlign w:val="center"/>
            <w:hideMark/>
          </w:tcPr>
          <w:p w:rsidR="00F51CC6" w:rsidRPr="00103908" w:rsidRDefault="00F51CC6" w:rsidP="001F112C">
            <w:pPr>
              <w:jc w:val="center"/>
              <w:rPr>
                <w:rFonts w:ascii="Calibri" w:hAnsi="Calibri" w:cs="Calibri"/>
                <w:b/>
                <w:color w:val="000000"/>
                <w:sz w:val="16"/>
                <w:szCs w:val="16"/>
              </w:rPr>
            </w:pPr>
            <w:r w:rsidRPr="00103908">
              <w:rPr>
                <w:rFonts w:ascii="Sylfaen" w:hAnsi="Sylfaen" w:cs="Sylfaen"/>
                <w:b/>
                <w:color w:val="000000"/>
                <w:sz w:val="16"/>
                <w:szCs w:val="16"/>
                <w:lang w:val="ka-GE"/>
              </w:rPr>
              <w:t>ქვე</w:t>
            </w:r>
            <w:r w:rsidRPr="00103908">
              <w:rPr>
                <w:rFonts w:ascii="Sylfaen" w:hAnsi="Sylfaen" w:cs="Sylfaen"/>
                <w:b/>
                <w:color w:val="000000"/>
                <w:sz w:val="16"/>
                <w:szCs w:val="16"/>
              </w:rPr>
              <w:t>პროგრამის</w:t>
            </w:r>
            <w:r w:rsidRPr="00103908">
              <w:rPr>
                <w:rFonts w:ascii="Sylfaen" w:hAnsi="Sylfaen" w:cs="Sylfaen"/>
                <w:b/>
                <w:color w:val="000000"/>
                <w:sz w:val="16"/>
                <w:szCs w:val="16"/>
                <w:lang w:val="ka-GE"/>
              </w:rPr>
              <w:t xml:space="preserve"> </w:t>
            </w:r>
            <w:r w:rsidRPr="00103908">
              <w:rPr>
                <w:rFonts w:ascii="Sylfaen" w:hAnsi="Sylfaen" w:cs="Sylfaen"/>
                <w:b/>
                <w:color w:val="000000"/>
                <w:sz w:val="16"/>
                <w:szCs w:val="16"/>
              </w:rPr>
              <w:t>დასახელება</w:t>
            </w:r>
          </w:p>
        </w:tc>
        <w:tc>
          <w:tcPr>
            <w:tcW w:w="634" w:type="pct"/>
            <w:shd w:val="clear" w:color="auto" w:fill="auto"/>
            <w:noWrap/>
            <w:vAlign w:val="center"/>
            <w:hideMark/>
          </w:tcPr>
          <w:p w:rsidR="00F51CC6" w:rsidRPr="00103908" w:rsidRDefault="00F51CC6" w:rsidP="001F112C">
            <w:pPr>
              <w:jc w:val="center"/>
              <w:rPr>
                <w:rFonts w:ascii="Calibri" w:hAnsi="Calibri" w:cs="Calibri"/>
                <w:b/>
                <w:color w:val="000000"/>
                <w:sz w:val="16"/>
                <w:szCs w:val="16"/>
              </w:rPr>
            </w:pPr>
            <w:r w:rsidRPr="00103908">
              <w:rPr>
                <w:rFonts w:ascii="Sylfaen" w:hAnsi="Sylfaen" w:cs="Sylfaen"/>
                <w:b/>
                <w:color w:val="000000"/>
                <w:sz w:val="16"/>
                <w:szCs w:val="16"/>
              </w:rPr>
              <w:t>კოდი</w:t>
            </w:r>
          </w:p>
        </w:tc>
        <w:tc>
          <w:tcPr>
            <w:tcW w:w="2173" w:type="pct"/>
            <w:vMerge w:val="restart"/>
            <w:shd w:val="clear" w:color="auto" w:fill="auto"/>
            <w:vAlign w:val="center"/>
            <w:hideMark/>
          </w:tcPr>
          <w:p w:rsidR="00F51CC6" w:rsidRPr="00103908" w:rsidRDefault="00F51CC6" w:rsidP="001F112C">
            <w:pPr>
              <w:jc w:val="center"/>
              <w:rPr>
                <w:rFonts w:ascii="Calibri" w:hAnsi="Calibri" w:cs="Calibri"/>
                <w:b/>
                <w:color w:val="000000"/>
                <w:sz w:val="16"/>
                <w:szCs w:val="16"/>
              </w:rPr>
            </w:pPr>
            <w:r w:rsidRPr="00103908">
              <w:rPr>
                <w:rFonts w:ascii="Sylfaen" w:hAnsi="Sylfaen" w:cs="Sylfaen"/>
                <w:b/>
                <w:color w:val="000000"/>
                <w:sz w:val="16"/>
                <w:szCs w:val="16"/>
              </w:rPr>
              <w:t>ჩამდინარე</w:t>
            </w:r>
            <w:r w:rsidRPr="00103908">
              <w:rPr>
                <w:rFonts w:ascii="Sylfaen" w:hAnsi="Sylfaen" w:cs="Sylfaen"/>
                <w:b/>
                <w:color w:val="000000"/>
                <w:sz w:val="16"/>
                <w:szCs w:val="16"/>
                <w:lang w:val="ka-GE"/>
              </w:rPr>
              <w:t xml:space="preserve"> </w:t>
            </w:r>
            <w:r w:rsidRPr="00103908">
              <w:rPr>
                <w:rFonts w:ascii="Sylfaen" w:hAnsi="Sylfaen" w:cs="Sylfaen"/>
                <w:b/>
                <w:color w:val="000000"/>
                <w:sz w:val="16"/>
                <w:szCs w:val="16"/>
              </w:rPr>
              <w:t>წყლების</w:t>
            </w:r>
            <w:r w:rsidRPr="00103908">
              <w:rPr>
                <w:rFonts w:ascii="Sylfaen" w:hAnsi="Sylfaen" w:cs="Sylfaen"/>
                <w:b/>
                <w:color w:val="000000"/>
                <w:sz w:val="16"/>
                <w:szCs w:val="16"/>
                <w:lang w:val="ka-GE"/>
              </w:rPr>
              <w:t xml:space="preserve"> </w:t>
            </w:r>
            <w:r w:rsidRPr="00103908">
              <w:rPr>
                <w:rFonts w:ascii="Sylfaen" w:hAnsi="Sylfaen" w:cs="Sylfaen"/>
                <w:b/>
                <w:color w:val="000000"/>
                <w:sz w:val="16"/>
                <w:szCs w:val="16"/>
              </w:rPr>
              <w:t>სისტემის</w:t>
            </w:r>
            <w:r w:rsidRPr="00103908">
              <w:rPr>
                <w:rFonts w:ascii="Sylfaen" w:hAnsi="Sylfaen" w:cs="Sylfaen"/>
                <w:b/>
                <w:color w:val="000000"/>
                <w:sz w:val="16"/>
                <w:szCs w:val="16"/>
                <w:lang w:val="ka-GE"/>
              </w:rPr>
              <w:t xml:space="preserve"> </w:t>
            </w:r>
            <w:r w:rsidRPr="00103908">
              <w:rPr>
                <w:rFonts w:ascii="Sylfaen" w:hAnsi="Sylfaen" w:cs="Sylfaen"/>
                <w:b/>
                <w:color w:val="000000"/>
                <w:sz w:val="16"/>
                <w:szCs w:val="16"/>
              </w:rPr>
              <w:t>მოწყობა</w:t>
            </w:r>
            <w:r w:rsidRPr="00103908">
              <w:rPr>
                <w:rFonts w:ascii="Calibri" w:hAnsi="Calibri" w:cs="Calibri"/>
                <w:b/>
                <w:color w:val="000000"/>
                <w:sz w:val="16"/>
                <w:szCs w:val="16"/>
              </w:rPr>
              <w:t>-</w:t>
            </w:r>
            <w:r w:rsidRPr="00103908">
              <w:rPr>
                <w:rFonts w:ascii="Sylfaen" w:hAnsi="Sylfaen" w:cs="Sylfaen"/>
                <w:b/>
                <w:color w:val="000000"/>
                <w:sz w:val="16"/>
                <w:szCs w:val="16"/>
              </w:rPr>
              <w:t>რეაბილიტაციისა</w:t>
            </w:r>
            <w:r w:rsidRPr="00103908">
              <w:rPr>
                <w:rFonts w:ascii="Sylfaen" w:hAnsi="Sylfaen" w:cs="Sylfaen"/>
                <w:b/>
                <w:color w:val="000000"/>
                <w:sz w:val="16"/>
                <w:szCs w:val="16"/>
                <w:lang w:val="ka-GE"/>
              </w:rPr>
              <w:t xml:space="preserve"> </w:t>
            </w:r>
            <w:r w:rsidRPr="00103908">
              <w:rPr>
                <w:rFonts w:ascii="Sylfaen" w:hAnsi="Sylfaen" w:cs="Sylfaen"/>
                <w:b/>
                <w:color w:val="000000"/>
                <w:sz w:val="16"/>
                <w:szCs w:val="16"/>
              </w:rPr>
              <w:t>და</w:t>
            </w:r>
            <w:r w:rsidRPr="00103908">
              <w:rPr>
                <w:rFonts w:ascii="Sylfaen" w:hAnsi="Sylfaen" w:cs="Sylfaen"/>
                <w:b/>
                <w:color w:val="000000"/>
                <w:sz w:val="16"/>
                <w:szCs w:val="16"/>
                <w:lang w:val="ka-GE"/>
              </w:rPr>
              <w:t xml:space="preserve"> </w:t>
            </w:r>
            <w:r w:rsidRPr="00103908">
              <w:rPr>
                <w:rFonts w:ascii="Sylfaen" w:hAnsi="Sylfaen" w:cs="Sylfaen"/>
                <w:b/>
                <w:color w:val="000000"/>
                <w:sz w:val="16"/>
                <w:szCs w:val="16"/>
              </w:rPr>
              <w:t>ექსპლოატაციის</w:t>
            </w:r>
            <w:r w:rsidRPr="00103908">
              <w:rPr>
                <w:rFonts w:ascii="Sylfaen" w:hAnsi="Sylfaen" w:cs="Sylfaen"/>
                <w:b/>
                <w:color w:val="000000"/>
                <w:sz w:val="16"/>
                <w:szCs w:val="16"/>
                <w:lang w:val="ka-GE"/>
              </w:rPr>
              <w:t xml:space="preserve"> </w:t>
            </w:r>
            <w:r w:rsidRPr="00103908">
              <w:rPr>
                <w:rFonts w:ascii="Sylfaen" w:hAnsi="Sylfaen" w:cs="Sylfaen"/>
                <w:b/>
                <w:color w:val="000000"/>
                <w:sz w:val="16"/>
                <w:szCs w:val="16"/>
              </w:rPr>
              <w:t>ღონისძიებებია</w:t>
            </w:r>
          </w:p>
        </w:tc>
        <w:tc>
          <w:tcPr>
            <w:tcW w:w="1335" w:type="pct"/>
            <w:shd w:val="clear" w:color="auto" w:fill="auto"/>
            <w:vAlign w:val="bottom"/>
            <w:hideMark/>
          </w:tcPr>
          <w:p w:rsidR="00F51CC6" w:rsidRPr="00103908" w:rsidRDefault="00354923" w:rsidP="001402AB">
            <w:pPr>
              <w:jc w:val="center"/>
              <w:rPr>
                <w:rFonts w:ascii="Calibri" w:hAnsi="Calibri" w:cs="Calibri"/>
                <w:b/>
                <w:sz w:val="16"/>
                <w:szCs w:val="16"/>
                <w:lang w:val="ka-GE"/>
              </w:rPr>
            </w:pPr>
            <w:r w:rsidRPr="00103908">
              <w:rPr>
                <w:rFonts w:ascii="Sylfaen" w:hAnsi="Sylfaen" w:cs="Calibri"/>
                <w:b/>
                <w:sz w:val="16"/>
                <w:szCs w:val="16"/>
                <w:lang w:val="ka-GE"/>
              </w:rPr>
              <w:t>202</w:t>
            </w:r>
            <w:r w:rsidR="001402AB" w:rsidRPr="00103908">
              <w:rPr>
                <w:rFonts w:ascii="Sylfaen" w:hAnsi="Sylfaen" w:cs="Calibri"/>
                <w:b/>
                <w:sz w:val="16"/>
                <w:szCs w:val="16"/>
                <w:lang w:val="ka-GE"/>
              </w:rPr>
              <w:t>4</w:t>
            </w:r>
            <w:r w:rsidR="00F51CC6" w:rsidRPr="00103908">
              <w:rPr>
                <w:rFonts w:ascii="Calibri" w:hAnsi="Calibri" w:cs="Calibri"/>
                <w:b/>
                <w:sz w:val="16"/>
                <w:szCs w:val="16"/>
              </w:rPr>
              <w:t xml:space="preserve"> </w:t>
            </w:r>
            <w:r w:rsidR="00F51CC6" w:rsidRPr="00103908">
              <w:rPr>
                <w:rFonts w:ascii="Sylfaen" w:hAnsi="Sylfaen" w:cs="Sylfaen"/>
                <w:b/>
                <w:sz w:val="16"/>
                <w:szCs w:val="16"/>
              </w:rPr>
              <w:t>წლის</w:t>
            </w:r>
            <w:r w:rsidR="00F51CC6" w:rsidRPr="00103908">
              <w:rPr>
                <w:rFonts w:ascii="Calibri" w:hAnsi="Calibri" w:cs="Calibri"/>
                <w:b/>
                <w:sz w:val="16"/>
                <w:szCs w:val="16"/>
              </w:rPr>
              <w:t xml:space="preserve"> </w:t>
            </w:r>
            <w:r w:rsidR="00F51CC6" w:rsidRPr="00103908">
              <w:rPr>
                <w:rFonts w:ascii="Sylfaen" w:hAnsi="Sylfaen" w:cs="Sylfaen"/>
                <w:b/>
                <w:sz w:val="16"/>
                <w:szCs w:val="16"/>
              </w:rPr>
              <w:t xml:space="preserve">დაფინანსება </w:t>
            </w:r>
            <w:r w:rsidR="00F51CC6" w:rsidRPr="00103908">
              <w:rPr>
                <w:rFonts w:ascii="Sylfaen" w:hAnsi="Sylfaen" w:cs="Sylfaen"/>
                <w:b/>
                <w:sz w:val="16"/>
                <w:szCs w:val="16"/>
                <w:lang w:val="ka-GE"/>
              </w:rPr>
              <w:t>(ათას ლარებში)</w:t>
            </w:r>
          </w:p>
        </w:tc>
      </w:tr>
      <w:tr w:rsidR="00F51CC6" w:rsidRPr="00103908" w:rsidTr="00983E2A">
        <w:trPr>
          <w:trHeight w:val="224"/>
        </w:trPr>
        <w:tc>
          <w:tcPr>
            <w:tcW w:w="858" w:type="pct"/>
            <w:vMerge/>
            <w:vAlign w:val="center"/>
            <w:hideMark/>
          </w:tcPr>
          <w:p w:rsidR="00F51CC6" w:rsidRPr="00103908" w:rsidRDefault="00F51CC6" w:rsidP="001F112C">
            <w:pPr>
              <w:rPr>
                <w:rFonts w:ascii="Calibri" w:hAnsi="Calibri" w:cs="Calibri"/>
                <w:b/>
                <w:color w:val="000000"/>
                <w:sz w:val="16"/>
                <w:szCs w:val="16"/>
              </w:rPr>
            </w:pPr>
          </w:p>
        </w:tc>
        <w:tc>
          <w:tcPr>
            <w:tcW w:w="634" w:type="pct"/>
            <w:shd w:val="clear" w:color="auto" w:fill="auto"/>
            <w:noWrap/>
            <w:vAlign w:val="center"/>
            <w:hideMark/>
          </w:tcPr>
          <w:p w:rsidR="00F51CC6" w:rsidRPr="00103908" w:rsidRDefault="00F51CC6" w:rsidP="00C37FDD">
            <w:pPr>
              <w:jc w:val="center"/>
              <w:rPr>
                <w:rFonts w:ascii="Sylfaen" w:hAnsi="Sylfaen" w:cs="Calibri"/>
                <w:b/>
                <w:color w:val="000000"/>
                <w:sz w:val="16"/>
                <w:szCs w:val="16"/>
                <w:lang w:val="ka-GE"/>
              </w:rPr>
            </w:pPr>
            <w:r w:rsidRPr="00103908">
              <w:rPr>
                <w:rFonts w:ascii="Sylfaen" w:hAnsi="Sylfaen" w:cs="Calibri"/>
                <w:b/>
                <w:color w:val="000000"/>
                <w:sz w:val="16"/>
                <w:szCs w:val="16"/>
                <w:lang w:val="ka-GE"/>
              </w:rPr>
              <w:t>02 02 03</w:t>
            </w:r>
          </w:p>
        </w:tc>
        <w:tc>
          <w:tcPr>
            <w:tcW w:w="2173" w:type="pct"/>
            <w:vMerge/>
            <w:vAlign w:val="center"/>
            <w:hideMark/>
          </w:tcPr>
          <w:p w:rsidR="00F51CC6" w:rsidRPr="00103908" w:rsidRDefault="00F51CC6" w:rsidP="00C37FDD">
            <w:pPr>
              <w:jc w:val="center"/>
              <w:rPr>
                <w:rFonts w:ascii="Calibri" w:hAnsi="Calibri" w:cs="Calibri"/>
                <w:b/>
                <w:color w:val="000000"/>
                <w:sz w:val="16"/>
                <w:szCs w:val="16"/>
              </w:rPr>
            </w:pPr>
          </w:p>
        </w:tc>
        <w:tc>
          <w:tcPr>
            <w:tcW w:w="1335" w:type="pct"/>
            <w:shd w:val="clear" w:color="auto" w:fill="auto"/>
            <w:noWrap/>
            <w:vAlign w:val="center"/>
            <w:hideMark/>
          </w:tcPr>
          <w:p w:rsidR="00F51CC6" w:rsidRPr="00051877" w:rsidRDefault="00EA418D" w:rsidP="001E7AAA">
            <w:pPr>
              <w:jc w:val="center"/>
              <w:rPr>
                <w:rFonts w:ascii="Sylfaen" w:hAnsi="Sylfaen" w:cs="Calibri"/>
                <w:b/>
                <w:bCs/>
                <w:color w:val="000000"/>
                <w:sz w:val="16"/>
                <w:szCs w:val="16"/>
                <w:lang w:val="ka-GE"/>
              </w:rPr>
            </w:pPr>
            <w:r>
              <w:rPr>
                <w:rFonts w:ascii="Sylfaen" w:hAnsi="Sylfaen" w:cs="Calibri"/>
                <w:b/>
                <w:bCs/>
                <w:color w:val="000000"/>
                <w:sz w:val="16"/>
                <w:szCs w:val="16"/>
                <w:lang w:val="ka-GE"/>
              </w:rPr>
              <w:t>4</w:t>
            </w:r>
            <w:r w:rsidR="001E7AAA">
              <w:rPr>
                <w:rFonts w:ascii="Sylfaen" w:hAnsi="Sylfaen" w:cs="Calibri"/>
                <w:b/>
                <w:bCs/>
                <w:color w:val="000000"/>
                <w:sz w:val="16"/>
                <w:szCs w:val="16"/>
                <w:lang w:val="ka-GE"/>
              </w:rPr>
              <w:t>25</w:t>
            </w:r>
            <w:r w:rsidR="00103908" w:rsidRPr="00103908">
              <w:rPr>
                <w:rFonts w:ascii="Sylfaen" w:hAnsi="Sylfaen" w:cs="Calibri"/>
                <w:b/>
                <w:bCs/>
                <w:color w:val="000000"/>
                <w:sz w:val="16"/>
                <w:szCs w:val="16"/>
                <w:lang w:val="ka-GE"/>
              </w:rPr>
              <w:t>,0</w:t>
            </w:r>
            <w:r w:rsidR="00103908" w:rsidRPr="00103908">
              <w:rPr>
                <w:rFonts w:ascii="Sylfaen" w:hAnsi="Sylfaen" w:cs="Calibri"/>
                <w:b/>
                <w:bCs/>
                <w:color w:val="000000"/>
                <w:sz w:val="16"/>
                <w:szCs w:val="16"/>
              </w:rPr>
              <w:t xml:space="preserve">      </w:t>
            </w:r>
          </w:p>
        </w:tc>
      </w:tr>
      <w:tr w:rsidR="001F112C" w:rsidRPr="00103908" w:rsidTr="00C37FDD">
        <w:trPr>
          <w:trHeight w:val="782"/>
        </w:trPr>
        <w:tc>
          <w:tcPr>
            <w:tcW w:w="858" w:type="pct"/>
            <w:shd w:val="clear" w:color="auto" w:fill="auto"/>
            <w:vAlign w:val="center"/>
            <w:hideMark/>
          </w:tcPr>
          <w:p w:rsidR="001F112C" w:rsidRPr="00103908" w:rsidRDefault="001F112C" w:rsidP="00C37FDD">
            <w:pPr>
              <w:jc w:val="center"/>
              <w:rPr>
                <w:rFonts w:ascii="Calibri" w:hAnsi="Calibri" w:cs="Calibri"/>
                <w:b/>
                <w:color w:val="000000"/>
                <w:sz w:val="16"/>
                <w:szCs w:val="16"/>
              </w:rPr>
            </w:pPr>
            <w:r w:rsidRPr="00103908">
              <w:rPr>
                <w:rFonts w:ascii="Sylfaen" w:hAnsi="Sylfaen" w:cs="Sylfaen"/>
                <w:b/>
                <w:color w:val="000000"/>
                <w:sz w:val="16"/>
                <w:szCs w:val="16"/>
                <w:lang w:val="ka-GE"/>
              </w:rPr>
              <w:t>ქვე</w:t>
            </w:r>
            <w:r w:rsidRPr="00103908">
              <w:rPr>
                <w:rFonts w:ascii="Sylfaen" w:hAnsi="Sylfaen" w:cs="Sylfaen"/>
                <w:b/>
                <w:color w:val="000000"/>
                <w:sz w:val="16"/>
                <w:szCs w:val="16"/>
              </w:rPr>
              <w:t>პროგრამის</w:t>
            </w:r>
            <w:r w:rsidRPr="00103908">
              <w:rPr>
                <w:rFonts w:ascii="Sylfaen" w:hAnsi="Sylfaen" w:cs="Sylfaen"/>
                <w:b/>
                <w:color w:val="000000"/>
                <w:sz w:val="16"/>
                <w:szCs w:val="16"/>
                <w:lang w:val="ka-GE"/>
              </w:rPr>
              <w:t xml:space="preserve"> </w:t>
            </w:r>
            <w:r w:rsidRPr="00103908">
              <w:rPr>
                <w:rFonts w:ascii="Sylfaen" w:hAnsi="Sylfaen" w:cs="Sylfaen"/>
                <w:b/>
                <w:color w:val="000000"/>
                <w:sz w:val="16"/>
                <w:szCs w:val="16"/>
              </w:rPr>
              <w:t>განმახორციელებელი</w:t>
            </w:r>
          </w:p>
        </w:tc>
        <w:tc>
          <w:tcPr>
            <w:tcW w:w="4142" w:type="pct"/>
            <w:gridSpan w:val="3"/>
            <w:shd w:val="clear" w:color="auto" w:fill="auto"/>
            <w:vAlign w:val="center"/>
            <w:hideMark/>
          </w:tcPr>
          <w:p w:rsidR="001F112C" w:rsidRPr="00103908" w:rsidRDefault="001F112C" w:rsidP="001F112C">
            <w:pPr>
              <w:rPr>
                <w:rFonts w:ascii="Calibri" w:hAnsi="Calibri" w:cs="Calibri"/>
                <w:color w:val="000000"/>
                <w:sz w:val="16"/>
                <w:szCs w:val="16"/>
              </w:rPr>
            </w:pPr>
            <w:r w:rsidRPr="00103908">
              <w:rPr>
                <w:rFonts w:ascii="Sylfaen" w:hAnsi="Sylfaen" w:cs="Sylfaen"/>
                <w:color w:val="000000"/>
                <w:sz w:val="16"/>
                <w:szCs w:val="16"/>
              </w:rPr>
              <w:t>თელავის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მუნიციპალიტეტის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მერიის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ინფრასტრუქტურის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სივრცითი</w:t>
            </w:r>
            <w:r w:rsidRPr="00103908">
              <w:rPr>
                <w:rFonts w:ascii="Calibri" w:hAnsi="Calibri" w:cs="Calibri"/>
                <w:color w:val="000000"/>
                <w:sz w:val="16"/>
                <w:szCs w:val="16"/>
              </w:rPr>
              <w:t xml:space="preserve"> </w:t>
            </w:r>
            <w:r w:rsidRPr="00103908">
              <w:rPr>
                <w:rFonts w:ascii="Sylfaen" w:hAnsi="Sylfaen" w:cs="Sylfaen"/>
                <w:color w:val="000000"/>
                <w:sz w:val="16"/>
                <w:szCs w:val="16"/>
              </w:rPr>
              <w:t>მოწყობის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მშენებლობის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არქიტექტურისა</w:t>
            </w:r>
            <w:r w:rsidRPr="00103908">
              <w:rPr>
                <w:rFonts w:ascii="Calibri" w:hAnsi="Calibri" w:cs="Calibri"/>
                <w:color w:val="000000"/>
                <w:sz w:val="16"/>
                <w:szCs w:val="16"/>
              </w:rPr>
              <w:t xml:space="preserve"> </w:t>
            </w:r>
            <w:r w:rsidRPr="00103908">
              <w:rPr>
                <w:rFonts w:ascii="Sylfaen" w:hAnsi="Sylfaen" w:cs="Sylfaen"/>
                <w:color w:val="000000"/>
                <w:sz w:val="16"/>
                <w:szCs w:val="16"/>
              </w:rPr>
              <w:t>და</w:t>
            </w:r>
            <w:r w:rsidRPr="00103908">
              <w:rPr>
                <w:rFonts w:ascii="Calibri" w:hAnsi="Calibri" w:cs="Calibri"/>
                <w:color w:val="000000"/>
                <w:sz w:val="16"/>
                <w:szCs w:val="16"/>
              </w:rPr>
              <w:t xml:space="preserve"> </w:t>
            </w:r>
            <w:r w:rsidRPr="00103908">
              <w:rPr>
                <w:rFonts w:ascii="Sylfaen" w:hAnsi="Sylfaen" w:cs="Sylfaen"/>
                <w:color w:val="000000"/>
                <w:sz w:val="16"/>
                <w:szCs w:val="16"/>
              </w:rPr>
              <w:t>ძეგლთა</w:t>
            </w:r>
            <w:r w:rsidRPr="00103908">
              <w:rPr>
                <w:rFonts w:ascii="Calibri" w:hAnsi="Calibri" w:cs="Calibri"/>
                <w:color w:val="000000"/>
                <w:sz w:val="16"/>
                <w:szCs w:val="16"/>
              </w:rPr>
              <w:t xml:space="preserve"> </w:t>
            </w:r>
            <w:r w:rsidRPr="00103908">
              <w:rPr>
                <w:rFonts w:ascii="Sylfaen" w:hAnsi="Sylfaen" w:cs="Sylfaen"/>
                <w:color w:val="000000"/>
                <w:sz w:val="16"/>
                <w:szCs w:val="16"/>
              </w:rPr>
              <w:t>დაცვის</w:t>
            </w:r>
            <w:r w:rsidRPr="00103908">
              <w:rPr>
                <w:rFonts w:ascii="Calibri" w:hAnsi="Calibri" w:cs="Calibri"/>
                <w:color w:val="000000"/>
                <w:sz w:val="16"/>
                <w:szCs w:val="16"/>
              </w:rPr>
              <w:t xml:space="preserve"> </w:t>
            </w:r>
            <w:r w:rsidRPr="00103908">
              <w:rPr>
                <w:rFonts w:ascii="Sylfaen" w:hAnsi="Sylfaen" w:cs="Sylfaen"/>
                <w:color w:val="000000"/>
                <w:sz w:val="16"/>
                <w:szCs w:val="16"/>
              </w:rPr>
              <w:t>სამსახური</w:t>
            </w:r>
          </w:p>
        </w:tc>
      </w:tr>
      <w:tr w:rsidR="001F112C" w:rsidRPr="00103908" w:rsidTr="00983E2A">
        <w:trPr>
          <w:trHeight w:val="818"/>
        </w:trPr>
        <w:tc>
          <w:tcPr>
            <w:tcW w:w="858" w:type="pct"/>
            <w:shd w:val="clear" w:color="auto" w:fill="auto"/>
            <w:vAlign w:val="center"/>
            <w:hideMark/>
          </w:tcPr>
          <w:p w:rsidR="001F112C" w:rsidRPr="00103908" w:rsidRDefault="001F112C" w:rsidP="00C37FDD">
            <w:pPr>
              <w:jc w:val="center"/>
              <w:rPr>
                <w:rFonts w:ascii="Calibri" w:hAnsi="Calibri" w:cs="Calibri"/>
                <w:b/>
                <w:color w:val="000000"/>
                <w:sz w:val="16"/>
                <w:szCs w:val="16"/>
              </w:rPr>
            </w:pPr>
            <w:r w:rsidRPr="00103908">
              <w:rPr>
                <w:rFonts w:ascii="Sylfaen" w:hAnsi="Sylfaen" w:cs="Sylfaen"/>
                <w:b/>
                <w:color w:val="000000"/>
                <w:sz w:val="16"/>
                <w:szCs w:val="16"/>
                <w:lang w:val="ka-GE"/>
              </w:rPr>
              <w:t>ქვე</w:t>
            </w:r>
            <w:r w:rsidRPr="00103908">
              <w:rPr>
                <w:rFonts w:ascii="Sylfaen" w:hAnsi="Sylfaen" w:cs="Sylfaen"/>
                <w:b/>
                <w:color w:val="000000"/>
                <w:sz w:val="16"/>
                <w:szCs w:val="16"/>
              </w:rPr>
              <w:t>პროგრამის</w:t>
            </w:r>
            <w:r w:rsidRPr="00103908">
              <w:rPr>
                <w:rFonts w:ascii="Sylfaen" w:hAnsi="Sylfaen" w:cs="Sylfaen"/>
                <w:b/>
                <w:color w:val="000000"/>
                <w:sz w:val="16"/>
                <w:szCs w:val="16"/>
                <w:lang w:val="ka-GE"/>
              </w:rPr>
              <w:t xml:space="preserve"> </w:t>
            </w:r>
            <w:r w:rsidRPr="00103908">
              <w:rPr>
                <w:rFonts w:ascii="Sylfaen" w:hAnsi="Sylfaen" w:cs="Sylfaen"/>
                <w:b/>
                <w:color w:val="000000"/>
                <w:sz w:val="16"/>
                <w:szCs w:val="16"/>
              </w:rPr>
              <w:t>აღწერა</w:t>
            </w:r>
          </w:p>
        </w:tc>
        <w:tc>
          <w:tcPr>
            <w:tcW w:w="4142" w:type="pct"/>
            <w:gridSpan w:val="3"/>
            <w:shd w:val="clear" w:color="auto" w:fill="auto"/>
            <w:vAlign w:val="center"/>
            <w:hideMark/>
          </w:tcPr>
          <w:p w:rsidR="001F112C" w:rsidRPr="00AF1ABB" w:rsidRDefault="00103908" w:rsidP="00F05090">
            <w:pPr>
              <w:jc w:val="both"/>
              <w:rPr>
                <w:rFonts w:ascii="Calibri" w:hAnsi="Calibri" w:cs="Calibri"/>
                <w:color w:val="000000"/>
                <w:sz w:val="16"/>
                <w:szCs w:val="16"/>
                <w:lang w:val="ka-GE"/>
              </w:rPr>
            </w:pPr>
            <w:r w:rsidRPr="00103908">
              <w:rPr>
                <w:rFonts w:ascii="Sylfaen" w:hAnsi="Sylfaen"/>
                <w:color w:val="000000"/>
                <w:sz w:val="16"/>
                <w:szCs w:val="16"/>
                <w:lang w:val="ka-GE"/>
              </w:rPr>
              <w:t>ქვეპროგრამის ფარგლებში</w:t>
            </w:r>
            <w:r w:rsidRPr="00103908">
              <w:rPr>
                <w:rFonts w:ascii="Sylfaen" w:hAnsi="Sylfaen"/>
                <w:color w:val="000000"/>
                <w:sz w:val="16"/>
                <w:szCs w:val="16"/>
              </w:rPr>
              <w:t xml:space="preserve"> განხორციელ</w:t>
            </w:r>
            <w:r w:rsidRPr="00103908">
              <w:rPr>
                <w:rFonts w:ascii="Sylfaen" w:hAnsi="Sylfaen"/>
                <w:color w:val="000000"/>
                <w:sz w:val="16"/>
                <w:szCs w:val="16"/>
                <w:lang w:val="ka-GE"/>
              </w:rPr>
              <w:t>დება</w:t>
            </w:r>
            <w:r w:rsidRPr="00103908">
              <w:rPr>
                <w:rFonts w:ascii="Sylfaen" w:hAnsi="Sylfaen"/>
                <w:color w:val="000000"/>
                <w:sz w:val="16"/>
                <w:szCs w:val="16"/>
              </w:rPr>
              <w:t xml:space="preserve"> მუნიციპალიტეტის ტერიტორი</w:t>
            </w:r>
            <w:r w:rsidRPr="00103908">
              <w:rPr>
                <w:rFonts w:ascii="Sylfaen" w:hAnsi="Sylfaen"/>
                <w:color w:val="000000"/>
                <w:sz w:val="16"/>
                <w:szCs w:val="16"/>
                <w:lang w:val="ka-GE"/>
              </w:rPr>
              <w:t xml:space="preserve">აზე </w:t>
            </w:r>
            <w:r w:rsidRPr="00103908">
              <w:rPr>
                <w:rFonts w:ascii="Sylfaen" w:hAnsi="Sylfaen"/>
                <w:color w:val="000000"/>
                <w:sz w:val="16"/>
                <w:szCs w:val="16"/>
              </w:rPr>
              <w:t xml:space="preserve"> არსებული სანიაღვრე არხების გაწმენდა</w:t>
            </w:r>
            <w:r w:rsidR="00B81FE5">
              <w:rPr>
                <w:rFonts w:ascii="Sylfaen" w:hAnsi="Sylfaen"/>
                <w:color w:val="000000"/>
                <w:sz w:val="16"/>
                <w:szCs w:val="16"/>
                <w:lang w:val="ka-GE"/>
              </w:rPr>
              <w:t>, მოვლა-პატრონობა,</w:t>
            </w:r>
            <w:r w:rsidRPr="00103908">
              <w:rPr>
                <w:rFonts w:ascii="Sylfaen" w:hAnsi="Sylfaen"/>
                <w:color w:val="000000"/>
                <w:sz w:val="16"/>
                <w:szCs w:val="16"/>
              </w:rPr>
              <w:t xml:space="preserve"> </w:t>
            </w:r>
            <w:r w:rsidR="00B81FE5">
              <w:rPr>
                <w:rFonts w:ascii="Sylfaen" w:hAnsi="Sylfaen"/>
                <w:color w:val="000000"/>
                <w:sz w:val="16"/>
                <w:szCs w:val="16"/>
                <w:lang w:val="ka-GE"/>
              </w:rPr>
              <w:t xml:space="preserve">დაზიანებული ცხაურების </w:t>
            </w:r>
            <w:r w:rsidR="00F05090">
              <w:rPr>
                <w:rFonts w:ascii="Sylfaen" w:hAnsi="Sylfaen"/>
                <w:color w:val="000000"/>
                <w:sz w:val="16"/>
                <w:szCs w:val="16"/>
                <w:lang w:val="ka-GE"/>
              </w:rPr>
              <w:t>შეცვლა</w:t>
            </w:r>
            <w:r w:rsidR="00EA418D">
              <w:rPr>
                <w:rFonts w:ascii="Sylfaen" w:hAnsi="Sylfaen"/>
                <w:color w:val="000000"/>
                <w:sz w:val="16"/>
                <w:szCs w:val="16"/>
                <w:lang w:val="ka-GE"/>
              </w:rPr>
              <w:t xml:space="preserve"> და ახლის მოწყობა, ქ, თელავში, სოლომონ ლიონიძის ქუჩის </w:t>
            </w:r>
            <w:r w:rsidR="00EA418D">
              <w:rPr>
                <w:rFonts w:ascii="Sylfaen" w:hAnsi="Sylfaen"/>
                <w:color w:val="000000"/>
                <w:sz w:val="16"/>
                <w:szCs w:val="16"/>
                <w:lang w:val="en-US"/>
              </w:rPr>
              <w:t>II</w:t>
            </w:r>
            <w:r w:rsidR="00570A54">
              <w:rPr>
                <w:rFonts w:ascii="Sylfaen" w:hAnsi="Sylfaen"/>
                <w:color w:val="000000"/>
                <w:sz w:val="16"/>
                <w:szCs w:val="16"/>
                <w:lang w:val="ka-GE"/>
              </w:rPr>
              <w:t xml:space="preserve"> შესახვევში სანიაღვრე კოლექტორ</w:t>
            </w:r>
            <w:r w:rsidR="00EA418D">
              <w:rPr>
                <w:rFonts w:ascii="Sylfaen" w:hAnsi="Sylfaen"/>
                <w:color w:val="000000"/>
                <w:sz w:val="16"/>
                <w:szCs w:val="16"/>
                <w:lang w:val="ka-GE"/>
              </w:rPr>
              <w:t xml:space="preserve">ის მოწყობა. </w:t>
            </w:r>
            <w:r w:rsidR="00B81FE5">
              <w:rPr>
                <w:rFonts w:ascii="Sylfaen" w:hAnsi="Sylfaen"/>
                <w:color w:val="000000"/>
                <w:sz w:val="16"/>
                <w:szCs w:val="16"/>
                <w:lang w:val="ka-GE"/>
              </w:rPr>
              <w:t xml:space="preserve"> </w:t>
            </w:r>
            <w:r w:rsidRPr="00103908">
              <w:rPr>
                <w:rFonts w:ascii="Sylfaen" w:hAnsi="Sylfaen"/>
                <w:color w:val="000000"/>
                <w:sz w:val="16"/>
                <w:szCs w:val="16"/>
              </w:rPr>
              <w:t xml:space="preserve">წლის მანძილზე გამოვლენილი ეკონომიების და დამატებით მოძიებული ფინანსებით მოხდება </w:t>
            </w:r>
            <w:r w:rsidRPr="00103908">
              <w:rPr>
                <w:rFonts w:ascii="Sylfaen" w:hAnsi="Sylfaen"/>
                <w:color w:val="000000"/>
                <w:sz w:val="16"/>
                <w:szCs w:val="16"/>
                <w:lang w:val="ka-GE"/>
              </w:rPr>
              <w:t xml:space="preserve">ქვეპროგრამის ფარგლებში შესაძლებელია </w:t>
            </w:r>
            <w:r w:rsidRPr="00103908">
              <w:rPr>
                <w:rFonts w:ascii="Sylfaen" w:hAnsi="Sylfaen"/>
                <w:color w:val="000000"/>
                <w:sz w:val="16"/>
                <w:szCs w:val="16"/>
              </w:rPr>
              <w:t>სხვა ღონისძიებების განხორციელება</w:t>
            </w:r>
            <w:r w:rsidR="00AF1ABB">
              <w:rPr>
                <w:rFonts w:ascii="Sylfaen" w:hAnsi="Sylfaen"/>
                <w:color w:val="000000"/>
                <w:sz w:val="16"/>
                <w:szCs w:val="16"/>
                <w:lang w:val="ka-GE"/>
              </w:rPr>
              <w:t>.</w:t>
            </w:r>
          </w:p>
        </w:tc>
      </w:tr>
      <w:tr w:rsidR="00FA75CE" w:rsidRPr="00103908" w:rsidTr="00983E2A">
        <w:trPr>
          <w:trHeight w:val="521"/>
        </w:trPr>
        <w:tc>
          <w:tcPr>
            <w:tcW w:w="858" w:type="pct"/>
            <w:shd w:val="clear" w:color="auto" w:fill="auto"/>
            <w:vAlign w:val="center"/>
          </w:tcPr>
          <w:p w:rsidR="00FA75CE" w:rsidRPr="00103908" w:rsidRDefault="00FA75CE" w:rsidP="00354923">
            <w:pPr>
              <w:jc w:val="center"/>
              <w:rPr>
                <w:rFonts w:ascii="Sylfaen" w:hAnsi="Sylfaen"/>
                <w:b/>
                <w:bCs/>
                <w:color w:val="000000"/>
                <w:sz w:val="16"/>
                <w:szCs w:val="16"/>
              </w:rPr>
            </w:pPr>
            <w:r w:rsidRPr="00103908">
              <w:rPr>
                <w:rFonts w:ascii="Sylfaen" w:hAnsi="Sylfaen"/>
                <w:b/>
                <w:bCs/>
                <w:color w:val="000000"/>
                <w:sz w:val="16"/>
                <w:szCs w:val="16"/>
              </w:rPr>
              <w:t xml:space="preserve">ქვეპროგრამის მიზანი </w:t>
            </w:r>
          </w:p>
        </w:tc>
        <w:tc>
          <w:tcPr>
            <w:tcW w:w="4142" w:type="pct"/>
            <w:gridSpan w:val="3"/>
            <w:shd w:val="clear" w:color="auto" w:fill="auto"/>
            <w:vAlign w:val="center"/>
          </w:tcPr>
          <w:p w:rsidR="00FA75CE" w:rsidRPr="00103908" w:rsidRDefault="00FA75CE" w:rsidP="00354923">
            <w:pPr>
              <w:rPr>
                <w:rFonts w:ascii="Sylfaen" w:hAnsi="Sylfaen"/>
                <w:color w:val="000000"/>
                <w:sz w:val="16"/>
                <w:szCs w:val="16"/>
              </w:rPr>
            </w:pPr>
            <w:r w:rsidRPr="00103908">
              <w:rPr>
                <w:rFonts w:ascii="Sylfaen" w:hAnsi="Sylfaen"/>
                <w:color w:val="000000"/>
                <w:sz w:val="16"/>
                <w:szCs w:val="16"/>
              </w:rPr>
              <w:t xml:space="preserve">თავიდან იქნეს აცილებული ქუჩების, ეზოების, სავარგულების დატბორვა და ასფალტის საფარის დაზიანება.                                                                                                                                                                                                                                        </w:t>
            </w:r>
          </w:p>
        </w:tc>
      </w:tr>
    </w:tbl>
    <w:p w:rsidR="001F112C" w:rsidRDefault="001F112C" w:rsidP="001F112C">
      <w:pPr>
        <w:jc w:val="both"/>
        <w:rPr>
          <w:rFonts w:ascii="Sylfaen" w:hAnsi="Sylfaen"/>
          <w:b/>
          <w:sz w:val="40"/>
          <w:szCs w:val="40"/>
          <w:lang w:val="ka-GE"/>
        </w:rPr>
      </w:pPr>
    </w:p>
    <w:p w:rsidR="001F112C" w:rsidRDefault="001F112C"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1641"/>
        <w:gridCol w:w="4952"/>
        <w:gridCol w:w="2164"/>
      </w:tblGrid>
      <w:tr w:rsidR="00432174" w:rsidRPr="00FA4ED9" w:rsidTr="00C37FDD">
        <w:trPr>
          <w:trHeight w:val="521"/>
        </w:trPr>
        <w:tc>
          <w:tcPr>
            <w:tcW w:w="901" w:type="pct"/>
            <w:vMerge w:val="restart"/>
            <w:shd w:val="clear" w:color="auto" w:fill="auto"/>
            <w:vAlign w:val="center"/>
            <w:hideMark/>
          </w:tcPr>
          <w:p w:rsidR="00432174" w:rsidRPr="00FA4ED9" w:rsidRDefault="00432174" w:rsidP="00432174">
            <w:pPr>
              <w:jc w:val="center"/>
              <w:rPr>
                <w:rFonts w:ascii="Calibri" w:hAnsi="Calibri" w:cs="Calibri"/>
                <w:b/>
                <w:color w:val="000000"/>
                <w:sz w:val="16"/>
                <w:szCs w:val="16"/>
              </w:rPr>
            </w:pPr>
            <w:r w:rsidRPr="00FA4ED9">
              <w:rPr>
                <w:rFonts w:ascii="Sylfaen" w:hAnsi="Sylfaen" w:cs="Sylfaen"/>
                <w:b/>
                <w:color w:val="000000"/>
                <w:sz w:val="16"/>
                <w:szCs w:val="16"/>
              </w:rPr>
              <w:t>პროგრამის</w:t>
            </w:r>
            <w:r w:rsidRPr="00FA4ED9">
              <w:rPr>
                <w:rFonts w:ascii="Calibri" w:hAnsi="Calibri" w:cs="Calibri"/>
                <w:b/>
                <w:color w:val="000000"/>
                <w:sz w:val="16"/>
                <w:szCs w:val="16"/>
              </w:rPr>
              <w:t xml:space="preserve"> </w:t>
            </w:r>
            <w:r w:rsidRPr="00FA4ED9">
              <w:rPr>
                <w:rFonts w:ascii="Sylfaen" w:hAnsi="Sylfaen" w:cs="Sylfaen"/>
                <w:b/>
                <w:color w:val="000000"/>
                <w:sz w:val="16"/>
                <w:szCs w:val="16"/>
              </w:rPr>
              <w:t>დასახელება</w:t>
            </w:r>
          </w:p>
        </w:tc>
        <w:tc>
          <w:tcPr>
            <w:tcW w:w="768" w:type="pct"/>
            <w:shd w:val="clear" w:color="auto" w:fill="auto"/>
            <w:noWrap/>
            <w:vAlign w:val="center"/>
            <w:hideMark/>
          </w:tcPr>
          <w:p w:rsidR="00432174" w:rsidRPr="00FA4ED9" w:rsidRDefault="00432174" w:rsidP="00432174">
            <w:pPr>
              <w:jc w:val="center"/>
              <w:rPr>
                <w:rFonts w:ascii="Calibri" w:hAnsi="Calibri" w:cs="Calibri"/>
                <w:b/>
                <w:color w:val="000000"/>
                <w:sz w:val="16"/>
                <w:szCs w:val="16"/>
              </w:rPr>
            </w:pPr>
            <w:r w:rsidRPr="00FA4ED9">
              <w:rPr>
                <w:rFonts w:ascii="Sylfaen" w:hAnsi="Sylfaen" w:cs="Sylfaen"/>
                <w:b/>
                <w:color w:val="000000"/>
                <w:sz w:val="16"/>
                <w:szCs w:val="16"/>
              </w:rPr>
              <w:t>კოდი</w:t>
            </w:r>
          </w:p>
        </w:tc>
        <w:tc>
          <w:tcPr>
            <w:tcW w:w="2318" w:type="pct"/>
            <w:vMerge w:val="restart"/>
            <w:shd w:val="clear" w:color="auto" w:fill="auto"/>
            <w:vAlign w:val="center"/>
            <w:hideMark/>
          </w:tcPr>
          <w:p w:rsidR="00432174" w:rsidRPr="00FA4ED9" w:rsidRDefault="00432174" w:rsidP="00432174">
            <w:pPr>
              <w:jc w:val="center"/>
              <w:rPr>
                <w:rFonts w:ascii="Calibri" w:hAnsi="Calibri" w:cs="Calibri"/>
                <w:b/>
                <w:color w:val="000000"/>
                <w:sz w:val="16"/>
                <w:szCs w:val="16"/>
              </w:rPr>
            </w:pPr>
            <w:r w:rsidRPr="00FA4ED9">
              <w:rPr>
                <w:rFonts w:ascii="Sylfaen" w:hAnsi="Sylfaen" w:cs="Sylfaen"/>
                <w:b/>
                <w:color w:val="000000"/>
                <w:sz w:val="16"/>
                <w:szCs w:val="16"/>
              </w:rPr>
              <w:t>გარე</w:t>
            </w:r>
            <w:r w:rsidRPr="00FA4ED9">
              <w:rPr>
                <w:rFonts w:ascii="Calibri" w:hAnsi="Calibri" w:cs="Calibri"/>
                <w:b/>
                <w:color w:val="000000"/>
                <w:sz w:val="16"/>
                <w:szCs w:val="16"/>
              </w:rPr>
              <w:t xml:space="preserve"> </w:t>
            </w:r>
            <w:r w:rsidRPr="00FA4ED9">
              <w:rPr>
                <w:rFonts w:ascii="Sylfaen" w:hAnsi="Sylfaen" w:cs="Sylfaen"/>
                <w:b/>
                <w:color w:val="000000"/>
                <w:sz w:val="16"/>
                <w:szCs w:val="16"/>
              </w:rPr>
              <w:t>განათება</w:t>
            </w:r>
          </w:p>
        </w:tc>
        <w:tc>
          <w:tcPr>
            <w:tcW w:w="1013" w:type="pct"/>
            <w:shd w:val="clear" w:color="auto" w:fill="auto"/>
            <w:vAlign w:val="bottom"/>
            <w:hideMark/>
          </w:tcPr>
          <w:p w:rsidR="00432174" w:rsidRPr="00FA4ED9" w:rsidRDefault="00354923" w:rsidP="001402AB">
            <w:pPr>
              <w:jc w:val="center"/>
              <w:rPr>
                <w:rFonts w:ascii="Calibri" w:hAnsi="Calibri" w:cs="Calibri"/>
                <w:b/>
                <w:sz w:val="16"/>
                <w:szCs w:val="16"/>
                <w:lang w:val="ka-GE"/>
              </w:rPr>
            </w:pPr>
            <w:r w:rsidRPr="00FA4ED9">
              <w:rPr>
                <w:rFonts w:ascii="Sylfaen" w:hAnsi="Sylfaen" w:cs="Calibri"/>
                <w:b/>
                <w:sz w:val="16"/>
                <w:szCs w:val="16"/>
                <w:lang w:val="ka-GE"/>
              </w:rPr>
              <w:t>202</w:t>
            </w:r>
            <w:r w:rsidR="001402AB" w:rsidRPr="00FA4ED9">
              <w:rPr>
                <w:rFonts w:ascii="Sylfaen" w:hAnsi="Sylfaen" w:cs="Calibri"/>
                <w:b/>
                <w:sz w:val="16"/>
                <w:szCs w:val="16"/>
                <w:lang w:val="ka-GE"/>
              </w:rPr>
              <w:t>4</w:t>
            </w:r>
            <w:r w:rsidR="00432174" w:rsidRPr="00FA4ED9">
              <w:rPr>
                <w:rFonts w:ascii="Calibri" w:hAnsi="Calibri" w:cs="Calibri"/>
                <w:b/>
                <w:sz w:val="16"/>
                <w:szCs w:val="16"/>
              </w:rPr>
              <w:t xml:space="preserve"> </w:t>
            </w:r>
            <w:r w:rsidR="00432174" w:rsidRPr="00FA4ED9">
              <w:rPr>
                <w:rFonts w:ascii="Sylfaen" w:hAnsi="Sylfaen" w:cs="Sylfaen"/>
                <w:b/>
                <w:sz w:val="16"/>
                <w:szCs w:val="16"/>
              </w:rPr>
              <w:t>წლის</w:t>
            </w:r>
            <w:r w:rsidR="00432174" w:rsidRPr="00FA4ED9">
              <w:rPr>
                <w:rFonts w:ascii="Calibri" w:hAnsi="Calibri" w:cs="Calibri"/>
                <w:b/>
                <w:sz w:val="16"/>
                <w:szCs w:val="16"/>
              </w:rPr>
              <w:t xml:space="preserve"> </w:t>
            </w:r>
            <w:r w:rsidR="00432174" w:rsidRPr="00FA4ED9">
              <w:rPr>
                <w:rFonts w:ascii="Sylfaen" w:hAnsi="Sylfaen" w:cs="Sylfaen"/>
                <w:b/>
                <w:sz w:val="16"/>
                <w:szCs w:val="16"/>
              </w:rPr>
              <w:t xml:space="preserve">დაფინანსება </w:t>
            </w:r>
            <w:r w:rsidR="00432174" w:rsidRPr="00FA4ED9">
              <w:rPr>
                <w:rFonts w:ascii="Sylfaen" w:hAnsi="Sylfaen" w:cs="Sylfaen"/>
                <w:b/>
                <w:sz w:val="16"/>
                <w:szCs w:val="16"/>
                <w:lang w:val="ka-GE"/>
              </w:rPr>
              <w:t>(ათას ლარებში)</w:t>
            </w:r>
          </w:p>
        </w:tc>
      </w:tr>
      <w:tr w:rsidR="00432174" w:rsidRPr="00FA4ED9" w:rsidTr="005744A6">
        <w:trPr>
          <w:trHeight w:val="323"/>
        </w:trPr>
        <w:tc>
          <w:tcPr>
            <w:tcW w:w="901" w:type="pct"/>
            <w:vMerge/>
            <w:vAlign w:val="center"/>
            <w:hideMark/>
          </w:tcPr>
          <w:p w:rsidR="00432174" w:rsidRPr="00FA4ED9" w:rsidRDefault="00432174" w:rsidP="00432174">
            <w:pPr>
              <w:rPr>
                <w:rFonts w:ascii="Calibri" w:hAnsi="Calibri" w:cs="Calibri"/>
                <w:b/>
                <w:color w:val="000000"/>
                <w:sz w:val="16"/>
                <w:szCs w:val="16"/>
              </w:rPr>
            </w:pPr>
          </w:p>
        </w:tc>
        <w:tc>
          <w:tcPr>
            <w:tcW w:w="768" w:type="pct"/>
            <w:shd w:val="clear" w:color="auto" w:fill="auto"/>
            <w:noWrap/>
            <w:vAlign w:val="center"/>
            <w:hideMark/>
          </w:tcPr>
          <w:p w:rsidR="00432174" w:rsidRPr="00FA4ED9" w:rsidRDefault="002F1296" w:rsidP="00C37FDD">
            <w:pPr>
              <w:jc w:val="center"/>
              <w:rPr>
                <w:rFonts w:ascii="Sylfaen" w:hAnsi="Sylfaen" w:cs="Calibri"/>
                <w:b/>
                <w:color w:val="000000"/>
                <w:sz w:val="16"/>
                <w:szCs w:val="16"/>
                <w:lang w:val="ka-GE"/>
              </w:rPr>
            </w:pPr>
            <w:r w:rsidRPr="00FA4ED9">
              <w:rPr>
                <w:rFonts w:ascii="Sylfaen" w:hAnsi="Sylfaen" w:cs="Calibri"/>
                <w:b/>
                <w:color w:val="000000"/>
                <w:sz w:val="16"/>
                <w:szCs w:val="16"/>
                <w:lang w:val="ka-GE"/>
              </w:rPr>
              <w:t>02 03</w:t>
            </w:r>
          </w:p>
        </w:tc>
        <w:tc>
          <w:tcPr>
            <w:tcW w:w="2318" w:type="pct"/>
            <w:vMerge/>
            <w:vAlign w:val="center"/>
            <w:hideMark/>
          </w:tcPr>
          <w:p w:rsidR="00432174" w:rsidRPr="00FA4ED9" w:rsidRDefault="00432174" w:rsidP="00432174">
            <w:pPr>
              <w:rPr>
                <w:rFonts w:ascii="Calibri" w:hAnsi="Calibri" w:cs="Calibri"/>
                <w:b/>
                <w:color w:val="000000"/>
                <w:sz w:val="16"/>
                <w:szCs w:val="16"/>
              </w:rPr>
            </w:pPr>
          </w:p>
        </w:tc>
        <w:tc>
          <w:tcPr>
            <w:tcW w:w="1013" w:type="pct"/>
            <w:shd w:val="clear" w:color="auto" w:fill="auto"/>
            <w:noWrap/>
            <w:vAlign w:val="center"/>
            <w:hideMark/>
          </w:tcPr>
          <w:p w:rsidR="00432174" w:rsidRPr="00FA4ED9" w:rsidRDefault="00B64BF3" w:rsidP="00F8117E">
            <w:pPr>
              <w:jc w:val="center"/>
              <w:rPr>
                <w:rFonts w:ascii="Sylfaen" w:hAnsi="Sylfaen" w:cs="Calibri"/>
                <w:b/>
                <w:color w:val="000000"/>
                <w:sz w:val="16"/>
                <w:szCs w:val="16"/>
                <w:lang w:val="ka-GE"/>
              </w:rPr>
            </w:pPr>
            <w:r>
              <w:rPr>
                <w:rFonts w:ascii="Sylfaen" w:hAnsi="Sylfaen"/>
                <w:b/>
                <w:color w:val="000000"/>
                <w:sz w:val="16"/>
                <w:szCs w:val="16"/>
                <w:lang w:val="ka-GE"/>
              </w:rPr>
              <w:t>1651,15</w:t>
            </w:r>
          </w:p>
        </w:tc>
      </w:tr>
      <w:tr w:rsidR="00432174" w:rsidRPr="00FA4ED9" w:rsidTr="00C37FDD">
        <w:trPr>
          <w:trHeight w:val="765"/>
        </w:trPr>
        <w:tc>
          <w:tcPr>
            <w:tcW w:w="901" w:type="pct"/>
            <w:shd w:val="clear" w:color="auto" w:fill="auto"/>
            <w:vAlign w:val="center"/>
            <w:hideMark/>
          </w:tcPr>
          <w:p w:rsidR="00432174" w:rsidRPr="00FA4ED9" w:rsidRDefault="00432174" w:rsidP="00C37FDD">
            <w:pPr>
              <w:jc w:val="center"/>
              <w:rPr>
                <w:rFonts w:ascii="Calibri" w:hAnsi="Calibri" w:cs="Calibri"/>
                <w:b/>
                <w:color w:val="000000"/>
                <w:sz w:val="16"/>
                <w:szCs w:val="16"/>
              </w:rPr>
            </w:pPr>
            <w:r w:rsidRPr="00FA4ED9">
              <w:rPr>
                <w:rFonts w:ascii="Sylfaen" w:hAnsi="Sylfaen" w:cs="Sylfaen"/>
                <w:b/>
                <w:color w:val="000000"/>
                <w:sz w:val="16"/>
                <w:szCs w:val="16"/>
              </w:rPr>
              <w:t>პროგრამის</w:t>
            </w:r>
            <w:r w:rsidRPr="00FA4ED9">
              <w:rPr>
                <w:rFonts w:ascii="Calibri" w:hAnsi="Calibri" w:cs="Calibri"/>
                <w:b/>
                <w:color w:val="000000"/>
                <w:sz w:val="16"/>
                <w:szCs w:val="16"/>
              </w:rPr>
              <w:t xml:space="preserve"> </w:t>
            </w:r>
            <w:r w:rsidRPr="00FA4ED9">
              <w:rPr>
                <w:rFonts w:ascii="Sylfaen" w:hAnsi="Sylfaen" w:cs="Sylfaen"/>
                <w:b/>
                <w:color w:val="000000"/>
                <w:sz w:val="16"/>
                <w:szCs w:val="16"/>
              </w:rPr>
              <w:t>განმახორციელებელი</w:t>
            </w:r>
          </w:p>
        </w:tc>
        <w:tc>
          <w:tcPr>
            <w:tcW w:w="4099" w:type="pct"/>
            <w:gridSpan w:val="3"/>
            <w:shd w:val="clear" w:color="auto" w:fill="auto"/>
            <w:vAlign w:val="center"/>
            <w:hideMark/>
          </w:tcPr>
          <w:p w:rsidR="00432174" w:rsidRPr="00FA4ED9" w:rsidRDefault="00432174" w:rsidP="00432174">
            <w:pPr>
              <w:rPr>
                <w:rFonts w:ascii="Calibri" w:hAnsi="Calibri" w:cs="Calibri"/>
                <w:color w:val="000000"/>
                <w:sz w:val="16"/>
                <w:szCs w:val="16"/>
              </w:rPr>
            </w:pPr>
            <w:r w:rsidRPr="00FA4ED9">
              <w:rPr>
                <w:rFonts w:ascii="Calibri" w:hAnsi="Calibri" w:cs="Calibri"/>
                <w:color w:val="000000"/>
                <w:sz w:val="16"/>
                <w:szCs w:val="16"/>
              </w:rPr>
              <w:t xml:space="preserve"> </w:t>
            </w:r>
            <w:r w:rsidRPr="00FA4ED9">
              <w:rPr>
                <w:rFonts w:ascii="Sylfaen" w:hAnsi="Sylfaen" w:cs="Sylfaen"/>
                <w:color w:val="000000"/>
                <w:sz w:val="16"/>
                <w:szCs w:val="16"/>
              </w:rPr>
              <w:t>თელავის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მუნიციპალიტეტის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მერიის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ინფრასტრუქტურის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სივრცითი</w:t>
            </w:r>
            <w:r w:rsidRPr="00FA4ED9">
              <w:rPr>
                <w:rFonts w:ascii="Calibri" w:hAnsi="Calibri" w:cs="Calibri"/>
                <w:color w:val="000000"/>
                <w:sz w:val="16"/>
                <w:szCs w:val="16"/>
              </w:rPr>
              <w:t xml:space="preserve"> </w:t>
            </w:r>
            <w:r w:rsidRPr="00FA4ED9">
              <w:rPr>
                <w:rFonts w:ascii="Sylfaen" w:hAnsi="Sylfaen" w:cs="Sylfaen"/>
                <w:color w:val="000000"/>
                <w:sz w:val="16"/>
                <w:szCs w:val="16"/>
              </w:rPr>
              <w:t>მოწყობის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მშენებლობის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არქიტექტურისა</w:t>
            </w:r>
            <w:r w:rsidRPr="00FA4ED9">
              <w:rPr>
                <w:rFonts w:ascii="Calibri" w:hAnsi="Calibri" w:cs="Calibri"/>
                <w:color w:val="000000"/>
                <w:sz w:val="16"/>
                <w:szCs w:val="16"/>
              </w:rPr>
              <w:t xml:space="preserve"> </w:t>
            </w:r>
            <w:r w:rsidRPr="00FA4ED9">
              <w:rPr>
                <w:rFonts w:ascii="Sylfaen" w:hAnsi="Sylfaen" w:cs="Sylfaen"/>
                <w:color w:val="000000"/>
                <w:sz w:val="16"/>
                <w:szCs w:val="16"/>
              </w:rPr>
              <w:t>და</w:t>
            </w:r>
            <w:r w:rsidRPr="00FA4ED9">
              <w:rPr>
                <w:rFonts w:ascii="Calibri" w:hAnsi="Calibri" w:cs="Calibri"/>
                <w:color w:val="000000"/>
                <w:sz w:val="16"/>
                <w:szCs w:val="16"/>
              </w:rPr>
              <w:t xml:space="preserve"> </w:t>
            </w:r>
            <w:r w:rsidRPr="00FA4ED9">
              <w:rPr>
                <w:rFonts w:ascii="Sylfaen" w:hAnsi="Sylfaen" w:cs="Sylfaen"/>
                <w:color w:val="000000"/>
                <w:sz w:val="16"/>
                <w:szCs w:val="16"/>
              </w:rPr>
              <w:t>ძეგლთა</w:t>
            </w:r>
            <w:r w:rsidRPr="00FA4ED9">
              <w:rPr>
                <w:rFonts w:ascii="Calibri" w:hAnsi="Calibri" w:cs="Calibri"/>
                <w:color w:val="000000"/>
                <w:sz w:val="16"/>
                <w:szCs w:val="16"/>
              </w:rPr>
              <w:t xml:space="preserve"> </w:t>
            </w:r>
            <w:r w:rsidRPr="00FA4ED9">
              <w:rPr>
                <w:rFonts w:ascii="Sylfaen" w:hAnsi="Sylfaen" w:cs="Sylfaen"/>
                <w:color w:val="000000"/>
                <w:sz w:val="16"/>
                <w:szCs w:val="16"/>
              </w:rPr>
              <w:t>დაცვის</w:t>
            </w:r>
            <w:r w:rsidRPr="00FA4ED9">
              <w:rPr>
                <w:rFonts w:ascii="Calibri" w:hAnsi="Calibri" w:cs="Calibri"/>
                <w:color w:val="000000"/>
                <w:sz w:val="16"/>
                <w:szCs w:val="16"/>
              </w:rPr>
              <w:t xml:space="preserve"> </w:t>
            </w:r>
            <w:r w:rsidRPr="00FA4ED9">
              <w:rPr>
                <w:rFonts w:ascii="Sylfaen" w:hAnsi="Sylfaen" w:cs="Sylfaen"/>
                <w:color w:val="000000"/>
                <w:sz w:val="16"/>
                <w:szCs w:val="16"/>
              </w:rPr>
              <w:t>სამსახური</w:t>
            </w:r>
          </w:p>
        </w:tc>
      </w:tr>
      <w:tr w:rsidR="00FA75CE" w:rsidRPr="00FA4ED9" w:rsidTr="001950EC">
        <w:trPr>
          <w:trHeight w:val="530"/>
        </w:trPr>
        <w:tc>
          <w:tcPr>
            <w:tcW w:w="901" w:type="pct"/>
            <w:shd w:val="clear" w:color="auto" w:fill="auto"/>
            <w:vAlign w:val="center"/>
            <w:hideMark/>
          </w:tcPr>
          <w:p w:rsidR="00FA75CE" w:rsidRPr="00FA4ED9" w:rsidRDefault="00FA75CE" w:rsidP="00C37FDD">
            <w:pPr>
              <w:jc w:val="center"/>
              <w:rPr>
                <w:rFonts w:ascii="Sylfaen" w:hAnsi="Sylfaen"/>
                <w:b/>
                <w:bCs/>
                <w:color w:val="000000"/>
                <w:sz w:val="16"/>
                <w:szCs w:val="16"/>
              </w:rPr>
            </w:pPr>
            <w:r w:rsidRPr="00FA4ED9">
              <w:rPr>
                <w:rFonts w:ascii="Sylfaen" w:hAnsi="Sylfaen"/>
                <w:b/>
                <w:bCs/>
                <w:color w:val="000000"/>
                <w:sz w:val="16"/>
                <w:szCs w:val="16"/>
              </w:rPr>
              <w:t>პროგრამის აღწერა</w:t>
            </w:r>
          </w:p>
        </w:tc>
        <w:tc>
          <w:tcPr>
            <w:tcW w:w="4099" w:type="pct"/>
            <w:gridSpan w:val="3"/>
            <w:shd w:val="clear" w:color="auto" w:fill="auto"/>
            <w:vAlign w:val="center"/>
            <w:hideMark/>
          </w:tcPr>
          <w:p w:rsidR="00FA75CE" w:rsidRPr="00FA4ED9" w:rsidRDefault="00777279" w:rsidP="00AF1ABB">
            <w:pPr>
              <w:rPr>
                <w:rFonts w:ascii="Sylfaen" w:hAnsi="Sylfaen"/>
                <w:b/>
                <w:color w:val="000000"/>
                <w:sz w:val="16"/>
                <w:szCs w:val="16"/>
                <w:lang w:val="ka-GE"/>
              </w:rPr>
            </w:pPr>
            <w:r w:rsidRPr="00FA4ED9">
              <w:rPr>
                <w:rFonts w:ascii="Sylfaen" w:hAnsi="Sylfaen"/>
                <w:color w:val="000000"/>
                <w:sz w:val="16"/>
                <w:szCs w:val="16"/>
              </w:rPr>
              <w:t>პროგრამის ფარგლებში მუნიციპალიტეტის უსაფრთხო და კომფორტული გარემოს შექმნისათვის მნიშვნელოვანი ადგილი უკავია გარე განათებას.</w:t>
            </w:r>
            <w:r w:rsidR="00FA4ED9" w:rsidRPr="00FA4ED9">
              <w:rPr>
                <w:rFonts w:ascii="Sylfaen" w:hAnsi="Sylfaen"/>
                <w:color w:val="000000"/>
                <w:sz w:val="16"/>
                <w:szCs w:val="16"/>
                <w:lang w:val="ka-GE"/>
              </w:rPr>
              <w:t xml:space="preserve"> </w:t>
            </w:r>
            <w:r w:rsidRPr="00FA4ED9">
              <w:rPr>
                <w:rFonts w:ascii="Sylfaen" w:hAnsi="Sylfaen"/>
                <w:color w:val="000000"/>
                <w:sz w:val="16"/>
                <w:szCs w:val="16"/>
              </w:rPr>
              <w:t xml:space="preserve"> შესაბამისად საჭიროა მუნიციპალიტეტის ტერიტორიაზე არსებული გარე განათების ქსელის გამართული ფუნქციონირება, მისი პერიოდული შეკეთება. </w:t>
            </w:r>
            <w:r w:rsidR="00FA4ED9" w:rsidRPr="00AF1ABB">
              <w:rPr>
                <w:rFonts w:ascii="Sylfaen" w:hAnsi="Sylfaen"/>
                <w:sz w:val="16"/>
                <w:szCs w:val="16"/>
              </w:rPr>
              <w:t xml:space="preserve">გარე განათების სისტემის მოწყობა გენდერულად მნიშვნელოვანია,  რადგან გაუნათებელი ქუჩები განსაკუთრებით რისკის შემცველია ქალების, ბავშვების, ხანდაზმული და შშმ პირებისთვის. </w:t>
            </w:r>
            <w:r w:rsidRPr="00FA4ED9">
              <w:rPr>
                <w:rFonts w:ascii="Sylfaen" w:hAnsi="Sylfaen"/>
                <w:color w:val="000000"/>
                <w:sz w:val="16"/>
                <w:szCs w:val="16"/>
              </w:rPr>
              <w:t>პროგრამის ფარგლებში დაფინანსდება გარე განათების არსებული ქსელის ექსპლ</w:t>
            </w:r>
            <w:r w:rsidRPr="00FA4ED9">
              <w:rPr>
                <w:rFonts w:ascii="Sylfaen" w:hAnsi="Sylfaen"/>
                <w:color w:val="000000"/>
                <w:sz w:val="16"/>
                <w:szCs w:val="16"/>
                <w:lang w:val="ka-GE"/>
              </w:rPr>
              <w:t>უ</w:t>
            </w:r>
            <w:r w:rsidRPr="00FA4ED9">
              <w:rPr>
                <w:rFonts w:ascii="Sylfaen" w:hAnsi="Sylfaen"/>
                <w:color w:val="000000"/>
                <w:sz w:val="16"/>
                <w:szCs w:val="16"/>
              </w:rPr>
              <w:t xml:space="preserve">ატაცია,  რომელიც მოიცავს შემდეგ ღონისძიებებს: გარე განათების დაზიანებულ მონაკვეთების შეკეთება, სადენების აღდგენა, მწყობრიდან გამოსული სანათების შეცვლა,   </w:t>
            </w:r>
            <w:r w:rsidR="001950EC" w:rsidRPr="00FA4ED9">
              <w:rPr>
                <w:rFonts w:ascii="Sylfaen" w:hAnsi="Sylfaen"/>
                <w:color w:val="000000"/>
                <w:sz w:val="16"/>
                <w:szCs w:val="16"/>
                <w:lang w:val="ka-GE"/>
              </w:rPr>
              <w:t xml:space="preserve">მოხდება </w:t>
            </w:r>
            <w:r w:rsidRPr="00FA4ED9">
              <w:rPr>
                <w:rFonts w:ascii="Sylfaen" w:hAnsi="Sylfaen"/>
                <w:color w:val="000000"/>
                <w:sz w:val="16"/>
                <w:szCs w:val="16"/>
              </w:rPr>
              <w:t xml:space="preserve">გარე </w:t>
            </w:r>
            <w:r w:rsidRPr="00FA4ED9">
              <w:rPr>
                <w:rFonts w:ascii="Sylfaen" w:hAnsi="Sylfaen"/>
                <w:color w:val="000000"/>
                <w:sz w:val="16"/>
                <w:szCs w:val="16"/>
                <w:lang w:val="ka-GE"/>
              </w:rPr>
              <w:t xml:space="preserve">- </w:t>
            </w:r>
            <w:r w:rsidRPr="00FA4ED9">
              <w:rPr>
                <w:rFonts w:ascii="Sylfaen" w:hAnsi="Sylfaen"/>
                <w:color w:val="000000"/>
                <w:sz w:val="16"/>
                <w:szCs w:val="16"/>
              </w:rPr>
              <w:t>განათებ</w:t>
            </w:r>
            <w:r w:rsidRPr="00FA4ED9">
              <w:rPr>
                <w:rFonts w:ascii="Sylfaen" w:hAnsi="Sylfaen"/>
                <w:color w:val="000000"/>
                <w:sz w:val="16"/>
                <w:szCs w:val="16"/>
                <w:lang w:val="ka-GE"/>
              </w:rPr>
              <w:t>აზე გახარჯული</w:t>
            </w:r>
            <w:r w:rsidRPr="00FA4ED9">
              <w:rPr>
                <w:rFonts w:ascii="Sylfaen" w:hAnsi="Sylfaen"/>
                <w:color w:val="000000"/>
                <w:sz w:val="16"/>
                <w:szCs w:val="16"/>
              </w:rPr>
              <w:t xml:space="preserve"> ელექტრო ენერგიის ხარჯის ანაზღაურება. </w:t>
            </w:r>
          </w:p>
        </w:tc>
      </w:tr>
      <w:tr w:rsidR="00FA75CE" w:rsidRPr="00FA4ED9" w:rsidTr="00EA5167">
        <w:trPr>
          <w:trHeight w:val="332"/>
        </w:trPr>
        <w:tc>
          <w:tcPr>
            <w:tcW w:w="901" w:type="pct"/>
            <w:shd w:val="clear" w:color="auto" w:fill="auto"/>
            <w:vAlign w:val="center"/>
          </w:tcPr>
          <w:p w:rsidR="00FA75CE" w:rsidRPr="00FA4ED9" w:rsidRDefault="00FA75CE" w:rsidP="00354923">
            <w:pPr>
              <w:jc w:val="center"/>
              <w:rPr>
                <w:rFonts w:ascii="Sylfaen" w:hAnsi="Sylfaen"/>
                <w:b/>
                <w:bCs/>
                <w:color w:val="000000"/>
                <w:sz w:val="16"/>
                <w:szCs w:val="16"/>
              </w:rPr>
            </w:pPr>
            <w:r w:rsidRPr="00FA4ED9">
              <w:rPr>
                <w:rFonts w:ascii="Sylfaen" w:hAnsi="Sylfaen"/>
                <w:b/>
                <w:bCs/>
                <w:color w:val="000000"/>
                <w:sz w:val="16"/>
                <w:szCs w:val="16"/>
              </w:rPr>
              <w:t xml:space="preserve">პროგრამის მიზანი </w:t>
            </w:r>
          </w:p>
        </w:tc>
        <w:tc>
          <w:tcPr>
            <w:tcW w:w="4099" w:type="pct"/>
            <w:gridSpan w:val="3"/>
            <w:shd w:val="clear" w:color="auto" w:fill="auto"/>
            <w:vAlign w:val="center"/>
          </w:tcPr>
          <w:p w:rsidR="00A71615" w:rsidRPr="00FA4ED9" w:rsidRDefault="00FA75CE" w:rsidP="00354923">
            <w:pPr>
              <w:rPr>
                <w:rFonts w:ascii="Sylfaen" w:hAnsi="Sylfaen"/>
                <w:color w:val="000000"/>
                <w:sz w:val="16"/>
                <w:szCs w:val="16"/>
              </w:rPr>
            </w:pPr>
            <w:r w:rsidRPr="00FA4ED9">
              <w:rPr>
                <w:rFonts w:ascii="Sylfaen" w:hAnsi="Sylfaen"/>
                <w:color w:val="000000"/>
                <w:sz w:val="16"/>
                <w:szCs w:val="16"/>
              </w:rPr>
              <w:t xml:space="preserve">გარე განათების </w:t>
            </w:r>
            <w:r w:rsidRPr="00FA4ED9">
              <w:rPr>
                <w:rFonts w:ascii="Sylfaen" w:hAnsi="Sylfaen"/>
                <w:color w:val="000000"/>
                <w:sz w:val="16"/>
                <w:szCs w:val="16"/>
                <w:lang w:val="ka-GE"/>
              </w:rPr>
              <w:t>ქსელის</w:t>
            </w:r>
            <w:r w:rsidRPr="00FA4ED9">
              <w:rPr>
                <w:rFonts w:ascii="Sylfaen" w:hAnsi="Sylfaen"/>
                <w:color w:val="000000"/>
                <w:sz w:val="16"/>
                <w:szCs w:val="16"/>
              </w:rPr>
              <w:t xml:space="preserve"> გაფართოება და გამართული ფუნქციონირების უზრუნველყოფა</w:t>
            </w:r>
          </w:p>
          <w:p w:rsidR="00A71615" w:rsidRPr="00FA4ED9" w:rsidRDefault="00A71615" w:rsidP="00A71615">
            <w:pPr>
              <w:rPr>
                <w:rFonts w:ascii="Sylfaen" w:hAnsi="Sylfaen"/>
                <w:color w:val="000000"/>
                <w:sz w:val="16"/>
                <w:szCs w:val="16"/>
                <w:lang w:val="ka-GE"/>
              </w:rPr>
            </w:pPr>
            <w:r w:rsidRPr="009E15B5">
              <w:rPr>
                <w:rFonts w:ascii="Sylfaen" w:hAnsi="Sylfaen"/>
                <w:bCs/>
                <w:color w:val="000000"/>
                <w:sz w:val="16"/>
                <w:szCs w:val="16"/>
                <w:lang w:val="ka-GE"/>
              </w:rPr>
              <w:t>პროგრამა ემსახურება მდგრადი განვითარების მიზნებ</w:t>
            </w:r>
            <w:r w:rsidR="00A85A02" w:rsidRPr="009E15B5">
              <w:rPr>
                <w:rFonts w:ascii="Sylfaen" w:hAnsi="Sylfaen"/>
                <w:bCs/>
                <w:color w:val="000000"/>
                <w:sz w:val="16"/>
                <w:szCs w:val="16"/>
                <w:lang w:val="ka-GE"/>
              </w:rPr>
              <w:t>ი</w:t>
            </w:r>
            <w:r w:rsidRPr="009E15B5">
              <w:rPr>
                <w:rFonts w:ascii="Sylfaen" w:hAnsi="Sylfaen"/>
                <w:bCs/>
                <w:color w:val="000000"/>
                <w:sz w:val="16"/>
                <w:szCs w:val="16"/>
                <w:lang w:val="ka-GE"/>
              </w:rPr>
              <w:t>ს მიღწევას</w:t>
            </w:r>
            <w:r w:rsidRPr="009E15B5">
              <w:rPr>
                <w:rFonts w:ascii="Sylfaen" w:hAnsi="Sylfaen"/>
                <w:bCs/>
                <w:color w:val="000000"/>
                <w:sz w:val="16"/>
                <w:szCs w:val="16"/>
                <w:lang w:val="en-US"/>
              </w:rPr>
              <w:t>:</w:t>
            </w:r>
            <w:r w:rsidRPr="00FA4ED9">
              <w:rPr>
                <w:rFonts w:ascii="Sylfaen" w:hAnsi="Sylfaen"/>
                <w:b/>
                <w:bCs/>
                <w:color w:val="000000"/>
                <w:sz w:val="16"/>
                <w:szCs w:val="16"/>
                <w:lang w:val="en-US"/>
              </w:rPr>
              <w:t xml:space="preserve">  </w:t>
            </w:r>
            <w:r w:rsidRPr="00FA4ED9">
              <w:rPr>
                <w:rFonts w:ascii="Sylfaen" w:hAnsi="Sylfaen"/>
                <w:color w:val="000000"/>
                <w:sz w:val="16"/>
                <w:szCs w:val="16"/>
                <w:lang w:val="ka-GE"/>
              </w:rPr>
              <w:t>მიზანი 3: ჯანსაღი ცხოვრებისა და კეთილდღეობის უზრუნველყოფა ყველა ასაკის ადამიანისათვის;</w:t>
            </w:r>
          </w:p>
          <w:p w:rsidR="00A71615" w:rsidRPr="00FA4ED9" w:rsidRDefault="00A71615" w:rsidP="00A71615">
            <w:pPr>
              <w:rPr>
                <w:rFonts w:ascii="Sylfaen" w:hAnsi="Sylfaen"/>
                <w:color w:val="000000"/>
                <w:sz w:val="16"/>
                <w:szCs w:val="16"/>
                <w:lang w:val="ka-GE"/>
              </w:rPr>
            </w:pPr>
            <w:r w:rsidRPr="00FA4ED9">
              <w:rPr>
                <w:rFonts w:ascii="Sylfaen" w:hAnsi="Sylfaen"/>
                <w:color w:val="000000"/>
                <w:sz w:val="16"/>
                <w:szCs w:val="16"/>
                <w:lang w:val="ka-GE"/>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rsidR="00FA75CE" w:rsidRPr="00FA4ED9" w:rsidRDefault="00A71615" w:rsidP="00A71615">
            <w:pPr>
              <w:rPr>
                <w:rFonts w:ascii="Sylfaen" w:hAnsi="Sylfaen"/>
                <w:color w:val="000000"/>
                <w:sz w:val="16"/>
                <w:szCs w:val="16"/>
              </w:rPr>
            </w:pPr>
            <w:r w:rsidRPr="00FA4ED9">
              <w:rPr>
                <w:rFonts w:ascii="Sylfaen" w:hAnsi="Sylfaen"/>
                <w:color w:val="000000"/>
                <w:sz w:val="16"/>
                <w:szCs w:val="16"/>
                <w:lang w:val="ka-GE"/>
              </w:rPr>
              <w:t>მიზანი 11:  ქალაქებისა და დასახლებების ინკლუზიური, უსაფრთხო და მდგრადი განვითარება.</w:t>
            </w:r>
            <w:r w:rsidR="00FA75CE" w:rsidRPr="00FA4ED9">
              <w:rPr>
                <w:rFonts w:ascii="Sylfaen" w:hAnsi="Sylfaen"/>
                <w:color w:val="000000"/>
                <w:sz w:val="16"/>
                <w:szCs w:val="16"/>
              </w:rPr>
              <w:t xml:space="preserve">   </w:t>
            </w:r>
          </w:p>
        </w:tc>
      </w:tr>
    </w:tbl>
    <w:p w:rsidR="001F112C" w:rsidRDefault="001F112C"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1350"/>
        <w:gridCol w:w="4788"/>
        <w:gridCol w:w="2374"/>
      </w:tblGrid>
      <w:tr w:rsidR="00432174" w:rsidRPr="00354923" w:rsidTr="00F51CC6">
        <w:trPr>
          <w:trHeight w:val="604"/>
        </w:trPr>
        <w:tc>
          <w:tcPr>
            <w:tcW w:w="1016" w:type="pct"/>
            <w:vMerge w:val="restart"/>
            <w:shd w:val="clear" w:color="auto" w:fill="auto"/>
            <w:vAlign w:val="center"/>
            <w:hideMark/>
          </w:tcPr>
          <w:p w:rsidR="00432174" w:rsidRPr="00354923" w:rsidRDefault="00432174" w:rsidP="005A2BCA">
            <w:pPr>
              <w:jc w:val="center"/>
              <w:rPr>
                <w:rFonts w:ascii="Calibri" w:hAnsi="Calibri" w:cs="Calibri"/>
                <w:b/>
                <w:sz w:val="16"/>
                <w:szCs w:val="16"/>
              </w:rPr>
            </w:pPr>
            <w:r w:rsidRPr="00354923">
              <w:rPr>
                <w:rFonts w:ascii="Sylfaen" w:hAnsi="Sylfaen" w:cs="Sylfaen"/>
                <w:b/>
                <w:sz w:val="16"/>
                <w:szCs w:val="16"/>
              </w:rPr>
              <w:t>ქვეპროგრამის</w:t>
            </w:r>
            <w:r w:rsidRPr="00354923">
              <w:rPr>
                <w:rFonts w:ascii="Calibri" w:hAnsi="Calibri" w:cs="Calibri"/>
                <w:b/>
                <w:sz w:val="16"/>
                <w:szCs w:val="16"/>
              </w:rPr>
              <w:t xml:space="preserve"> </w:t>
            </w:r>
            <w:r w:rsidRPr="00354923">
              <w:rPr>
                <w:rFonts w:ascii="Sylfaen" w:hAnsi="Sylfaen" w:cs="Sylfaen"/>
                <w:b/>
                <w:sz w:val="16"/>
                <w:szCs w:val="16"/>
              </w:rPr>
              <w:t>დასახელება</w:t>
            </w:r>
          </w:p>
        </w:tc>
        <w:tc>
          <w:tcPr>
            <w:tcW w:w="632" w:type="pct"/>
            <w:shd w:val="clear" w:color="auto" w:fill="auto"/>
            <w:noWrap/>
            <w:vAlign w:val="center"/>
            <w:hideMark/>
          </w:tcPr>
          <w:p w:rsidR="00432174" w:rsidRPr="00354923" w:rsidRDefault="00432174" w:rsidP="005A2BCA">
            <w:pPr>
              <w:jc w:val="center"/>
              <w:rPr>
                <w:rFonts w:ascii="Calibri" w:hAnsi="Calibri" w:cs="Calibri"/>
                <w:b/>
                <w:sz w:val="16"/>
                <w:szCs w:val="16"/>
              </w:rPr>
            </w:pPr>
            <w:r w:rsidRPr="00354923">
              <w:rPr>
                <w:rFonts w:ascii="Sylfaen" w:hAnsi="Sylfaen" w:cs="Sylfaen"/>
                <w:b/>
                <w:sz w:val="16"/>
                <w:szCs w:val="16"/>
              </w:rPr>
              <w:t>კოდი</w:t>
            </w:r>
          </w:p>
        </w:tc>
        <w:tc>
          <w:tcPr>
            <w:tcW w:w="2241" w:type="pct"/>
            <w:vMerge w:val="restart"/>
            <w:shd w:val="clear" w:color="auto" w:fill="auto"/>
            <w:vAlign w:val="center"/>
            <w:hideMark/>
          </w:tcPr>
          <w:p w:rsidR="00432174" w:rsidRPr="00354923" w:rsidRDefault="00432174" w:rsidP="005A2BCA">
            <w:pPr>
              <w:jc w:val="center"/>
              <w:rPr>
                <w:rFonts w:ascii="Calibri" w:hAnsi="Calibri" w:cs="Calibri"/>
                <w:b/>
                <w:sz w:val="16"/>
                <w:szCs w:val="16"/>
              </w:rPr>
            </w:pPr>
            <w:r w:rsidRPr="00354923">
              <w:rPr>
                <w:rFonts w:ascii="Sylfaen" w:hAnsi="Sylfaen" w:cs="Sylfaen"/>
                <w:b/>
                <w:sz w:val="16"/>
                <w:szCs w:val="16"/>
              </w:rPr>
              <w:t>გარე</w:t>
            </w:r>
            <w:r w:rsidRPr="00354923">
              <w:rPr>
                <w:rFonts w:ascii="Calibri" w:hAnsi="Calibri" w:cs="Calibri"/>
                <w:b/>
                <w:sz w:val="16"/>
                <w:szCs w:val="16"/>
              </w:rPr>
              <w:t xml:space="preserve"> </w:t>
            </w:r>
            <w:r w:rsidRPr="00354923">
              <w:rPr>
                <w:rFonts w:ascii="Sylfaen" w:hAnsi="Sylfaen" w:cs="Sylfaen"/>
                <w:b/>
                <w:sz w:val="16"/>
                <w:szCs w:val="16"/>
              </w:rPr>
              <w:t>განათების</w:t>
            </w:r>
            <w:r w:rsidRPr="00354923">
              <w:rPr>
                <w:rFonts w:ascii="Calibri" w:hAnsi="Calibri" w:cs="Calibri"/>
                <w:b/>
                <w:sz w:val="16"/>
                <w:szCs w:val="16"/>
              </w:rPr>
              <w:t xml:space="preserve"> </w:t>
            </w:r>
            <w:r w:rsidRPr="00354923">
              <w:rPr>
                <w:rFonts w:ascii="Sylfaen" w:hAnsi="Sylfaen" w:cs="Sylfaen"/>
                <w:b/>
                <w:sz w:val="16"/>
                <w:szCs w:val="16"/>
              </w:rPr>
              <w:t>სისტემის</w:t>
            </w:r>
            <w:r w:rsidRPr="00354923">
              <w:rPr>
                <w:rFonts w:ascii="Calibri" w:hAnsi="Calibri" w:cs="Calibri"/>
                <w:b/>
                <w:sz w:val="16"/>
                <w:szCs w:val="16"/>
              </w:rPr>
              <w:t xml:space="preserve"> </w:t>
            </w:r>
            <w:r w:rsidRPr="00354923">
              <w:rPr>
                <w:rFonts w:ascii="Sylfaen" w:hAnsi="Sylfaen" w:cs="Sylfaen"/>
                <w:b/>
                <w:sz w:val="16"/>
                <w:szCs w:val="16"/>
              </w:rPr>
              <w:t>ექსპლოატაცია</w:t>
            </w:r>
          </w:p>
        </w:tc>
        <w:tc>
          <w:tcPr>
            <w:tcW w:w="1111" w:type="pct"/>
            <w:shd w:val="clear" w:color="auto" w:fill="auto"/>
            <w:vAlign w:val="bottom"/>
            <w:hideMark/>
          </w:tcPr>
          <w:p w:rsidR="00432174" w:rsidRPr="00354923" w:rsidRDefault="00354923" w:rsidP="001402AB">
            <w:pPr>
              <w:jc w:val="center"/>
              <w:rPr>
                <w:rFonts w:ascii="Calibri" w:hAnsi="Calibri" w:cs="Calibri"/>
                <w:b/>
                <w:sz w:val="16"/>
                <w:szCs w:val="16"/>
                <w:lang w:val="ka-GE"/>
              </w:rPr>
            </w:pPr>
            <w:r w:rsidRPr="00354923">
              <w:rPr>
                <w:rFonts w:ascii="Sylfaen" w:hAnsi="Sylfaen" w:cs="Calibri"/>
                <w:b/>
                <w:sz w:val="16"/>
                <w:szCs w:val="16"/>
                <w:lang w:val="ka-GE"/>
              </w:rPr>
              <w:t>202</w:t>
            </w:r>
            <w:r w:rsidR="001402AB">
              <w:rPr>
                <w:rFonts w:ascii="Sylfaen" w:hAnsi="Sylfaen" w:cs="Calibri"/>
                <w:b/>
                <w:sz w:val="16"/>
                <w:szCs w:val="16"/>
                <w:lang w:val="ka-GE"/>
              </w:rPr>
              <w:t>4</w:t>
            </w:r>
            <w:r w:rsidR="00432174" w:rsidRPr="00354923">
              <w:rPr>
                <w:rFonts w:ascii="Calibri" w:hAnsi="Calibri" w:cs="Calibri"/>
                <w:b/>
                <w:sz w:val="16"/>
                <w:szCs w:val="16"/>
              </w:rPr>
              <w:t xml:space="preserve"> </w:t>
            </w:r>
            <w:r w:rsidR="00432174" w:rsidRPr="00354923">
              <w:rPr>
                <w:rFonts w:ascii="Sylfaen" w:hAnsi="Sylfaen" w:cs="Sylfaen"/>
                <w:b/>
                <w:sz w:val="16"/>
                <w:szCs w:val="16"/>
              </w:rPr>
              <w:t>წლის</w:t>
            </w:r>
            <w:r w:rsidR="00432174" w:rsidRPr="00354923">
              <w:rPr>
                <w:rFonts w:ascii="Calibri" w:hAnsi="Calibri" w:cs="Calibri"/>
                <w:b/>
                <w:sz w:val="16"/>
                <w:szCs w:val="16"/>
              </w:rPr>
              <w:t xml:space="preserve"> </w:t>
            </w:r>
            <w:r w:rsidR="00432174" w:rsidRPr="00354923">
              <w:rPr>
                <w:rFonts w:ascii="Sylfaen" w:hAnsi="Sylfaen" w:cs="Sylfaen"/>
                <w:b/>
                <w:sz w:val="16"/>
                <w:szCs w:val="16"/>
              </w:rPr>
              <w:t xml:space="preserve">დაფინანსება </w:t>
            </w:r>
            <w:r w:rsidR="00432174" w:rsidRPr="00354923">
              <w:rPr>
                <w:rFonts w:ascii="Sylfaen" w:hAnsi="Sylfaen" w:cs="Sylfaen"/>
                <w:b/>
                <w:sz w:val="16"/>
                <w:szCs w:val="16"/>
                <w:lang w:val="ka-GE"/>
              </w:rPr>
              <w:t>(ათას ლარებში)</w:t>
            </w:r>
          </w:p>
        </w:tc>
      </w:tr>
      <w:tr w:rsidR="00432174" w:rsidRPr="00354923" w:rsidTr="00C37FDD">
        <w:trPr>
          <w:trHeight w:val="433"/>
        </w:trPr>
        <w:tc>
          <w:tcPr>
            <w:tcW w:w="1016" w:type="pct"/>
            <w:vMerge/>
            <w:vAlign w:val="center"/>
            <w:hideMark/>
          </w:tcPr>
          <w:p w:rsidR="00432174" w:rsidRPr="00354923" w:rsidRDefault="00432174" w:rsidP="005A2BCA">
            <w:pPr>
              <w:jc w:val="center"/>
              <w:rPr>
                <w:rFonts w:ascii="Calibri" w:hAnsi="Calibri" w:cs="Calibri"/>
                <w:b/>
                <w:sz w:val="16"/>
                <w:szCs w:val="16"/>
              </w:rPr>
            </w:pPr>
          </w:p>
        </w:tc>
        <w:tc>
          <w:tcPr>
            <w:tcW w:w="632" w:type="pct"/>
            <w:shd w:val="clear" w:color="auto" w:fill="auto"/>
            <w:noWrap/>
            <w:vAlign w:val="center"/>
            <w:hideMark/>
          </w:tcPr>
          <w:p w:rsidR="00432174" w:rsidRPr="002F1296" w:rsidRDefault="002F1296" w:rsidP="00C37FDD">
            <w:pPr>
              <w:jc w:val="center"/>
              <w:rPr>
                <w:rFonts w:ascii="Sylfaen" w:hAnsi="Sylfaen" w:cs="Calibri"/>
                <w:b/>
                <w:sz w:val="16"/>
                <w:szCs w:val="16"/>
                <w:lang w:val="ka-GE"/>
              </w:rPr>
            </w:pPr>
            <w:r>
              <w:rPr>
                <w:rFonts w:ascii="Sylfaen" w:hAnsi="Sylfaen" w:cs="Calibri"/>
                <w:b/>
                <w:sz w:val="16"/>
                <w:szCs w:val="16"/>
                <w:lang w:val="ka-GE"/>
              </w:rPr>
              <w:t>02 03 01</w:t>
            </w:r>
          </w:p>
        </w:tc>
        <w:tc>
          <w:tcPr>
            <w:tcW w:w="2241" w:type="pct"/>
            <w:vMerge/>
            <w:vAlign w:val="center"/>
            <w:hideMark/>
          </w:tcPr>
          <w:p w:rsidR="00432174" w:rsidRPr="00354923" w:rsidRDefault="00432174" w:rsidP="00C37FDD">
            <w:pPr>
              <w:jc w:val="center"/>
              <w:rPr>
                <w:rFonts w:ascii="Calibri" w:hAnsi="Calibri" w:cs="Calibri"/>
                <w:b/>
                <w:sz w:val="16"/>
                <w:szCs w:val="16"/>
              </w:rPr>
            </w:pPr>
          </w:p>
        </w:tc>
        <w:tc>
          <w:tcPr>
            <w:tcW w:w="1111" w:type="pct"/>
            <w:shd w:val="clear" w:color="auto" w:fill="auto"/>
            <w:noWrap/>
            <w:vAlign w:val="center"/>
            <w:hideMark/>
          </w:tcPr>
          <w:p w:rsidR="00872963" w:rsidRPr="009163C5" w:rsidRDefault="00103908" w:rsidP="00051877">
            <w:pPr>
              <w:jc w:val="center"/>
              <w:rPr>
                <w:rFonts w:ascii="Sylfaen" w:hAnsi="Sylfaen" w:cs="Calibri"/>
                <w:b/>
                <w:sz w:val="16"/>
                <w:szCs w:val="16"/>
                <w:lang w:val="en-US"/>
              </w:rPr>
            </w:pPr>
            <w:r w:rsidRPr="00E95B44">
              <w:rPr>
                <w:rFonts w:ascii="Sylfaen" w:hAnsi="Sylfaen"/>
                <w:b/>
                <w:color w:val="000000"/>
                <w:sz w:val="18"/>
                <w:szCs w:val="18"/>
              </w:rPr>
              <w:t xml:space="preserve">       </w:t>
            </w:r>
            <w:r w:rsidR="00051877" w:rsidRPr="009163C5">
              <w:rPr>
                <w:rFonts w:ascii="Sylfaen" w:hAnsi="Sylfaen"/>
                <w:b/>
                <w:color w:val="000000"/>
                <w:sz w:val="16"/>
                <w:szCs w:val="16"/>
                <w:lang w:val="ka-GE"/>
              </w:rPr>
              <w:t>1630,0</w:t>
            </w:r>
            <w:r w:rsidRPr="009163C5">
              <w:rPr>
                <w:rFonts w:ascii="Sylfaen" w:hAnsi="Sylfaen"/>
                <w:b/>
                <w:color w:val="000000"/>
                <w:sz w:val="16"/>
                <w:szCs w:val="16"/>
              </w:rPr>
              <w:t xml:space="preserve">      </w:t>
            </w:r>
          </w:p>
        </w:tc>
      </w:tr>
      <w:tr w:rsidR="00432174" w:rsidRPr="00354923" w:rsidTr="0094247A">
        <w:trPr>
          <w:trHeight w:val="575"/>
        </w:trPr>
        <w:tc>
          <w:tcPr>
            <w:tcW w:w="1016" w:type="pct"/>
            <w:shd w:val="clear" w:color="auto" w:fill="auto"/>
            <w:vAlign w:val="center"/>
            <w:hideMark/>
          </w:tcPr>
          <w:p w:rsidR="00432174" w:rsidRPr="00354923" w:rsidRDefault="00432174" w:rsidP="00C37FDD">
            <w:pPr>
              <w:jc w:val="center"/>
              <w:rPr>
                <w:rFonts w:ascii="Calibri" w:hAnsi="Calibri" w:cs="Calibri"/>
                <w:b/>
                <w:sz w:val="16"/>
                <w:szCs w:val="16"/>
              </w:rPr>
            </w:pPr>
            <w:r w:rsidRPr="00354923">
              <w:rPr>
                <w:rFonts w:ascii="Sylfaen" w:hAnsi="Sylfaen" w:cs="Sylfaen"/>
                <w:b/>
                <w:sz w:val="16"/>
                <w:szCs w:val="16"/>
              </w:rPr>
              <w:t>ქვეპროგრამის</w:t>
            </w:r>
            <w:r w:rsidRPr="00354923">
              <w:rPr>
                <w:rFonts w:ascii="Calibri" w:hAnsi="Calibri" w:cs="Calibri"/>
                <w:b/>
                <w:sz w:val="16"/>
                <w:szCs w:val="16"/>
              </w:rPr>
              <w:t xml:space="preserve"> </w:t>
            </w:r>
            <w:r w:rsidRPr="00354923">
              <w:rPr>
                <w:rFonts w:ascii="Sylfaen" w:hAnsi="Sylfaen" w:cs="Sylfaen"/>
                <w:b/>
                <w:sz w:val="16"/>
                <w:szCs w:val="16"/>
              </w:rPr>
              <w:t>განმახორციელებელი</w:t>
            </w:r>
          </w:p>
        </w:tc>
        <w:tc>
          <w:tcPr>
            <w:tcW w:w="3984" w:type="pct"/>
            <w:gridSpan w:val="3"/>
            <w:shd w:val="clear" w:color="auto" w:fill="auto"/>
            <w:vAlign w:val="center"/>
            <w:hideMark/>
          </w:tcPr>
          <w:p w:rsidR="00432174" w:rsidRPr="00354923" w:rsidRDefault="00432174" w:rsidP="00432174">
            <w:pPr>
              <w:rPr>
                <w:rFonts w:ascii="Calibri" w:hAnsi="Calibri" w:cs="Calibri"/>
                <w:sz w:val="16"/>
                <w:szCs w:val="16"/>
              </w:rPr>
            </w:pPr>
            <w:r w:rsidRPr="00354923">
              <w:rPr>
                <w:rFonts w:ascii="Calibri" w:hAnsi="Calibri" w:cs="Calibri"/>
                <w:sz w:val="16"/>
                <w:szCs w:val="16"/>
              </w:rPr>
              <w:t xml:space="preserve"> </w:t>
            </w:r>
            <w:r w:rsidRPr="00354923">
              <w:rPr>
                <w:rFonts w:ascii="Sylfaen" w:hAnsi="Sylfaen" w:cs="Sylfaen"/>
                <w:sz w:val="16"/>
                <w:szCs w:val="16"/>
              </w:rPr>
              <w:t>თელავის</w:t>
            </w:r>
            <w:r w:rsidRPr="00354923">
              <w:rPr>
                <w:rFonts w:ascii="Calibri" w:hAnsi="Calibri" w:cs="Calibri"/>
                <w:sz w:val="16"/>
                <w:szCs w:val="16"/>
              </w:rPr>
              <w:t xml:space="preserve"> </w:t>
            </w:r>
            <w:r w:rsidRPr="00354923">
              <w:rPr>
                <w:rFonts w:ascii="Sylfaen" w:hAnsi="Sylfaen" w:cs="Sylfaen"/>
                <w:sz w:val="16"/>
                <w:szCs w:val="16"/>
              </w:rPr>
              <w:t>მუნიციპალიტეტის</w:t>
            </w:r>
            <w:r w:rsidRPr="00354923">
              <w:rPr>
                <w:rFonts w:ascii="Calibri" w:hAnsi="Calibri" w:cs="Calibri"/>
                <w:sz w:val="16"/>
                <w:szCs w:val="16"/>
              </w:rPr>
              <w:t xml:space="preserve"> </w:t>
            </w:r>
            <w:r w:rsidRPr="00354923">
              <w:rPr>
                <w:rFonts w:ascii="Sylfaen" w:hAnsi="Sylfaen" w:cs="Sylfaen"/>
                <w:sz w:val="16"/>
                <w:szCs w:val="16"/>
              </w:rPr>
              <w:t>მერიის</w:t>
            </w:r>
            <w:r w:rsidRPr="00354923">
              <w:rPr>
                <w:rFonts w:ascii="Calibri" w:hAnsi="Calibri" w:cs="Calibri"/>
                <w:sz w:val="16"/>
                <w:szCs w:val="16"/>
              </w:rPr>
              <w:t xml:space="preserve">  </w:t>
            </w:r>
            <w:r w:rsidRPr="00354923">
              <w:rPr>
                <w:rFonts w:ascii="Sylfaen" w:hAnsi="Sylfaen" w:cs="Sylfaen"/>
                <w:sz w:val="16"/>
                <w:szCs w:val="16"/>
              </w:rPr>
              <w:t>ინფრასტრუქტურის</w:t>
            </w:r>
            <w:r w:rsidRPr="00354923">
              <w:rPr>
                <w:rFonts w:ascii="Calibri" w:hAnsi="Calibri" w:cs="Calibri"/>
                <w:sz w:val="16"/>
                <w:szCs w:val="16"/>
              </w:rPr>
              <w:t xml:space="preserve">, </w:t>
            </w:r>
            <w:r w:rsidRPr="00354923">
              <w:rPr>
                <w:rFonts w:ascii="Sylfaen" w:hAnsi="Sylfaen" w:cs="Sylfaen"/>
                <w:sz w:val="16"/>
                <w:szCs w:val="16"/>
              </w:rPr>
              <w:t>სივრცითი</w:t>
            </w:r>
            <w:r w:rsidRPr="00354923">
              <w:rPr>
                <w:rFonts w:ascii="Calibri" w:hAnsi="Calibri" w:cs="Calibri"/>
                <w:sz w:val="16"/>
                <w:szCs w:val="16"/>
              </w:rPr>
              <w:t xml:space="preserve"> </w:t>
            </w:r>
            <w:r w:rsidRPr="00354923">
              <w:rPr>
                <w:rFonts w:ascii="Sylfaen" w:hAnsi="Sylfaen" w:cs="Sylfaen"/>
                <w:sz w:val="16"/>
                <w:szCs w:val="16"/>
              </w:rPr>
              <w:t>მოწყობის</w:t>
            </w:r>
            <w:r w:rsidRPr="00354923">
              <w:rPr>
                <w:rFonts w:ascii="Calibri" w:hAnsi="Calibri" w:cs="Calibri"/>
                <w:sz w:val="16"/>
                <w:szCs w:val="16"/>
              </w:rPr>
              <w:t xml:space="preserve">, </w:t>
            </w:r>
            <w:r w:rsidRPr="00354923">
              <w:rPr>
                <w:rFonts w:ascii="Sylfaen" w:hAnsi="Sylfaen" w:cs="Sylfaen"/>
                <w:sz w:val="16"/>
                <w:szCs w:val="16"/>
              </w:rPr>
              <w:t>მშენებლობის</w:t>
            </w:r>
            <w:r w:rsidRPr="00354923">
              <w:rPr>
                <w:rFonts w:ascii="Calibri" w:hAnsi="Calibri" w:cs="Calibri"/>
                <w:sz w:val="16"/>
                <w:szCs w:val="16"/>
              </w:rPr>
              <w:t xml:space="preserve">, </w:t>
            </w:r>
            <w:r w:rsidRPr="00354923">
              <w:rPr>
                <w:rFonts w:ascii="Sylfaen" w:hAnsi="Sylfaen" w:cs="Sylfaen"/>
                <w:sz w:val="16"/>
                <w:szCs w:val="16"/>
              </w:rPr>
              <w:t>არქიტექტურისა</w:t>
            </w:r>
            <w:r w:rsidRPr="00354923">
              <w:rPr>
                <w:rFonts w:ascii="Calibri" w:hAnsi="Calibri" w:cs="Calibri"/>
                <w:sz w:val="16"/>
                <w:szCs w:val="16"/>
              </w:rPr>
              <w:t xml:space="preserve"> </w:t>
            </w:r>
            <w:r w:rsidRPr="00354923">
              <w:rPr>
                <w:rFonts w:ascii="Sylfaen" w:hAnsi="Sylfaen" w:cs="Sylfaen"/>
                <w:sz w:val="16"/>
                <w:szCs w:val="16"/>
              </w:rPr>
              <w:t>და</w:t>
            </w:r>
            <w:r w:rsidRPr="00354923">
              <w:rPr>
                <w:rFonts w:ascii="Calibri" w:hAnsi="Calibri" w:cs="Calibri"/>
                <w:sz w:val="16"/>
                <w:szCs w:val="16"/>
              </w:rPr>
              <w:t xml:space="preserve"> </w:t>
            </w:r>
            <w:r w:rsidRPr="00354923">
              <w:rPr>
                <w:rFonts w:ascii="Sylfaen" w:hAnsi="Sylfaen" w:cs="Sylfaen"/>
                <w:sz w:val="16"/>
                <w:szCs w:val="16"/>
              </w:rPr>
              <w:t>ძეგლთა</w:t>
            </w:r>
            <w:r w:rsidRPr="00354923">
              <w:rPr>
                <w:rFonts w:ascii="Calibri" w:hAnsi="Calibri" w:cs="Calibri"/>
                <w:sz w:val="16"/>
                <w:szCs w:val="16"/>
              </w:rPr>
              <w:t xml:space="preserve"> </w:t>
            </w:r>
            <w:r w:rsidRPr="00354923">
              <w:rPr>
                <w:rFonts w:ascii="Sylfaen" w:hAnsi="Sylfaen" w:cs="Sylfaen"/>
                <w:sz w:val="16"/>
                <w:szCs w:val="16"/>
              </w:rPr>
              <w:t>დაცვის</w:t>
            </w:r>
            <w:r w:rsidRPr="00354923">
              <w:rPr>
                <w:rFonts w:ascii="Calibri" w:hAnsi="Calibri" w:cs="Calibri"/>
                <w:sz w:val="16"/>
                <w:szCs w:val="16"/>
              </w:rPr>
              <w:t xml:space="preserve"> </w:t>
            </w:r>
            <w:r w:rsidRPr="00354923">
              <w:rPr>
                <w:rFonts w:ascii="Sylfaen" w:hAnsi="Sylfaen" w:cs="Sylfaen"/>
                <w:sz w:val="16"/>
                <w:szCs w:val="16"/>
              </w:rPr>
              <w:t>სამსახური</w:t>
            </w:r>
          </w:p>
        </w:tc>
      </w:tr>
      <w:tr w:rsidR="005A2BCA" w:rsidRPr="00354923" w:rsidTr="0094247A">
        <w:trPr>
          <w:trHeight w:val="890"/>
        </w:trPr>
        <w:tc>
          <w:tcPr>
            <w:tcW w:w="1016" w:type="pct"/>
            <w:shd w:val="clear" w:color="auto" w:fill="auto"/>
            <w:vAlign w:val="center"/>
            <w:hideMark/>
          </w:tcPr>
          <w:p w:rsidR="005A2BCA" w:rsidRPr="00354923" w:rsidRDefault="005A2BCA" w:rsidP="00C37FDD">
            <w:pPr>
              <w:jc w:val="center"/>
              <w:rPr>
                <w:rFonts w:ascii="Sylfaen" w:hAnsi="Sylfaen"/>
                <w:b/>
                <w:bCs/>
                <w:color w:val="000000"/>
                <w:sz w:val="16"/>
                <w:szCs w:val="16"/>
              </w:rPr>
            </w:pPr>
            <w:r w:rsidRPr="00354923">
              <w:rPr>
                <w:rFonts w:ascii="Sylfaen" w:hAnsi="Sylfaen"/>
                <w:b/>
                <w:bCs/>
                <w:color w:val="000000"/>
                <w:sz w:val="16"/>
                <w:szCs w:val="16"/>
              </w:rPr>
              <w:lastRenderedPageBreak/>
              <w:t>ქვეპროგრამის აღწერა</w:t>
            </w:r>
          </w:p>
        </w:tc>
        <w:tc>
          <w:tcPr>
            <w:tcW w:w="3984" w:type="pct"/>
            <w:gridSpan w:val="3"/>
            <w:shd w:val="clear" w:color="auto" w:fill="auto"/>
            <w:vAlign w:val="center"/>
            <w:hideMark/>
          </w:tcPr>
          <w:p w:rsidR="005A2BCA" w:rsidRPr="00354923" w:rsidRDefault="00354923" w:rsidP="00AF1ABB">
            <w:pPr>
              <w:spacing w:after="240"/>
              <w:rPr>
                <w:rFonts w:ascii="Sylfaen" w:hAnsi="Sylfaen"/>
                <w:color w:val="000000"/>
                <w:sz w:val="16"/>
                <w:szCs w:val="16"/>
              </w:rPr>
            </w:pPr>
            <w:r w:rsidRPr="00354923">
              <w:rPr>
                <w:rFonts w:ascii="Sylfaen" w:hAnsi="Sylfaen"/>
                <w:color w:val="000000"/>
                <w:sz w:val="16"/>
                <w:szCs w:val="16"/>
              </w:rPr>
              <w:t xml:space="preserve">ქვეპროგრამის ფარგლებში განხორციელდება მუნიციპალიტეტის ტერიტორიაზე არსებული გარე განათების ქსელის გამართული ფუნქციონირებისათვის საჭირო ღონისძიებების დაფინანსება: გარე განათებაზე გახარჯული ელექტრო ენერგიის ხარჯის ანაზღაურება, გარე განათების დაზიანებულ მონაკვეთების შეკეთება, სადენების აღდგენა, მწყობრიდან გამოსული სანათების შეცვლა და სხვა.   </w:t>
            </w:r>
          </w:p>
        </w:tc>
      </w:tr>
      <w:tr w:rsidR="005A2BCA" w:rsidRPr="00354923" w:rsidTr="00C37FDD">
        <w:trPr>
          <w:trHeight w:val="631"/>
        </w:trPr>
        <w:tc>
          <w:tcPr>
            <w:tcW w:w="1016" w:type="pct"/>
            <w:shd w:val="clear" w:color="auto" w:fill="auto"/>
            <w:vAlign w:val="center"/>
          </w:tcPr>
          <w:p w:rsidR="005A2BCA" w:rsidRPr="00354923" w:rsidRDefault="005A2BCA" w:rsidP="00354923">
            <w:pPr>
              <w:jc w:val="center"/>
              <w:rPr>
                <w:rFonts w:ascii="Sylfaen" w:hAnsi="Sylfaen"/>
                <w:b/>
                <w:bCs/>
                <w:color w:val="000000"/>
                <w:sz w:val="16"/>
                <w:szCs w:val="16"/>
              </w:rPr>
            </w:pPr>
            <w:r w:rsidRPr="00354923">
              <w:rPr>
                <w:rFonts w:ascii="Sylfaen" w:hAnsi="Sylfaen"/>
                <w:b/>
                <w:bCs/>
                <w:color w:val="000000"/>
                <w:sz w:val="16"/>
                <w:szCs w:val="16"/>
              </w:rPr>
              <w:t xml:space="preserve">ქვეპროგრამის მიზანი </w:t>
            </w:r>
          </w:p>
        </w:tc>
        <w:tc>
          <w:tcPr>
            <w:tcW w:w="3984" w:type="pct"/>
            <w:gridSpan w:val="3"/>
            <w:shd w:val="clear" w:color="auto" w:fill="auto"/>
            <w:vAlign w:val="center"/>
          </w:tcPr>
          <w:p w:rsidR="005A2BCA" w:rsidRPr="00354923" w:rsidRDefault="005A2BCA" w:rsidP="003F7CC6">
            <w:pPr>
              <w:rPr>
                <w:rFonts w:ascii="Sylfaen" w:hAnsi="Sylfaen"/>
                <w:color w:val="000000"/>
                <w:sz w:val="16"/>
                <w:szCs w:val="16"/>
              </w:rPr>
            </w:pPr>
            <w:r w:rsidRPr="00354923">
              <w:rPr>
                <w:rFonts w:ascii="Sylfaen" w:hAnsi="Sylfaen"/>
                <w:color w:val="000000"/>
                <w:sz w:val="16"/>
                <w:szCs w:val="16"/>
              </w:rPr>
              <w:t xml:space="preserve">გარე განათების სისტემის  ფუნქციონირების უზრუნველყოფა, პერიოდულად წარმოქმნილი შეფერხებების ოპერატიულად აღმოფხვრა.                                                                                                                                                                                                                                                                 </w:t>
            </w:r>
          </w:p>
        </w:tc>
      </w:tr>
    </w:tbl>
    <w:p w:rsidR="001F112C" w:rsidRDefault="001F112C"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1476"/>
        <w:gridCol w:w="3933"/>
        <w:gridCol w:w="2963"/>
      </w:tblGrid>
      <w:tr w:rsidR="006B4F74" w:rsidRPr="00AB5BB1" w:rsidTr="00057F08">
        <w:trPr>
          <w:trHeight w:val="613"/>
        </w:trPr>
        <w:tc>
          <w:tcPr>
            <w:tcW w:w="1081" w:type="pct"/>
            <w:vMerge w:val="restart"/>
            <w:shd w:val="clear" w:color="auto" w:fill="auto"/>
            <w:vAlign w:val="center"/>
            <w:hideMark/>
          </w:tcPr>
          <w:p w:rsidR="006B4F74" w:rsidRPr="005A2BCA" w:rsidRDefault="006B4F74" w:rsidP="00057F08">
            <w:pPr>
              <w:jc w:val="center"/>
              <w:rPr>
                <w:rFonts w:ascii="Calibri" w:hAnsi="Calibri" w:cs="Calibri"/>
                <w:b/>
                <w:color w:val="000000"/>
                <w:sz w:val="16"/>
                <w:szCs w:val="16"/>
              </w:rPr>
            </w:pPr>
            <w:r w:rsidRPr="005A2BCA">
              <w:rPr>
                <w:rFonts w:ascii="Sylfaen" w:hAnsi="Sylfaen" w:cs="Sylfaen"/>
                <w:b/>
                <w:color w:val="000000"/>
                <w:sz w:val="16"/>
                <w:szCs w:val="16"/>
              </w:rPr>
              <w:t>ქვეპროგრამის</w:t>
            </w:r>
            <w:r w:rsidRPr="005A2BCA">
              <w:rPr>
                <w:rFonts w:ascii="Sylfaen" w:hAnsi="Sylfaen" w:cs="Sylfaen"/>
                <w:b/>
                <w:color w:val="000000"/>
                <w:sz w:val="16"/>
                <w:szCs w:val="16"/>
                <w:lang w:val="ka-GE"/>
              </w:rPr>
              <w:t xml:space="preserve"> </w:t>
            </w:r>
            <w:r w:rsidRPr="005A2BCA">
              <w:rPr>
                <w:rFonts w:ascii="Sylfaen" w:hAnsi="Sylfaen" w:cs="Sylfaen"/>
                <w:b/>
                <w:color w:val="000000"/>
                <w:sz w:val="16"/>
                <w:szCs w:val="16"/>
              </w:rPr>
              <w:t>დასახელება</w:t>
            </w:r>
          </w:p>
        </w:tc>
        <w:tc>
          <w:tcPr>
            <w:tcW w:w="691" w:type="pct"/>
            <w:shd w:val="clear" w:color="auto" w:fill="auto"/>
            <w:noWrap/>
            <w:vAlign w:val="center"/>
            <w:hideMark/>
          </w:tcPr>
          <w:p w:rsidR="006B4F74" w:rsidRPr="005A2BCA" w:rsidRDefault="006B4F74" w:rsidP="00057F08">
            <w:pPr>
              <w:jc w:val="center"/>
              <w:rPr>
                <w:rFonts w:ascii="Calibri" w:hAnsi="Calibri" w:cs="Calibri"/>
                <w:b/>
                <w:color w:val="000000"/>
                <w:sz w:val="16"/>
                <w:szCs w:val="16"/>
              </w:rPr>
            </w:pPr>
            <w:r w:rsidRPr="005A2BCA">
              <w:rPr>
                <w:rFonts w:ascii="Sylfaen" w:hAnsi="Sylfaen" w:cs="Sylfaen"/>
                <w:b/>
                <w:color w:val="000000"/>
                <w:sz w:val="16"/>
                <w:szCs w:val="16"/>
              </w:rPr>
              <w:t>კოდი</w:t>
            </w:r>
          </w:p>
        </w:tc>
        <w:tc>
          <w:tcPr>
            <w:tcW w:w="1841" w:type="pct"/>
            <w:vMerge w:val="restart"/>
            <w:shd w:val="clear" w:color="auto" w:fill="auto"/>
            <w:vAlign w:val="center"/>
            <w:hideMark/>
          </w:tcPr>
          <w:p w:rsidR="006B4F74" w:rsidRPr="005A2BCA" w:rsidRDefault="006B4F74" w:rsidP="00057F08">
            <w:pPr>
              <w:jc w:val="center"/>
              <w:rPr>
                <w:rFonts w:ascii="Calibri" w:hAnsi="Calibri" w:cs="Calibri"/>
                <w:b/>
                <w:color w:val="000000"/>
                <w:sz w:val="16"/>
                <w:szCs w:val="16"/>
                <w:lang w:val="ka-GE"/>
              </w:rPr>
            </w:pPr>
            <w:r w:rsidRPr="005A2BCA">
              <w:rPr>
                <w:rFonts w:ascii="Sylfaen" w:hAnsi="Sylfaen" w:cs="Sylfaen"/>
                <w:b/>
                <w:color w:val="000000"/>
                <w:sz w:val="16"/>
                <w:szCs w:val="16"/>
              </w:rPr>
              <w:t>გარე</w:t>
            </w:r>
            <w:r w:rsidRPr="005A2BCA">
              <w:rPr>
                <w:rFonts w:ascii="Sylfaen" w:hAnsi="Sylfaen" w:cs="Sylfaen"/>
                <w:b/>
                <w:color w:val="000000"/>
                <w:sz w:val="16"/>
                <w:szCs w:val="16"/>
                <w:lang w:val="ka-GE"/>
              </w:rPr>
              <w:t xml:space="preserve"> </w:t>
            </w:r>
            <w:r w:rsidRPr="005A2BCA">
              <w:rPr>
                <w:rFonts w:ascii="Sylfaen" w:hAnsi="Sylfaen" w:cs="Sylfaen"/>
                <w:b/>
                <w:color w:val="000000"/>
                <w:sz w:val="16"/>
                <w:szCs w:val="16"/>
              </w:rPr>
              <w:t>განათების</w:t>
            </w:r>
            <w:r w:rsidRPr="005A2BCA">
              <w:rPr>
                <w:rFonts w:ascii="Sylfaen" w:hAnsi="Sylfaen" w:cs="Sylfaen"/>
                <w:b/>
                <w:color w:val="000000"/>
                <w:sz w:val="16"/>
                <w:szCs w:val="16"/>
                <w:lang w:val="ka-GE"/>
              </w:rPr>
              <w:t xml:space="preserve"> </w:t>
            </w:r>
            <w:r w:rsidRPr="005A2BCA">
              <w:rPr>
                <w:rFonts w:ascii="Sylfaen" w:hAnsi="Sylfaen" w:cs="Sylfaen"/>
                <w:b/>
                <w:color w:val="000000"/>
                <w:sz w:val="16"/>
                <w:szCs w:val="16"/>
              </w:rPr>
              <w:t>სისტემის</w:t>
            </w:r>
            <w:r w:rsidRPr="005A2BCA">
              <w:rPr>
                <w:rFonts w:ascii="Sylfaen" w:hAnsi="Sylfaen" w:cs="Sylfaen"/>
                <w:b/>
                <w:color w:val="000000"/>
                <w:sz w:val="16"/>
                <w:szCs w:val="16"/>
                <w:lang w:val="ka-GE"/>
              </w:rPr>
              <w:t xml:space="preserve"> </w:t>
            </w:r>
            <w:r w:rsidRPr="005A2BCA">
              <w:rPr>
                <w:rFonts w:ascii="Sylfaen" w:hAnsi="Sylfaen" w:cs="Sylfaen"/>
                <w:b/>
                <w:color w:val="000000"/>
                <w:sz w:val="16"/>
                <w:szCs w:val="16"/>
              </w:rPr>
              <w:t>რეაბლიტაცია</w:t>
            </w:r>
            <w:r w:rsidRPr="005A2BCA">
              <w:rPr>
                <w:rFonts w:ascii="Sylfaen" w:hAnsi="Sylfaen" w:cs="Sylfaen"/>
                <w:b/>
                <w:color w:val="000000"/>
                <w:sz w:val="16"/>
                <w:szCs w:val="16"/>
                <w:lang w:val="ka-GE"/>
              </w:rPr>
              <w:t>/მოწყობა</w:t>
            </w:r>
          </w:p>
        </w:tc>
        <w:tc>
          <w:tcPr>
            <w:tcW w:w="1387" w:type="pct"/>
            <w:shd w:val="clear" w:color="auto" w:fill="auto"/>
            <w:vAlign w:val="bottom"/>
            <w:hideMark/>
          </w:tcPr>
          <w:p w:rsidR="006B4F74" w:rsidRPr="005A2BCA" w:rsidRDefault="006B4F74" w:rsidP="006B4F74">
            <w:pPr>
              <w:jc w:val="center"/>
              <w:rPr>
                <w:rFonts w:ascii="Calibri" w:hAnsi="Calibri" w:cs="Calibri"/>
                <w:b/>
                <w:sz w:val="16"/>
                <w:szCs w:val="16"/>
                <w:lang w:val="ka-GE"/>
              </w:rPr>
            </w:pPr>
            <w:r>
              <w:rPr>
                <w:rFonts w:ascii="Sylfaen" w:hAnsi="Sylfaen" w:cs="Calibri"/>
                <w:b/>
                <w:sz w:val="16"/>
                <w:szCs w:val="16"/>
                <w:lang w:val="ka-GE"/>
              </w:rPr>
              <w:t>2024</w:t>
            </w:r>
            <w:r w:rsidRPr="005A2BCA">
              <w:rPr>
                <w:rFonts w:ascii="Calibri" w:hAnsi="Calibri" w:cs="Calibri"/>
                <w:b/>
                <w:sz w:val="16"/>
                <w:szCs w:val="16"/>
              </w:rPr>
              <w:t xml:space="preserve"> </w:t>
            </w:r>
            <w:r w:rsidRPr="005A2BCA">
              <w:rPr>
                <w:rFonts w:ascii="Sylfaen" w:hAnsi="Sylfaen" w:cs="Sylfaen"/>
                <w:b/>
                <w:sz w:val="16"/>
                <w:szCs w:val="16"/>
              </w:rPr>
              <w:t>წლის</w:t>
            </w:r>
            <w:r w:rsidRPr="005A2BCA">
              <w:rPr>
                <w:rFonts w:ascii="Calibri" w:hAnsi="Calibri" w:cs="Calibri"/>
                <w:b/>
                <w:sz w:val="16"/>
                <w:szCs w:val="16"/>
              </w:rPr>
              <w:t xml:space="preserve"> </w:t>
            </w:r>
            <w:r w:rsidRPr="005A2BCA">
              <w:rPr>
                <w:rFonts w:ascii="Sylfaen" w:hAnsi="Sylfaen" w:cs="Sylfaen"/>
                <w:b/>
                <w:sz w:val="16"/>
                <w:szCs w:val="16"/>
              </w:rPr>
              <w:t xml:space="preserve">დაფინანსება </w:t>
            </w:r>
            <w:r w:rsidRPr="005A2BCA">
              <w:rPr>
                <w:rFonts w:ascii="Sylfaen" w:hAnsi="Sylfaen" w:cs="Sylfaen"/>
                <w:b/>
                <w:sz w:val="16"/>
                <w:szCs w:val="16"/>
                <w:lang w:val="ka-GE"/>
              </w:rPr>
              <w:t>(ათას ლარებში)</w:t>
            </w:r>
          </w:p>
        </w:tc>
      </w:tr>
      <w:tr w:rsidR="006B4F74" w:rsidRPr="00AB5BB1" w:rsidTr="00057F08">
        <w:trPr>
          <w:trHeight w:val="377"/>
        </w:trPr>
        <w:tc>
          <w:tcPr>
            <w:tcW w:w="1081" w:type="pct"/>
            <w:vMerge/>
            <w:shd w:val="clear" w:color="auto" w:fill="auto"/>
            <w:vAlign w:val="center"/>
            <w:hideMark/>
          </w:tcPr>
          <w:p w:rsidR="006B4F74" w:rsidRPr="005A2BCA" w:rsidRDefault="006B4F74" w:rsidP="00057F08">
            <w:pPr>
              <w:jc w:val="center"/>
              <w:rPr>
                <w:rFonts w:ascii="Calibri" w:hAnsi="Calibri" w:cs="Calibri"/>
                <w:b/>
                <w:color w:val="000000"/>
                <w:sz w:val="16"/>
                <w:szCs w:val="16"/>
              </w:rPr>
            </w:pPr>
          </w:p>
        </w:tc>
        <w:tc>
          <w:tcPr>
            <w:tcW w:w="691" w:type="pct"/>
            <w:shd w:val="clear" w:color="auto" w:fill="auto"/>
            <w:noWrap/>
            <w:vAlign w:val="center"/>
            <w:hideMark/>
          </w:tcPr>
          <w:p w:rsidR="006B4F74" w:rsidRPr="002F1296" w:rsidRDefault="006B4F74" w:rsidP="00057F08">
            <w:pPr>
              <w:jc w:val="center"/>
              <w:rPr>
                <w:rFonts w:ascii="Sylfaen" w:hAnsi="Sylfaen" w:cs="Calibri"/>
                <w:b/>
                <w:color w:val="000000"/>
                <w:sz w:val="16"/>
                <w:szCs w:val="16"/>
                <w:lang w:val="ka-GE"/>
              </w:rPr>
            </w:pPr>
            <w:r>
              <w:rPr>
                <w:rFonts w:ascii="Sylfaen" w:hAnsi="Sylfaen" w:cs="Calibri"/>
                <w:b/>
                <w:color w:val="000000"/>
                <w:sz w:val="16"/>
                <w:szCs w:val="16"/>
                <w:lang w:val="ka-GE"/>
              </w:rPr>
              <w:t>02 03 02</w:t>
            </w:r>
          </w:p>
        </w:tc>
        <w:tc>
          <w:tcPr>
            <w:tcW w:w="1841" w:type="pct"/>
            <w:vMerge/>
            <w:shd w:val="clear" w:color="auto" w:fill="auto"/>
            <w:vAlign w:val="center"/>
            <w:hideMark/>
          </w:tcPr>
          <w:p w:rsidR="006B4F74" w:rsidRPr="005A2BCA" w:rsidRDefault="006B4F74" w:rsidP="00057F08">
            <w:pPr>
              <w:jc w:val="center"/>
              <w:rPr>
                <w:rFonts w:ascii="Calibri" w:hAnsi="Calibri" w:cs="Calibri"/>
                <w:b/>
                <w:color w:val="000000"/>
                <w:sz w:val="16"/>
                <w:szCs w:val="16"/>
              </w:rPr>
            </w:pPr>
          </w:p>
        </w:tc>
        <w:tc>
          <w:tcPr>
            <w:tcW w:w="1387" w:type="pct"/>
            <w:shd w:val="clear" w:color="auto" w:fill="auto"/>
            <w:noWrap/>
            <w:vAlign w:val="center"/>
            <w:hideMark/>
          </w:tcPr>
          <w:p w:rsidR="006B4F74" w:rsidRPr="005A2BCA" w:rsidRDefault="00B64BF3" w:rsidP="00057F08">
            <w:pPr>
              <w:jc w:val="center"/>
              <w:rPr>
                <w:rFonts w:ascii="Sylfaen" w:hAnsi="Sylfaen" w:cs="Calibri"/>
                <w:b/>
                <w:color w:val="000000"/>
                <w:sz w:val="16"/>
                <w:szCs w:val="16"/>
                <w:lang w:val="ka-GE"/>
              </w:rPr>
            </w:pPr>
            <w:r>
              <w:rPr>
                <w:rFonts w:ascii="Sylfaen" w:hAnsi="Sylfaen" w:cs="Calibri"/>
                <w:b/>
                <w:color w:val="000000"/>
                <w:sz w:val="16"/>
                <w:szCs w:val="16"/>
                <w:lang w:val="ka-GE"/>
              </w:rPr>
              <w:t>21,15</w:t>
            </w:r>
          </w:p>
        </w:tc>
      </w:tr>
      <w:tr w:rsidR="006B4F74" w:rsidRPr="00AB5BB1" w:rsidTr="00057F08">
        <w:trPr>
          <w:trHeight w:val="505"/>
        </w:trPr>
        <w:tc>
          <w:tcPr>
            <w:tcW w:w="1081" w:type="pct"/>
            <w:shd w:val="clear" w:color="auto" w:fill="auto"/>
            <w:vAlign w:val="center"/>
            <w:hideMark/>
          </w:tcPr>
          <w:p w:rsidR="006B4F74" w:rsidRPr="005A2BCA" w:rsidRDefault="006B4F74" w:rsidP="00057F08">
            <w:pPr>
              <w:jc w:val="center"/>
              <w:rPr>
                <w:rFonts w:ascii="Calibri" w:hAnsi="Calibri" w:cs="Calibri"/>
                <w:b/>
                <w:color w:val="000000"/>
                <w:sz w:val="16"/>
                <w:szCs w:val="16"/>
              </w:rPr>
            </w:pPr>
            <w:r w:rsidRPr="005A2BCA">
              <w:rPr>
                <w:rFonts w:ascii="Sylfaen" w:hAnsi="Sylfaen" w:cs="Sylfaen"/>
                <w:b/>
                <w:color w:val="000000"/>
                <w:sz w:val="16"/>
                <w:szCs w:val="16"/>
              </w:rPr>
              <w:t>ქვეპროგრამის</w:t>
            </w:r>
            <w:r w:rsidRPr="005A2BCA">
              <w:rPr>
                <w:rFonts w:ascii="Sylfaen" w:hAnsi="Sylfaen" w:cs="Sylfaen"/>
                <w:b/>
                <w:color w:val="000000"/>
                <w:sz w:val="16"/>
                <w:szCs w:val="16"/>
                <w:lang w:val="ka-GE"/>
              </w:rPr>
              <w:t xml:space="preserve"> </w:t>
            </w:r>
            <w:r w:rsidRPr="005A2BCA">
              <w:rPr>
                <w:rFonts w:ascii="Sylfaen" w:hAnsi="Sylfaen" w:cs="Sylfaen"/>
                <w:b/>
                <w:color w:val="000000"/>
                <w:sz w:val="16"/>
                <w:szCs w:val="16"/>
              </w:rPr>
              <w:t>განმახორციელებელი</w:t>
            </w:r>
          </w:p>
        </w:tc>
        <w:tc>
          <w:tcPr>
            <w:tcW w:w="3919" w:type="pct"/>
            <w:gridSpan w:val="3"/>
            <w:shd w:val="clear" w:color="auto" w:fill="auto"/>
            <w:vAlign w:val="center"/>
            <w:hideMark/>
          </w:tcPr>
          <w:p w:rsidR="006B4F74" w:rsidRPr="00AB5BB1" w:rsidRDefault="006B4F74" w:rsidP="00057F08">
            <w:pPr>
              <w:rPr>
                <w:rFonts w:ascii="Calibri" w:hAnsi="Calibri" w:cs="Calibri"/>
                <w:color w:val="000000"/>
                <w:sz w:val="16"/>
                <w:szCs w:val="16"/>
              </w:rPr>
            </w:pPr>
            <w:r w:rsidRPr="00026EF5">
              <w:rPr>
                <w:rFonts w:ascii="Sylfaen" w:hAnsi="Sylfaen" w:cs="Sylfaen"/>
                <w:sz w:val="16"/>
                <w:szCs w:val="16"/>
              </w:rPr>
              <w:t>თელავის</w:t>
            </w:r>
            <w:r w:rsidRPr="00026EF5">
              <w:rPr>
                <w:rFonts w:ascii="Calibri" w:hAnsi="Calibri" w:cs="Calibri"/>
                <w:sz w:val="16"/>
                <w:szCs w:val="16"/>
              </w:rPr>
              <w:t xml:space="preserve"> </w:t>
            </w:r>
            <w:r w:rsidRPr="00026EF5">
              <w:rPr>
                <w:rFonts w:ascii="Sylfaen" w:hAnsi="Sylfaen" w:cs="Sylfaen"/>
                <w:sz w:val="16"/>
                <w:szCs w:val="16"/>
              </w:rPr>
              <w:t>მუნიციპალიტეტის</w:t>
            </w:r>
            <w:r w:rsidRPr="00026EF5">
              <w:rPr>
                <w:rFonts w:ascii="Calibri" w:hAnsi="Calibri" w:cs="Calibri"/>
                <w:sz w:val="16"/>
                <w:szCs w:val="16"/>
              </w:rPr>
              <w:t xml:space="preserve"> </w:t>
            </w:r>
            <w:r w:rsidRPr="00026EF5">
              <w:rPr>
                <w:rFonts w:ascii="Sylfaen" w:hAnsi="Sylfaen" w:cs="Sylfaen"/>
                <w:sz w:val="16"/>
                <w:szCs w:val="16"/>
              </w:rPr>
              <w:t>მერიის</w:t>
            </w:r>
            <w:r w:rsidRPr="00026EF5">
              <w:rPr>
                <w:rFonts w:ascii="Calibri" w:hAnsi="Calibri" w:cs="Calibri"/>
                <w:sz w:val="16"/>
                <w:szCs w:val="16"/>
              </w:rPr>
              <w:t xml:space="preserve">  </w:t>
            </w:r>
            <w:r w:rsidRPr="00026EF5">
              <w:rPr>
                <w:rFonts w:ascii="Sylfaen" w:hAnsi="Sylfaen" w:cs="Sylfaen"/>
                <w:sz w:val="16"/>
                <w:szCs w:val="16"/>
              </w:rPr>
              <w:t>ინფრასტრუქტურის</w:t>
            </w:r>
            <w:r w:rsidRPr="00026EF5">
              <w:rPr>
                <w:rFonts w:ascii="Calibri" w:hAnsi="Calibri" w:cs="Calibri"/>
                <w:sz w:val="16"/>
                <w:szCs w:val="16"/>
              </w:rPr>
              <w:t xml:space="preserve">, </w:t>
            </w:r>
            <w:r w:rsidRPr="00026EF5">
              <w:rPr>
                <w:rFonts w:ascii="Sylfaen" w:hAnsi="Sylfaen" w:cs="Sylfaen"/>
                <w:sz w:val="16"/>
                <w:szCs w:val="16"/>
              </w:rPr>
              <w:t>სივრცითი</w:t>
            </w:r>
            <w:r w:rsidRPr="00026EF5">
              <w:rPr>
                <w:rFonts w:ascii="Calibri" w:hAnsi="Calibri" w:cs="Calibri"/>
                <w:sz w:val="16"/>
                <w:szCs w:val="16"/>
              </w:rPr>
              <w:t xml:space="preserve"> </w:t>
            </w:r>
            <w:r w:rsidRPr="00026EF5">
              <w:rPr>
                <w:rFonts w:ascii="Sylfaen" w:hAnsi="Sylfaen" w:cs="Sylfaen"/>
                <w:sz w:val="16"/>
                <w:szCs w:val="16"/>
              </w:rPr>
              <w:t>მოწყობის</w:t>
            </w:r>
            <w:r w:rsidRPr="00026EF5">
              <w:rPr>
                <w:rFonts w:ascii="Calibri" w:hAnsi="Calibri" w:cs="Calibri"/>
                <w:sz w:val="16"/>
                <w:szCs w:val="16"/>
              </w:rPr>
              <w:t xml:space="preserve">, </w:t>
            </w:r>
            <w:r w:rsidRPr="00026EF5">
              <w:rPr>
                <w:rFonts w:ascii="Sylfaen" w:hAnsi="Sylfaen" w:cs="Sylfaen"/>
                <w:sz w:val="16"/>
                <w:szCs w:val="16"/>
              </w:rPr>
              <w:t>მშენებლობის</w:t>
            </w:r>
            <w:r w:rsidRPr="00026EF5">
              <w:rPr>
                <w:rFonts w:ascii="Calibri" w:hAnsi="Calibri" w:cs="Calibri"/>
                <w:sz w:val="16"/>
                <w:szCs w:val="16"/>
              </w:rPr>
              <w:t xml:space="preserve">, </w:t>
            </w:r>
            <w:r w:rsidRPr="00026EF5">
              <w:rPr>
                <w:rFonts w:ascii="Sylfaen" w:hAnsi="Sylfaen" w:cs="Sylfaen"/>
                <w:sz w:val="16"/>
                <w:szCs w:val="16"/>
              </w:rPr>
              <w:t>არქიტექტურისა</w:t>
            </w:r>
            <w:r w:rsidRPr="00026EF5">
              <w:rPr>
                <w:rFonts w:ascii="Calibri" w:hAnsi="Calibri" w:cs="Calibri"/>
                <w:sz w:val="16"/>
                <w:szCs w:val="16"/>
              </w:rPr>
              <w:t xml:space="preserve"> </w:t>
            </w:r>
            <w:r w:rsidRPr="00026EF5">
              <w:rPr>
                <w:rFonts w:ascii="Sylfaen" w:hAnsi="Sylfaen" w:cs="Sylfaen"/>
                <w:sz w:val="16"/>
                <w:szCs w:val="16"/>
              </w:rPr>
              <w:t>და</w:t>
            </w:r>
            <w:r w:rsidRPr="00026EF5">
              <w:rPr>
                <w:rFonts w:ascii="Calibri" w:hAnsi="Calibri" w:cs="Calibri"/>
                <w:sz w:val="16"/>
                <w:szCs w:val="16"/>
              </w:rPr>
              <w:t xml:space="preserve"> </w:t>
            </w:r>
            <w:r w:rsidRPr="00026EF5">
              <w:rPr>
                <w:rFonts w:ascii="Sylfaen" w:hAnsi="Sylfaen" w:cs="Sylfaen"/>
                <w:sz w:val="16"/>
                <w:szCs w:val="16"/>
              </w:rPr>
              <w:t>ძეგლთა</w:t>
            </w:r>
            <w:r w:rsidRPr="00026EF5">
              <w:rPr>
                <w:rFonts w:ascii="Calibri" w:hAnsi="Calibri" w:cs="Calibri"/>
                <w:sz w:val="16"/>
                <w:szCs w:val="16"/>
              </w:rPr>
              <w:t xml:space="preserve"> </w:t>
            </w:r>
            <w:r w:rsidRPr="00026EF5">
              <w:rPr>
                <w:rFonts w:ascii="Sylfaen" w:hAnsi="Sylfaen" w:cs="Sylfaen"/>
                <w:sz w:val="16"/>
                <w:szCs w:val="16"/>
              </w:rPr>
              <w:t>დაცვის</w:t>
            </w:r>
            <w:r w:rsidRPr="00026EF5">
              <w:rPr>
                <w:rFonts w:ascii="Calibri" w:hAnsi="Calibri" w:cs="Calibri"/>
                <w:sz w:val="16"/>
                <w:szCs w:val="16"/>
              </w:rPr>
              <w:t xml:space="preserve"> </w:t>
            </w:r>
            <w:r w:rsidRPr="00026EF5">
              <w:rPr>
                <w:rFonts w:ascii="Sylfaen" w:hAnsi="Sylfaen" w:cs="Sylfaen"/>
                <w:sz w:val="16"/>
                <w:szCs w:val="16"/>
              </w:rPr>
              <w:t>სამსახური</w:t>
            </w:r>
          </w:p>
        </w:tc>
      </w:tr>
      <w:tr w:rsidR="006B4F74" w:rsidRPr="00AB5BB1" w:rsidTr="00057F08">
        <w:trPr>
          <w:trHeight w:val="361"/>
        </w:trPr>
        <w:tc>
          <w:tcPr>
            <w:tcW w:w="1081" w:type="pct"/>
            <w:shd w:val="clear" w:color="auto" w:fill="auto"/>
            <w:vAlign w:val="center"/>
            <w:hideMark/>
          </w:tcPr>
          <w:p w:rsidR="006B4F74" w:rsidRPr="005A2BCA" w:rsidRDefault="006B4F74" w:rsidP="00057F08">
            <w:pPr>
              <w:jc w:val="center"/>
              <w:rPr>
                <w:rFonts w:ascii="Sylfaen" w:hAnsi="Sylfaen"/>
                <w:b/>
                <w:bCs/>
                <w:color w:val="000000"/>
                <w:sz w:val="16"/>
                <w:szCs w:val="16"/>
              </w:rPr>
            </w:pPr>
            <w:r w:rsidRPr="005A2BCA">
              <w:rPr>
                <w:rFonts w:ascii="Sylfaen" w:hAnsi="Sylfaen"/>
                <w:b/>
                <w:bCs/>
                <w:color w:val="000000"/>
                <w:sz w:val="16"/>
                <w:szCs w:val="16"/>
              </w:rPr>
              <w:t>ქვეპროგრამის აღწერა</w:t>
            </w:r>
          </w:p>
        </w:tc>
        <w:tc>
          <w:tcPr>
            <w:tcW w:w="3919" w:type="pct"/>
            <w:gridSpan w:val="3"/>
            <w:shd w:val="clear" w:color="auto" w:fill="auto"/>
            <w:vAlign w:val="center"/>
            <w:hideMark/>
          </w:tcPr>
          <w:p w:rsidR="006B4F74" w:rsidRPr="006B4F74" w:rsidRDefault="006B4F74" w:rsidP="00B64BF3">
            <w:pPr>
              <w:rPr>
                <w:rFonts w:ascii="Sylfaen" w:hAnsi="Sylfaen"/>
                <w:color w:val="000000"/>
                <w:sz w:val="16"/>
                <w:szCs w:val="16"/>
                <w:lang w:val="ka-GE"/>
              </w:rPr>
            </w:pPr>
            <w:r>
              <w:rPr>
                <w:rFonts w:ascii="Sylfaen" w:hAnsi="Sylfaen"/>
                <w:color w:val="000000"/>
                <w:sz w:val="16"/>
                <w:szCs w:val="16"/>
                <w:lang w:val="ka-GE"/>
              </w:rPr>
              <w:t xml:space="preserve">განხორციელდება </w:t>
            </w:r>
            <w:r w:rsidRPr="005A2BCA">
              <w:rPr>
                <w:rFonts w:ascii="Sylfaen" w:hAnsi="Sylfaen"/>
                <w:color w:val="000000"/>
                <w:sz w:val="16"/>
                <w:szCs w:val="16"/>
              </w:rPr>
              <w:t>გარე</w:t>
            </w:r>
            <w:r>
              <w:rPr>
                <w:rFonts w:ascii="Sylfaen" w:hAnsi="Sylfaen"/>
                <w:color w:val="000000"/>
                <w:sz w:val="16"/>
                <w:szCs w:val="16"/>
                <w:lang w:val="ka-GE"/>
              </w:rPr>
              <w:t>-</w:t>
            </w:r>
            <w:r w:rsidRPr="005A2BCA">
              <w:rPr>
                <w:rFonts w:ascii="Sylfaen" w:hAnsi="Sylfaen"/>
                <w:color w:val="000000"/>
                <w:sz w:val="16"/>
                <w:szCs w:val="16"/>
              </w:rPr>
              <w:t>განათების ქსელზე აღრიცხვის კვანძების მოწყობ</w:t>
            </w:r>
            <w:r>
              <w:rPr>
                <w:rFonts w:ascii="Sylfaen" w:hAnsi="Sylfaen"/>
                <w:color w:val="000000"/>
                <w:sz w:val="16"/>
                <w:szCs w:val="16"/>
                <w:lang w:val="ka-GE"/>
              </w:rPr>
              <w:t>ა/სიმძლავრის გაზრდა</w:t>
            </w:r>
            <w:r w:rsidR="00B64BF3">
              <w:rPr>
                <w:rFonts w:ascii="Sylfaen" w:hAnsi="Sylfaen"/>
                <w:color w:val="000000"/>
                <w:sz w:val="16"/>
                <w:szCs w:val="16"/>
                <w:lang w:val="ka-GE"/>
              </w:rPr>
              <w:t>, გარე განათების სისტემის მოწყობის სამუშაოს ღირებულების ანაზღაურება</w:t>
            </w:r>
            <w:r>
              <w:rPr>
                <w:rFonts w:ascii="Sylfaen" w:hAnsi="Sylfaen"/>
                <w:color w:val="000000"/>
                <w:sz w:val="16"/>
                <w:szCs w:val="16"/>
                <w:lang w:val="ka-GE"/>
              </w:rPr>
              <w:t xml:space="preserve"> და სხვა...</w:t>
            </w:r>
          </w:p>
        </w:tc>
      </w:tr>
      <w:tr w:rsidR="006B4F74" w:rsidRPr="00AB5BB1" w:rsidTr="00057F08">
        <w:trPr>
          <w:trHeight w:val="361"/>
        </w:trPr>
        <w:tc>
          <w:tcPr>
            <w:tcW w:w="1081" w:type="pct"/>
            <w:shd w:val="clear" w:color="auto" w:fill="auto"/>
            <w:vAlign w:val="center"/>
          </w:tcPr>
          <w:p w:rsidR="006B4F74" w:rsidRPr="005A2BCA" w:rsidRDefault="006B4F74" w:rsidP="00057F08">
            <w:pPr>
              <w:jc w:val="center"/>
              <w:rPr>
                <w:rFonts w:ascii="Sylfaen" w:hAnsi="Sylfaen"/>
                <w:b/>
                <w:bCs/>
                <w:color w:val="000000"/>
                <w:sz w:val="16"/>
                <w:szCs w:val="16"/>
              </w:rPr>
            </w:pPr>
            <w:r w:rsidRPr="005A2BCA">
              <w:rPr>
                <w:rFonts w:ascii="Sylfaen" w:hAnsi="Sylfaen"/>
                <w:b/>
                <w:bCs/>
                <w:color w:val="000000"/>
                <w:sz w:val="16"/>
                <w:szCs w:val="16"/>
              </w:rPr>
              <w:t xml:space="preserve">ქვეპროგრამის მიზანი </w:t>
            </w:r>
          </w:p>
        </w:tc>
        <w:tc>
          <w:tcPr>
            <w:tcW w:w="3919" w:type="pct"/>
            <w:gridSpan w:val="3"/>
            <w:shd w:val="clear" w:color="auto" w:fill="auto"/>
            <w:vAlign w:val="center"/>
          </w:tcPr>
          <w:p w:rsidR="006B4F74" w:rsidRPr="005A2BCA" w:rsidRDefault="006B4F74" w:rsidP="00057F08">
            <w:pPr>
              <w:rPr>
                <w:rFonts w:ascii="Sylfaen" w:hAnsi="Sylfaen"/>
                <w:color w:val="000000"/>
                <w:sz w:val="16"/>
                <w:szCs w:val="16"/>
              </w:rPr>
            </w:pPr>
            <w:r w:rsidRPr="005A2BCA">
              <w:rPr>
                <w:rFonts w:ascii="Sylfaen" w:hAnsi="Sylfaen"/>
                <w:color w:val="000000"/>
                <w:sz w:val="16"/>
                <w:szCs w:val="16"/>
              </w:rPr>
              <w:t xml:space="preserve">მუნიციპალიტეტის დასახლებული ტერიტორიის გარე განათებით მაქსიმალურად უზრუნველყოფა.            </w:t>
            </w:r>
            <w:r w:rsidRPr="005A2BCA">
              <w:rPr>
                <w:rFonts w:ascii="Sylfaen" w:hAnsi="Sylfaen"/>
                <w:color w:val="000000"/>
                <w:sz w:val="16"/>
                <w:szCs w:val="16"/>
                <w:lang w:val="ka-GE"/>
              </w:rPr>
              <w:t xml:space="preserve">                                                                                            </w:t>
            </w:r>
            <w:r w:rsidRPr="005A2BCA">
              <w:rPr>
                <w:rFonts w:ascii="Sylfaen" w:hAnsi="Sylfaen"/>
                <w:color w:val="000000"/>
                <w:sz w:val="16"/>
                <w:szCs w:val="16"/>
              </w:rPr>
              <w:t xml:space="preserve"> </w:t>
            </w:r>
          </w:p>
        </w:tc>
      </w:tr>
    </w:tbl>
    <w:p w:rsidR="006B4F74" w:rsidRDefault="006B4F74" w:rsidP="001F112C">
      <w:pPr>
        <w:jc w:val="both"/>
        <w:rPr>
          <w:rFonts w:ascii="Sylfaen" w:hAnsi="Sylfaen"/>
          <w:b/>
          <w:sz w:val="40"/>
          <w:szCs w:val="40"/>
          <w:lang w:val="ka-GE"/>
        </w:rPr>
      </w:pPr>
    </w:p>
    <w:p w:rsidR="006B4F74" w:rsidRDefault="006B4F74"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1476"/>
        <w:gridCol w:w="3933"/>
        <w:gridCol w:w="2957"/>
      </w:tblGrid>
      <w:tr w:rsidR="00432174" w:rsidRPr="004D6505" w:rsidTr="00F51CC6">
        <w:trPr>
          <w:trHeight w:val="613"/>
        </w:trPr>
        <w:tc>
          <w:tcPr>
            <w:tcW w:w="1084" w:type="pct"/>
            <w:vMerge w:val="restart"/>
            <w:shd w:val="clear" w:color="auto" w:fill="auto"/>
            <w:vAlign w:val="center"/>
            <w:hideMark/>
          </w:tcPr>
          <w:p w:rsidR="00432174" w:rsidRPr="004D6505" w:rsidRDefault="00432174" w:rsidP="00432174">
            <w:pPr>
              <w:jc w:val="center"/>
              <w:rPr>
                <w:rFonts w:ascii="Calibri" w:hAnsi="Calibri" w:cs="Calibri"/>
                <w:b/>
                <w:color w:val="000000"/>
                <w:sz w:val="16"/>
                <w:szCs w:val="16"/>
              </w:rPr>
            </w:pPr>
            <w:r w:rsidRPr="004D6505">
              <w:rPr>
                <w:rFonts w:ascii="Sylfaen" w:hAnsi="Sylfaen" w:cs="Sylfaen"/>
                <w:b/>
                <w:color w:val="000000"/>
                <w:sz w:val="16"/>
                <w:szCs w:val="16"/>
              </w:rPr>
              <w:t>პროგრამისდასახელება</w:t>
            </w:r>
          </w:p>
        </w:tc>
        <w:tc>
          <w:tcPr>
            <w:tcW w:w="691" w:type="pct"/>
            <w:shd w:val="clear" w:color="auto" w:fill="auto"/>
            <w:noWrap/>
            <w:vAlign w:val="center"/>
            <w:hideMark/>
          </w:tcPr>
          <w:p w:rsidR="00432174" w:rsidRPr="004D6505" w:rsidRDefault="00432174" w:rsidP="00432174">
            <w:pPr>
              <w:jc w:val="center"/>
              <w:rPr>
                <w:rFonts w:ascii="Calibri" w:hAnsi="Calibri" w:cs="Calibri"/>
                <w:b/>
                <w:color w:val="000000"/>
                <w:sz w:val="16"/>
                <w:szCs w:val="16"/>
              </w:rPr>
            </w:pPr>
            <w:r w:rsidRPr="004D6505">
              <w:rPr>
                <w:rFonts w:ascii="Sylfaen" w:hAnsi="Sylfaen" w:cs="Sylfaen"/>
                <w:b/>
                <w:color w:val="000000"/>
                <w:sz w:val="16"/>
                <w:szCs w:val="16"/>
              </w:rPr>
              <w:t>კოდი</w:t>
            </w:r>
          </w:p>
        </w:tc>
        <w:tc>
          <w:tcPr>
            <w:tcW w:w="1841" w:type="pct"/>
            <w:vMerge w:val="restart"/>
            <w:shd w:val="clear" w:color="auto" w:fill="auto"/>
            <w:vAlign w:val="center"/>
            <w:hideMark/>
          </w:tcPr>
          <w:p w:rsidR="00432174" w:rsidRPr="004D6505" w:rsidRDefault="00432174" w:rsidP="00432174">
            <w:pPr>
              <w:jc w:val="center"/>
              <w:rPr>
                <w:rFonts w:ascii="Calibri" w:hAnsi="Calibri" w:cs="Calibri"/>
                <w:b/>
                <w:color w:val="000000"/>
                <w:sz w:val="16"/>
                <w:szCs w:val="16"/>
                <w:lang w:val="ka-GE"/>
              </w:rPr>
            </w:pPr>
            <w:r w:rsidRPr="004D6505">
              <w:rPr>
                <w:rFonts w:ascii="Sylfaen" w:hAnsi="Sylfaen" w:cs="Sylfaen"/>
                <w:b/>
                <w:color w:val="000000"/>
                <w:sz w:val="16"/>
                <w:szCs w:val="16"/>
                <w:lang w:val="ka-GE"/>
              </w:rPr>
              <w:t>მუნიციპალური ტრანსპორტის განვითარება</w:t>
            </w:r>
          </w:p>
        </w:tc>
        <w:tc>
          <w:tcPr>
            <w:tcW w:w="1384" w:type="pct"/>
            <w:shd w:val="clear" w:color="auto" w:fill="auto"/>
            <w:vAlign w:val="bottom"/>
            <w:hideMark/>
          </w:tcPr>
          <w:p w:rsidR="00432174" w:rsidRPr="004D6505" w:rsidRDefault="00354923" w:rsidP="001402AB">
            <w:pPr>
              <w:jc w:val="center"/>
              <w:rPr>
                <w:rFonts w:ascii="Calibri" w:hAnsi="Calibri" w:cs="Calibri"/>
                <w:b/>
                <w:sz w:val="16"/>
                <w:szCs w:val="16"/>
                <w:lang w:val="ka-GE"/>
              </w:rPr>
            </w:pPr>
            <w:r w:rsidRPr="004D6505">
              <w:rPr>
                <w:rFonts w:ascii="Sylfaen" w:hAnsi="Sylfaen" w:cs="Calibri"/>
                <w:b/>
                <w:sz w:val="16"/>
                <w:szCs w:val="16"/>
                <w:lang w:val="ka-GE"/>
              </w:rPr>
              <w:t>202</w:t>
            </w:r>
            <w:r w:rsidR="001402AB">
              <w:rPr>
                <w:rFonts w:ascii="Sylfaen" w:hAnsi="Sylfaen" w:cs="Calibri"/>
                <w:b/>
                <w:sz w:val="16"/>
                <w:szCs w:val="16"/>
                <w:lang w:val="ka-GE"/>
              </w:rPr>
              <w:t>4</w:t>
            </w:r>
            <w:r w:rsidR="00432174" w:rsidRPr="004D6505">
              <w:rPr>
                <w:rFonts w:ascii="Calibri" w:hAnsi="Calibri" w:cs="Calibri"/>
                <w:b/>
                <w:sz w:val="16"/>
                <w:szCs w:val="16"/>
              </w:rPr>
              <w:t xml:space="preserve"> </w:t>
            </w:r>
            <w:r w:rsidR="00432174" w:rsidRPr="004D6505">
              <w:rPr>
                <w:rFonts w:ascii="Sylfaen" w:hAnsi="Sylfaen" w:cs="Sylfaen"/>
                <w:b/>
                <w:sz w:val="16"/>
                <w:szCs w:val="16"/>
              </w:rPr>
              <w:t>წლის</w:t>
            </w:r>
            <w:r w:rsidR="00432174" w:rsidRPr="004D6505">
              <w:rPr>
                <w:rFonts w:ascii="Calibri" w:hAnsi="Calibri" w:cs="Calibri"/>
                <w:b/>
                <w:sz w:val="16"/>
                <w:szCs w:val="16"/>
              </w:rPr>
              <w:t xml:space="preserve"> </w:t>
            </w:r>
            <w:r w:rsidR="00432174" w:rsidRPr="004D6505">
              <w:rPr>
                <w:rFonts w:ascii="Sylfaen" w:hAnsi="Sylfaen" w:cs="Sylfaen"/>
                <w:b/>
                <w:sz w:val="16"/>
                <w:szCs w:val="16"/>
              </w:rPr>
              <w:t xml:space="preserve">დაფინანსება </w:t>
            </w:r>
            <w:r w:rsidR="00432174" w:rsidRPr="004D6505">
              <w:rPr>
                <w:rFonts w:ascii="Sylfaen" w:hAnsi="Sylfaen" w:cs="Sylfaen"/>
                <w:b/>
                <w:sz w:val="16"/>
                <w:szCs w:val="16"/>
                <w:lang w:val="ka-GE"/>
              </w:rPr>
              <w:t>(ათას ლარებში)</w:t>
            </w:r>
          </w:p>
        </w:tc>
      </w:tr>
      <w:tr w:rsidR="00432174" w:rsidRPr="004D6505" w:rsidTr="00C37FDD">
        <w:trPr>
          <w:trHeight w:val="377"/>
        </w:trPr>
        <w:tc>
          <w:tcPr>
            <w:tcW w:w="1084" w:type="pct"/>
            <w:vMerge/>
            <w:shd w:val="clear" w:color="auto" w:fill="auto"/>
            <w:vAlign w:val="center"/>
            <w:hideMark/>
          </w:tcPr>
          <w:p w:rsidR="00432174" w:rsidRPr="004D6505" w:rsidRDefault="00432174" w:rsidP="00432174">
            <w:pPr>
              <w:rPr>
                <w:rFonts w:ascii="Calibri" w:hAnsi="Calibri" w:cs="Calibri"/>
                <w:b/>
                <w:color w:val="000000"/>
                <w:sz w:val="16"/>
                <w:szCs w:val="16"/>
              </w:rPr>
            </w:pPr>
          </w:p>
        </w:tc>
        <w:tc>
          <w:tcPr>
            <w:tcW w:w="691" w:type="pct"/>
            <w:shd w:val="clear" w:color="auto" w:fill="auto"/>
            <w:noWrap/>
            <w:vAlign w:val="center"/>
            <w:hideMark/>
          </w:tcPr>
          <w:p w:rsidR="00432174" w:rsidRPr="002F1296" w:rsidRDefault="002F1296" w:rsidP="00C37FDD">
            <w:pPr>
              <w:jc w:val="center"/>
              <w:rPr>
                <w:rFonts w:ascii="Sylfaen" w:hAnsi="Sylfaen" w:cs="Calibri"/>
                <w:b/>
                <w:color w:val="000000"/>
                <w:sz w:val="16"/>
                <w:szCs w:val="16"/>
                <w:lang w:val="ka-GE"/>
              </w:rPr>
            </w:pPr>
            <w:r>
              <w:rPr>
                <w:rFonts w:ascii="Sylfaen" w:hAnsi="Sylfaen" w:cs="Calibri"/>
                <w:b/>
                <w:color w:val="000000"/>
                <w:sz w:val="16"/>
                <w:szCs w:val="16"/>
                <w:lang w:val="ka-GE"/>
              </w:rPr>
              <w:t>02 04</w:t>
            </w:r>
          </w:p>
        </w:tc>
        <w:tc>
          <w:tcPr>
            <w:tcW w:w="1841" w:type="pct"/>
            <w:vMerge/>
            <w:shd w:val="clear" w:color="auto" w:fill="auto"/>
            <w:vAlign w:val="center"/>
            <w:hideMark/>
          </w:tcPr>
          <w:p w:rsidR="00432174" w:rsidRPr="004D6505" w:rsidRDefault="00432174" w:rsidP="00C37FDD">
            <w:pPr>
              <w:jc w:val="center"/>
              <w:rPr>
                <w:rFonts w:ascii="Calibri" w:hAnsi="Calibri" w:cs="Calibri"/>
                <w:b/>
                <w:color w:val="000000"/>
                <w:sz w:val="16"/>
                <w:szCs w:val="16"/>
              </w:rPr>
            </w:pPr>
          </w:p>
        </w:tc>
        <w:tc>
          <w:tcPr>
            <w:tcW w:w="1384" w:type="pct"/>
            <w:shd w:val="clear" w:color="auto" w:fill="auto"/>
            <w:noWrap/>
            <w:vAlign w:val="center"/>
            <w:hideMark/>
          </w:tcPr>
          <w:p w:rsidR="00432174" w:rsidRPr="00F8117E" w:rsidRDefault="006D0426" w:rsidP="007B5A61">
            <w:pPr>
              <w:jc w:val="center"/>
              <w:rPr>
                <w:rFonts w:ascii="Sylfaen" w:hAnsi="Sylfaen" w:cs="Calibri"/>
                <w:b/>
                <w:color w:val="000000"/>
                <w:sz w:val="16"/>
                <w:szCs w:val="16"/>
                <w:lang w:val="ka-GE"/>
              </w:rPr>
            </w:pPr>
            <w:r>
              <w:rPr>
                <w:rFonts w:ascii="Sylfaen" w:hAnsi="Sylfaen" w:cs="Calibri"/>
                <w:b/>
                <w:bCs/>
                <w:color w:val="000000"/>
                <w:sz w:val="16"/>
                <w:szCs w:val="16"/>
                <w:lang w:val="ka-GE"/>
              </w:rPr>
              <w:t>1894,97</w:t>
            </w:r>
          </w:p>
        </w:tc>
      </w:tr>
      <w:tr w:rsidR="00432174" w:rsidRPr="004D6505" w:rsidTr="00C37FDD">
        <w:trPr>
          <w:trHeight w:val="505"/>
        </w:trPr>
        <w:tc>
          <w:tcPr>
            <w:tcW w:w="1084" w:type="pct"/>
            <w:shd w:val="clear" w:color="auto" w:fill="auto"/>
            <w:vAlign w:val="center"/>
            <w:hideMark/>
          </w:tcPr>
          <w:p w:rsidR="00432174" w:rsidRPr="004D6505" w:rsidRDefault="00432174" w:rsidP="00C37FDD">
            <w:pPr>
              <w:jc w:val="center"/>
              <w:rPr>
                <w:rFonts w:ascii="Calibri" w:hAnsi="Calibri" w:cs="Calibri"/>
                <w:b/>
                <w:color w:val="000000"/>
                <w:sz w:val="16"/>
                <w:szCs w:val="16"/>
              </w:rPr>
            </w:pPr>
            <w:r w:rsidRPr="004D6505">
              <w:rPr>
                <w:rFonts w:ascii="Sylfaen" w:hAnsi="Sylfaen" w:cs="Sylfaen"/>
                <w:b/>
                <w:color w:val="000000"/>
                <w:sz w:val="16"/>
                <w:szCs w:val="16"/>
              </w:rPr>
              <w:t>პროგრამის</w:t>
            </w:r>
            <w:r w:rsidRPr="004D6505">
              <w:rPr>
                <w:rFonts w:ascii="Sylfaen" w:hAnsi="Sylfaen" w:cs="Sylfaen"/>
                <w:b/>
                <w:color w:val="000000"/>
                <w:sz w:val="16"/>
                <w:szCs w:val="16"/>
                <w:lang w:val="ka-GE"/>
              </w:rPr>
              <w:t xml:space="preserve"> </w:t>
            </w:r>
            <w:r w:rsidRPr="004D6505">
              <w:rPr>
                <w:rFonts w:ascii="Sylfaen" w:hAnsi="Sylfaen" w:cs="Sylfaen"/>
                <w:b/>
                <w:color w:val="000000"/>
                <w:sz w:val="16"/>
                <w:szCs w:val="16"/>
              </w:rPr>
              <w:t>განმახორციელებელი</w:t>
            </w:r>
          </w:p>
        </w:tc>
        <w:tc>
          <w:tcPr>
            <w:tcW w:w="3916" w:type="pct"/>
            <w:gridSpan w:val="3"/>
            <w:shd w:val="clear" w:color="auto" w:fill="auto"/>
            <w:vAlign w:val="center"/>
            <w:hideMark/>
          </w:tcPr>
          <w:p w:rsidR="00432174" w:rsidRPr="004D6505" w:rsidRDefault="00872963" w:rsidP="00432174">
            <w:pPr>
              <w:rPr>
                <w:rFonts w:ascii="Calibri" w:hAnsi="Calibri" w:cs="Calibri"/>
                <w:color w:val="000000"/>
                <w:sz w:val="16"/>
                <w:szCs w:val="16"/>
              </w:rPr>
            </w:pPr>
            <w:r w:rsidRPr="004D6505">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r w:rsidRPr="004D6505">
              <w:rPr>
                <w:rFonts w:ascii="Sylfaen" w:hAnsi="Sylfaen"/>
                <w:color w:val="000000"/>
                <w:sz w:val="16"/>
                <w:szCs w:val="16"/>
                <w:lang w:val="ka-GE"/>
              </w:rPr>
              <w:t xml:space="preserve">, </w:t>
            </w:r>
            <w:r w:rsidRPr="004D6505">
              <w:rPr>
                <w:rFonts w:ascii="Sylfaen" w:hAnsi="Sylfaen"/>
                <w:color w:val="000000"/>
                <w:sz w:val="16"/>
                <w:szCs w:val="16"/>
              </w:rPr>
              <w:t>ა</w:t>
            </w:r>
            <w:r w:rsidRPr="004D6505">
              <w:rPr>
                <w:rFonts w:ascii="Sylfaen" w:hAnsi="Sylfaen"/>
                <w:color w:val="000000"/>
                <w:sz w:val="16"/>
                <w:szCs w:val="16"/>
                <w:lang w:val="ka-GE"/>
              </w:rPr>
              <w:t>(</w:t>
            </w:r>
            <w:r w:rsidRPr="004D6505">
              <w:rPr>
                <w:rFonts w:ascii="Sylfaen" w:hAnsi="Sylfaen"/>
                <w:color w:val="000000"/>
                <w:sz w:val="16"/>
                <w:szCs w:val="16"/>
              </w:rPr>
              <w:t>ა</w:t>
            </w:r>
            <w:r w:rsidRPr="004D6505">
              <w:rPr>
                <w:rFonts w:ascii="Sylfaen" w:hAnsi="Sylfaen"/>
                <w:color w:val="000000"/>
                <w:sz w:val="16"/>
                <w:szCs w:val="16"/>
                <w:lang w:val="ka-GE"/>
              </w:rPr>
              <w:t>)</w:t>
            </w:r>
            <w:r w:rsidRPr="004D6505">
              <w:rPr>
                <w:rFonts w:ascii="Sylfaen" w:hAnsi="Sylfaen"/>
                <w:color w:val="000000"/>
                <w:sz w:val="16"/>
                <w:szCs w:val="16"/>
              </w:rPr>
              <w:t>იპ თელავის სატრანსპორტო სამსახური</w:t>
            </w:r>
          </w:p>
        </w:tc>
      </w:tr>
      <w:tr w:rsidR="005A2BCA" w:rsidRPr="004D6505" w:rsidTr="00C37FDD">
        <w:trPr>
          <w:trHeight w:val="361"/>
        </w:trPr>
        <w:tc>
          <w:tcPr>
            <w:tcW w:w="1084" w:type="pct"/>
            <w:shd w:val="clear" w:color="auto" w:fill="auto"/>
            <w:vAlign w:val="center"/>
            <w:hideMark/>
          </w:tcPr>
          <w:p w:rsidR="005A2BCA" w:rsidRPr="004D6505" w:rsidRDefault="005A2BCA" w:rsidP="00C37FDD">
            <w:pPr>
              <w:jc w:val="center"/>
              <w:rPr>
                <w:rFonts w:ascii="Sylfaen" w:hAnsi="Sylfaen"/>
                <w:b/>
                <w:bCs/>
                <w:color w:val="000000"/>
                <w:sz w:val="16"/>
                <w:szCs w:val="16"/>
              </w:rPr>
            </w:pPr>
            <w:r w:rsidRPr="004D6505">
              <w:rPr>
                <w:rFonts w:ascii="Sylfaen" w:hAnsi="Sylfaen"/>
                <w:b/>
                <w:bCs/>
                <w:color w:val="000000"/>
                <w:sz w:val="16"/>
                <w:szCs w:val="16"/>
              </w:rPr>
              <w:t>პროგრამის აღწერა</w:t>
            </w:r>
          </w:p>
        </w:tc>
        <w:tc>
          <w:tcPr>
            <w:tcW w:w="3916" w:type="pct"/>
            <w:gridSpan w:val="3"/>
            <w:shd w:val="clear" w:color="auto" w:fill="auto"/>
            <w:vAlign w:val="center"/>
            <w:hideMark/>
          </w:tcPr>
          <w:p w:rsidR="005A2BCA" w:rsidRPr="004D6505" w:rsidRDefault="00280221" w:rsidP="00AF1ABB">
            <w:pPr>
              <w:rPr>
                <w:rFonts w:ascii="Sylfaen" w:hAnsi="Sylfaen"/>
                <w:color w:val="000000"/>
                <w:sz w:val="16"/>
                <w:szCs w:val="16"/>
              </w:rPr>
            </w:pPr>
            <w:r>
              <w:rPr>
                <w:rFonts w:ascii="Sylfaen" w:hAnsi="Sylfaen"/>
                <w:color w:val="000000"/>
                <w:sz w:val="16"/>
                <w:szCs w:val="16"/>
                <w:lang w:val="ka-GE"/>
              </w:rPr>
              <w:t xml:space="preserve">მუნიციპალური ტრანსპორტით მომსახურების გაუმჯობესების მიზნით განხორციელდება </w:t>
            </w:r>
            <w:r w:rsidRPr="004D6505">
              <w:rPr>
                <w:rFonts w:ascii="Sylfaen" w:hAnsi="Sylfaen"/>
                <w:color w:val="000000"/>
                <w:sz w:val="16"/>
                <w:szCs w:val="16"/>
              </w:rPr>
              <w:t xml:space="preserve"> </w:t>
            </w:r>
            <w:r>
              <w:rPr>
                <w:rFonts w:ascii="Sylfaen" w:hAnsi="Sylfaen"/>
                <w:color w:val="000000"/>
                <w:sz w:val="16"/>
                <w:szCs w:val="16"/>
                <w:lang w:val="ka-GE"/>
              </w:rPr>
              <w:t>ავტობუსების შეძენა</w:t>
            </w:r>
            <w:r>
              <w:rPr>
                <w:rFonts w:ascii="Sylfaen" w:hAnsi="Sylfaen"/>
                <w:color w:val="000000"/>
                <w:sz w:val="16"/>
                <w:szCs w:val="16"/>
                <w:lang w:val="en-US"/>
              </w:rPr>
              <w:t xml:space="preserve">, </w:t>
            </w:r>
            <w:r>
              <w:rPr>
                <w:rFonts w:ascii="Sylfaen" w:hAnsi="Sylfaen"/>
                <w:color w:val="000000"/>
                <w:sz w:val="16"/>
                <w:szCs w:val="16"/>
                <w:lang w:val="ka-GE"/>
              </w:rPr>
              <w:t xml:space="preserve"> </w:t>
            </w:r>
            <w:r w:rsidR="006D0426" w:rsidRPr="00AA2BE6">
              <w:rPr>
                <w:rFonts w:ascii="Sylfaen" w:hAnsi="Sylfaen"/>
                <w:color w:val="000000"/>
                <w:sz w:val="16"/>
                <w:szCs w:val="16"/>
                <w:lang w:val="ka-GE"/>
              </w:rPr>
              <w:t>ქ. თელავში საზოგადოებრივი ტრანსპორტის გაჩერებებზე მოდერნიზებული, ენერგოეფექტური და მრავალფუნქციური გადახურული მოსაცდელების მოწყობ</w:t>
            </w:r>
            <w:r w:rsidR="006D0426">
              <w:rPr>
                <w:rFonts w:ascii="Sylfaen" w:hAnsi="Sylfaen"/>
                <w:color w:val="000000"/>
                <w:sz w:val="16"/>
                <w:szCs w:val="16"/>
                <w:lang w:val="ka-GE"/>
              </w:rPr>
              <w:t xml:space="preserve">ა, </w:t>
            </w:r>
            <w:r w:rsidR="004D6505" w:rsidRPr="004D6505">
              <w:rPr>
                <w:rFonts w:ascii="Sylfaen" w:hAnsi="Sylfaen"/>
                <w:color w:val="000000"/>
                <w:sz w:val="16"/>
                <w:szCs w:val="16"/>
              </w:rPr>
              <w:t>მუნიციპალური ტრანსპორტის  ფუნქციონირებისათვის პროგრამის ფარგლებში მოხდება მუნიციპალური ტრანსპორტი</w:t>
            </w:r>
            <w:r w:rsidR="00AF1ABB">
              <w:rPr>
                <w:rFonts w:ascii="Sylfaen" w:hAnsi="Sylfaen"/>
                <w:color w:val="000000"/>
                <w:sz w:val="16"/>
                <w:szCs w:val="16"/>
                <w:lang w:val="ka-GE"/>
              </w:rPr>
              <w:t>თ</w:t>
            </w:r>
            <w:r w:rsidR="004D6505" w:rsidRPr="004D6505">
              <w:rPr>
                <w:rFonts w:ascii="Sylfaen" w:hAnsi="Sylfaen"/>
                <w:color w:val="000000"/>
                <w:sz w:val="16"/>
                <w:szCs w:val="16"/>
              </w:rPr>
              <w:t xml:space="preserve"> მომსახურების დაფინანსება</w:t>
            </w:r>
            <w:r w:rsidR="004D6505" w:rsidRPr="004D6505">
              <w:rPr>
                <w:rFonts w:ascii="Sylfaen" w:hAnsi="Sylfaen"/>
                <w:color w:val="000000"/>
                <w:sz w:val="16"/>
                <w:szCs w:val="16"/>
                <w:lang w:val="ka-GE"/>
              </w:rPr>
              <w:t>,</w:t>
            </w:r>
            <w:r w:rsidR="004D6505" w:rsidRPr="004D6505">
              <w:rPr>
                <w:rFonts w:ascii="Sylfaen" w:hAnsi="Sylfaen"/>
                <w:color w:val="000000"/>
                <w:sz w:val="16"/>
                <w:szCs w:val="16"/>
              </w:rPr>
              <w:t xml:space="preserve"> რომლითაც განხორციელდება მუნიციპალური ტრანსპორტის ხარჯების ანაზღაურება და სხვა.</w:t>
            </w:r>
          </w:p>
        </w:tc>
      </w:tr>
      <w:tr w:rsidR="005A2BCA" w:rsidRPr="004D6505" w:rsidTr="00C37FDD">
        <w:trPr>
          <w:trHeight w:val="361"/>
        </w:trPr>
        <w:tc>
          <w:tcPr>
            <w:tcW w:w="1084" w:type="pct"/>
            <w:shd w:val="clear" w:color="auto" w:fill="auto"/>
            <w:vAlign w:val="center"/>
          </w:tcPr>
          <w:p w:rsidR="005A2BCA" w:rsidRPr="004D6505" w:rsidRDefault="005A2BCA" w:rsidP="00354923">
            <w:pPr>
              <w:jc w:val="center"/>
              <w:rPr>
                <w:rFonts w:ascii="Sylfaen" w:hAnsi="Sylfaen"/>
                <w:b/>
                <w:bCs/>
                <w:color w:val="000000"/>
                <w:sz w:val="16"/>
                <w:szCs w:val="16"/>
              </w:rPr>
            </w:pPr>
            <w:r w:rsidRPr="004D6505">
              <w:rPr>
                <w:rFonts w:ascii="Sylfaen" w:hAnsi="Sylfaen"/>
                <w:b/>
                <w:bCs/>
                <w:color w:val="000000"/>
                <w:sz w:val="16"/>
                <w:szCs w:val="16"/>
              </w:rPr>
              <w:t xml:space="preserve">პროგრამის მიზანი </w:t>
            </w:r>
          </w:p>
        </w:tc>
        <w:tc>
          <w:tcPr>
            <w:tcW w:w="3916" w:type="pct"/>
            <w:gridSpan w:val="3"/>
            <w:shd w:val="clear" w:color="auto" w:fill="auto"/>
            <w:vAlign w:val="center"/>
          </w:tcPr>
          <w:p w:rsidR="005A2BCA" w:rsidRPr="00A71615" w:rsidRDefault="005A2BCA" w:rsidP="003F7CC6">
            <w:pPr>
              <w:rPr>
                <w:rFonts w:ascii="Sylfaen" w:hAnsi="Sylfaen"/>
                <w:color w:val="000000"/>
                <w:sz w:val="16"/>
                <w:szCs w:val="16"/>
                <w:lang w:val="ka-GE"/>
              </w:rPr>
            </w:pPr>
            <w:r w:rsidRPr="00A71615">
              <w:rPr>
                <w:rFonts w:ascii="Sylfaen" w:hAnsi="Sylfaen"/>
                <w:color w:val="000000"/>
                <w:sz w:val="16"/>
                <w:szCs w:val="16"/>
              </w:rPr>
              <w:t xml:space="preserve">მუნიციპალური სატრანსპორტო სერვისის ფუნქციონირება. </w:t>
            </w:r>
            <w:r w:rsidR="00280221" w:rsidRPr="00A71615">
              <w:rPr>
                <w:rFonts w:ascii="Sylfaen" w:hAnsi="Sylfaen"/>
                <w:color w:val="000000"/>
                <w:sz w:val="16"/>
                <w:szCs w:val="16"/>
                <w:lang w:val="ka-GE"/>
              </w:rPr>
              <w:t>მოწესრიგებული ინფრასტრუქტურა</w:t>
            </w:r>
          </w:p>
          <w:p w:rsidR="00A71615" w:rsidRPr="00A71615" w:rsidRDefault="00A71615" w:rsidP="003F7CC6">
            <w:pPr>
              <w:rPr>
                <w:rFonts w:ascii="Sylfaen" w:hAnsi="Sylfaen"/>
                <w:color w:val="000000"/>
                <w:sz w:val="16"/>
                <w:szCs w:val="16"/>
                <w:lang w:val="en-US"/>
              </w:rPr>
            </w:pPr>
            <w:r w:rsidRPr="009E15B5">
              <w:rPr>
                <w:rFonts w:ascii="Sylfaen" w:hAnsi="Sylfaen"/>
                <w:bCs/>
                <w:color w:val="000000"/>
                <w:sz w:val="16"/>
                <w:szCs w:val="16"/>
                <w:lang w:val="ka-GE"/>
              </w:rPr>
              <w:t>პროგრამა ემსახურება მდგრადი განვითარების მიზნებ</w:t>
            </w:r>
            <w:r w:rsidR="00A85A02" w:rsidRPr="009E15B5">
              <w:rPr>
                <w:rFonts w:ascii="Sylfaen" w:hAnsi="Sylfaen"/>
                <w:bCs/>
                <w:color w:val="000000"/>
                <w:sz w:val="16"/>
                <w:szCs w:val="16"/>
                <w:lang w:val="ka-GE"/>
              </w:rPr>
              <w:t>ი</w:t>
            </w:r>
            <w:r w:rsidRPr="009E15B5">
              <w:rPr>
                <w:rFonts w:ascii="Sylfaen" w:hAnsi="Sylfaen"/>
                <w:bCs/>
                <w:color w:val="000000"/>
                <w:sz w:val="16"/>
                <w:szCs w:val="16"/>
                <w:lang w:val="ka-GE"/>
              </w:rPr>
              <w:t>ს მიღწევას</w:t>
            </w:r>
            <w:r w:rsidRPr="009E15B5">
              <w:rPr>
                <w:rFonts w:ascii="Sylfaen" w:hAnsi="Sylfaen"/>
                <w:bCs/>
                <w:color w:val="000000"/>
                <w:sz w:val="16"/>
                <w:szCs w:val="16"/>
                <w:lang w:val="en-US"/>
              </w:rPr>
              <w:t>:</w:t>
            </w:r>
            <w:r w:rsidRPr="00A71615">
              <w:rPr>
                <w:rFonts w:ascii="Sylfaen" w:hAnsi="Sylfaen"/>
                <w:b/>
                <w:bCs/>
                <w:color w:val="000000"/>
                <w:sz w:val="16"/>
                <w:szCs w:val="16"/>
                <w:lang w:val="en-US"/>
              </w:rPr>
              <w:t xml:space="preserve"> </w:t>
            </w:r>
            <w:r w:rsidRPr="00A71615">
              <w:rPr>
                <w:rFonts w:ascii="Sylfaen" w:hAnsi="Sylfaen"/>
                <w:color w:val="000000"/>
                <w:sz w:val="16"/>
                <w:szCs w:val="16"/>
                <w:lang w:val="ka-GE"/>
              </w:rPr>
              <w:t>მიზანი 11:  ქალაქებისა და დასახლებების ინკლუზიური, უსაფრთხო და მდგრადი განვითარება.</w:t>
            </w:r>
          </w:p>
        </w:tc>
      </w:tr>
    </w:tbl>
    <w:p w:rsidR="001F112C" w:rsidRDefault="001F112C"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1476"/>
        <w:gridCol w:w="3933"/>
        <w:gridCol w:w="2959"/>
      </w:tblGrid>
      <w:tr w:rsidR="004D599B" w:rsidRPr="004D6505" w:rsidTr="004D599B">
        <w:trPr>
          <w:trHeight w:val="613"/>
        </w:trPr>
        <w:tc>
          <w:tcPr>
            <w:tcW w:w="1083" w:type="pct"/>
            <w:vMerge w:val="restart"/>
            <w:shd w:val="clear" w:color="auto" w:fill="auto"/>
            <w:vAlign w:val="center"/>
            <w:hideMark/>
          </w:tcPr>
          <w:p w:rsidR="004D599B" w:rsidRPr="004D6505" w:rsidRDefault="004D599B" w:rsidP="004D599B">
            <w:pPr>
              <w:jc w:val="center"/>
              <w:rPr>
                <w:rFonts w:ascii="Calibri" w:hAnsi="Calibri" w:cs="Calibri"/>
                <w:b/>
                <w:color w:val="000000"/>
                <w:sz w:val="16"/>
                <w:szCs w:val="16"/>
              </w:rPr>
            </w:pPr>
            <w:r w:rsidRPr="004D6505">
              <w:rPr>
                <w:rFonts w:ascii="Sylfaen" w:hAnsi="Sylfaen" w:cs="Sylfaen"/>
                <w:b/>
                <w:color w:val="000000"/>
                <w:sz w:val="16"/>
                <w:szCs w:val="16"/>
                <w:lang w:val="ka-GE"/>
              </w:rPr>
              <w:t>ქვე</w:t>
            </w:r>
            <w:r w:rsidRPr="004D6505">
              <w:rPr>
                <w:rFonts w:ascii="Sylfaen" w:hAnsi="Sylfaen" w:cs="Sylfaen"/>
                <w:b/>
                <w:color w:val="000000"/>
                <w:sz w:val="16"/>
                <w:szCs w:val="16"/>
              </w:rPr>
              <w:t>პროგრამის</w:t>
            </w:r>
            <w:r w:rsidRPr="004D6505">
              <w:rPr>
                <w:rFonts w:ascii="Sylfaen" w:hAnsi="Sylfaen" w:cs="Sylfaen"/>
                <w:b/>
                <w:color w:val="000000"/>
                <w:sz w:val="16"/>
                <w:szCs w:val="16"/>
                <w:lang w:val="ka-GE"/>
              </w:rPr>
              <w:t xml:space="preserve"> </w:t>
            </w:r>
            <w:r w:rsidRPr="004D6505">
              <w:rPr>
                <w:rFonts w:ascii="Sylfaen" w:hAnsi="Sylfaen" w:cs="Sylfaen"/>
                <w:b/>
                <w:color w:val="000000"/>
                <w:sz w:val="16"/>
                <w:szCs w:val="16"/>
              </w:rPr>
              <w:t>დასახელება</w:t>
            </w:r>
          </w:p>
        </w:tc>
        <w:tc>
          <w:tcPr>
            <w:tcW w:w="691" w:type="pct"/>
            <w:shd w:val="clear" w:color="auto" w:fill="auto"/>
            <w:noWrap/>
            <w:vAlign w:val="center"/>
            <w:hideMark/>
          </w:tcPr>
          <w:p w:rsidR="004D599B" w:rsidRPr="004D6505" w:rsidRDefault="004D599B" w:rsidP="004D599B">
            <w:pPr>
              <w:jc w:val="center"/>
              <w:rPr>
                <w:rFonts w:ascii="Calibri" w:hAnsi="Calibri" w:cs="Calibri"/>
                <w:b/>
                <w:color w:val="000000"/>
                <w:sz w:val="16"/>
                <w:szCs w:val="16"/>
              </w:rPr>
            </w:pPr>
            <w:r w:rsidRPr="004D6505">
              <w:rPr>
                <w:rFonts w:ascii="Sylfaen" w:hAnsi="Sylfaen" w:cs="Sylfaen"/>
                <w:b/>
                <w:color w:val="000000"/>
                <w:sz w:val="16"/>
                <w:szCs w:val="16"/>
              </w:rPr>
              <w:t>კოდი</w:t>
            </w:r>
          </w:p>
        </w:tc>
        <w:tc>
          <w:tcPr>
            <w:tcW w:w="1841" w:type="pct"/>
            <w:vMerge w:val="restart"/>
            <w:shd w:val="clear" w:color="auto" w:fill="auto"/>
            <w:vAlign w:val="center"/>
            <w:hideMark/>
          </w:tcPr>
          <w:p w:rsidR="004D599B" w:rsidRPr="004D6505" w:rsidRDefault="007A741F" w:rsidP="004D599B">
            <w:pPr>
              <w:jc w:val="center"/>
              <w:rPr>
                <w:rFonts w:ascii="Calibri" w:hAnsi="Calibri" w:cs="Calibri"/>
                <w:b/>
                <w:color w:val="000000"/>
                <w:sz w:val="16"/>
                <w:szCs w:val="16"/>
                <w:lang w:val="ka-GE"/>
              </w:rPr>
            </w:pPr>
            <w:r w:rsidRPr="007A741F">
              <w:rPr>
                <w:rFonts w:ascii="Sylfaen" w:hAnsi="Sylfaen" w:cs="Sylfaen"/>
                <w:b/>
                <w:color w:val="000000"/>
                <w:sz w:val="16"/>
                <w:szCs w:val="16"/>
                <w:lang w:val="ka-GE"/>
              </w:rPr>
              <w:t>მუნიციპალური ტრანსპორტის ხელშეწყობის ღონისძიებები</w:t>
            </w:r>
          </w:p>
        </w:tc>
        <w:tc>
          <w:tcPr>
            <w:tcW w:w="1385" w:type="pct"/>
            <w:shd w:val="clear" w:color="auto" w:fill="auto"/>
            <w:vAlign w:val="bottom"/>
            <w:hideMark/>
          </w:tcPr>
          <w:p w:rsidR="004D599B" w:rsidRPr="004D6505" w:rsidRDefault="004D599B" w:rsidP="001402AB">
            <w:pPr>
              <w:jc w:val="center"/>
              <w:rPr>
                <w:rFonts w:ascii="Calibri" w:hAnsi="Calibri" w:cs="Calibri"/>
                <w:b/>
                <w:sz w:val="16"/>
                <w:szCs w:val="16"/>
                <w:lang w:val="ka-GE"/>
              </w:rPr>
            </w:pPr>
            <w:r w:rsidRPr="004D6505">
              <w:rPr>
                <w:rFonts w:ascii="Sylfaen" w:hAnsi="Sylfaen" w:cs="Calibri"/>
                <w:b/>
                <w:sz w:val="16"/>
                <w:szCs w:val="16"/>
                <w:lang w:val="ka-GE"/>
              </w:rPr>
              <w:t>202</w:t>
            </w:r>
            <w:r w:rsidR="001402AB">
              <w:rPr>
                <w:rFonts w:ascii="Sylfaen" w:hAnsi="Sylfaen" w:cs="Calibri"/>
                <w:b/>
                <w:sz w:val="16"/>
                <w:szCs w:val="16"/>
                <w:lang w:val="ka-GE"/>
              </w:rPr>
              <w:t>4</w:t>
            </w:r>
            <w:r w:rsidRPr="004D6505">
              <w:rPr>
                <w:rFonts w:ascii="Calibri" w:hAnsi="Calibri" w:cs="Calibri"/>
                <w:b/>
                <w:sz w:val="16"/>
                <w:szCs w:val="16"/>
              </w:rPr>
              <w:t xml:space="preserve"> </w:t>
            </w:r>
            <w:r w:rsidRPr="004D6505">
              <w:rPr>
                <w:rFonts w:ascii="Sylfaen" w:hAnsi="Sylfaen" w:cs="Sylfaen"/>
                <w:b/>
                <w:sz w:val="16"/>
                <w:szCs w:val="16"/>
              </w:rPr>
              <w:t>წლის</w:t>
            </w:r>
            <w:r w:rsidRPr="004D6505">
              <w:rPr>
                <w:rFonts w:ascii="Calibri" w:hAnsi="Calibri" w:cs="Calibri"/>
                <w:b/>
                <w:sz w:val="16"/>
                <w:szCs w:val="16"/>
              </w:rPr>
              <w:t xml:space="preserve"> </w:t>
            </w:r>
            <w:r w:rsidRPr="004D6505">
              <w:rPr>
                <w:rFonts w:ascii="Sylfaen" w:hAnsi="Sylfaen" w:cs="Sylfaen"/>
                <w:b/>
                <w:sz w:val="16"/>
                <w:szCs w:val="16"/>
              </w:rPr>
              <w:t xml:space="preserve">დაფინანსება </w:t>
            </w:r>
            <w:r w:rsidRPr="004D6505">
              <w:rPr>
                <w:rFonts w:ascii="Sylfaen" w:hAnsi="Sylfaen" w:cs="Sylfaen"/>
                <w:b/>
                <w:sz w:val="16"/>
                <w:szCs w:val="16"/>
                <w:lang w:val="ka-GE"/>
              </w:rPr>
              <w:t>(ათას ლარებში)</w:t>
            </w:r>
          </w:p>
        </w:tc>
      </w:tr>
      <w:tr w:rsidR="004D599B" w:rsidRPr="004D6505" w:rsidTr="004D599B">
        <w:trPr>
          <w:trHeight w:val="377"/>
        </w:trPr>
        <w:tc>
          <w:tcPr>
            <w:tcW w:w="1083" w:type="pct"/>
            <w:vMerge/>
            <w:shd w:val="clear" w:color="auto" w:fill="auto"/>
            <w:vAlign w:val="center"/>
            <w:hideMark/>
          </w:tcPr>
          <w:p w:rsidR="004D599B" w:rsidRPr="004D6505" w:rsidRDefault="004D599B" w:rsidP="004D599B">
            <w:pPr>
              <w:jc w:val="center"/>
              <w:rPr>
                <w:rFonts w:ascii="Calibri" w:hAnsi="Calibri" w:cs="Calibri"/>
                <w:b/>
                <w:color w:val="000000"/>
                <w:sz w:val="16"/>
                <w:szCs w:val="16"/>
              </w:rPr>
            </w:pPr>
          </w:p>
        </w:tc>
        <w:tc>
          <w:tcPr>
            <w:tcW w:w="691" w:type="pct"/>
            <w:shd w:val="clear" w:color="auto" w:fill="auto"/>
            <w:noWrap/>
            <w:vAlign w:val="center"/>
            <w:hideMark/>
          </w:tcPr>
          <w:p w:rsidR="004D599B" w:rsidRPr="002F1296" w:rsidRDefault="004D599B" w:rsidP="004D599B">
            <w:pPr>
              <w:jc w:val="center"/>
              <w:rPr>
                <w:rFonts w:ascii="Sylfaen" w:hAnsi="Sylfaen" w:cs="Calibri"/>
                <w:b/>
                <w:color w:val="000000"/>
                <w:sz w:val="16"/>
                <w:szCs w:val="16"/>
                <w:lang w:val="ka-GE"/>
              </w:rPr>
            </w:pPr>
            <w:r>
              <w:rPr>
                <w:rFonts w:ascii="Sylfaen" w:hAnsi="Sylfaen" w:cs="Calibri"/>
                <w:b/>
                <w:color w:val="000000"/>
                <w:sz w:val="16"/>
                <w:szCs w:val="16"/>
                <w:lang w:val="ka-GE"/>
              </w:rPr>
              <w:t>02 04 01</w:t>
            </w:r>
          </w:p>
        </w:tc>
        <w:tc>
          <w:tcPr>
            <w:tcW w:w="1841" w:type="pct"/>
            <w:vMerge/>
            <w:shd w:val="clear" w:color="auto" w:fill="auto"/>
            <w:vAlign w:val="center"/>
            <w:hideMark/>
          </w:tcPr>
          <w:p w:rsidR="004D599B" w:rsidRPr="004D6505" w:rsidRDefault="004D599B" w:rsidP="004D599B">
            <w:pPr>
              <w:jc w:val="center"/>
              <w:rPr>
                <w:rFonts w:ascii="Calibri" w:hAnsi="Calibri" w:cs="Calibri"/>
                <w:b/>
                <w:color w:val="000000"/>
                <w:sz w:val="16"/>
                <w:szCs w:val="16"/>
              </w:rPr>
            </w:pPr>
          </w:p>
        </w:tc>
        <w:tc>
          <w:tcPr>
            <w:tcW w:w="1385" w:type="pct"/>
            <w:shd w:val="clear" w:color="auto" w:fill="auto"/>
            <w:noWrap/>
            <w:vAlign w:val="center"/>
            <w:hideMark/>
          </w:tcPr>
          <w:p w:rsidR="004D599B" w:rsidRPr="003E11B7" w:rsidRDefault="006D0426" w:rsidP="00280221">
            <w:pPr>
              <w:jc w:val="center"/>
              <w:rPr>
                <w:rFonts w:ascii="Sylfaen" w:hAnsi="Sylfaen" w:cs="Calibri"/>
                <w:b/>
                <w:color w:val="000000"/>
                <w:sz w:val="16"/>
                <w:szCs w:val="16"/>
                <w:lang w:val="ka-GE"/>
              </w:rPr>
            </w:pPr>
            <w:r>
              <w:rPr>
                <w:rFonts w:ascii="Sylfaen" w:hAnsi="Sylfaen" w:cs="Calibri"/>
                <w:b/>
                <w:color w:val="000000"/>
                <w:sz w:val="16"/>
                <w:szCs w:val="16"/>
                <w:lang w:val="ka-GE"/>
              </w:rPr>
              <w:t>644,97</w:t>
            </w:r>
          </w:p>
        </w:tc>
      </w:tr>
      <w:tr w:rsidR="004D599B" w:rsidRPr="004D6505" w:rsidTr="004D599B">
        <w:trPr>
          <w:trHeight w:val="505"/>
        </w:trPr>
        <w:tc>
          <w:tcPr>
            <w:tcW w:w="1083" w:type="pct"/>
            <w:shd w:val="clear" w:color="auto" w:fill="auto"/>
            <w:vAlign w:val="center"/>
            <w:hideMark/>
          </w:tcPr>
          <w:p w:rsidR="004D599B" w:rsidRPr="004D6505" w:rsidRDefault="004D599B" w:rsidP="004D599B">
            <w:pPr>
              <w:jc w:val="center"/>
              <w:rPr>
                <w:rFonts w:ascii="Sylfaen" w:hAnsi="Sylfaen"/>
                <w:b/>
                <w:bCs/>
                <w:color w:val="000000"/>
                <w:sz w:val="16"/>
                <w:szCs w:val="16"/>
              </w:rPr>
            </w:pPr>
            <w:r w:rsidRPr="004D6505">
              <w:rPr>
                <w:rFonts w:ascii="Sylfaen" w:hAnsi="Sylfaen"/>
                <w:b/>
                <w:bCs/>
                <w:color w:val="000000"/>
                <w:sz w:val="16"/>
                <w:szCs w:val="16"/>
              </w:rPr>
              <w:t>ქვეპროგრამის განმახორციელებელი</w:t>
            </w:r>
          </w:p>
        </w:tc>
        <w:tc>
          <w:tcPr>
            <w:tcW w:w="3917" w:type="pct"/>
            <w:gridSpan w:val="3"/>
            <w:shd w:val="clear" w:color="auto" w:fill="auto"/>
            <w:vAlign w:val="center"/>
            <w:hideMark/>
          </w:tcPr>
          <w:p w:rsidR="004D599B" w:rsidRPr="004D6505" w:rsidRDefault="004D599B" w:rsidP="004D599B">
            <w:pPr>
              <w:rPr>
                <w:rFonts w:ascii="Sylfaen" w:hAnsi="Sylfaen"/>
                <w:color w:val="000000"/>
                <w:sz w:val="16"/>
                <w:szCs w:val="16"/>
              </w:rPr>
            </w:pPr>
            <w:r w:rsidRPr="004D6505">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4D599B" w:rsidRPr="004D6505" w:rsidTr="004D599B">
        <w:trPr>
          <w:trHeight w:val="361"/>
        </w:trPr>
        <w:tc>
          <w:tcPr>
            <w:tcW w:w="1083" w:type="pct"/>
            <w:shd w:val="clear" w:color="auto" w:fill="auto"/>
            <w:vAlign w:val="center"/>
            <w:hideMark/>
          </w:tcPr>
          <w:p w:rsidR="004D599B" w:rsidRPr="004D6505" w:rsidRDefault="004D599B" w:rsidP="004D599B">
            <w:pPr>
              <w:jc w:val="center"/>
              <w:rPr>
                <w:rFonts w:ascii="Sylfaen" w:hAnsi="Sylfaen"/>
                <w:b/>
                <w:bCs/>
                <w:color w:val="000000"/>
                <w:sz w:val="16"/>
                <w:szCs w:val="16"/>
              </w:rPr>
            </w:pPr>
            <w:r w:rsidRPr="004D6505">
              <w:rPr>
                <w:rFonts w:ascii="Sylfaen" w:hAnsi="Sylfaen"/>
                <w:b/>
                <w:bCs/>
                <w:color w:val="000000"/>
                <w:sz w:val="16"/>
                <w:szCs w:val="16"/>
              </w:rPr>
              <w:t>ქვეპროგრამის აღწერა</w:t>
            </w:r>
          </w:p>
        </w:tc>
        <w:tc>
          <w:tcPr>
            <w:tcW w:w="3917" w:type="pct"/>
            <w:gridSpan w:val="3"/>
            <w:shd w:val="clear" w:color="auto" w:fill="auto"/>
            <w:vAlign w:val="center"/>
            <w:hideMark/>
          </w:tcPr>
          <w:p w:rsidR="004D599B" w:rsidRPr="004D6505" w:rsidRDefault="004D599B" w:rsidP="00103908">
            <w:pPr>
              <w:rPr>
                <w:rFonts w:ascii="Sylfaen" w:hAnsi="Sylfaen"/>
                <w:color w:val="000000"/>
                <w:sz w:val="16"/>
                <w:szCs w:val="16"/>
              </w:rPr>
            </w:pPr>
            <w:r>
              <w:rPr>
                <w:rFonts w:ascii="Sylfaen" w:hAnsi="Sylfaen"/>
                <w:color w:val="000000"/>
                <w:sz w:val="16"/>
                <w:szCs w:val="16"/>
                <w:lang w:val="ka-GE"/>
              </w:rPr>
              <w:t xml:space="preserve">მუნიციპალური ტრანსპორტით მომსახურების გაუმჯობესების მიზნით განხორციელდება </w:t>
            </w:r>
            <w:r w:rsidRPr="004D6505">
              <w:rPr>
                <w:rFonts w:ascii="Sylfaen" w:hAnsi="Sylfaen"/>
                <w:color w:val="000000"/>
                <w:sz w:val="16"/>
                <w:szCs w:val="16"/>
              </w:rPr>
              <w:t xml:space="preserve"> </w:t>
            </w:r>
            <w:r w:rsidR="00DA07B7">
              <w:rPr>
                <w:rFonts w:ascii="Sylfaen" w:hAnsi="Sylfaen"/>
                <w:color w:val="000000"/>
                <w:sz w:val="16"/>
                <w:szCs w:val="16"/>
                <w:lang w:val="ka-GE"/>
              </w:rPr>
              <w:t>ავტობუსების შეძენა</w:t>
            </w:r>
            <w:r w:rsidR="00AA2BE6">
              <w:rPr>
                <w:rFonts w:ascii="Sylfaen" w:hAnsi="Sylfaen"/>
                <w:color w:val="000000"/>
                <w:sz w:val="16"/>
                <w:szCs w:val="16"/>
                <w:lang w:val="ka-GE"/>
              </w:rPr>
              <w:t xml:space="preserve">, </w:t>
            </w:r>
            <w:r w:rsidR="00AA2BE6" w:rsidRPr="00AA2BE6">
              <w:rPr>
                <w:rFonts w:ascii="Sylfaen" w:hAnsi="Sylfaen"/>
                <w:color w:val="000000"/>
                <w:sz w:val="16"/>
                <w:szCs w:val="16"/>
                <w:lang w:val="ka-GE"/>
              </w:rPr>
              <w:t xml:space="preserve">ქ. თელავში საზოგადოებრივი ტრანსპორტის გაჩერებებზე მოდერნიზებული, ენერგოეფექტური და მრავალფუნქციური გადახურული მოსაცდელების მოწყობის </w:t>
            </w:r>
            <w:r w:rsidR="009E4814">
              <w:rPr>
                <w:rFonts w:ascii="Sylfaen" w:hAnsi="Sylfaen"/>
                <w:color w:val="000000"/>
                <w:sz w:val="16"/>
                <w:szCs w:val="16"/>
                <w:lang w:val="ka-GE"/>
              </w:rPr>
              <w:t xml:space="preserve">სამუშაოები და </w:t>
            </w:r>
            <w:r w:rsidR="00AA2BE6" w:rsidRPr="00AA2BE6">
              <w:rPr>
                <w:rFonts w:ascii="Sylfaen" w:hAnsi="Sylfaen"/>
                <w:color w:val="000000"/>
                <w:sz w:val="16"/>
                <w:szCs w:val="16"/>
                <w:lang w:val="ka-GE"/>
              </w:rPr>
              <w:t>საპროექტო-სახარჯთაღრიცხვო დოკუმენტაციის შეძენა</w:t>
            </w:r>
            <w:r w:rsidR="00AA2BE6">
              <w:rPr>
                <w:rFonts w:ascii="Sylfaen" w:hAnsi="Sylfaen"/>
                <w:color w:val="000000"/>
                <w:sz w:val="16"/>
                <w:szCs w:val="16"/>
                <w:lang w:val="ka-GE"/>
              </w:rPr>
              <w:t xml:space="preserve"> </w:t>
            </w:r>
            <w:r w:rsidR="00103908">
              <w:rPr>
                <w:rFonts w:ascii="Sylfaen" w:hAnsi="Sylfaen"/>
                <w:color w:val="000000"/>
                <w:sz w:val="16"/>
                <w:szCs w:val="16"/>
                <w:lang w:val="ka-GE"/>
              </w:rPr>
              <w:t xml:space="preserve"> </w:t>
            </w:r>
            <w:r w:rsidR="00DA07B7">
              <w:rPr>
                <w:rFonts w:ascii="Sylfaen" w:hAnsi="Sylfaen"/>
                <w:color w:val="000000"/>
                <w:sz w:val="16"/>
                <w:szCs w:val="16"/>
                <w:lang w:val="ka-GE"/>
              </w:rPr>
              <w:t xml:space="preserve"> </w:t>
            </w:r>
            <w:r w:rsidRPr="004D6505">
              <w:rPr>
                <w:rFonts w:ascii="Sylfaen" w:hAnsi="Sylfaen"/>
                <w:color w:val="000000"/>
                <w:sz w:val="16"/>
                <w:szCs w:val="16"/>
              </w:rPr>
              <w:t>და სხვა.</w:t>
            </w:r>
          </w:p>
        </w:tc>
      </w:tr>
      <w:tr w:rsidR="004D599B" w:rsidRPr="004D6505" w:rsidTr="004D599B">
        <w:trPr>
          <w:trHeight w:val="361"/>
        </w:trPr>
        <w:tc>
          <w:tcPr>
            <w:tcW w:w="1083" w:type="pct"/>
            <w:shd w:val="clear" w:color="auto" w:fill="auto"/>
            <w:vAlign w:val="center"/>
          </w:tcPr>
          <w:p w:rsidR="004D599B" w:rsidRPr="004D6505" w:rsidRDefault="004D599B" w:rsidP="004D599B">
            <w:pPr>
              <w:jc w:val="center"/>
              <w:rPr>
                <w:rFonts w:ascii="Sylfaen" w:hAnsi="Sylfaen"/>
                <w:b/>
                <w:bCs/>
                <w:color w:val="000000"/>
                <w:sz w:val="16"/>
                <w:szCs w:val="16"/>
              </w:rPr>
            </w:pPr>
            <w:r w:rsidRPr="004D6505">
              <w:rPr>
                <w:rFonts w:ascii="Sylfaen" w:hAnsi="Sylfaen"/>
                <w:b/>
                <w:bCs/>
                <w:color w:val="000000"/>
                <w:sz w:val="16"/>
                <w:szCs w:val="16"/>
              </w:rPr>
              <w:t xml:space="preserve">ქვეპროგრამის მიზანი </w:t>
            </w:r>
          </w:p>
        </w:tc>
        <w:tc>
          <w:tcPr>
            <w:tcW w:w="3917" w:type="pct"/>
            <w:gridSpan w:val="3"/>
            <w:shd w:val="clear" w:color="auto" w:fill="auto"/>
            <w:vAlign w:val="center"/>
          </w:tcPr>
          <w:p w:rsidR="004D599B" w:rsidRPr="00280221" w:rsidRDefault="00DA07B7" w:rsidP="00DA07B7">
            <w:pPr>
              <w:rPr>
                <w:rFonts w:ascii="Sylfaen" w:hAnsi="Sylfaen"/>
                <w:color w:val="000000"/>
                <w:sz w:val="16"/>
                <w:szCs w:val="16"/>
                <w:lang w:val="ka-GE"/>
              </w:rPr>
            </w:pPr>
            <w:r>
              <w:rPr>
                <w:rFonts w:ascii="Sylfaen" w:hAnsi="Sylfaen"/>
                <w:color w:val="000000"/>
                <w:sz w:val="16"/>
                <w:szCs w:val="16"/>
              </w:rPr>
              <w:t>მუნიციპალური ტრანსპორტით მომსახურება</w:t>
            </w:r>
            <w:r w:rsidR="004D599B" w:rsidRPr="004D6505">
              <w:rPr>
                <w:rFonts w:ascii="Sylfaen" w:hAnsi="Sylfaen"/>
                <w:color w:val="000000"/>
                <w:sz w:val="16"/>
                <w:szCs w:val="16"/>
              </w:rPr>
              <w:t xml:space="preserve">. </w:t>
            </w:r>
            <w:r w:rsidR="00280221">
              <w:rPr>
                <w:rFonts w:ascii="Sylfaen" w:hAnsi="Sylfaen"/>
                <w:color w:val="000000"/>
                <w:sz w:val="16"/>
                <w:szCs w:val="16"/>
                <w:lang w:val="ka-GE"/>
              </w:rPr>
              <w:t>მოწესრიგებული ინფრასტრუქტურა</w:t>
            </w:r>
          </w:p>
        </w:tc>
      </w:tr>
    </w:tbl>
    <w:p w:rsidR="004D599B" w:rsidRDefault="004D599B"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1476"/>
        <w:gridCol w:w="3933"/>
        <w:gridCol w:w="2959"/>
      </w:tblGrid>
      <w:tr w:rsidR="00432174" w:rsidRPr="004D6505" w:rsidTr="002E0024">
        <w:trPr>
          <w:trHeight w:val="613"/>
        </w:trPr>
        <w:tc>
          <w:tcPr>
            <w:tcW w:w="1083" w:type="pct"/>
            <w:vMerge w:val="restart"/>
            <w:shd w:val="clear" w:color="auto" w:fill="auto"/>
            <w:vAlign w:val="center"/>
            <w:hideMark/>
          </w:tcPr>
          <w:p w:rsidR="00432174" w:rsidRPr="004D6505" w:rsidRDefault="00432174" w:rsidP="005A2BCA">
            <w:pPr>
              <w:jc w:val="center"/>
              <w:rPr>
                <w:rFonts w:ascii="Calibri" w:hAnsi="Calibri" w:cs="Calibri"/>
                <w:b/>
                <w:color w:val="000000"/>
                <w:sz w:val="16"/>
                <w:szCs w:val="16"/>
              </w:rPr>
            </w:pPr>
            <w:r w:rsidRPr="004D6505">
              <w:rPr>
                <w:rFonts w:ascii="Sylfaen" w:hAnsi="Sylfaen" w:cs="Sylfaen"/>
                <w:b/>
                <w:color w:val="000000"/>
                <w:sz w:val="16"/>
                <w:szCs w:val="16"/>
                <w:lang w:val="ka-GE"/>
              </w:rPr>
              <w:t>ქვე</w:t>
            </w:r>
            <w:r w:rsidRPr="004D6505">
              <w:rPr>
                <w:rFonts w:ascii="Sylfaen" w:hAnsi="Sylfaen" w:cs="Sylfaen"/>
                <w:b/>
                <w:color w:val="000000"/>
                <w:sz w:val="16"/>
                <w:szCs w:val="16"/>
              </w:rPr>
              <w:t>პროგრამის</w:t>
            </w:r>
            <w:r w:rsidRPr="004D6505">
              <w:rPr>
                <w:rFonts w:ascii="Sylfaen" w:hAnsi="Sylfaen" w:cs="Sylfaen"/>
                <w:b/>
                <w:color w:val="000000"/>
                <w:sz w:val="16"/>
                <w:szCs w:val="16"/>
                <w:lang w:val="ka-GE"/>
              </w:rPr>
              <w:t xml:space="preserve"> </w:t>
            </w:r>
            <w:r w:rsidRPr="004D6505">
              <w:rPr>
                <w:rFonts w:ascii="Sylfaen" w:hAnsi="Sylfaen" w:cs="Sylfaen"/>
                <w:b/>
                <w:color w:val="000000"/>
                <w:sz w:val="16"/>
                <w:szCs w:val="16"/>
              </w:rPr>
              <w:t>დასახელება</w:t>
            </w:r>
          </w:p>
        </w:tc>
        <w:tc>
          <w:tcPr>
            <w:tcW w:w="691" w:type="pct"/>
            <w:shd w:val="clear" w:color="auto" w:fill="auto"/>
            <w:noWrap/>
            <w:vAlign w:val="center"/>
            <w:hideMark/>
          </w:tcPr>
          <w:p w:rsidR="00432174" w:rsidRPr="004D6505" w:rsidRDefault="00432174" w:rsidP="005A2BCA">
            <w:pPr>
              <w:jc w:val="center"/>
              <w:rPr>
                <w:rFonts w:ascii="Calibri" w:hAnsi="Calibri" w:cs="Calibri"/>
                <w:b/>
                <w:color w:val="000000"/>
                <w:sz w:val="16"/>
                <w:szCs w:val="16"/>
              </w:rPr>
            </w:pPr>
            <w:r w:rsidRPr="004D6505">
              <w:rPr>
                <w:rFonts w:ascii="Sylfaen" w:hAnsi="Sylfaen" w:cs="Sylfaen"/>
                <w:b/>
                <w:color w:val="000000"/>
                <w:sz w:val="16"/>
                <w:szCs w:val="16"/>
              </w:rPr>
              <w:t>კოდი</w:t>
            </w:r>
          </w:p>
        </w:tc>
        <w:tc>
          <w:tcPr>
            <w:tcW w:w="1841" w:type="pct"/>
            <w:vMerge w:val="restart"/>
            <w:shd w:val="clear" w:color="auto" w:fill="auto"/>
            <w:vAlign w:val="center"/>
            <w:hideMark/>
          </w:tcPr>
          <w:p w:rsidR="00432174" w:rsidRPr="004D6505" w:rsidRDefault="00432174" w:rsidP="005A2BCA">
            <w:pPr>
              <w:jc w:val="center"/>
              <w:rPr>
                <w:rFonts w:ascii="Calibri" w:hAnsi="Calibri" w:cs="Calibri"/>
                <w:b/>
                <w:color w:val="000000"/>
                <w:sz w:val="16"/>
                <w:szCs w:val="16"/>
                <w:lang w:val="ka-GE"/>
              </w:rPr>
            </w:pPr>
            <w:r w:rsidRPr="004D6505">
              <w:rPr>
                <w:rFonts w:ascii="Sylfaen" w:hAnsi="Sylfaen" w:cs="Sylfaen"/>
                <w:b/>
                <w:color w:val="000000"/>
                <w:sz w:val="16"/>
                <w:szCs w:val="16"/>
                <w:lang w:val="ka-GE"/>
              </w:rPr>
              <w:t xml:space="preserve">მუნიციპალური ტრანსპორტის </w:t>
            </w:r>
            <w:r w:rsidR="007A5A1B" w:rsidRPr="004D6505">
              <w:rPr>
                <w:rFonts w:ascii="Sylfaen" w:hAnsi="Sylfaen" w:cs="Sylfaen"/>
                <w:b/>
                <w:color w:val="000000"/>
                <w:sz w:val="16"/>
                <w:szCs w:val="16"/>
                <w:lang w:val="ka-GE"/>
              </w:rPr>
              <w:t>მომსახურება</w:t>
            </w:r>
          </w:p>
        </w:tc>
        <w:tc>
          <w:tcPr>
            <w:tcW w:w="1385" w:type="pct"/>
            <w:shd w:val="clear" w:color="auto" w:fill="auto"/>
            <w:vAlign w:val="bottom"/>
            <w:hideMark/>
          </w:tcPr>
          <w:p w:rsidR="00432174" w:rsidRPr="004D6505" w:rsidRDefault="00354923" w:rsidP="001402AB">
            <w:pPr>
              <w:jc w:val="center"/>
              <w:rPr>
                <w:rFonts w:ascii="Calibri" w:hAnsi="Calibri" w:cs="Calibri"/>
                <w:b/>
                <w:sz w:val="16"/>
                <w:szCs w:val="16"/>
                <w:lang w:val="ka-GE"/>
              </w:rPr>
            </w:pPr>
            <w:r w:rsidRPr="004D6505">
              <w:rPr>
                <w:rFonts w:ascii="Sylfaen" w:hAnsi="Sylfaen" w:cs="Calibri"/>
                <w:b/>
                <w:sz w:val="16"/>
                <w:szCs w:val="16"/>
                <w:lang w:val="ka-GE"/>
              </w:rPr>
              <w:t>202</w:t>
            </w:r>
            <w:r w:rsidR="001402AB">
              <w:rPr>
                <w:rFonts w:ascii="Sylfaen" w:hAnsi="Sylfaen" w:cs="Calibri"/>
                <w:b/>
                <w:sz w:val="16"/>
                <w:szCs w:val="16"/>
                <w:lang w:val="ka-GE"/>
              </w:rPr>
              <w:t>4</w:t>
            </w:r>
            <w:r w:rsidR="00432174" w:rsidRPr="004D6505">
              <w:rPr>
                <w:rFonts w:ascii="Calibri" w:hAnsi="Calibri" w:cs="Calibri"/>
                <w:b/>
                <w:sz w:val="16"/>
                <w:szCs w:val="16"/>
              </w:rPr>
              <w:t xml:space="preserve"> </w:t>
            </w:r>
            <w:r w:rsidR="00432174" w:rsidRPr="004D6505">
              <w:rPr>
                <w:rFonts w:ascii="Sylfaen" w:hAnsi="Sylfaen" w:cs="Sylfaen"/>
                <w:b/>
                <w:sz w:val="16"/>
                <w:szCs w:val="16"/>
              </w:rPr>
              <w:t>წლის</w:t>
            </w:r>
            <w:r w:rsidR="00432174" w:rsidRPr="004D6505">
              <w:rPr>
                <w:rFonts w:ascii="Calibri" w:hAnsi="Calibri" w:cs="Calibri"/>
                <w:b/>
                <w:sz w:val="16"/>
                <w:szCs w:val="16"/>
              </w:rPr>
              <w:t xml:space="preserve"> </w:t>
            </w:r>
            <w:r w:rsidR="00432174" w:rsidRPr="004D6505">
              <w:rPr>
                <w:rFonts w:ascii="Sylfaen" w:hAnsi="Sylfaen" w:cs="Sylfaen"/>
                <w:b/>
                <w:sz w:val="16"/>
                <w:szCs w:val="16"/>
              </w:rPr>
              <w:t xml:space="preserve">დაფინანსება </w:t>
            </w:r>
            <w:r w:rsidR="00432174" w:rsidRPr="004D6505">
              <w:rPr>
                <w:rFonts w:ascii="Sylfaen" w:hAnsi="Sylfaen" w:cs="Sylfaen"/>
                <w:b/>
                <w:sz w:val="16"/>
                <w:szCs w:val="16"/>
                <w:lang w:val="ka-GE"/>
              </w:rPr>
              <w:t>(ათას ლარებში)</w:t>
            </w:r>
          </w:p>
        </w:tc>
      </w:tr>
      <w:tr w:rsidR="00432174" w:rsidRPr="004D6505" w:rsidTr="00C37FDD">
        <w:trPr>
          <w:trHeight w:val="377"/>
        </w:trPr>
        <w:tc>
          <w:tcPr>
            <w:tcW w:w="1083" w:type="pct"/>
            <w:vMerge/>
            <w:shd w:val="clear" w:color="auto" w:fill="auto"/>
            <w:vAlign w:val="center"/>
            <w:hideMark/>
          </w:tcPr>
          <w:p w:rsidR="00432174" w:rsidRPr="004D6505" w:rsidRDefault="00432174" w:rsidP="005A2BCA">
            <w:pPr>
              <w:jc w:val="center"/>
              <w:rPr>
                <w:rFonts w:ascii="Calibri" w:hAnsi="Calibri" w:cs="Calibri"/>
                <w:b/>
                <w:color w:val="000000"/>
                <w:sz w:val="16"/>
                <w:szCs w:val="16"/>
              </w:rPr>
            </w:pPr>
          </w:p>
        </w:tc>
        <w:tc>
          <w:tcPr>
            <w:tcW w:w="691" w:type="pct"/>
            <w:shd w:val="clear" w:color="auto" w:fill="auto"/>
            <w:noWrap/>
            <w:vAlign w:val="center"/>
            <w:hideMark/>
          </w:tcPr>
          <w:p w:rsidR="00432174" w:rsidRPr="002F1296" w:rsidRDefault="002F1296" w:rsidP="00C37FDD">
            <w:pPr>
              <w:jc w:val="center"/>
              <w:rPr>
                <w:rFonts w:ascii="Sylfaen" w:hAnsi="Sylfaen" w:cs="Calibri"/>
                <w:b/>
                <w:color w:val="000000"/>
                <w:sz w:val="16"/>
                <w:szCs w:val="16"/>
                <w:lang w:val="ka-GE"/>
              </w:rPr>
            </w:pPr>
            <w:r>
              <w:rPr>
                <w:rFonts w:ascii="Sylfaen" w:hAnsi="Sylfaen" w:cs="Calibri"/>
                <w:b/>
                <w:color w:val="000000"/>
                <w:sz w:val="16"/>
                <w:szCs w:val="16"/>
                <w:lang w:val="ka-GE"/>
              </w:rPr>
              <w:t>02 04 02</w:t>
            </w:r>
          </w:p>
        </w:tc>
        <w:tc>
          <w:tcPr>
            <w:tcW w:w="1841" w:type="pct"/>
            <w:vMerge/>
            <w:shd w:val="clear" w:color="auto" w:fill="auto"/>
            <w:vAlign w:val="center"/>
            <w:hideMark/>
          </w:tcPr>
          <w:p w:rsidR="00432174" w:rsidRPr="004D6505" w:rsidRDefault="00432174" w:rsidP="00C37FDD">
            <w:pPr>
              <w:jc w:val="center"/>
              <w:rPr>
                <w:rFonts w:ascii="Calibri" w:hAnsi="Calibri" w:cs="Calibri"/>
                <w:b/>
                <w:color w:val="000000"/>
                <w:sz w:val="16"/>
                <w:szCs w:val="16"/>
              </w:rPr>
            </w:pPr>
          </w:p>
        </w:tc>
        <w:tc>
          <w:tcPr>
            <w:tcW w:w="1385" w:type="pct"/>
            <w:shd w:val="clear" w:color="auto" w:fill="auto"/>
            <w:noWrap/>
            <w:vAlign w:val="center"/>
            <w:hideMark/>
          </w:tcPr>
          <w:p w:rsidR="00432174" w:rsidRPr="00983E2A" w:rsidRDefault="00983E2A" w:rsidP="00C37FDD">
            <w:pPr>
              <w:jc w:val="center"/>
              <w:rPr>
                <w:rFonts w:ascii="Sylfaen" w:hAnsi="Sylfaen" w:cs="Calibri"/>
                <w:b/>
                <w:color w:val="000000"/>
                <w:sz w:val="16"/>
                <w:szCs w:val="16"/>
                <w:lang w:val="en-US"/>
              </w:rPr>
            </w:pPr>
            <w:r>
              <w:rPr>
                <w:rFonts w:ascii="Sylfaen" w:hAnsi="Sylfaen" w:cs="Calibri"/>
                <w:b/>
                <w:color w:val="000000"/>
                <w:sz w:val="16"/>
                <w:szCs w:val="16"/>
                <w:lang w:val="en-US"/>
              </w:rPr>
              <w:t>1250.0</w:t>
            </w:r>
          </w:p>
        </w:tc>
      </w:tr>
      <w:tr w:rsidR="005A2BCA" w:rsidRPr="004D6505" w:rsidTr="00C37FDD">
        <w:trPr>
          <w:trHeight w:val="505"/>
        </w:trPr>
        <w:tc>
          <w:tcPr>
            <w:tcW w:w="1083" w:type="pct"/>
            <w:shd w:val="clear" w:color="auto" w:fill="auto"/>
            <w:vAlign w:val="center"/>
            <w:hideMark/>
          </w:tcPr>
          <w:p w:rsidR="005A2BCA" w:rsidRPr="004D6505" w:rsidRDefault="005A2BCA" w:rsidP="00C37FDD">
            <w:pPr>
              <w:jc w:val="center"/>
              <w:rPr>
                <w:rFonts w:ascii="Sylfaen" w:hAnsi="Sylfaen"/>
                <w:b/>
                <w:bCs/>
                <w:color w:val="000000"/>
                <w:sz w:val="16"/>
                <w:szCs w:val="16"/>
              </w:rPr>
            </w:pPr>
            <w:r w:rsidRPr="004D6505">
              <w:rPr>
                <w:rFonts w:ascii="Sylfaen" w:hAnsi="Sylfaen"/>
                <w:b/>
                <w:bCs/>
                <w:color w:val="000000"/>
                <w:sz w:val="16"/>
                <w:szCs w:val="16"/>
              </w:rPr>
              <w:t>ქვეპროგრამის განმახორციელებელი</w:t>
            </w:r>
          </w:p>
        </w:tc>
        <w:tc>
          <w:tcPr>
            <w:tcW w:w="3917" w:type="pct"/>
            <w:gridSpan w:val="3"/>
            <w:shd w:val="clear" w:color="auto" w:fill="auto"/>
            <w:vAlign w:val="center"/>
            <w:hideMark/>
          </w:tcPr>
          <w:p w:rsidR="005A2BCA" w:rsidRPr="004D6505" w:rsidRDefault="005A2BCA" w:rsidP="005A2BCA">
            <w:pPr>
              <w:rPr>
                <w:rFonts w:ascii="Sylfaen" w:hAnsi="Sylfaen"/>
                <w:color w:val="000000"/>
                <w:sz w:val="16"/>
                <w:szCs w:val="16"/>
              </w:rPr>
            </w:pPr>
            <w:r w:rsidRPr="004D6505">
              <w:rPr>
                <w:rFonts w:ascii="Sylfaen" w:hAnsi="Sylfaen"/>
                <w:color w:val="000000"/>
                <w:sz w:val="16"/>
                <w:szCs w:val="16"/>
              </w:rPr>
              <w:t>ა</w:t>
            </w:r>
            <w:r w:rsidRPr="004D6505">
              <w:rPr>
                <w:rFonts w:ascii="Sylfaen" w:hAnsi="Sylfaen"/>
                <w:color w:val="000000"/>
                <w:sz w:val="16"/>
                <w:szCs w:val="16"/>
                <w:lang w:val="ka-GE"/>
              </w:rPr>
              <w:t>(</w:t>
            </w:r>
            <w:r w:rsidRPr="004D6505">
              <w:rPr>
                <w:rFonts w:ascii="Sylfaen" w:hAnsi="Sylfaen"/>
                <w:color w:val="000000"/>
                <w:sz w:val="16"/>
                <w:szCs w:val="16"/>
              </w:rPr>
              <w:t>ა</w:t>
            </w:r>
            <w:r w:rsidRPr="004D6505">
              <w:rPr>
                <w:rFonts w:ascii="Sylfaen" w:hAnsi="Sylfaen"/>
                <w:color w:val="000000"/>
                <w:sz w:val="16"/>
                <w:szCs w:val="16"/>
                <w:lang w:val="ka-GE"/>
              </w:rPr>
              <w:t>)</w:t>
            </w:r>
            <w:r w:rsidRPr="004D6505">
              <w:rPr>
                <w:rFonts w:ascii="Sylfaen" w:hAnsi="Sylfaen"/>
                <w:color w:val="000000"/>
                <w:sz w:val="16"/>
                <w:szCs w:val="16"/>
              </w:rPr>
              <w:t>იპ თელავის სატრანსპორტო სამსახური</w:t>
            </w:r>
          </w:p>
        </w:tc>
      </w:tr>
      <w:tr w:rsidR="00354923" w:rsidRPr="004D6505" w:rsidTr="00C37FDD">
        <w:trPr>
          <w:trHeight w:val="361"/>
        </w:trPr>
        <w:tc>
          <w:tcPr>
            <w:tcW w:w="1083" w:type="pct"/>
            <w:shd w:val="clear" w:color="auto" w:fill="auto"/>
            <w:vAlign w:val="center"/>
            <w:hideMark/>
          </w:tcPr>
          <w:p w:rsidR="00354923" w:rsidRPr="004D6505" w:rsidRDefault="00354923" w:rsidP="00354923">
            <w:pPr>
              <w:jc w:val="center"/>
              <w:rPr>
                <w:rFonts w:ascii="Sylfaen" w:hAnsi="Sylfaen"/>
                <w:b/>
                <w:bCs/>
                <w:color w:val="000000"/>
                <w:sz w:val="16"/>
                <w:szCs w:val="16"/>
              </w:rPr>
            </w:pPr>
            <w:r w:rsidRPr="004D6505">
              <w:rPr>
                <w:rFonts w:ascii="Sylfaen" w:hAnsi="Sylfaen"/>
                <w:b/>
                <w:bCs/>
                <w:color w:val="000000"/>
                <w:sz w:val="16"/>
                <w:szCs w:val="16"/>
              </w:rPr>
              <w:t>ქვეპროგრამის აღწერა</w:t>
            </w:r>
          </w:p>
        </w:tc>
        <w:tc>
          <w:tcPr>
            <w:tcW w:w="3917" w:type="pct"/>
            <w:gridSpan w:val="3"/>
            <w:shd w:val="clear" w:color="auto" w:fill="auto"/>
            <w:vAlign w:val="center"/>
            <w:hideMark/>
          </w:tcPr>
          <w:p w:rsidR="00354923" w:rsidRPr="00051877" w:rsidRDefault="004D6505" w:rsidP="00AF1ABB">
            <w:pPr>
              <w:rPr>
                <w:rFonts w:ascii="Sylfaen" w:hAnsi="Sylfaen"/>
                <w:color w:val="000000"/>
                <w:sz w:val="16"/>
                <w:szCs w:val="16"/>
                <w:lang w:val="ka-GE"/>
              </w:rPr>
            </w:pPr>
            <w:r w:rsidRPr="004D6505">
              <w:rPr>
                <w:rFonts w:ascii="Sylfaen" w:hAnsi="Sylfaen"/>
                <w:color w:val="000000"/>
                <w:sz w:val="16"/>
                <w:szCs w:val="16"/>
              </w:rPr>
              <w:t>მუნიციპალური ტრანსპორტის ფუნქციონირებისათვის ქვეპროგრამის ფარგლებში მოხდება მუნიციპალური ტრანსპორტი</w:t>
            </w:r>
            <w:r w:rsidR="00AF1ABB">
              <w:rPr>
                <w:rFonts w:ascii="Sylfaen" w:hAnsi="Sylfaen"/>
                <w:color w:val="000000"/>
                <w:sz w:val="16"/>
                <w:szCs w:val="16"/>
                <w:lang w:val="ka-GE"/>
              </w:rPr>
              <w:t>თ</w:t>
            </w:r>
            <w:r w:rsidRPr="004D6505">
              <w:rPr>
                <w:rFonts w:ascii="Sylfaen" w:hAnsi="Sylfaen"/>
                <w:color w:val="000000"/>
                <w:sz w:val="16"/>
                <w:szCs w:val="16"/>
              </w:rPr>
              <w:t xml:space="preserve"> მომსახურების დაფინანსება</w:t>
            </w:r>
            <w:r w:rsidR="00AF1ABB">
              <w:rPr>
                <w:rFonts w:ascii="Sylfaen" w:hAnsi="Sylfaen"/>
                <w:color w:val="000000"/>
                <w:sz w:val="16"/>
                <w:szCs w:val="16"/>
                <w:lang w:val="ka-GE"/>
              </w:rPr>
              <w:t>.</w:t>
            </w:r>
            <w:r w:rsidRPr="004D6505">
              <w:rPr>
                <w:rFonts w:ascii="Sylfaen" w:hAnsi="Sylfaen"/>
                <w:color w:val="000000"/>
                <w:sz w:val="16"/>
                <w:szCs w:val="16"/>
              </w:rPr>
              <w:t xml:space="preserve"> </w:t>
            </w:r>
          </w:p>
        </w:tc>
      </w:tr>
      <w:tr w:rsidR="00354923" w:rsidRPr="004D6505" w:rsidTr="00C37FDD">
        <w:trPr>
          <w:trHeight w:val="361"/>
        </w:trPr>
        <w:tc>
          <w:tcPr>
            <w:tcW w:w="1083" w:type="pct"/>
            <w:shd w:val="clear" w:color="auto" w:fill="auto"/>
            <w:vAlign w:val="center"/>
          </w:tcPr>
          <w:p w:rsidR="00354923" w:rsidRPr="004D6505" w:rsidRDefault="00354923" w:rsidP="00354923">
            <w:pPr>
              <w:jc w:val="center"/>
              <w:rPr>
                <w:rFonts w:ascii="Sylfaen" w:hAnsi="Sylfaen"/>
                <w:b/>
                <w:bCs/>
                <w:color w:val="000000"/>
                <w:sz w:val="16"/>
                <w:szCs w:val="16"/>
              </w:rPr>
            </w:pPr>
            <w:r w:rsidRPr="004D6505">
              <w:rPr>
                <w:rFonts w:ascii="Sylfaen" w:hAnsi="Sylfaen"/>
                <w:b/>
                <w:bCs/>
                <w:color w:val="000000"/>
                <w:sz w:val="16"/>
                <w:szCs w:val="16"/>
              </w:rPr>
              <w:t xml:space="preserve">ქვეპროგრამის მიზანი </w:t>
            </w:r>
          </w:p>
        </w:tc>
        <w:tc>
          <w:tcPr>
            <w:tcW w:w="3917" w:type="pct"/>
            <w:gridSpan w:val="3"/>
            <w:shd w:val="clear" w:color="auto" w:fill="auto"/>
            <w:vAlign w:val="center"/>
          </w:tcPr>
          <w:p w:rsidR="00354923" w:rsidRPr="004D6505" w:rsidRDefault="00354923" w:rsidP="003F7CC6">
            <w:pPr>
              <w:rPr>
                <w:rFonts w:ascii="Sylfaen" w:hAnsi="Sylfaen"/>
                <w:color w:val="000000"/>
                <w:sz w:val="16"/>
                <w:szCs w:val="16"/>
              </w:rPr>
            </w:pPr>
            <w:r w:rsidRPr="004D6505">
              <w:rPr>
                <w:rFonts w:ascii="Sylfaen" w:hAnsi="Sylfaen"/>
                <w:color w:val="000000"/>
                <w:sz w:val="16"/>
                <w:szCs w:val="16"/>
              </w:rPr>
              <w:t xml:space="preserve">მუნიციპალური სატრანსპორტო სერვისის ფუნქციონირება. </w:t>
            </w:r>
          </w:p>
        </w:tc>
      </w:tr>
    </w:tbl>
    <w:p w:rsidR="000604DD" w:rsidRDefault="000604DD"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867"/>
        <w:gridCol w:w="4916"/>
        <w:gridCol w:w="2596"/>
      </w:tblGrid>
      <w:tr w:rsidR="00432174" w:rsidRPr="00242CFF" w:rsidTr="00983E2A">
        <w:trPr>
          <w:trHeight w:val="352"/>
        </w:trPr>
        <w:tc>
          <w:tcPr>
            <w:tcW w:w="1078" w:type="pct"/>
            <w:vMerge w:val="restart"/>
            <w:shd w:val="clear" w:color="auto" w:fill="auto"/>
            <w:vAlign w:val="center"/>
            <w:hideMark/>
          </w:tcPr>
          <w:p w:rsidR="00432174" w:rsidRPr="00242CFF" w:rsidRDefault="00432174" w:rsidP="00432174">
            <w:pPr>
              <w:jc w:val="center"/>
              <w:rPr>
                <w:rFonts w:ascii="Calibri" w:hAnsi="Calibri" w:cs="Calibri"/>
                <w:b/>
                <w:color w:val="000000"/>
                <w:sz w:val="16"/>
                <w:szCs w:val="16"/>
              </w:rPr>
            </w:pPr>
            <w:r w:rsidRPr="00242CFF">
              <w:rPr>
                <w:rFonts w:ascii="Sylfaen" w:hAnsi="Sylfaen" w:cs="Sylfaen"/>
                <w:b/>
                <w:color w:val="000000"/>
                <w:sz w:val="16"/>
                <w:szCs w:val="16"/>
              </w:rPr>
              <w:t>პროგრამისდასახელება</w:t>
            </w:r>
          </w:p>
        </w:tc>
        <w:tc>
          <w:tcPr>
            <w:tcW w:w="406" w:type="pct"/>
            <w:shd w:val="clear" w:color="auto" w:fill="auto"/>
            <w:noWrap/>
            <w:vAlign w:val="center"/>
            <w:hideMark/>
          </w:tcPr>
          <w:p w:rsidR="00432174" w:rsidRPr="00242CFF" w:rsidRDefault="00432174" w:rsidP="00432174">
            <w:pPr>
              <w:jc w:val="center"/>
              <w:rPr>
                <w:rFonts w:ascii="Calibri" w:hAnsi="Calibri" w:cs="Calibri"/>
                <w:b/>
                <w:color w:val="000000"/>
                <w:sz w:val="16"/>
                <w:szCs w:val="16"/>
              </w:rPr>
            </w:pPr>
            <w:r w:rsidRPr="00242CFF">
              <w:rPr>
                <w:rFonts w:ascii="Sylfaen" w:hAnsi="Sylfaen" w:cs="Sylfaen"/>
                <w:b/>
                <w:color w:val="000000"/>
                <w:sz w:val="16"/>
                <w:szCs w:val="16"/>
              </w:rPr>
              <w:t>კოდი</w:t>
            </w:r>
          </w:p>
        </w:tc>
        <w:tc>
          <w:tcPr>
            <w:tcW w:w="2301" w:type="pct"/>
            <w:vMerge w:val="restart"/>
            <w:shd w:val="clear" w:color="auto" w:fill="auto"/>
            <w:vAlign w:val="center"/>
            <w:hideMark/>
          </w:tcPr>
          <w:p w:rsidR="00432174" w:rsidRPr="00242CFF" w:rsidRDefault="00432174" w:rsidP="00432174">
            <w:pPr>
              <w:jc w:val="center"/>
              <w:rPr>
                <w:rFonts w:ascii="Calibri" w:hAnsi="Calibri" w:cs="Calibri"/>
                <w:b/>
                <w:color w:val="000000"/>
                <w:sz w:val="16"/>
                <w:szCs w:val="16"/>
              </w:rPr>
            </w:pPr>
            <w:r w:rsidRPr="00242CFF">
              <w:rPr>
                <w:rFonts w:ascii="Sylfaen" w:hAnsi="Sylfaen" w:cs="Sylfaen"/>
                <w:b/>
                <w:color w:val="000000"/>
                <w:sz w:val="16"/>
                <w:szCs w:val="16"/>
              </w:rPr>
              <w:t>ბინათმშენებლობის ღონისძიებები</w:t>
            </w:r>
          </w:p>
        </w:tc>
        <w:tc>
          <w:tcPr>
            <w:tcW w:w="1215" w:type="pct"/>
            <w:shd w:val="clear" w:color="auto" w:fill="auto"/>
            <w:vAlign w:val="bottom"/>
            <w:hideMark/>
          </w:tcPr>
          <w:p w:rsidR="00432174" w:rsidRPr="00242CFF" w:rsidRDefault="00354923" w:rsidP="001402AB">
            <w:pPr>
              <w:jc w:val="center"/>
              <w:rPr>
                <w:rFonts w:ascii="Calibri" w:hAnsi="Calibri" w:cs="Calibri"/>
                <w:b/>
                <w:sz w:val="16"/>
                <w:szCs w:val="16"/>
                <w:lang w:val="ka-GE"/>
              </w:rPr>
            </w:pPr>
            <w:r w:rsidRPr="00242CFF">
              <w:rPr>
                <w:rFonts w:ascii="Sylfaen" w:hAnsi="Sylfaen" w:cs="Calibri"/>
                <w:b/>
                <w:sz w:val="16"/>
                <w:szCs w:val="16"/>
                <w:lang w:val="ka-GE"/>
              </w:rPr>
              <w:t>202</w:t>
            </w:r>
            <w:r w:rsidR="001402AB" w:rsidRPr="00242CFF">
              <w:rPr>
                <w:rFonts w:ascii="Sylfaen" w:hAnsi="Sylfaen" w:cs="Calibri"/>
                <w:b/>
                <w:sz w:val="16"/>
                <w:szCs w:val="16"/>
                <w:lang w:val="ka-GE"/>
              </w:rPr>
              <w:t>4</w:t>
            </w:r>
            <w:r w:rsidRPr="00242CFF">
              <w:rPr>
                <w:rFonts w:ascii="Sylfaen" w:hAnsi="Sylfaen" w:cs="Calibri"/>
                <w:b/>
                <w:sz w:val="16"/>
                <w:szCs w:val="16"/>
                <w:lang w:val="ka-GE"/>
              </w:rPr>
              <w:t xml:space="preserve"> </w:t>
            </w:r>
            <w:r w:rsidR="00432174" w:rsidRPr="00242CFF">
              <w:rPr>
                <w:rFonts w:ascii="Sylfaen" w:hAnsi="Sylfaen" w:cs="Sylfaen"/>
                <w:b/>
                <w:sz w:val="16"/>
                <w:szCs w:val="16"/>
              </w:rPr>
              <w:t>წლის</w:t>
            </w:r>
            <w:r w:rsidR="00432174" w:rsidRPr="00242CFF">
              <w:rPr>
                <w:rFonts w:ascii="Calibri" w:hAnsi="Calibri" w:cs="Calibri"/>
                <w:b/>
                <w:sz w:val="16"/>
                <w:szCs w:val="16"/>
              </w:rPr>
              <w:t xml:space="preserve"> </w:t>
            </w:r>
            <w:r w:rsidR="00432174" w:rsidRPr="00242CFF">
              <w:rPr>
                <w:rFonts w:ascii="Sylfaen" w:hAnsi="Sylfaen" w:cs="Sylfaen"/>
                <w:b/>
                <w:sz w:val="16"/>
                <w:szCs w:val="16"/>
              </w:rPr>
              <w:t xml:space="preserve">დაფინანსება </w:t>
            </w:r>
            <w:r w:rsidR="00432174" w:rsidRPr="00242CFF">
              <w:rPr>
                <w:rFonts w:ascii="Sylfaen" w:hAnsi="Sylfaen" w:cs="Sylfaen"/>
                <w:b/>
                <w:sz w:val="16"/>
                <w:szCs w:val="16"/>
                <w:lang w:val="ka-GE"/>
              </w:rPr>
              <w:t>(ათას ლარებში)</w:t>
            </w:r>
          </w:p>
        </w:tc>
      </w:tr>
      <w:tr w:rsidR="00432174" w:rsidRPr="00242CFF" w:rsidTr="00983E2A">
        <w:trPr>
          <w:trHeight w:val="82"/>
        </w:trPr>
        <w:tc>
          <w:tcPr>
            <w:tcW w:w="1078" w:type="pct"/>
            <w:vMerge/>
            <w:shd w:val="clear" w:color="auto" w:fill="auto"/>
            <w:vAlign w:val="center"/>
            <w:hideMark/>
          </w:tcPr>
          <w:p w:rsidR="00432174" w:rsidRPr="00242CFF" w:rsidRDefault="00432174" w:rsidP="00432174">
            <w:pPr>
              <w:rPr>
                <w:rFonts w:ascii="Calibri" w:hAnsi="Calibri" w:cs="Calibri"/>
                <w:b/>
                <w:color w:val="000000"/>
                <w:sz w:val="16"/>
                <w:szCs w:val="16"/>
              </w:rPr>
            </w:pPr>
          </w:p>
        </w:tc>
        <w:tc>
          <w:tcPr>
            <w:tcW w:w="406" w:type="pct"/>
            <w:shd w:val="clear" w:color="auto" w:fill="auto"/>
            <w:noWrap/>
            <w:vAlign w:val="bottom"/>
            <w:hideMark/>
          </w:tcPr>
          <w:p w:rsidR="00432174" w:rsidRPr="00242CFF" w:rsidRDefault="002F1296" w:rsidP="00432174">
            <w:pPr>
              <w:jc w:val="center"/>
              <w:rPr>
                <w:rFonts w:ascii="Calibri" w:hAnsi="Calibri" w:cs="Calibri"/>
                <w:b/>
                <w:color w:val="000000"/>
                <w:sz w:val="16"/>
                <w:szCs w:val="16"/>
              </w:rPr>
            </w:pPr>
            <w:r w:rsidRPr="00242CFF">
              <w:rPr>
                <w:rFonts w:ascii="Sylfaen" w:hAnsi="Sylfaen" w:cs="Calibri"/>
                <w:b/>
                <w:color w:val="000000"/>
                <w:sz w:val="16"/>
                <w:szCs w:val="16"/>
                <w:lang w:val="ka-GE"/>
              </w:rPr>
              <w:t>02 05</w:t>
            </w:r>
            <w:r w:rsidR="00432174" w:rsidRPr="00242CFF">
              <w:rPr>
                <w:rFonts w:ascii="Calibri" w:hAnsi="Calibri" w:cs="Calibri"/>
                <w:b/>
                <w:color w:val="000000"/>
                <w:sz w:val="16"/>
                <w:szCs w:val="16"/>
              </w:rPr>
              <w:t xml:space="preserve"> </w:t>
            </w:r>
          </w:p>
        </w:tc>
        <w:tc>
          <w:tcPr>
            <w:tcW w:w="2301" w:type="pct"/>
            <w:vMerge/>
            <w:shd w:val="clear" w:color="auto" w:fill="auto"/>
            <w:vAlign w:val="center"/>
            <w:hideMark/>
          </w:tcPr>
          <w:p w:rsidR="00432174" w:rsidRPr="00242CFF" w:rsidRDefault="00432174" w:rsidP="00432174">
            <w:pPr>
              <w:rPr>
                <w:rFonts w:ascii="Calibri" w:hAnsi="Calibri" w:cs="Calibri"/>
                <w:b/>
                <w:color w:val="000000"/>
                <w:sz w:val="16"/>
                <w:szCs w:val="16"/>
              </w:rPr>
            </w:pPr>
          </w:p>
        </w:tc>
        <w:tc>
          <w:tcPr>
            <w:tcW w:w="1215" w:type="pct"/>
            <w:shd w:val="clear" w:color="auto" w:fill="auto"/>
            <w:noWrap/>
            <w:vAlign w:val="bottom"/>
            <w:hideMark/>
          </w:tcPr>
          <w:p w:rsidR="00432174" w:rsidRPr="00242CFF" w:rsidRDefault="00AE2BC0" w:rsidP="00242CFF">
            <w:pPr>
              <w:jc w:val="center"/>
              <w:rPr>
                <w:rFonts w:ascii="Sylfaen" w:hAnsi="Sylfaen" w:cs="Calibri"/>
                <w:b/>
                <w:color w:val="000000"/>
                <w:sz w:val="16"/>
                <w:szCs w:val="16"/>
                <w:lang w:val="ka-GE"/>
              </w:rPr>
            </w:pPr>
            <w:r>
              <w:rPr>
                <w:rFonts w:ascii="Sylfaen" w:hAnsi="Sylfaen" w:cs="Calibri"/>
                <w:b/>
                <w:color w:val="000000"/>
                <w:sz w:val="16"/>
                <w:szCs w:val="16"/>
                <w:lang w:val="ka-GE"/>
              </w:rPr>
              <w:t>10464,89</w:t>
            </w:r>
          </w:p>
        </w:tc>
      </w:tr>
      <w:tr w:rsidR="005A2BCA" w:rsidRPr="00242CFF" w:rsidTr="00A23080">
        <w:trPr>
          <w:trHeight w:val="622"/>
        </w:trPr>
        <w:tc>
          <w:tcPr>
            <w:tcW w:w="1078" w:type="pct"/>
            <w:shd w:val="clear" w:color="auto" w:fill="auto"/>
            <w:vAlign w:val="center"/>
            <w:hideMark/>
          </w:tcPr>
          <w:p w:rsidR="005A2BCA" w:rsidRPr="00242CFF" w:rsidRDefault="005A2BCA" w:rsidP="005A2BCA">
            <w:pPr>
              <w:jc w:val="center"/>
              <w:rPr>
                <w:rFonts w:ascii="Sylfaen" w:hAnsi="Sylfaen"/>
                <w:b/>
                <w:bCs/>
                <w:color w:val="000000"/>
                <w:sz w:val="16"/>
                <w:szCs w:val="16"/>
              </w:rPr>
            </w:pPr>
            <w:r w:rsidRPr="00242CFF">
              <w:rPr>
                <w:rFonts w:ascii="Sylfaen" w:hAnsi="Sylfaen"/>
                <w:b/>
                <w:bCs/>
                <w:color w:val="000000"/>
                <w:sz w:val="16"/>
                <w:szCs w:val="16"/>
              </w:rPr>
              <w:t xml:space="preserve">პროგრამის განმახორციელებელი </w:t>
            </w:r>
          </w:p>
        </w:tc>
        <w:tc>
          <w:tcPr>
            <w:tcW w:w="3922" w:type="pct"/>
            <w:gridSpan w:val="3"/>
            <w:shd w:val="clear" w:color="auto" w:fill="auto"/>
            <w:vAlign w:val="center"/>
            <w:hideMark/>
          </w:tcPr>
          <w:p w:rsidR="005A2BCA" w:rsidRPr="00242CFF" w:rsidRDefault="005A2BCA" w:rsidP="005A2BCA">
            <w:pPr>
              <w:rPr>
                <w:rFonts w:ascii="Sylfaen" w:hAnsi="Sylfaen"/>
                <w:color w:val="000000"/>
                <w:sz w:val="16"/>
                <w:szCs w:val="16"/>
              </w:rPr>
            </w:pPr>
            <w:r w:rsidRPr="00242CFF">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5A2BCA" w:rsidRPr="00242CFF" w:rsidTr="00F51CC6">
        <w:trPr>
          <w:trHeight w:val="802"/>
        </w:trPr>
        <w:tc>
          <w:tcPr>
            <w:tcW w:w="1078" w:type="pct"/>
            <w:shd w:val="clear" w:color="auto" w:fill="auto"/>
            <w:vAlign w:val="center"/>
            <w:hideMark/>
          </w:tcPr>
          <w:p w:rsidR="005A2BCA" w:rsidRPr="00242CFF" w:rsidRDefault="005A2BCA" w:rsidP="005A2BCA">
            <w:pPr>
              <w:jc w:val="center"/>
              <w:rPr>
                <w:rFonts w:ascii="Sylfaen" w:hAnsi="Sylfaen"/>
                <w:b/>
                <w:bCs/>
                <w:color w:val="000000"/>
                <w:sz w:val="16"/>
                <w:szCs w:val="16"/>
              </w:rPr>
            </w:pPr>
            <w:r w:rsidRPr="00242CFF">
              <w:rPr>
                <w:rFonts w:ascii="Sylfaen" w:hAnsi="Sylfaen"/>
                <w:b/>
                <w:bCs/>
                <w:color w:val="000000"/>
                <w:sz w:val="16"/>
                <w:szCs w:val="16"/>
              </w:rPr>
              <w:t xml:space="preserve">პროგრამის აღწერა </w:t>
            </w:r>
          </w:p>
        </w:tc>
        <w:tc>
          <w:tcPr>
            <w:tcW w:w="3922" w:type="pct"/>
            <w:gridSpan w:val="3"/>
            <w:shd w:val="clear" w:color="auto" w:fill="auto"/>
            <w:vAlign w:val="center"/>
            <w:hideMark/>
          </w:tcPr>
          <w:p w:rsidR="005A2BCA" w:rsidRPr="00242CFF" w:rsidRDefault="004C04C5" w:rsidP="007A779F">
            <w:pPr>
              <w:jc w:val="both"/>
              <w:rPr>
                <w:rFonts w:asciiTheme="minorHAnsi" w:hAnsiTheme="minorHAnsi"/>
                <w:color w:val="222222"/>
                <w:sz w:val="16"/>
                <w:szCs w:val="16"/>
                <w:shd w:val="clear" w:color="auto" w:fill="FFFFFF"/>
                <w:lang w:val="ka-GE"/>
              </w:rPr>
            </w:pPr>
            <w:r w:rsidRPr="00242CFF">
              <w:rPr>
                <w:rFonts w:ascii="Sylfaen" w:hAnsi="Sylfaen"/>
                <w:color w:val="000000"/>
                <w:sz w:val="16"/>
                <w:szCs w:val="16"/>
              </w:rPr>
              <w:t>მრავალბინიან საცხოვრებელ სახლებში შექმნილი საერთო პრობლემების გადაჭრის მიზნით ამხანაგობების მიერ წამოჭრილი თემების განხილვის შედეგად, საკრებულოს მიერ მიღებული წესის შესაბამისად, ბინათმესაკუთრეთა ამხანაგობების თანადაფინანსების პრინციპით - ნაწილობრივ მოსახლეობის რესურსების გამოყენებით დაფინანსდება სახურავების, სადარბაზოების და სხვ.  რეკონსტრუქცია - შეკეთების ღონისძიებები. განხორციელდება</w:t>
            </w:r>
            <w:r w:rsidRPr="00242CFF">
              <w:rPr>
                <w:rFonts w:ascii="Sylfaen" w:hAnsi="Sylfaen"/>
                <w:color w:val="000000"/>
                <w:sz w:val="16"/>
                <w:szCs w:val="16"/>
                <w:lang w:val="ka-GE"/>
              </w:rPr>
              <w:t xml:space="preserve"> ქ.</w:t>
            </w:r>
            <w:r w:rsidR="00020983" w:rsidRPr="00242CFF">
              <w:rPr>
                <w:rFonts w:ascii="Sylfaen" w:hAnsi="Sylfaen"/>
                <w:color w:val="000000"/>
                <w:sz w:val="16"/>
                <w:szCs w:val="16"/>
                <w:lang w:val="ka-GE"/>
              </w:rPr>
              <w:t xml:space="preserve"> </w:t>
            </w:r>
            <w:r w:rsidRPr="00242CFF">
              <w:rPr>
                <w:rFonts w:ascii="Sylfaen" w:hAnsi="Sylfaen"/>
                <w:color w:val="000000"/>
                <w:sz w:val="16"/>
                <w:szCs w:val="16"/>
                <w:lang w:val="ka-GE"/>
              </w:rPr>
              <w:t xml:space="preserve">თელავში, </w:t>
            </w:r>
            <w:r w:rsidR="00D01C06" w:rsidRPr="00242CFF">
              <w:rPr>
                <w:rFonts w:ascii="Sylfaen" w:hAnsi="Sylfaen" w:cs="Sylfaen"/>
                <w:sz w:val="16"/>
                <w:szCs w:val="16"/>
                <w:lang w:val="ka-GE"/>
              </w:rPr>
              <w:t xml:space="preserve"> გიორგი სააკაძის მოედანზე N1, N2 და N3 საცხოვრებელი კორპუსის შესასვლელის და ეზოს რეაბილიტაცია, ერეკლე II გამზირზე N1, N2, N6, N8 და N10 საცხოვრებელი კორპუსის შესასვლელის და ეზოს რეაბილიტაცია, აღმაშენებლის გამზირზე N54, N56, აღმაშენებლის I შესახვევის N1, N3,N5, N7, N9, N11, ნ. დუმბაძის ქ, N20, ალაზნის გამზირზე N26, N28ა საცხოვრებელი კორპუსების ეზოების რეაბილიტაცია, თბილისის გზატკეცილის N26, N28, N30 საცხოვრებელი კორპუსების ეზოების რეაბილიტაცია, ქეთევან წამებულის ქუჩაზე N5,N 6, N7 საცხოვრებელი </w:t>
            </w:r>
            <w:r w:rsidR="00A40425" w:rsidRPr="00242CFF">
              <w:rPr>
                <w:rFonts w:ascii="Sylfaen" w:hAnsi="Sylfaen" w:cs="Sylfaen"/>
                <w:sz w:val="16"/>
                <w:szCs w:val="16"/>
                <w:lang w:val="ka-GE"/>
              </w:rPr>
              <w:t xml:space="preserve">კორპუსების ეზოების რეაბილიტაცია, </w:t>
            </w:r>
            <w:r w:rsidR="00AA2BE6" w:rsidRPr="00242CFF">
              <w:rPr>
                <w:rFonts w:ascii="Sylfaen" w:hAnsi="Sylfaen" w:cs="Sylfaen"/>
                <w:sz w:val="16"/>
                <w:szCs w:val="16"/>
                <w:lang w:val="ka-GE"/>
              </w:rPr>
              <w:t xml:space="preserve">ქ. თელავში, შოთა რუსთაველის გამზირის №27; №53; №66; №68; №85; №86; N87; №88; №90;  №91, №102; №104; №106; №108; №110; №112; №114; №116; N118; საცხოვრებელი კორპუსების შესასვლელებისა და ეზოების, ალაზნის გამზ.კორპ. #8, 10, 12, 14, 16, 18, 20, 24 და ნ. დუმბაძის ქ. #17, 19 ეზოების, ქ. თელავში აღმაშენებლის გამზ. კორპ #62, კავკასიონის ქ. კორპ #31, 35, 39, 41, 45ა, 45ბ, 45გ, 47, 47ბ, 49, 51, 57, 59, 61 და კავკასიონის შეს. #2 ეზოების რეაბილიტაცია, </w:t>
            </w:r>
            <w:r w:rsidR="00F8117E" w:rsidRPr="00242CFF">
              <w:rPr>
                <w:rFonts w:ascii="Sylfaen" w:hAnsi="Sylfaen" w:cs="Sylfaen"/>
                <w:sz w:val="16"/>
                <w:szCs w:val="16"/>
                <w:lang w:val="ka-GE"/>
              </w:rPr>
              <w:t xml:space="preserve">ქ. თელავში, იოსებ დავითაშვილის ქუჩაზე N13 და N15 საცხოვრებელი კორპუსების შესასვლელების და ეზოების რეაბილიტაცია, </w:t>
            </w:r>
            <w:r w:rsidR="007A779F" w:rsidRPr="007A779F">
              <w:rPr>
                <w:rFonts w:ascii="Sylfaen" w:hAnsi="Sylfaen" w:cs="Sylfaen"/>
                <w:sz w:val="16"/>
                <w:szCs w:val="16"/>
                <w:lang w:val="ka-GE"/>
              </w:rPr>
              <w:t>ქ. თელავში, ერეკლე II-ის გამზირზე მდებარე N2 შენობის დაზი</w:t>
            </w:r>
            <w:r w:rsidR="007A779F">
              <w:rPr>
                <w:rFonts w:ascii="Sylfaen" w:hAnsi="Sylfaen" w:cs="Sylfaen"/>
                <w:sz w:val="16"/>
                <w:szCs w:val="16"/>
                <w:lang w:val="ka-GE"/>
              </w:rPr>
              <w:t xml:space="preserve">ანებული ფასადების ნაწილობრივი </w:t>
            </w:r>
            <w:r w:rsidR="007A779F" w:rsidRPr="007A779F">
              <w:rPr>
                <w:rFonts w:ascii="Sylfaen" w:hAnsi="Sylfaen" w:cs="Sylfaen"/>
                <w:sz w:val="16"/>
                <w:szCs w:val="16"/>
                <w:lang w:val="ka-GE"/>
              </w:rPr>
              <w:t>რეაბილიტაცი</w:t>
            </w:r>
            <w:r w:rsidR="007A779F">
              <w:rPr>
                <w:rFonts w:ascii="Sylfaen" w:hAnsi="Sylfaen" w:cs="Sylfaen"/>
                <w:sz w:val="16"/>
                <w:szCs w:val="16"/>
                <w:lang w:val="ka-GE"/>
              </w:rPr>
              <w:t>ა,</w:t>
            </w:r>
            <w:r w:rsidR="007A779F" w:rsidRPr="007A779F">
              <w:rPr>
                <w:rFonts w:ascii="Sylfaen" w:hAnsi="Sylfaen" w:cs="Sylfaen"/>
                <w:sz w:val="16"/>
                <w:szCs w:val="16"/>
                <w:lang w:val="ka-GE"/>
              </w:rPr>
              <w:t xml:space="preserve"> </w:t>
            </w:r>
            <w:r w:rsidR="00A90D58" w:rsidRPr="00242CFF">
              <w:rPr>
                <w:rFonts w:ascii="Sylfaen" w:hAnsi="Sylfaen" w:cs="Sylfaen"/>
                <w:sz w:val="16"/>
                <w:szCs w:val="16"/>
                <w:lang w:val="ka-GE"/>
              </w:rPr>
              <w:t xml:space="preserve">ქ. თელავში ერეკლე </w:t>
            </w:r>
            <w:r w:rsidR="00A90D58" w:rsidRPr="007A779F">
              <w:rPr>
                <w:rFonts w:ascii="Sylfaen" w:hAnsi="Sylfaen" w:cs="Sylfaen"/>
                <w:sz w:val="16"/>
                <w:szCs w:val="16"/>
                <w:lang w:val="ka-GE"/>
              </w:rPr>
              <w:t>II</w:t>
            </w:r>
            <w:r w:rsidR="00A90D58" w:rsidRPr="00242CFF">
              <w:rPr>
                <w:rFonts w:ascii="Sylfaen" w:hAnsi="Sylfaen" w:cs="Sylfaen"/>
                <w:sz w:val="16"/>
                <w:szCs w:val="16"/>
                <w:lang w:val="en-US"/>
              </w:rPr>
              <w:t xml:space="preserve"> </w:t>
            </w:r>
            <w:r w:rsidR="00A90D58" w:rsidRPr="00242CFF">
              <w:rPr>
                <w:rFonts w:ascii="Sylfaen" w:hAnsi="Sylfaen" w:cs="Sylfaen"/>
                <w:sz w:val="16"/>
                <w:szCs w:val="16"/>
                <w:lang w:val="ka-GE"/>
              </w:rPr>
              <w:t>გამზირზე N6, N8, N10 საცხოვრებელი კორპუსების ფასადების რეაბილიტაცია, ქ. თელავში, კავკასიონის ქ. N45გ საცხოვრებელი კორპუსის გამაგრების სამუშაოები,</w:t>
            </w:r>
            <w:r w:rsidR="00242CFF" w:rsidRPr="00242CFF">
              <w:rPr>
                <w:rFonts w:ascii="Sylfaen" w:hAnsi="Sylfaen" w:cs="Sylfaen"/>
                <w:sz w:val="16"/>
                <w:szCs w:val="16"/>
                <w:lang w:val="en-US"/>
              </w:rPr>
              <w:t xml:space="preserve"> </w:t>
            </w:r>
            <w:r w:rsidR="00242CFF" w:rsidRPr="00242CFF">
              <w:rPr>
                <w:rFonts w:ascii="Sylfaen" w:hAnsi="Sylfaen" w:cs="Arial"/>
                <w:sz w:val="16"/>
                <w:szCs w:val="16"/>
                <w:lang w:val="ka-GE"/>
              </w:rPr>
              <w:t>ქ, თელავში ალაზნის გამზირზე N24-ში მდებარე მრავალბინიანი საცხოვერებელი სახლის ეზოში სანიაღვრე არხის მოწყობ</w:t>
            </w:r>
            <w:r w:rsidR="00242CFF">
              <w:rPr>
                <w:rFonts w:ascii="Sylfaen" w:hAnsi="Sylfaen" w:cs="Arial"/>
                <w:sz w:val="16"/>
                <w:szCs w:val="16"/>
                <w:lang w:val="ka-GE"/>
              </w:rPr>
              <w:t>ა,</w:t>
            </w:r>
            <w:r w:rsidR="00A90D58" w:rsidRPr="00242CFF">
              <w:rPr>
                <w:rFonts w:ascii="Sylfaen" w:hAnsi="Sylfaen" w:cs="Sylfaen"/>
                <w:sz w:val="16"/>
                <w:szCs w:val="16"/>
                <w:lang w:val="ka-GE"/>
              </w:rPr>
              <w:t xml:space="preserve"> </w:t>
            </w:r>
            <w:r w:rsidR="00AA2BE6" w:rsidRPr="00242CFF">
              <w:rPr>
                <w:rFonts w:ascii="Sylfaen" w:hAnsi="Sylfaen" w:cs="Sylfaen"/>
                <w:sz w:val="16"/>
                <w:szCs w:val="16"/>
                <w:lang w:val="ka-GE"/>
              </w:rPr>
              <w:t>სტიქიის შედეგად დაზიანებული საცხოვრებელი სახლების</w:t>
            </w:r>
            <w:r w:rsidR="00104DCE" w:rsidRPr="00242CFF">
              <w:rPr>
                <w:rFonts w:ascii="Sylfaen" w:hAnsi="Sylfaen" w:cs="Sylfaen"/>
                <w:sz w:val="16"/>
                <w:szCs w:val="16"/>
                <w:lang w:val="ka-GE"/>
              </w:rPr>
              <w:t xml:space="preserve"> და მრავალბინიანი საცხოვრებელი სახლების</w:t>
            </w:r>
            <w:r w:rsidR="00AA2BE6" w:rsidRPr="00242CFF">
              <w:rPr>
                <w:rFonts w:ascii="Sylfaen" w:hAnsi="Sylfaen" w:cs="Sylfaen"/>
                <w:sz w:val="16"/>
                <w:szCs w:val="16"/>
                <w:lang w:val="ka-GE"/>
              </w:rPr>
              <w:t xml:space="preserve"> სახურავების სარეაბილიტაციო სამუშაოები,</w:t>
            </w:r>
            <w:r w:rsidR="00F04A6B" w:rsidRPr="00242CFF">
              <w:rPr>
                <w:rFonts w:ascii="Sylfaen" w:hAnsi="Sylfaen" w:cs="Sylfaen"/>
                <w:sz w:val="16"/>
                <w:szCs w:val="16"/>
                <w:lang w:val="ka-GE"/>
              </w:rPr>
              <w:t xml:space="preserve"> საზედამხედველო მომსახურების ანაზღაურება,</w:t>
            </w:r>
            <w:r w:rsidR="00AA2BE6" w:rsidRPr="00242CFF">
              <w:rPr>
                <w:rFonts w:ascii="Sylfaen" w:hAnsi="Sylfaen" w:cs="Sylfaen"/>
                <w:sz w:val="16"/>
                <w:szCs w:val="16"/>
                <w:lang w:val="ka-GE"/>
              </w:rPr>
              <w:t xml:space="preserve"> ხანძრის შედეგად დამწვარი საცხოვრებელი სახლის ნაწილობრივი რეაბილიტაცია,</w:t>
            </w:r>
            <w:r w:rsidR="00AA2BE6" w:rsidRPr="00242CFF">
              <w:rPr>
                <w:rFonts w:ascii="Sylfaen" w:hAnsi="Sylfaen" w:cs="Arial"/>
                <w:sz w:val="16"/>
                <w:szCs w:val="16"/>
                <w:lang w:val="ka-GE"/>
              </w:rPr>
              <w:t xml:space="preserve"> </w:t>
            </w:r>
            <w:r w:rsidR="00A14FB1" w:rsidRPr="00242CFF">
              <w:rPr>
                <w:rFonts w:ascii="Sylfaen" w:hAnsi="Sylfaen" w:cs="Calibri"/>
                <w:sz w:val="16"/>
                <w:szCs w:val="16"/>
                <w:lang w:val="ka-GE"/>
              </w:rPr>
              <w:t>წინა წლებში შესრულებული სამუშაოებიდან დაკავებული საგარანტიო თანხების ანაზღაურება,</w:t>
            </w:r>
            <w:r w:rsidR="00A14FB1" w:rsidRPr="00242CFF">
              <w:rPr>
                <w:rFonts w:ascii="Sylfaen" w:hAnsi="Sylfaen" w:cs="Calibri"/>
                <w:sz w:val="16"/>
                <w:szCs w:val="16"/>
                <w:lang w:val="en-US"/>
              </w:rPr>
              <w:t xml:space="preserve"> </w:t>
            </w:r>
            <w:r w:rsidR="00326089" w:rsidRPr="00242CFF">
              <w:rPr>
                <w:rFonts w:ascii="Sylfaen" w:hAnsi="Sylfaen"/>
                <w:color w:val="000000"/>
                <w:sz w:val="16"/>
                <w:szCs w:val="16"/>
                <w:lang w:val="ka-GE"/>
              </w:rPr>
              <w:t>საპროექტო სახარჯთაღრიცხვო დოკუმენტების შედგენა/კორექტირება</w:t>
            </w:r>
            <w:r w:rsidR="00F8117E" w:rsidRPr="00242CFF">
              <w:rPr>
                <w:rFonts w:ascii="Sylfaen" w:hAnsi="Sylfaen"/>
                <w:color w:val="000000"/>
                <w:sz w:val="16"/>
                <w:szCs w:val="16"/>
                <w:lang w:val="ka-GE"/>
              </w:rPr>
              <w:t>/გამიჯვნა</w:t>
            </w:r>
            <w:r w:rsidR="00326089" w:rsidRPr="00242CFF">
              <w:rPr>
                <w:rFonts w:ascii="Sylfaen" w:hAnsi="Sylfaen"/>
                <w:color w:val="000000"/>
                <w:sz w:val="16"/>
                <w:szCs w:val="16"/>
                <w:lang w:val="ka-GE"/>
              </w:rPr>
              <w:t>, ექსპერტიზის მომსახურება</w:t>
            </w:r>
            <w:r w:rsidRPr="00242CFF">
              <w:rPr>
                <w:rFonts w:ascii="Sylfaen" w:hAnsi="Sylfaen"/>
                <w:color w:val="000000"/>
                <w:sz w:val="16"/>
                <w:szCs w:val="16"/>
                <w:lang w:val="ka-GE"/>
              </w:rPr>
              <w:t xml:space="preserve"> </w:t>
            </w:r>
            <w:r w:rsidRPr="00242CFF">
              <w:rPr>
                <w:rFonts w:ascii="Sylfaen" w:hAnsi="Sylfaen"/>
                <w:color w:val="000000"/>
                <w:sz w:val="16"/>
                <w:szCs w:val="16"/>
              </w:rPr>
              <w:t>და სხვა.</w:t>
            </w:r>
            <w:r w:rsidRPr="00242CFF">
              <w:rPr>
                <w:rFonts w:ascii="Sylfaen" w:hAnsi="Sylfaen"/>
                <w:color w:val="000000"/>
                <w:sz w:val="16"/>
                <w:szCs w:val="16"/>
                <w:lang w:val="ka-GE"/>
              </w:rPr>
              <w:t>..</w:t>
            </w:r>
          </w:p>
        </w:tc>
      </w:tr>
      <w:tr w:rsidR="005A2BCA" w:rsidRPr="00242CFF" w:rsidTr="00F07136">
        <w:trPr>
          <w:trHeight w:val="404"/>
        </w:trPr>
        <w:tc>
          <w:tcPr>
            <w:tcW w:w="1078" w:type="pct"/>
            <w:shd w:val="clear" w:color="auto" w:fill="auto"/>
            <w:vAlign w:val="center"/>
          </w:tcPr>
          <w:p w:rsidR="005A2BCA" w:rsidRPr="00242CFF" w:rsidRDefault="00474E2D" w:rsidP="00474E2D">
            <w:pPr>
              <w:jc w:val="center"/>
              <w:rPr>
                <w:rFonts w:ascii="Sylfaen" w:hAnsi="Sylfaen"/>
                <w:b/>
                <w:bCs/>
                <w:color w:val="000000"/>
                <w:sz w:val="16"/>
                <w:szCs w:val="16"/>
              </w:rPr>
            </w:pPr>
            <w:r w:rsidRPr="00242CFF">
              <w:rPr>
                <w:rFonts w:ascii="Sylfaen" w:hAnsi="Sylfaen"/>
                <w:b/>
                <w:bCs/>
                <w:color w:val="000000"/>
                <w:sz w:val="16"/>
                <w:szCs w:val="16"/>
              </w:rPr>
              <w:t>პროგრამის მიზანი</w:t>
            </w:r>
          </w:p>
        </w:tc>
        <w:tc>
          <w:tcPr>
            <w:tcW w:w="3922" w:type="pct"/>
            <w:gridSpan w:val="3"/>
            <w:shd w:val="clear" w:color="auto" w:fill="auto"/>
            <w:vAlign w:val="center"/>
          </w:tcPr>
          <w:p w:rsidR="00A71615" w:rsidRPr="00242CFF" w:rsidRDefault="005A2BCA" w:rsidP="00474E2D">
            <w:pPr>
              <w:rPr>
                <w:rFonts w:ascii="Sylfaen" w:hAnsi="Sylfaen"/>
                <w:color w:val="000000"/>
                <w:sz w:val="16"/>
                <w:szCs w:val="16"/>
              </w:rPr>
            </w:pPr>
            <w:r w:rsidRPr="00242CFF">
              <w:rPr>
                <w:rFonts w:ascii="Sylfaen" w:hAnsi="Sylfaen"/>
                <w:color w:val="000000"/>
                <w:sz w:val="16"/>
                <w:szCs w:val="16"/>
              </w:rPr>
              <w:t xml:space="preserve">ბინათმესაკუთრეთა ამხანაგობების მხარდაჭერა და საცხოვრებელი პირობების გაუმჯობესება; </w:t>
            </w:r>
          </w:p>
          <w:p w:rsidR="00A71615" w:rsidRPr="00242CFF" w:rsidRDefault="00A71615" w:rsidP="00A71615">
            <w:pPr>
              <w:rPr>
                <w:rFonts w:ascii="Sylfaen" w:hAnsi="Sylfaen"/>
                <w:color w:val="000000"/>
                <w:sz w:val="16"/>
                <w:szCs w:val="16"/>
                <w:lang w:val="ka-GE"/>
              </w:rPr>
            </w:pPr>
            <w:r w:rsidRPr="00242CFF">
              <w:rPr>
                <w:rFonts w:ascii="Sylfaen" w:hAnsi="Sylfaen"/>
                <w:bCs/>
                <w:color w:val="000000"/>
                <w:sz w:val="16"/>
                <w:szCs w:val="16"/>
                <w:lang w:val="ka-GE"/>
              </w:rPr>
              <w:t>პროგრამა ემსახურება მდგრადი განვითარების მიზნებ</w:t>
            </w:r>
            <w:r w:rsidR="00A85A02" w:rsidRPr="00242CFF">
              <w:rPr>
                <w:rFonts w:ascii="Sylfaen" w:hAnsi="Sylfaen"/>
                <w:bCs/>
                <w:color w:val="000000"/>
                <w:sz w:val="16"/>
                <w:szCs w:val="16"/>
                <w:lang w:val="ka-GE"/>
              </w:rPr>
              <w:t>ი</w:t>
            </w:r>
            <w:r w:rsidRPr="00242CFF">
              <w:rPr>
                <w:rFonts w:ascii="Sylfaen" w:hAnsi="Sylfaen"/>
                <w:bCs/>
                <w:color w:val="000000"/>
                <w:sz w:val="16"/>
                <w:szCs w:val="16"/>
                <w:lang w:val="ka-GE"/>
              </w:rPr>
              <w:t>ს მიღწევას</w:t>
            </w:r>
            <w:r w:rsidRPr="00242CFF">
              <w:rPr>
                <w:rFonts w:ascii="Sylfaen" w:hAnsi="Sylfaen"/>
                <w:b/>
                <w:bCs/>
                <w:color w:val="000000"/>
                <w:sz w:val="16"/>
                <w:szCs w:val="16"/>
                <w:lang w:val="en-US"/>
              </w:rPr>
              <w:t xml:space="preserve"> :</w:t>
            </w:r>
            <w:r w:rsidRPr="00242CFF">
              <w:rPr>
                <w:rFonts w:ascii="Sylfaen" w:hAnsi="Sylfaen"/>
                <w:color w:val="000000"/>
                <w:sz w:val="16"/>
                <w:szCs w:val="16"/>
                <w:lang w:val="ka-GE"/>
              </w:rPr>
              <w:t xml:space="preserve"> მიზანი 1: სიღარიბის ყველა ფორმის აღმოფხვრა;</w:t>
            </w:r>
          </w:p>
          <w:p w:rsidR="00A71615" w:rsidRPr="00242CFF" w:rsidRDefault="00A71615" w:rsidP="00A71615">
            <w:pPr>
              <w:rPr>
                <w:rFonts w:ascii="Sylfaen" w:hAnsi="Sylfaen"/>
                <w:color w:val="000000"/>
                <w:sz w:val="16"/>
                <w:szCs w:val="16"/>
                <w:lang w:val="ka-GE"/>
              </w:rPr>
            </w:pPr>
            <w:r w:rsidRPr="00242CFF">
              <w:rPr>
                <w:rFonts w:ascii="Sylfaen" w:hAnsi="Sylfaen"/>
                <w:color w:val="000000"/>
                <w:sz w:val="16"/>
                <w:szCs w:val="16"/>
                <w:lang w:val="ka-GE"/>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rsidR="00A71615" w:rsidRPr="00242CFF" w:rsidRDefault="00A71615" w:rsidP="00A71615">
            <w:pPr>
              <w:rPr>
                <w:rFonts w:ascii="Sylfaen" w:hAnsi="Sylfaen"/>
                <w:b/>
                <w:bCs/>
                <w:color w:val="000000"/>
                <w:sz w:val="16"/>
                <w:szCs w:val="16"/>
                <w:lang w:val="en-US"/>
              </w:rPr>
            </w:pPr>
            <w:r w:rsidRPr="00242CFF">
              <w:rPr>
                <w:rFonts w:ascii="Sylfaen" w:hAnsi="Sylfaen"/>
                <w:color w:val="000000"/>
                <w:sz w:val="16"/>
                <w:szCs w:val="16"/>
                <w:lang w:val="ka-GE"/>
              </w:rPr>
              <w:t>მიზანი 11:  ქალაქებისა და დასახლებების ინკლუზიური, უსაფრთხო და მდგრადი განვითარება.</w:t>
            </w:r>
          </w:p>
          <w:p w:rsidR="005A2BCA" w:rsidRPr="00242CFF" w:rsidRDefault="005A2BCA" w:rsidP="00474E2D">
            <w:pPr>
              <w:rPr>
                <w:rFonts w:ascii="Sylfaen" w:hAnsi="Sylfaen"/>
                <w:color w:val="000000"/>
                <w:sz w:val="16"/>
                <w:szCs w:val="16"/>
              </w:rPr>
            </w:pPr>
            <w:r w:rsidRPr="00242CFF">
              <w:rPr>
                <w:rFonts w:ascii="Sylfaen" w:hAnsi="Sylfaen"/>
                <w:color w:val="000000"/>
                <w:sz w:val="16"/>
                <w:szCs w:val="16"/>
              </w:rPr>
              <w:t xml:space="preserve">    </w:t>
            </w:r>
          </w:p>
        </w:tc>
      </w:tr>
    </w:tbl>
    <w:p w:rsidR="001F112C" w:rsidRDefault="001F112C"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951"/>
        <w:gridCol w:w="4598"/>
        <w:gridCol w:w="2688"/>
      </w:tblGrid>
      <w:tr w:rsidR="00432174" w:rsidRPr="00AF1ABB" w:rsidTr="00983E2A">
        <w:trPr>
          <w:trHeight w:val="352"/>
        </w:trPr>
        <w:tc>
          <w:tcPr>
            <w:tcW w:w="1145" w:type="pct"/>
            <w:vMerge w:val="restart"/>
            <w:shd w:val="clear" w:color="auto" w:fill="auto"/>
            <w:vAlign w:val="center"/>
            <w:hideMark/>
          </w:tcPr>
          <w:p w:rsidR="00432174" w:rsidRPr="00AF1ABB" w:rsidRDefault="00432174" w:rsidP="00432174">
            <w:pPr>
              <w:jc w:val="center"/>
              <w:rPr>
                <w:rFonts w:ascii="Calibri" w:hAnsi="Calibri" w:cs="Calibri"/>
                <w:b/>
                <w:color w:val="000000"/>
                <w:sz w:val="16"/>
                <w:szCs w:val="16"/>
              </w:rPr>
            </w:pPr>
            <w:r w:rsidRPr="00AF1ABB">
              <w:rPr>
                <w:rFonts w:ascii="Sylfaen" w:hAnsi="Sylfaen" w:cs="Sylfaen"/>
                <w:b/>
                <w:color w:val="000000"/>
                <w:sz w:val="16"/>
                <w:szCs w:val="16"/>
              </w:rPr>
              <w:t>ქვეპროგრამისდასახელება</w:t>
            </w:r>
          </w:p>
        </w:tc>
        <w:tc>
          <w:tcPr>
            <w:tcW w:w="445" w:type="pct"/>
            <w:shd w:val="clear" w:color="auto" w:fill="auto"/>
            <w:noWrap/>
            <w:vAlign w:val="center"/>
            <w:hideMark/>
          </w:tcPr>
          <w:p w:rsidR="00432174" w:rsidRPr="00AF1ABB" w:rsidRDefault="00432174" w:rsidP="00432174">
            <w:pPr>
              <w:jc w:val="center"/>
              <w:rPr>
                <w:rFonts w:ascii="Calibri" w:hAnsi="Calibri" w:cs="Calibri"/>
                <w:b/>
                <w:color w:val="000000"/>
                <w:sz w:val="16"/>
                <w:szCs w:val="16"/>
              </w:rPr>
            </w:pPr>
            <w:r w:rsidRPr="00AF1ABB">
              <w:rPr>
                <w:rFonts w:ascii="Sylfaen" w:hAnsi="Sylfaen" w:cs="Sylfaen"/>
                <w:b/>
                <w:color w:val="000000"/>
                <w:sz w:val="16"/>
                <w:szCs w:val="16"/>
              </w:rPr>
              <w:t>კოდი</w:t>
            </w:r>
          </w:p>
        </w:tc>
        <w:tc>
          <w:tcPr>
            <w:tcW w:w="2152" w:type="pct"/>
            <w:vMerge w:val="restart"/>
            <w:shd w:val="clear" w:color="auto" w:fill="auto"/>
            <w:vAlign w:val="center"/>
            <w:hideMark/>
          </w:tcPr>
          <w:p w:rsidR="00432174" w:rsidRPr="00AF1ABB" w:rsidRDefault="00432174" w:rsidP="00432174">
            <w:pPr>
              <w:jc w:val="center"/>
              <w:rPr>
                <w:rFonts w:ascii="Calibri" w:hAnsi="Calibri" w:cs="Calibri"/>
                <w:b/>
                <w:color w:val="000000"/>
                <w:sz w:val="16"/>
                <w:szCs w:val="16"/>
              </w:rPr>
            </w:pPr>
            <w:r w:rsidRPr="00AF1ABB">
              <w:rPr>
                <w:rFonts w:ascii="Sylfaen" w:hAnsi="Sylfaen" w:cs="Sylfaen"/>
                <w:b/>
                <w:color w:val="000000"/>
                <w:sz w:val="16"/>
                <w:szCs w:val="16"/>
              </w:rPr>
              <w:t>სახურავების</w:t>
            </w:r>
            <w:r w:rsidRPr="00AF1ABB">
              <w:rPr>
                <w:rFonts w:ascii="Calibri" w:hAnsi="Calibri" w:cs="Calibri"/>
                <w:b/>
                <w:color w:val="000000"/>
                <w:sz w:val="16"/>
                <w:szCs w:val="16"/>
              </w:rPr>
              <w:t xml:space="preserve">, </w:t>
            </w:r>
            <w:r w:rsidRPr="00AF1ABB">
              <w:rPr>
                <w:rFonts w:ascii="Sylfaen" w:hAnsi="Sylfaen" w:cs="Sylfaen"/>
                <w:b/>
                <w:color w:val="000000"/>
                <w:sz w:val="16"/>
                <w:szCs w:val="16"/>
              </w:rPr>
              <w:t>სადარბაზოების</w:t>
            </w:r>
            <w:r w:rsidRPr="00AF1ABB">
              <w:rPr>
                <w:rFonts w:ascii="Sylfaen" w:hAnsi="Sylfaen" w:cs="Sylfaen"/>
                <w:b/>
                <w:color w:val="000000"/>
                <w:sz w:val="16"/>
                <w:szCs w:val="16"/>
                <w:lang w:val="ka-GE"/>
              </w:rPr>
              <w:t xml:space="preserve"> </w:t>
            </w:r>
            <w:r w:rsidRPr="00AF1ABB">
              <w:rPr>
                <w:rFonts w:ascii="Sylfaen" w:hAnsi="Sylfaen" w:cs="Sylfaen"/>
                <w:b/>
                <w:color w:val="000000"/>
                <w:sz w:val="16"/>
                <w:szCs w:val="16"/>
              </w:rPr>
              <w:t>და</w:t>
            </w:r>
            <w:r w:rsidRPr="00AF1ABB">
              <w:rPr>
                <w:rFonts w:ascii="Sylfaen" w:hAnsi="Sylfaen" w:cs="Sylfaen"/>
                <w:b/>
                <w:color w:val="000000"/>
                <w:sz w:val="16"/>
                <w:szCs w:val="16"/>
                <w:lang w:val="ka-GE"/>
              </w:rPr>
              <w:t xml:space="preserve"> </w:t>
            </w:r>
            <w:r w:rsidRPr="00AF1ABB">
              <w:rPr>
                <w:rFonts w:ascii="Sylfaen" w:hAnsi="Sylfaen" w:cs="Sylfaen"/>
                <w:b/>
                <w:color w:val="000000"/>
                <w:sz w:val="16"/>
                <w:szCs w:val="16"/>
              </w:rPr>
              <w:t>სხვა</w:t>
            </w:r>
            <w:r w:rsidRPr="00AF1ABB">
              <w:rPr>
                <w:rFonts w:ascii="Sylfaen" w:hAnsi="Sylfaen" w:cs="Sylfaen"/>
                <w:b/>
                <w:color w:val="000000"/>
                <w:sz w:val="16"/>
                <w:szCs w:val="16"/>
                <w:lang w:val="ka-GE"/>
              </w:rPr>
              <w:t xml:space="preserve"> </w:t>
            </w:r>
            <w:r w:rsidRPr="00AF1ABB">
              <w:rPr>
                <w:rFonts w:ascii="Sylfaen" w:hAnsi="Sylfaen" w:cs="Sylfaen"/>
                <w:b/>
                <w:color w:val="000000"/>
                <w:sz w:val="16"/>
                <w:szCs w:val="16"/>
              </w:rPr>
              <w:t>რეკონსტრუქცია</w:t>
            </w:r>
            <w:r w:rsidRPr="00AF1ABB">
              <w:rPr>
                <w:rFonts w:ascii="Sylfaen" w:hAnsi="Sylfaen" w:cs="Sylfaen"/>
                <w:b/>
                <w:color w:val="000000"/>
                <w:sz w:val="16"/>
                <w:szCs w:val="16"/>
                <w:lang w:val="ka-GE"/>
              </w:rPr>
              <w:t xml:space="preserve"> </w:t>
            </w:r>
            <w:r w:rsidRPr="00AF1ABB">
              <w:rPr>
                <w:rFonts w:ascii="Sylfaen" w:hAnsi="Sylfaen" w:cs="Sylfaen"/>
                <w:b/>
                <w:color w:val="000000"/>
                <w:sz w:val="16"/>
                <w:szCs w:val="16"/>
              </w:rPr>
              <w:t>შეკეთების</w:t>
            </w:r>
            <w:r w:rsidRPr="00AF1ABB">
              <w:rPr>
                <w:rFonts w:ascii="Sylfaen" w:hAnsi="Sylfaen" w:cs="Sylfaen"/>
                <w:b/>
                <w:color w:val="000000"/>
                <w:sz w:val="16"/>
                <w:szCs w:val="16"/>
                <w:lang w:val="ka-GE"/>
              </w:rPr>
              <w:t xml:space="preserve"> </w:t>
            </w:r>
            <w:r w:rsidRPr="00AF1ABB">
              <w:rPr>
                <w:rFonts w:ascii="Sylfaen" w:hAnsi="Sylfaen" w:cs="Sylfaen"/>
                <w:b/>
                <w:color w:val="000000"/>
                <w:sz w:val="16"/>
                <w:szCs w:val="16"/>
              </w:rPr>
              <w:t>ღონისძიებები</w:t>
            </w:r>
          </w:p>
        </w:tc>
        <w:tc>
          <w:tcPr>
            <w:tcW w:w="1258" w:type="pct"/>
            <w:shd w:val="clear" w:color="auto" w:fill="auto"/>
            <w:vAlign w:val="bottom"/>
            <w:hideMark/>
          </w:tcPr>
          <w:p w:rsidR="00432174" w:rsidRPr="00AF1ABB" w:rsidRDefault="00474E2D" w:rsidP="001402AB">
            <w:pPr>
              <w:jc w:val="center"/>
              <w:rPr>
                <w:rFonts w:ascii="Calibri" w:hAnsi="Calibri" w:cs="Calibri"/>
                <w:b/>
                <w:sz w:val="16"/>
                <w:szCs w:val="16"/>
                <w:lang w:val="ka-GE"/>
              </w:rPr>
            </w:pPr>
            <w:r w:rsidRPr="00AF1ABB">
              <w:rPr>
                <w:rFonts w:ascii="Sylfaen" w:hAnsi="Sylfaen" w:cs="Calibri"/>
                <w:b/>
                <w:sz w:val="16"/>
                <w:szCs w:val="16"/>
                <w:lang w:val="ka-GE"/>
              </w:rPr>
              <w:t>202</w:t>
            </w:r>
            <w:r w:rsidR="001402AB" w:rsidRPr="00AF1ABB">
              <w:rPr>
                <w:rFonts w:ascii="Sylfaen" w:hAnsi="Sylfaen" w:cs="Calibri"/>
                <w:b/>
                <w:sz w:val="16"/>
                <w:szCs w:val="16"/>
                <w:lang w:val="ka-GE"/>
              </w:rPr>
              <w:t>4</w:t>
            </w:r>
            <w:r w:rsidR="00432174" w:rsidRPr="00AF1ABB">
              <w:rPr>
                <w:rFonts w:ascii="Calibri" w:hAnsi="Calibri" w:cs="Calibri"/>
                <w:b/>
                <w:sz w:val="16"/>
                <w:szCs w:val="16"/>
              </w:rPr>
              <w:t xml:space="preserve"> </w:t>
            </w:r>
            <w:r w:rsidR="00432174" w:rsidRPr="00AF1ABB">
              <w:rPr>
                <w:rFonts w:ascii="Sylfaen" w:hAnsi="Sylfaen" w:cs="Sylfaen"/>
                <w:b/>
                <w:sz w:val="16"/>
                <w:szCs w:val="16"/>
              </w:rPr>
              <w:t>წლის</w:t>
            </w:r>
            <w:r w:rsidR="00432174" w:rsidRPr="00AF1ABB">
              <w:rPr>
                <w:rFonts w:ascii="Calibri" w:hAnsi="Calibri" w:cs="Calibri"/>
                <w:b/>
                <w:sz w:val="16"/>
                <w:szCs w:val="16"/>
              </w:rPr>
              <w:t xml:space="preserve"> </w:t>
            </w:r>
            <w:r w:rsidR="00432174" w:rsidRPr="00AF1ABB">
              <w:rPr>
                <w:rFonts w:ascii="Sylfaen" w:hAnsi="Sylfaen" w:cs="Sylfaen"/>
                <w:b/>
                <w:sz w:val="16"/>
                <w:szCs w:val="16"/>
              </w:rPr>
              <w:t xml:space="preserve">დაფინანსება </w:t>
            </w:r>
            <w:r w:rsidR="00432174" w:rsidRPr="00AF1ABB">
              <w:rPr>
                <w:rFonts w:ascii="Sylfaen" w:hAnsi="Sylfaen" w:cs="Sylfaen"/>
                <w:b/>
                <w:sz w:val="16"/>
                <w:szCs w:val="16"/>
                <w:lang w:val="ka-GE"/>
              </w:rPr>
              <w:t>(ათას ლარებში)</w:t>
            </w:r>
          </w:p>
        </w:tc>
      </w:tr>
      <w:tr w:rsidR="00432174" w:rsidRPr="00AF1ABB" w:rsidTr="00983E2A">
        <w:trPr>
          <w:trHeight w:val="82"/>
        </w:trPr>
        <w:tc>
          <w:tcPr>
            <w:tcW w:w="1145" w:type="pct"/>
            <w:vMerge/>
            <w:shd w:val="clear" w:color="auto" w:fill="auto"/>
            <w:vAlign w:val="center"/>
            <w:hideMark/>
          </w:tcPr>
          <w:p w:rsidR="00432174" w:rsidRPr="00AF1ABB" w:rsidRDefault="00432174" w:rsidP="00432174">
            <w:pPr>
              <w:rPr>
                <w:rFonts w:ascii="Calibri" w:hAnsi="Calibri" w:cs="Calibri"/>
                <w:b/>
                <w:color w:val="000000"/>
                <w:sz w:val="16"/>
                <w:szCs w:val="16"/>
              </w:rPr>
            </w:pPr>
          </w:p>
        </w:tc>
        <w:tc>
          <w:tcPr>
            <w:tcW w:w="445" w:type="pct"/>
            <w:shd w:val="clear" w:color="auto" w:fill="auto"/>
            <w:noWrap/>
            <w:vAlign w:val="center"/>
            <w:hideMark/>
          </w:tcPr>
          <w:p w:rsidR="00432174" w:rsidRPr="00AF1ABB" w:rsidRDefault="002F1296" w:rsidP="00C37FDD">
            <w:pPr>
              <w:jc w:val="center"/>
              <w:rPr>
                <w:rFonts w:ascii="Sylfaen" w:hAnsi="Sylfaen" w:cs="Calibri"/>
                <w:b/>
                <w:color w:val="000000"/>
                <w:sz w:val="16"/>
                <w:szCs w:val="16"/>
                <w:lang w:val="ka-GE"/>
              </w:rPr>
            </w:pPr>
            <w:r w:rsidRPr="00AF1ABB">
              <w:rPr>
                <w:rFonts w:ascii="Sylfaen" w:hAnsi="Sylfaen" w:cs="Calibri"/>
                <w:b/>
                <w:color w:val="000000"/>
                <w:sz w:val="16"/>
                <w:szCs w:val="16"/>
                <w:lang w:val="ka-GE"/>
              </w:rPr>
              <w:t>02 05 01</w:t>
            </w:r>
          </w:p>
        </w:tc>
        <w:tc>
          <w:tcPr>
            <w:tcW w:w="2152" w:type="pct"/>
            <w:vMerge/>
            <w:shd w:val="clear" w:color="auto" w:fill="auto"/>
            <w:vAlign w:val="center"/>
            <w:hideMark/>
          </w:tcPr>
          <w:p w:rsidR="00432174" w:rsidRPr="00AF1ABB" w:rsidRDefault="00432174" w:rsidP="00C37FDD">
            <w:pPr>
              <w:jc w:val="center"/>
              <w:rPr>
                <w:rFonts w:ascii="Calibri" w:hAnsi="Calibri" w:cs="Calibri"/>
                <w:b/>
                <w:color w:val="000000"/>
                <w:sz w:val="16"/>
                <w:szCs w:val="16"/>
              </w:rPr>
            </w:pPr>
          </w:p>
        </w:tc>
        <w:tc>
          <w:tcPr>
            <w:tcW w:w="1258" w:type="pct"/>
            <w:shd w:val="clear" w:color="auto" w:fill="auto"/>
            <w:noWrap/>
            <w:vAlign w:val="center"/>
            <w:hideMark/>
          </w:tcPr>
          <w:p w:rsidR="00432174" w:rsidRPr="00AF1ABB" w:rsidRDefault="00AE2BC0" w:rsidP="00C37FDD">
            <w:pPr>
              <w:jc w:val="center"/>
              <w:rPr>
                <w:rFonts w:ascii="Sylfaen" w:hAnsi="Sylfaen" w:cs="Calibri"/>
                <w:b/>
                <w:color w:val="000000"/>
                <w:sz w:val="16"/>
                <w:szCs w:val="16"/>
                <w:lang w:val="ka-GE"/>
              </w:rPr>
            </w:pPr>
            <w:r>
              <w:rPr>
                <w:rFonts w:ascii="Sylfaen" w:hAnsi="Sylfaen" w:cs="Calibri"/>
                <w:b/>
                <w:color w:val="000000"/>
                <w:sz w:val="16"/>
                <w:szCs w:val="16"/>
                <w:lang w:val="ka-GE"/>
              </w:rPr>
              <w:t>10464,89</w:t>
            </w:r>
          </w:p>
        </w:tc>
      </w:tr>
      <w:tr w:rsidR="005A2BCA" w:rsidRPr="00AF1ABB" w:rsidTr="00A23080">
        <w:trPr>
          <w:trHeight w:val="622"/>
        </w:trPr>
        <w:tc>
          <w:tcPr>
            <w:tcW w:w="1145" w:type="pct"/>
            <w:shd w:val="clear" w:color="auto" w:fill="auto"/>
            <w:vAlign w:val="center"/>
            <w:hideMark/>
          </w:tcPr>
          <w:p w:rsidR="005A2BCA" w:rsidRPr="00AF1ABB" w:rsidRDefault="005A2BCA" w:rsidP="005A2BCA">
            <w:pPr>
              <w:jc w:val="center"/>
              <w:rPr>
                <w:rFonts w:ascii="Sylfaen" w:hAnsi="Sylfaen"/>
                <w:b/>
                <w:bCs/>
                <w:color w:val="000000"/>
                <w:sz w:val="16"/>
                <w:szCs w:val="16"/>
              </w:rPr>
            </w:pPr>
            <w:r w:rsidRPr="00AF1ABB">
              <w:rPr>
                <w:rFonts w:ascii="Sylfaen" w:hAnsi="Sylfaen"/>
                <w:b/>
                <w:bCs/>
                <w:color w:val="000000"/>
                <w:sz w:val="16"/>
                <w:szCs w:val="16"/>
              </w:rPr>
              <w:t xml:space="preserve">პროგრამის განმახორციელებელი </w:t>
            </w:r>
          </w:p>
        </w:tc>
        <w:tc>
          <w:tcPr>
            <w:tcW w:w="3855" w:type="pct"/>
            <w:gridSpan w:val="3"/>
            <w:shd w:val="clear" w:color="auto" w:fill="auto"/>
            <w:vAlign w:val="center"/>
            <w:hideMark/>
          </w:tcPr>
          <w:p w:rsidR="005A2BCA" w:rsidRPr="00AF1ABB" w:rsidRDefault="005A2BCA" w:rsidP="005A2BCA">
            <w:pPr>
              <w:rPr>
                <w:rFonts w:ascii="Sylfaen" w:hAnsi="Sylfaen"/>
                <w:color w:val="000000"/>
                <w:sz w:val="16"/>
                <w:szCs w:val="16"/>
              </w:rPr>
            </w:pPr>
            <w:r w:rsidRPr="00AF1ABB">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2A6373" w:rsidRPr="00AF1ABB" w:rsidTr="007C29DF">
        <w:trPr>
          <w:trHeight w:val="521"/>
        </w:trPr>
        <w:tc>
          <w:tcPr>
            <w:tcW w:w="1145" w:type="pct"/>
            <w:shd w:val="clear" w:color="auto" w:fill="auto"/>
            <w:vAlign w:val="center"/>
            <w:hideMark/>
          </w:tcPr>
          <w:p w:rsidR="002A6373" w:rsidRPr="00AF1ABB" w:rsidRDefault="002A6373" w:rsidP="002A6373">
            <w:pPr>
              <w:jc w:val="center"/>
              <w:rPr>
                <w:rFonts w:ascii="Sylfaen" w:hAnsi="Sylfaen"/>
                <w:b/>
                <w:bCs/>
                <w:color w:val="000000"/>
                <w:sz w:val="16"/>
                <w:szCs w:val="16"/>
              </w:rPr>
            </w:pPr>
            <w:r w:rsidRPr="00AF1ABB">
              <w:rPr>
                <w:rFonts w:ascii="Sylfaen" w:hAnsi="Sylfaen"/>
                <w:b/>
                <w:bCs/>
                <w:color w:val="000000"/>
                <w:sz w:val="16"/>
                <w:szCs w:val="16"/>
              </w:rPr>
              <w:t xml:space="preserve">პროგრამის აღწერა </w:t>
            </w:r>
          </w:p>
        </w:tc>
        <w:tc>
          <w:tcPr>
            <w:tcW w:w="3855" w:type="pct"/>
            <w:gridSpan w:val="3"/>
            <w:shd w:val="clear" w:color="auto" w:fill="auto"/>
            <w:vAlign w:val="center"/>
            <w:hideMark/>
          </w:tcPr>
          <w:p w:rsidR="002A6373" w:rsidRPr="00AF1ABB" w:rsidRDefault="007A779F" w:rsidP="00FD0603">
            <w:pPr>
              <w:jc w:val="both"/>
              <w:rPr>
                <w:rFonts w:ascii="Sylfaen" w:hAnsi="Sylfaen"/>
                <w:color w:val="000000"/>
                <w:sz w:val="16"/>
                <w:szCs w:val="16"/>
              </w:rPr>
            </w:pPr>
            <w:r w:rsidRPr="00242CFF">
              <w:rPr>
                <w:rFonts w:ascii="Sylfaen" w:hAnsi="Sylfaen"/>
                <w:color w:val="000000"/>
                <w:sz w:val="16"/>
                <w:szCs w:val="16"/>
              </w:rPr>
              <w:t>მრავალბინიან საცხოვრებელ სახლებში შექმნილი საერთო პრობლემების გადაჭრის მიზნით ამხანაგობების მიერ წამოჭრილი თემების განხილვის შედეგად, საკრებულოს მიერ მიღებული წესის შესაბამისად, ბინათმესაკუთრეთა ამხანაგობების თანადაფინანსების პრინციპით - ნაწილობრივ მოსახლეობის რესურსების გამოყენებით დაფინანსდება სახურავების, სადარბაზოების და სხვ.  რეკონსტრუქცია - შეკეთების ღონისძიებები. განხორციელდება</w:t>
            </w:r>
            <w:r w:rsidRPr="00242CFF">
              <w:rPr>
                <w:rFonts w:ascii="Sylfaen" w:hAnsi="Sylfaen"/>
                <w:color w:val="000000"/>
                <w:sz w:val="16"/>
                <w:szCs w:val="16"/>
                <w:lang w:val="ka-GE"/>
              </w:rPr>
              <w:t xml:space="preserve"> ქ. თელავში, </w:t>
            </w:r>
            <w:r w:rsidRPr="00242CFF">
              <w:rPr>
                <w:rFonts w:ascii="Sylfaen" w:hAnsi="Sylfaen" w:cs="Sylfaen"/>
                <w:sz w:val="16"/>
                <w:szCs w:val="16"/>
                <w:lang w:val="ka-GE"/>
              </w:rPr>
              <w:t xml:space="preserve"> გიორგი სააკაძის მოედანზე N1, N2 და N3 საცხოვრებელი კორპუსის შესასვლელის და ეზოს რეაბილიტაცია, ერეკლე II გამზირზე N1, N2, N6, N8 და N10 საცხოვრებელი კორპუსის შესასვლელის და ეზოს რეაბილიტაცია, აღმაშენებლის გამზირზე N54, N56, აღმაშენებლის I შესახვევის N1, N3,N5, N7, N9, N11, ნ. დუმბაძის ქ, N20, ალაზნის გამზირზე N26, N28ა საცხოვრებელი კორპუსების ეზოების რეაბილიტაცია, თბილისის გზატკეცილის N26, N28, N30 საცხოვრებელი კორპუსების ეზოების რეაბილიტაცია, ქეთევან წამებულის ქუჩაზე N5,N 6, N7 საცხოვრებელი კორპუსების ეზოების რეაბილიტაცია, ქ. თელავში, შოთა რუსთაველის გამზირის №27; №53; №66; №68; №85; №86; N87; №88; №90;  №91, №102; №104; №106; №108; №110; №112; №114; №116; N118; საცხოვრებელი კორპუსების შესასვლელებისა და ეზოების, ალაზნის გამზ.კორპ. #8, 10, 12, 14, 16, 18, 20, 24 და ნ. დუმბაძის ქ. #17, 19 ეზოების, ქ. თელავში აღმაშენებლის გამზ. კორპ #62, კავკასიონის ქ. კორპ #31, 35, 39, 41, 45ა, 45ბ, 45გ, 47, 47ბ, 49, 51, 57, 59, 61 და კავკასიონის შეს. #2 ეზოების რეაბილიტაცია, ქ. თელავში, იოსებ დავითაშვილის ქუჩაზე N13 და N15 საცხოვრებელი კორპუსების შესასვლელების და ეზოების რეაბილიტაცია, </w:t>
            </w:r>
            <w:r w:rsidRPr="007A779F">
              <w:rPr>
                <w:rFonts w:ascii="Sylfaen" w:hAnsi="Sylfaen" w:cs="Sylfaen"/>
                <w:sz w:val="16"/>
                <w:szCs w:val="16"/>
                <w:lang w:val="ka-GE"/>
              </w:rPr>
              <w:t>ქ. თელავში, ერეკლე II-ის გამზირზე მდებარე N2 შენობის დაზი</w:t>
            </w:r>
            <w:r>
              <w:rPr>
                <w:rFonts w:ascii="Sylfaen" w:hAnsi="Sylfaen" w:cs="Sylfaen"/>
                <w:sz w:val="16"/>
                <w:szCs w:val="16"/>
                <w:lang w:val="ka-GE"/>
              </w:rPr>
              <w:t xml:space="preserve">ანებული ფასადების ნაწილობრივი </w:t>
            </w:r>
            <w:r w:rsidRPr="007A779F">
              <w:rPr>
                <w:rFonts w:ascii="Sylfaen" w:hAnsi="Sylfaen" w:cs="Sylfaen"/>
                <w:sz w:val="16"/>
                <w:szCs w:val="16"/>
                <w:lang w:val="ka-GE"/>
              </w:rPr>
              <w:t>რეაბილიტაცი</w:t>
            </w:r>
            <w:r>
              <w:rPr>
                <w:rFonts w:ascii="Sylfaen" w:hAnsi="Sylfaen" w:cs="Sylfaen"/>
                <w:sz w:val="16"/>
                <w:szCs w:val="16"/>
                <w:lang w:val="ka-GE"/>
              </w:rPr>
              <w:t>ა,</w:t>
            </w:r>
            <w:r w:rsidRPr="007A779F">
              <w:rPr>
                <w:rFonts w:ascii="Sylfaen" w:hAnsi="Sylfaen" w:cs="Sylfaen"/>
                <w:sz w:val="16"/>
                <w:szCs w:val="16"/>
                <w:lang w:val="ka-GE"/>
              </w:rPr>
              <w:t xml:space="preserve"> </w:t>
            </w:r>
            <w:r w:rsidRPr="00242CFF">
              <w:rPr>
                <w:rFonts w:ascii="Sylfaen" w:hAnsi="Sylfaen" w:cs="Sylfaen"/>
                <w:sz w:val="16"/>
                <w:szCs w:val="16"/>
                <w:lang w:val="ka-GE"/>
              </w:rPr>
              <w:t xml:space="preserve">ქ. თელავში ერეკლე </w:t>
            </w:r>
            <w:r w:rsidRPr="007A779F">
              <w:rPr>
                <w:rFonts w:ascii="Sylfaen" w:hAnsi="Sylfaen" w:cs="Sylfaen"/>
                <w:sz w:val="16"/>
                <w:szCs w:val="16"/>
                <w:lang w:val="ka-GE"/>
              </w:rPr>
              <w:t>II</w:t>
            </w:r>
            <w:r w:rsidRPr="00242CFF">
              <w:rPr>
                <w:rFonts w:ascii="Sylfaen" w:hAnsi="Sylfaen" w:cs="Sylfaen"/>
                <w:sz w:val="16"/>
                <w:szCs w:val="16"/>
                <w:lang w:val="en-US"/>
              </w:rPr>
              <w:t xml:space="preserve"> </w:t>
            </w:r>
            <w:r w:rsidRPr="00242CFF">
              <w:rPr>
                <w:rFonts w:ascii="Sylfaen" w:hAnsi="Sylfaen" w:cs="Sylfaen"/>
                <w:sz w:val="16"/>
                <w:szCs w:val="16"/>
                <w:lang w:val="ka-GE"/>
              </w:rPr>
              <w:t>გამზირზე N6, N8, N10 საცხოვრებელი კორპუსების ფასადების რეაბილიტაცია, ქ. თელავში, კავკასიონის ქ. N45გ საცხოვრებელი კორპუსის გამაგრების სამუშაოები,</w:t>
            </w:r>
            <w:r w:rsidRPr="00242CFF">
              <w:rPr>
                <w:rFonts w:ascii="Sylfaen" w:hAnsi="Sylfaen" w:cs="Sylfaen"/>
                <w:sz w:val="16"/>
                <w:szCs w:val="16"/>
                <w:lang w:val="en-US"/>
              </w:rPr>
              <w:t xml:space="preserve"> </w:t>
            </w:r>
            <w:r w:rsidRPr="00242CFF">
              <w:rPr>
                <w:rFonts w:ascii="Sylfaen" w:hAnsi="Sylfaen" w:cs="Arial"/>
                <w:sz w:val="16"/>
                <w:szCs w:val="16"/>
                <w:lang w:val="ka-GE"/>
              </w:rPr>
              <w:t>ქ, თელავში ალაზნის გამზირზე N24-ში მდებარე მრავალბინიანი საცხოვერებელი სახლის ეზოში სანიაღვრე არხის მოწყობ</w:t>
            </w:r>
            <w:r>
              <w:rPr>
                <w:rFonts w:ascii="Sylfaen" w:hAnsi="Sylfaen" w:cs="Arial"/>
                <w:sz w:val="16"/>
                <w:szCs w:val="16"/>
                <w:lang w:val="ka-GE"/>
              </w:rPr>
              <w:t>ა,</w:t>
            </w:r>
            <w:r w:rsidRPr="00242CFF">
              <w:rPr>
                <w:rFonts w:ascii="Sylfaen" w:hAnsi="Sylfaen" w:cs="Sylfaen"/>
                <w:sz w:val="16"/>
                <w:szCs w:val="16"/>
                <w:lang w:val="ka-GE"/>
              </w:rPr>
              <w:t xml:space="preserve"> სტიქიის შედეგად დაზიანებული საცხოვრებელი სახლების და მრავალბინიანი საცხოვრებელი სახლების სახურავების სარეაბილიტაციო სამუშაოები, საზედამხედველო მომსახურების ანაზღაურება, ხანძრის შედეგად დამწვარი საცხოვრებელი სახლის ნაწილობრივი რეაბილიტაცია,</w:t>
            </w:r>
            <w:r w:rsidRPr="00242CFF">
              <w:rPr>
                <w:rFonts w:ascii="Sylfaen" w:hAnsi="Sylfaen" w:cs="Arial"/>
                <w:sz w:val="16"/>
                <w:szCs w:val="16"/>
                <w:lang w:val="ka-GE"/>
              </w:rPr>
              <w:t xml:space="preserve"> </w:t>
            </w:r>
            <w:r w:rsidRPr="00242CFF">
              <w:rPr>
                <w:rFonts w:ascii="Sylfaen" w:hAnsi="Sylfaen" w:cs="Calibri"/>
                <w:sz w:val="16"/>
                <w:szCs w:val="16"/>
                <w:lang w:val="ka-GE"/>
              </w:rPr>
              <w:t xml:space="preserve">წინა წლებში შესრულებული სამუშაოებიდან დაკავებული </w:t>
            </w:r>
            <w:r w:rsidRPr="00242CFF">
              <w:rPr>
                <w:rFonts w:ascii="Sylfaen" w:hAnsi="Sylfaen" w:cs="Calibri"/>
                <w:sz w:val="16"/>
                <w:szCs w:val="16"/>
                <w:lang w:val="ka-GE"/>
              </w:rPr>
              <w:lastRenderedPageBreak/>
              <w:t>საგარანტიო თანხების ანაზღაურება,</w:t>
            </w:r>
            <w:r w:rsidRPr="00242CFF">
              <w:rPr>
                <w:rFonts w:ascii="Sylfaen" w:hAnsi="Sylfaen" w:cs="Calibri"/>
                <w:sz w:val="16"/>
                <w:szCs w:val="16"/>
                <w:lang w:val="en-US"/>
              </w:rPr>
              <w:t xml:space="preserve"> </w:t>
            </w:r>
            <w:r w:rsidRPr="00242CFF">
              <w:rPr>
                <w:rFonts w:ascii="Sylfaen" w:hAnsi="Sylfaen"/>
                <w:color w:val="000000"/>
                <w:sz w:val="16"/>
                <w:szCs w:val="16"/>
                <w:lang w:val="ka-GE"/>
              </w:rPr>
              <w:t xml:space="preserve">საპროექტო სახარჯთაღრიცხვო დოკუმენტების შედგენა/კორექტირება/გამიჯვნა, ექსპერტიზის მომსახურება </w:t>
            </w:r>
            <w:r w:rsidRPr="00242CFF">
              <w:rPr>
                <w:rFonts w:ascii="Sylfaen" w:hAnsi="Sylfaen"/>
                <w:color w:val="000000"/>
                <w:sz w:val="16"/>
                <w:szCs w:val="16"/>
              </w:rPr>
              <w:t>და სხვა.</w:t>
            </w:r>
            <w:r w:rsidRPr="00242CFF">
              <w:rPr>
                <w:rFonts w:ascii="Sylfaen" w:hAnsi="Sylfaen"/>
                <w:color w:val="000000"/>
                <w:sz w:val="16"/>
                <w:szCs w:val="16"/>
                <w:lang w:val="ka-GE"/>
              </w:rPr>
              <w:t>..</w:t>
            </w:r>
          </w:p>
        </w:tc>
      </w:tr>
      <w:tr w:rsidR="002A6373" w:rsidRPr="00AF1ABB" w:rsidTr="007C29DF">
        <w:trPr>
          <w:trHeight w:val="449"/>
        </w:trPr>
        <w:tc>
          <w:tcPr>
            <w:tcW w:w="1145" w:type="pct"/>
            <w:shd w:val="clear" w:color="auto" w:fill="auto"/>
            <w:vAlign w:val="center"/>
          </w:tcPr>
          <w:p w:rsidR="002A6373" w:rsidRPr="00AF1ABB" w:rsidRDefault="002A6373" w:rsidP="002A6373">
            <w:pPr>
              <w:jc w:val="center"/>
              <w:rPr>
                <w:rFonts w:ascii="Sylfaen" w:hAnsi="Sylfaen"/>
                <w:b/>
                <w:bCs/>
                <w:color w:val="000000"/>
                <w:sz w:val="16"/>
                <w:szCs w:val="16"/>
              </w:rPr>
            </w:pPr>
            <w:r w:rsidRPr="00AF1ABB">
              <w:rPr>
                <w:rFonts w:ascii="Sylfaen" w:hAnsi="Sylfaen"/>
                <w:b/>
                <w:bCs/>
                <w:color w:val="000000"/>
                <w:sz w:val="16"/>
                <w:szCs w:val="16"/>
              </w:rPr>
              <w:lastRenderedPageBreak/>
              <w:t xml:space="preserve">პროგრამის მიზანი </w:t>
            </w:r>
          </w:p>
        </w:tc>
        <w:tc>
          <w:tcPr>
            <w:tcW w:w="3855" w:type="pct"/>
            <w:gridSpan w:val="3"/>
            <w:shd w:val="clear" w:color="auto" w:fill="auto"/>
            <w:vAlign w:val="center"/>
          </w:tcPr>
          <w:p w:rsidR="002A6373" w:rsidRPr="00AF1ABB" w:rsidRDefault="002A6373" w:rsidP="002A6373">
            <w:pPr>
              <w:rPr>
                <w:rFonts w:ascii="Sylfaen" w:hAnsi="Sylfaen"/>
                <w:color w:val="000000"/>
                <w:sz w:val="16"/>
                <w:szCs w:val="16"/>
              </w:rPr>
            </w:pPr>
            <w:r w:rsidRPr="00AF1ABB">
              <w:rPr>
                <w:rFonts w:ascii="Sylfaen" w:hAnsi="Sylfaen"/>
                <w:color w:val="000000"/>
                <w:sz w:val="16"/>
                <w:szCs w:val="16"/>
              </w:rPr>
              <w:t xml:space="preserve">ბინათმესაკუთრეთა ამხანაგობების მხარდაჭერა და საცხოვრებელი პირობების გაუმჯობესება;                                                                           </w:t>
            </w:r>
          </w:p>
        </w:tc>
      </w:tr>
    </w:tbl>
    <w:p w:rsidR="00FF43DB" w:rsidRDefault="00FF43DB"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361"/>
        <w:gridCol w:w="4762"/>
        <w:gridCol w:w="2380"/>
      </w:tblGrid>
      <w:tr w:rsidR="00FF43DB" w:rsidRPr="00AF1ABB" w:rsidTr="00FA4ED9">
        <w:trPr>
          <w:trHeight w:val="478"/>
        </w:trPr>
        <w:tc>
          <w:tcPr>
            <w:tcW w:w="1020" w:type="pct"/>
            <w:vMerge w:val="restart"/>
            <w:shd w:val="clear" w:color="auto" w:fill="auto"/>
            <w:vAlign w:val="center"/>
            <w:hideMark/>
          </w:tcPr>
          <w:p w:rsidR="00FF43DB" w:rsidRPr="00AF1ABB" w:rsidRDefault="00FF43DB" w:rsidP="00FA4ED9">
            <w:pPr>
              <w:jc w:val="center"/>
              <w:rPr>
                <w:rFonts w:ascii="Calibri" w:hAnsi="Calibri" w:cs="Calibri"/>
                <w:b/>
                <w:color w:val="000000"/>
                <w:sz w:val="16"/>
                <w:szCs w:val="16"/>
              </w:rPr>
            </w:pPr>
            <w:r w:rsidRPr="00AF1ABB">
              <w:rPr>
                <w:rFonts w:ascii="Sylfaen" w:hAnsi="Sylfaen" w:cs="Sylfaen"/>
                <w:b/>
                <w:color w:val="000000"/>
                <w:sz w:val="16"/>
                <w:szCs w:val="16"/>
              </w:rPr>
              <w:t>პროგრამის</w:t>
            </w:r>
            <w:r w:rsidRPr="00AF1ABB">
              <w:rPr>
                <w:rFonts w:ascii="Calibri" w:hAnsi="Calibri" w:cs="Calibri"/>
                <w:b/>
                <w:color w:val="000000"/>
                <w:sz w:val="16"/>
                <w:szCs w:val="16"/>
              </w:rPr>
              <w:t xml:space="preserve"> </w:t>
            </w:r>
            <w:r w:rsidRPr="00AF1ABB">
              <w:rPr>
                <w:rFonts w:ascii="Sylfaen" w:hAnsi="Sylfaen" w:cs="Sylfaen"/>
                <w:b/>
                <w:color w:val="000000"/>
                <w:sz w:val="16"/>
                <w:szCs w:val="16"/>
              </w:rPr>
              <w:t>დასახელება</w:t>
            </w:r>
          </w:p>
        </w:tc>
        <w:tc>
          <w:tcPr>
            <w:tcW w:w="637" w:type="pct"/>
            <w:shd w:val="clear" w:color="auto" w:fill="auto"/>
            <w:noWrap/>
            <w:vAlign w:val="center"/>
            <w:hideMark/>
          </w:tcPr>
          <w:p w:rsidR="00FF43DB" w:rsidRPr="00AF1ABB" w:rsidRDefault="00FF43DB" w:rsidP="00FA4ED9">
            <w:pPr>
              <w:jc w:val="center"/>
              <w:rPr>
                <w:rFonts w:ascii="Calibri" w:hAnsi="Calibri" w:cs="Calibri"/>
                <w:b/>
                <w:color w:val="000000"/>
                <w:sz w:val="16"/>
                <w:szCs w:val="16"/>
              </w:rPr>
            </w:pPr>
            <w:r w:rsidRPr="00AF1ABB">
              <w:rPr>
                <w:rFonts w:ascii="Sylfaen" w:hAnsi="Sylfaen" w:cs="Sylfaen"/>
                <w:b/>
                <w:color w:val="000000"/>
                <w:sz w:val="16"/>
                <w:szCs w:val="16"/>
              </w:rPr>
              <w:t>კოდი</w:t>
            </w:r>
          </w:p>
        </w:tc>
        <w:tc>
          <w:tcPr>
            <w:tcW w:w="2229" w:type="pct"/>
            <w:vMerge w:val="restart"/>
            <w:shd w:val="clear" w:color="auto" w:fill="auto"/>
            <w:vAlign w:val="center"/>
            <w:hideMark/>
          </w:tcPr>
          <w:p w:rsidR="00FF43DB" w:rsidRPr="00AF1ABB" w:rsidRDefault="00FF43DB" w:rsidP="00FA4ED9">
            <w:pPr>
              <w:jc w:val="center"/>
              <w:rPr>
                <w:rFonts w:ascii="Calibri" w:hAnsi="Calibri" w:cs="Calibri"/>
                <w:b/>
                <w:color w:val="000000"/>
                <w:sz w:val="16"/>
                <w:szCs w:val="16"/>
              </w:rPr>
            </w:pPr>
            <w:r w:rsidRPr="00AF1ABB">
              <w:rPr>
                <w:rFonts w:ascii="Sylfaen" w:hAnsi="Sylfaen" w:cs="Sylfaen"/>
                <w:b/>
                <w:color w:val="000000"/>
                <w:sz w:val="16"/>
                <w:szCs w:val="16"/>
              </w:rPr>
              <w:t>მუნიციპალიტეტის</w:t>
            </w:r>
            <w:r w:rsidRPr="00AF1ABB">
              <w:rPr>
                <w:rFonts w:ascii="Calibri" w:hAnsi="Calibri" w:cs="Calibri"/>
                <w:b/>
                <w:color w:val="000000"/>
                <w:sz w:val="16"/>
                <w:szCs w:val="16"/>
              </w:rPr>
              <w:t xml:space="preserve"> </w:t>
            </w:r>
            <w:r w:rsidRPr="00AF1ABB">
              <w:rPr>
                <w:rFonts w:ascii="Sylfaen" w:hAnsi="Sylfaen" w:cs="Sylfaen"/>
                <w:b/>
                <w:color w:val="000000"/>
                <w:sz w:val="16"/>
                <w:szCs w:val="16"/>
              </w:rPr>
              <w:t>კეთილმოწყობის</w:t>
            </w:r>
            <w:r w:rsidRPr="00AF1ABB">
              <w:rPr>
                <w:rFonts w:ascii="Calibri" w:hAnsi="Calibri" w:cs="Calibri"/>
                <w:b/>
                <w:color w:val="000000"/>
                <w:sz w:val="16"/>
                <w:szCs w:val="16"/>
              </w:rPr>
              <w:t xml:space="preserve"> </w:t>
            </w:r>
            <w:r w:rsidRPr="00AF1ABB">
              <w:rPr>
                <w:rFonts w:ascii="Sylfaen" w:hAnsi="Sylfaen" w:cs="Sylfaen"/>
                <w:b/>
                <w:color w:val="000000"/>
                <w:sz w:val="16"/>
                <w:szCs w:val="16"/>
              </w:rPr>
              <w:t>ღონისძიებები</w:t>
            </w:r>
          </w:p>
        </w:tc>
        <w:tc>
          <w:tcPr>
            <w:tcW w:w="1114" w:type="pct"/>
            <w:shd w:val="clear" w:color="auto" w:fill="auto"/>
            <w:vAlign w:val="bottom"/>
            <w:hideMark/>
          </w:tcPr>
          <w:p w:rsidR="00FF43DB" w:rsidRPr="00AF1ABB" w:rsidRDefault="00FF43DB" w:rsidP="00FA4ED9">
            <w:pPr>
              <w:jc w:val="center"/>
              <w:rPr>
                <w:rFonts w:ascii="Calibri" w:hAnsi="Calibri" w:cs="Calibri"/>
                <w:b/>
                <w:sz w:val="16"/>
                <w:szCs w:val="16"/>
                <w:lang w:val="ka-GE"/>
              </w:rPr>
            </w:pPr>
            <w:r w:rsidRPr="00AF1ABB">
              <w:rPr>
                <w:rFonts w:ascii="Sylfaen" w:hAnsi="Sylfaen" w:cs="Calibri"/>
                <w:b/>
                <w:sz w:val="16"/>
                <w:szCs w:val="16"/>
                <w:lang w:val="ka-GE"/>
              </w:rPr>
              <w:t>2024</w:t>
            </w:r>
            <w:r w:rsidRPr="00AF1ABB">
              <w:rPr>
                <w:rFonts w:ascii="Calibri" w:hAnsi="Calibri" w:cs="Calibri"/>
                <w:b/>
                <w:sz w:val="16"/>
                <w:szCs w:val="16"/>
              </w:rPr>
              <w:t xml:space="preserve"> </w:t>
            </w:r>
            <w:r w:rsidRPr="00AF1ABB">
              <w:rPr>
                <w:rFonts w:ascii="Sylfaen" w:hAnsi="Sylfaen" w:cs="Sylfaen"/>
                <w:b/>
                <w:sz w:val="16"/>
                <w:szCs w:val="16"/>
              </w:rPr>
              <w:t>წლის</w:t>
            </w:r>
            <w:r w:rsidRPr="00AF1ABB">
              <w:rPr>
                <w:rFonts w:ascii="Calibri" w:hAnsi="Calibri" w:cs="Calibri"/>
                <w:b/>
                <w:sz w:val="16"/>
                <w:szCs w:val="16"/>
              </w:rPr>
              <w:t xml:space="preserve"> </w:t>
            </w:r>
            <w:r w:rsidRPr="00AF1ABB">
              <w:rPr>
                <w:rFonts w:ascii="Sylfaen" w:hAnsi="Sylfaen" w:cs="Sylfaen"/>
                <w:b/>
                <w:sz w:val="16"/>
                <w:szCs w:val="16"/>
              </w:rPr>
              <w:t xml:space="preserve">დაფინანსება </w:t>
            </w:r>
            <w:r w:rsidRPr="00AF1ABB">
              <w:rPr>
                <w:rFonts w:ascii="Sylfaen" w:hAnsi="Sylfaen" w:cs="Sylfaen"/>
                <w:b/>
                <w:sz w:val="16"/>
                <w:szCs w:val="16"/>
                <w:lang w:val="ka-GE"/>
              </w:rPr>
              <w:t>(ათას ლარებში)</w:t>
            </w:r>
          </w:p>
        </w:tc>
      </w:tr>
      <w:tr w:rsidR="00FF43DB" w:rsidRPr="00AF1ABB" w:rsidTr="00FA4ED9">
        <w:trPr>
          <w:trHeight w:val="388"/>
        </w:trPr>
        <w:tc>
          <w:tcPr>
            <w:tcW w:w="1020" w:type="pct"/>
            <w:vMerge/>
            <w:shd w:val="clear" w:color="auto" w:fill="auto"/>
            <w:vAlign w:val="center"/>
            <w:hideMark/>
          </w:tcPr>
          <w:p w:rsidR="00FF43DB" w:rsidRPr="00AF1ABB" w:rsidRDefault="00FF43DB" w:rsidP="00FA4ED9">
            <w:pPr>
              <w:rPr>
                <w:rFonts w:ascii="Calibri" w:hAnsi="Calibri" w:cs="Calibri"/>
                <w:b/>
                <w:color w:val="000000"/>
                <w:sz w:val="16"/>
                <w:szCs w:val="16"/>
              </w:rPr>
            </w:pPr>
          </w:p>
        </w:tc>
        <w:tc>
          <w:tcPr>
            <w:tcW w:w="637" w:type="pct"/>
            <w:shd w:val="clear" w:color="auto" w:fill="auto"/>
            <w:noWrap/>
            <w:vAlign w:val="center"/>
            <w:hideMark/>
          </w:tcPr>
          <w:p w:rsidR="00FF43DB" w:rsidRPr="00AF1ABB" w:rsidRDefault="00FF43DB" w:rsidP="00FA4ED9">
            <w:pPr>
              <w:jc w:val="center"/>
              <w:rPr>
                <w:rFonts w:ascii="Sylfaen" w:hAnsi="Sylfaen" w:cs="Calibri"/>
                <w:b/>
                <w:color w:val="000000"/>
                <w:sz w:val="16"/>
                <w:szCs w:val="16"/>
                <w:lang w:val="ka-GE"/>
              </w:rPr>
            </w:pPr>
            <w:r w:rsidRPr="00AF1ABB">
              <w:rPr>
                <w:rFonts w:ascii="Sylfaen" w:hAnsi="Sylfaen" w:cs="Calibri"/>
                <w:b/>
                <w:color w:val="000000"/>
                <w:sz w:val="16"/>
                <w:szCs w:val="16"/>
                <w:lang w:val="ka-GE"/>
              </w:rPr>
              <w:t xml:space="preserve"> 02 06</w:t>
            </w:r>
          </w:p>
        </w:tc>
        <w:tc>
          <w:tcPr>
            <w:tcW w:w="2229" w:type="pct"/>
            <w:vMerge/>
            <w:shd w:val="clear" w:color="auto" w:fill="auto"/>
            <w:vAlign w:val="center"/>
            <w:hideMark/>
          </w:tcPr>
          <w:p w:rsidR="00FF43DB" w:rsidRPr="00AF1ABB" w:rsidRDefault="00FF43DB" w:rsidP="00FA4ED9">
            <w:pPr>
              <w:jc w:val="center"/>
              <w:rPr>
                <w:rFonts w:ascii="Calibri" w:hAnsi="Calibri" w:cs="Calibri"/>
                <w:b/>
                <w:color w:val="000000"/>
                <w:sz w:val="16"/>
                <w:szCs w:val="16"/>
              </w:rPr>
            </w:pPr>
          </w:p>
        </w:tc>
        <w:tc>
          <w:tcPr>
            <w:tcW w:w="1114" w:type="pct"/>
            <w:shd w:val="clear" w:color="auto" w:fill="auto"/>
            <w:noWrap/>
            <w:vAlign w:val="center"/>
            <w:hideMark/>
          </w:tcPr>
          <w:p w:rsidR="00FF43DB" w:rsidRPr="00AF1ABB" w:rsidRDefault="009163C5" w:rsidP="00FA4ED9">
            <w:pPr>
              <w:jc w:val="center"/>
              <w:rPr>
                <w:rFonts w:ascii="Sylfaen" w:hAnsi="Sylfaen" w:cs="Calibri"/>
                <w:b/>
                <w:color w:val="000000"/>
                <w:sz w:val="16"/>
                <w:szCs w:val="16"/>
                <w:lang w:val="ka-GE"/>
              </w:rPr>
            </w:pPr>
            <w:r>
              <w:rPr>
                <w:rFonts w:ascii="Sylfaen" w:hAnsi="Sylfaen"/>
                <w:b/>
                <w:color w:val="000000"/>
                <w:sz w:val="16"/>
                <w:szCs w:val="16"/>
                <w:lang w:val="ka-GE"/>
              </w:rPr>
              <w:t>4119,25</w:t>
            </w:r>
          </w:p>
        </w:tc>
      </w:tr>
      <w:tr w:rsidR="00FF43DB" w:rsidRPr="00AF1ABB" w:rsidTr="00FA4ED9">
        <w:trPr>
          <w:trHeight w:val="631"/>
        </w:trPr>
        <w:tc>
          <w:tcPr>
            <w:tcW w:w="1020" w:type="pct"/>
            <w:shd w:val="clear" w:color="auto" w:fill="auto"/>
            <w:vAlign w:val="center"/>
            <w:hideMark/>
          </w:tcPr>
          <w:p w:rsidR="00FF43DB" w:rsidRPr="00AF1ABB" w:rsidRDefault="00FF43DB" w:rsidP="00FA4ED9">
            <w:pPr>
              <w:jc w:val="center"/>
              <w:rPr>
                <w:rFonts w:ascii="Sylfaen" w:hAnsi="Sylfaen"/>
                <w:b/>
                <w:bCs/>
                <w:color w:val="000000"/>
                <w:sz w:val="16"/>
                <w:szCs w:val="16"/>
              </w:rPr>
            </w:pPr>
            <w:r w:rsidRPr="00AF1ABB">
              <w:rPr>
                <w:rFonts w:ascii="Sylfaen" w:hAnsi="Sylfaen"/>
                <w:b/>
                <w:bCs/>
                <w:color w:val="000000"/>
                <w:sz w:val="16"/>
                <w:szCs w:val="16"/>
              </w:rPr>
              <w:t xml:space="preserve">პროგრამის განმახორციელებელი </w:t>
            </w:r>
          </w:p>
        </w:tc>
        <w:tc>
          <w:tcPr>
            <w:tcW w:w="3980" w:type="pct"/>
            <w:gridSpan w:val="3"/>
            <w:shd w:val="clear" w:color="auto" w:fill="auto"/>
            <w:vAlign w:val="center"/>
            <w:hideMark/>
          </w:tcPr>
          <w:p w:rsidR="00FF43DB" w:rsidRPr="00AF1ABB" w:rsidRDefault="00FF43DB" w:rsidP="00FA4ED9">
            <w:pPr>
              <w:rPr>
                <w:rFonts w:ascii="Sylfaen" w:hAnsi="Sylfaen"/>
                <w:color w:val="000000"/>
                <w:sz w:val="16"/>
                <w:szCs w:val="16"/>
              </w:rPr>
            </w:pPr>
            <w:r w:rsidRPr="00AF1ABB">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FF43DB" w:rsidRPr="00AF1ABB" w:rsidTr="00FA4ED9">
        <w:trPr>
          <w:trHeight w:val="982"/>
        </w:trPr>
        <w:tc>
          <w:tcPr>
            <w:tcW w:w="1020" w:type="pct"/>
            <w:shd w:val="clear" w:color="auto" w:fill="auto"/>
            <w:vAlign w:val="center"/>
            <w:hideMark/>
          </w:tcPr>
          <w:p w:rsidR="00FF43DB" w:rsidRPr="00AF1ABB" w:rsidRDefault="00FF43DB" w:rsidP="00FA4ED9">
            <w:pPr>
              <w:jc w:val="center"/>
              <w:rPr>
                <w:rFonts w:ascii="Sylfaen" w:hAnsi="Sylfaen"/>
                <w:b/>
                <w:bCs/>
                <w:color w:val="000000"/>
                <w:sz w:val="16"/>
                <w:szCs w:val="16"/>
              </w:rPr>
            </w:pPr>
            <w:r w:rsidRPr="00AF1ABB">
              <w:rPr>
                <w:rFonts w:ascii="Sylfaen" w:hAnsi="Sylfaen"/>
                <w:b/>
                <w:bCs/>
                <w:color w:val="000000"/>
                <w:sz w:val="16"/>
                <w:szCs w:val="16"/>
              </w:rPr>
              <w:t xml:space="preserve">პროგრამის აღწერა </w:t>
            </w:r>
          </w:p>
        </w:tc>
        <w:tc>
          <w:tcPr>
            <w:tcW w:w="3980" w:type="pct"/>
            <w:gridSpan w:val="3"/>
            <w:shd w:val="clear" w:color="auto" w:fill="auto"/>
            <w:vAlign w:val="center"/>
            <w:hideMark/>
          </w:tcPr>
          <w:p w:rsidR="00FF43DB" w:rsidRPr="00A01697" w:rsidRDefault="00FF43DB" w:rsidP="00FA4ED9">
            <w:pPr>
              <w:jc w:val="both"/>
              <w:rPr>
                <w:rFonts w:ascii="Sylfaen" w:hAnsi="Sylfaen"/>
                <w:color w:val="000000"/>
                <w:sz w:val="16"/>
                <w:szCs w:val="16"/>
                <w:lang w:val="ka-GE"/>
              </w:rPr>
            </w:pPr>
            <w:r w:rsidRPr="00AF1ABB">
              <w:rPr>
                <w:rFonts w:ascii="Sylfaen" w:hAnsi="Sylfaen"/>
                <w:color w:val="000000"/>
                <w:sz w:val="16"/>
                <w:szCs w:val="16"/>
              </w:rPr>
              <w:t>პროგრამის ფარგლებში შეძენილი იქნება საწვავი ისეთი მექანიზმებისათვის როგორიც არის გრეიდერი, ექსკავატორი, ბულდოზერი, ავტო თვითმცლელი და სხვ</w:t>
            </w:r>
            <w:r w:rsidRPr="00AF1ABB">
              <w:rPr>
                <w:rFonts w:ascii="Sylfaen" w:hAnsi="Sylfaen"/>
                <w:color w:val="000000"/>
                <w:sz w:val="16"/>
                <w:szCs w:val="16"/>
                <w:lang w:val="ka-GE"/>
              </w:rPr>
              <w:t>ა,</w:t>
            </w:r>
            <w:r w:rsidRPr="00AF1ABB">
              <w:rPr>
                <w:rFonts w:ascii="Sylfaen" w:hAnsi="Sylfaen"/>
                <w:color w:val="000000"/>
                <w:sz w:val="16"/>
                <w:szCs w:val="16"/>
              </w:rPr>
              <w:t xml:space="preserve"> რომლებიც შეასრულებენ სხვადასხვა სახის </w:t>
            </w:r>
            <w:r w:rsidRPr="00AF1ABB">
              <w:rPr>
                <w:rFonts w:ascii="Sylfaen" w:hAnsi="Sylfaen"/>
                <w:color w:val="000000"/>
                <w:sz w:val="16"/>
                <w:szCs w:val="16"/>
                <w:lang w:val="ka-GE"/>
              </w:rPr>
              <w:t xml:space="preserve">მცირე </w:t>
            </w:r>
            <w:r w:rsidRPr="00AF1ABB">
              <w:rPr>
                <w:rFonts w:ascii="Sylfaen" w:hAnsi="Sylfaen"/>
                <w:color w:val="000000"/>
                <w:sz w:val="16"/>
                <w:szCs w:val="16"/>
              </w:rPr>
              <w:t xml:space="preserve">სამუშაოებს მუნიციპალიტეტის ტერიტორიაზე გაუთვალისწინებელ და განსაკუთრებულ შემთხვევაში,  აგრეთვე განხორციელდება ქ. თელავში არსებული სასმელი წყლის </w:t>
            </w:r>
            <w:r w:rsidRPr="00AF1ABB">
              <w:rPr>
                <w:rFonts w:ascii="Sylfaen" w:hAnsi="Sylfaen"/>
                <w:color w:val="000000"/>
                <w:sz w:val="16"/>
                <w:szCs w:val="16"/>
                <w:lang w:val="ka-GE"/>
              </w:rPr>
              <w:t>„</w:t>
            </w:r>
            <w:r w:rsidRPr="00AF1ABB">
              <w:rPr>
                <w:rFonts w:ascii="Sylfaen" w:hAnsi="Sylfaen"/>
                <w:color w:val="000000"/>
                <w:sz w:val="16"/>
                <w:szCs w:val="16"/>
              </w:rPr>
              <w:t>სოკო</w:t>
            </w:r>
            <w:r w:rsidR="00AF1ABB">
              <w:rPr>
                <w:rFonts w:ascii="Sylfaen" w:hAnsi="Sylfaen"/>
                <w:color w:val="000000"/>
                <w:sz w:val="16"/>
                <w:szCs w:val="16"/>
                <w:lang w:val="ka-GE"/>
              </w:rPr>
              <w:t>“</w:t>
            </w:r>
            <w:r w:rsidRPr="00AF1ABB">
              <w:rPr>
                <w:rFonts w:ascii="Sylfaen" w:hAnsi="Sylfaen"/>
                <w:color w:val="000000"/>
                <w:sz w:val="16"/>
                <w:szCs w:val="16"/>
              </w:rPr>
              <w:t xml:space="preserve">ების მოვლა </w:t>
            </w:r>
            <w:r w:rsidRPr="00AF1ABB">
              <w:rPr>
                <w:rFonts w:ascii="Sylfaen" w:hAnsi="Sylfaen"/>
                <w:color w:val="000000"/>
                <w:sz w:val="16"/>
                <w:szCs w:val="16"/>
                <w:lang w:val="ka-GE"/>
              </w:rPr>
              <w:t xml:space="preserve">- </w:t>
            </w:r>
            <w:r w:rsidRPr="00AF1ABB">
              <w:rPr>
                <w:rFonts w:ascii="Sylfaen" w:hAnsi="Sylfaen"/>
                <w:color w:val="000000"/>
                <w:sz w:val="16"/>
                <w:szCs w:val="16"/>
              </w:rPr>
              <w:t>პატრონობის ღონისძიებები</w:t>
            </w:r>
            <w:r w:rsidR="00F8117E">
              <w:rPr>
                <w:rFonts w:ascii="Sylfaen" w:hAnsi="Sylfaen"/>
                <w:color w:val="000000"/>
                <w:sz w:val="16"/>
                <w:szCs w:val="16"/>
                <w:lang w:val="ka-GE"/>
              </w:rPr>
              <w:t xml:space="preserve">, </w:t>
            </w:r>
            <w:r w:rsidR="00F8117E" w:rsidRPr="003374E9">
              <w:rPr>
                <w:rFonts w:ascii="Sylfaen" w:hAnsi="Sylfaen"/>
                <w:color w:val="000000"/>
                <w:sz w:val="16"/>
                <w:szCs w:val="16"/>
              </w:rPr>
              <w:t xml:space="preserve">„2020-2022 </w:t>
            </w:r>
            <w:r w:rsidR="00F8117E" w:rsidRPr="003374E9">
              <w:rPr>
                <w:rFonts w:ascii="Sylfaen" w:hAnsi="Sylfaen" w:cs="Sylfaen"/>
                <w:color w:val="000000"/>
                <w:sz w:val="16"/>
                <w:szCs w:val="16"/>
              </w:rPr>
              <w:t>წლების</w:t>
            </w:r>
            <w:r w:rsidR="00F8117E" w:rsidRPr="003374E9">
              <w:rPr>
                <w:rFonts w:ascii="Sylfaen" w:hAnsi="Sylfaen"/>
                <w:color w:val="000000"/>
                <w:sz w:val="16"/>
                <w:szCs w:val="16"/>
              </w:rPr>
              <w:t xml:space="preserve"> </w:t>
            </w:r>
            <w:r w:rsidR="00F8117E" w:rsidRPr="003374E9">
              <w:rPr>
                <w:rFonts w:ascii="Sylfaen" w:hAnsi="Sylfaen" w:cs="Sylfaen"/>
                <w:color w:val="000000"/>
                <w:sz w:val="16"/>
                <w:szCs w:val="16"/>
              </w:rPr>
              <w:t>საპილოტე</w:t>
            </w:r>
            <w:r w:rsidR="00F8117E" w:rsidRPr="003374E9">
              <w:rPr>
                <w:rFonts w:ascii="Sylfaen" w:hAnsi="Sylfaen"/>
                <w:color w:val="000000"/>
                <w:sz w:val="16"/>
                <w:szCs w:val="16"/>
              </w:rPr>
              <w:t xml:space="preserve"> </w:t>
            </w:r>
            <w:r w:rsidR="00F8117E" w:rsidRPr="003374E9">
              <w:rPr>
                <w:rFonts w:ascii="Sylfaen" w:hAnsi="Sylfaen" w:cs="Sylfaen"/>
                <w:color w:val="000000"/>
                <w:sz w:val="16"/>
                <w:szCs w:val="16"/>
              </w:rPr>
              <w:t>რეგიონების</w:t>
            </w:r>
            <w:r w:rsidR="00F8117E" w:rsidRPr="003374E9">
              <w:rPr>
                <w:rFonts w:ascii="Sylfaen" w:hAnsi="Sylfaen"/>
                <w:color w:val="000000"/>
                <w:sz w:val="16"/>
                <w:szCs w:val="16"/>
              </w:rPr>
              <w:t xml:space="preserve"> </w:t>
            </w:r>
            <w:r w:rsidR="00F8117E" w:rsidRPr="003374E9">
              <w:rPr>
                <w:rFonts w:ascii="Sylfaen" w:hAnsi="Sylfaen" w:cs="Sylfaen"/>
                <w:color w:val="000000"/>
                <w:sz w:val="16"/>
                <w:szCs w:val="16"/>
              </w:rPr>
              <w:t>ინტეგრირებული</w:t>
            </w:r>
            <w:r w:rsidR="00F8117E" w:rsidRPr="003374E9">
              <w:rPr>
                <w:rFonts w:ascii="Sylfaen" w:hAnsi="Sylfaen"/>
                <w:color w:val="000000"/>
                <w:sz w:val="16"/>
                <w:szCs w:val="16"/>
              </w:rPr>
              <w:t xml:space="preserve"> </w:t>
            </w:r>
            <w:r w:rsidR="00F8117E" w:rsidRPr="003374E9">
              <w:rPr>
                <w:rFonts w:ascii="Sylfaen" w:hAnsi="Sylfaen" w:cs="Sylfaen"/>
                <w:color w:val="000000"/>
                <w:sz w:val="16"/>
                <w:szCs w:val="16"/>
              </w:rPr>
              <w:t>განვითარების</w:t>
            </w:r>
            <w:r w:rsidR="00F8117E" w:rsidRPr="003374E9">
              <w:rPr>
                <w:rFonts w:ascii="Sylfaen" w:hAnsi="Sylfaen"/>
                <w:color w:val="000000"/>
                <w:sz w:val="16"/>
                <w:szCs w:val="16"/>
              </w:rPr>
              <w:t xml:space="preserve"> </w:t>
            </w:r>
            <w:r w:rsidR="00F8117E" w:rsidRPr="003374E9">
              <w:rPr>
                <w:rFonts w:ascii="Sylfaen" w:hAnsi="Sylfaen" w:cs="Sylfaen"/>
                <w:color w:val="000000"/>
                <w:sz w:val="16"/>
                <w:szCs w:val="16"/>
              </w:rPr>
              <w:t>პროგრამის</w:t>
            </w:r>
            <w:r w:rsidR="00F8117E" w:rsidRPr="003374E9">
              <w:rPr>
                <w:rFonts w:ascii="Sylfaen" w:hAnsi="Sylfaen"/>
                <w:color w:val="000000"/>
                <w:sz w:val="16"/>
                <w:szCs w:val="16"/>
              </w:rPr>
              <w:t xml:space="preserve"> </w:t>
            </w:r>
            <w:r w:rsidR="00F8117E" w:rsidRPr="003374E9">
              <w:rPr>
                <w:rFonts w:ascii="Sylfaen" w:hAnsi="Sylfaen" w:cs="Sylfaen"/>
                <w:color w:val="000000"/>
                <w:sz w:val="16"/>
                <w:szCs w:val="16"/>
              </w:rPr>
              <w:t>ფარგლებში</w:t>
            </w:r>
            <w:r w:rsidR="00F8117E" w:rsidRPr="003374E9">
              <w:rPr>
                <w:rFonts w:ascii="Sylfaen" w:hAnsi="Sylfaen"/>
                <w:color w:val="000000"/>
                <w:sz w:val="16"/>
                <w:szCs w:val="16"/>
              </w:rPr>
              <w:t xml:space="preserve"> </w:t>
            </w:r>
            <w:r w:rsidR="00F8117E" w:rsidRPr="003374E9">
              <w:rPr>
                <w:rFonts w:ascii="Sylfaen" w:hAnsi="Sylfaen" w:cs="Sylfaen"/>
                <w:color w:val="000000"/>
                <w:sz w:val="16"/>
                <w:szCs w:val="16"/>
              </w:rPr>
              <w:t>განსახორცილებელი</w:t>
            </w:r>
            <w:r w:rsidR="00F8117E" w:rsidRPr="003374E9">
              <w:rPr>
                <w:rFonts w:ascii="Sylfaen" w:hAnsi="Sylfaen"/>
                <w:color w:val="000000"/>
                <w:sz w:val="16"/>
                <w:szCs w:val="16"/>
              </w:rPr>
              <w:t xml:space="preserve"> </w:t>
            </w:r>
            <w:r w:rsidR="00F8117E" w:rsidRPr="003374E9">
              <w:rPr>
                <w:rFonts w:ascii="Sylfaen" w:hAnsi="Sylfaen" w:cs="Sylfaen"/>
                <w:color w:val="000000"/>
                <w:sz w:val="16"/>
                <w:szCs w:val="16"/>
              </w:rPr>
              <w:t>პროექტების</w:t>
            </w:r>
            <w:r w:rsidR="00F8117E" w:rsidRPr="003374E9">
              <w:rPr>
                <w:rFonts w:ascii="Sylfaen" w:hAnsi="Sylfaen"/>
                <w:color w:val="000000"/>
                <w:sz w:val="16"/>
                <w:szCs w:val="16"/>
              </w:rPr>
              <w:t xml:space="preserve">“ </w:t>
            </w:r>
            <w:r w:rsidR="00F8117E" w:rsidRPr="003374E9">
              <w:rPr>
                <w:rFonts w:ascii="Sylfaen" w:hAnsi="Sylfaen" w:cs="Sylfaen"/>
                <w:color w:val="000000"/>
                <w:sz w:val="16"/>
                <w:szCs w:val="16"/>
              </w:rPr>
              <w:t>ფარგლებში</w:t>
            </w:r>
            <w:r w:rsidR="00F8117E" w:rsidRPr="003374E9">
              <w:rPr>
                <w:rFonts w:ascii="Sylfaen" w:hAnsi="Sylfaen"/>
                <w:color w:val="000000"/>
                <w:sz w:val="16"/>
                <w:szCs w:val="16"/>
              </w:rPr>
              <w:t xml:space="preserve"> </w:t>
            </w:r>
            <w:r w:rsidR="00F8117E" w:rsidRPr="003374E9">
              <w:rPr>
                <w:rFonts w:ascii="Sylfaen" w:hAnsi="Sylfaen" w:cs="Sylfaen"/>
                <w:color w:val="000000"/>
                <w:sz w:val="16"/>
                <w:szCs w:val="16"/>
              </w:rPr>
              <w:t>დაფინანს</w:t>
            </w:r>
            <w:r w:rsidR="00F8117E">
              <w:rPr>
                <w:rFonts w:ascii="Sylfaen" w:hAnsi="Sylfaen"/>
                <w:color w:val="000000"/>
                <w:sz w:val="16"/>
                <w:szCs w:val="16"/>
              </w:rPr>
              <w:t xml:space="preserve">ებული ღონისძიებები </w:t>
            </w:r>
            <w:r w:rsidR="00A01697">
              <w:rPr>
                <w:rFonts w:ascii="Sylfaen" w:hAnsi="Sylfaen"/>
                <w:color w:val="000000"/>
                <w:sz w:val="16"/>
                <w:szCs w:val="16"/>
                <w:lang w:val="ka-GE"/>
              </w:rPr>
              <w:t>და სხვა...</w:t>
            </w:r>
          </w:p>
        </w:tc>
      </w:tr>
      <w:tr w:rsidR="00FF43DB" w:rsidRPr="00AF1ABB" w:rsidTr="00FA4ED9">
        <w:trPr>
          <w:trHeight w:val="260"/>
        </w:trPr>
        <w:tc>
          <w:tcPr>
            <w:tcW w:w="1020" w:type="pct"/>
            <w:shd w:val="clear" w:color="auto" w:fill="auto"/>
            <w:vAlign w:val="center"/>
          </w:tcPr>
          <w:p w:rsidR="00FF43DB" w:rsidRPr="00AF1ABB" w:rsidRDefault="00FF43DB" w:rsidP="00FA4ED9">
            <w:pPr>
              <w:jc w:val="center"/>
              <w:rPr>
                <w:rFonts w:ascii="Sylfaen" w:hAnsi="Sylfaen"/>
                <w:b/>
                <w:bCs/>
                <w:color w:val="000000"/>
                <w:sz w:val="16"/>
                <w:szCs w:val="16"/>
              </w:rPr>
            </w:pPr>
            <w:r w:rsidRPr="00AF1ABB">
              <w:rPr>
                <w:rFonts w:ascii="Sylfaen" w:hAnsi="Sylfaen"/>
                <w:b/>
                <w:bCs/>
                <w:color w:val="000000"/>
                <w:sz w:val="16"/>
                <w:szCs w:val="16"/>
              </w:rPr>
              <w:t xml:space="preserve">პროგრამის მიზანი </w:t>
            </w:r>
          </w:p>
        </w:tc>
        <w:tc>
          <w:tcPr>
            <w:tcW w:w="3980" w:type="pct"/>
            <w:gridSpan w:val="3"/>
            <w:shd w:val="clear" w:color="auto" w:fill="auto"/>
            <w:vAlign w:val="center"/>
          </w:tcPr>
          <w:p w:rsidR="00FF43DB" w:rsidRPr="00AF1ABB" w:rsidRDefault="00FF43DB" w:rsidP="00FA4ED9">
            <w:pPr>
              <w:rPr>
                <w:rFonts w:ascii="Sylfaen" w:hAnsi="Sylfaen"/>
                <w:color w:val="000000"/>
                <w:sz w:val="16"/>
                <w:szCs w:val="16"/>
              </w:rPr>
            </w:pPr>
            <w:r w:rsidRPr="00AF1ABB">
              <w:rPr>
                <w:rFonts w:ascii="Sylfaen" w:hAnsi="Sylfaen"/>
                <w:color w:val="000000"/>
                <w:sz w:val="16"/>
                <w:szCs w:val="16"/>
              </w:rPr>
              <w:t>წარმოშობილი პრობლემების დროულად აღმოფხვრა, კეთილმოწყობილი გარემოს შექმნა.</w:t>
            </w:r>
          </w:p>
          <w:p w:rsidR="00FF43DB" w:rsidRPr="00AF1ABB" w:rsidRDefault="00FF43DB" w:rsidP="00FA4ED9">
            <w:pPr>
              <w:rPr>
                <w:rFonts w:ascii="Sylfaen" w:hAnsi="Sylfaen"/>
                <w:color w:val="000000"/>
                <w:sz w:val="16"/>
                <w:szCs w:val="16"/>
                <w:lang w:val="ka-GE"/>
              </w:rPr>
            </w:pPr>
            <w:r w:rsidRPr="00AF1ABB">
              <w:rPr>
                <w:rFonts w:ascii="Sylfaen" w:hAnsi="Sylfaen"/>
                <w:bCs/>
                <w:color w:val="000000"/>
                <w:sz w:val="16"/>
                <w:szCs w:val="16"/>
                <w:lang w:val="ka-GE"/>
              </w:rPr>
              <w:t>პროგრამა ემსახურება მდგრადი განვითარების მიზნების მიღწევას</w:t>
            </w:r>
            <w:r w:rsidRPr="00AF1ABB">
              <w:rPr>
                <w:rFonts w:ascii="Sylfaen" w:hAnsi="Sylfaen"/>
                <w:bCs/>
                <w:color w:val="000000"/>
                <w:sz w:val="16"/>
                <w:szCs w:val="16"/>
                <w:lang w:val="en-US"/>
              </w:rPr>
              <w:t>:</w:t>
            </w:r>
            <w:r w:rsidRPr="00AF1ABB">
              <w:rPr>
                <w:rFonts w:ascii="Sylfaen" w:hAnsi="Sylfaen"/>
                <w:b/>
                <w:bCs/>
                <w:color w:val="000000"/>
                <w:sz w:val="16"/>
                <w:szCs w:val="16"/>
                <w:lang w:val="en-US"/>
              </w:rPr>
              <w:t xml:space="preserve"> </w:t>
            </w:r>
            <w:r w:rsidRPr="00AF1ABB">
              <w:rPr>
                <w:rFonts w:ascii="Sylfaen" w:hAnsi="Sylfaen"/>
                <w:color w:val="000000"/>
                <w:sz w:val="16"/>
                <w:szCs w:val="16"/>
                <w:lang w:val="ka-GE"/>
              </w:rPr>
              <w:t>მიზანი 6: წყლის მდგრადი მართვისა და სანიტარული ნორმების დაცვის საყოველთაო უზრუნველყოფა;</w:t>
            </w:r>
          </w:p>
          <w:p w:rsidR="00FF43DB" w:rsidRPr="00AF1ABB" w:rsidRDefault="00FF43DB" w:rsidP="00FA4ED9">
            <w:pPr>
              <w:rPr>
                <w:rFonts w:ascii="Sylfaen" w:hAnsi="Sylfaen"/>
                <w:color w:val="000000"/>
                <w:sz w:val="16"/>
                <w:szCs w:val="16"/>
                <w:lang w:val="ka-GE"/>
              </w:rPr>
            </w:pPr>
            <w:r w:rsidRPr="00AF1ABB">
              <w:rPr>
                <w:rFonts w:ascii="Sylfaen" w:hAnsi="Sylfaen"/>
                <w:color w:val="000000"/>
                <w:sz w:val="16"/>
                <w:szCs w:val="16"/>
                <w:lang w:val="ka-GE"/>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rsidR="00FF43DB" w:rsidRPr="00AF1ABB" w:rsidRDefault="00FF43DB" w:rsidP="00FA4ED9">
            <w:pPr>
              <w:rPr>
                <w:rFonts w:ascii="Sylfaen" w:hAnsi="Sylfaen"/>
                <w:color w:val="000000"/>
                <w:sz w:val="16"/>
                <w:szCs w:val="16"/>
                <w:lang w:val="en-US"/>
              </w:rPr>
            </w:pPr>
            <w:r w:rsidRPr="00AF1ABB">
              <w:rPr>
                <w:rFonts w:ascii="Sylfaen" w:hAnsi="Sylfaen"/>
                <w:color w:val="000000"/>
                <w:sz w:val="16"/>
                <w:szCs w:val="16"/>
                <w:lang w:val="ka-GE"/>
              </w:rPr>
              <w:t>მიზანი 11:  ქალაქებისა და დასახლებების ინკლუზიური, უსაფრთხო და მდგრადი განვითარება.</w:t>
            </w:r>
          </w:p>
        </w:tc>
      </w:tr>
    </w:tbl>
    <w:p w:rsidR="00FF43DB" w:rsidRDefault="00FF43DB"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1344"/>
        <w:gridCol w:w="4766"/>
        <w:gridCol w:w="2391"/>
      </w:tblGrid>
      <w:tr w:rsidR="00432174" w:rsidRPr="00AF1ABB" w:rsidTr="00F51CC6">
        <w:trPr>
          <w:trHeight w:val="586"/>
        </w:trPr>
        <w:tc>
          <w:tcPr>
            <w:tcW w:w="1021" w:type="pct"/>
            <w:vMerge w:val="restart"/>
            <w:shd w:val="clear" w:color="auto" w:fill="auto"/>
            <w:vAlign w:val="center"/>
            <w:hideMark/>
          </w:tcPr>
          <w:p w:rsidR="00432174" w:rsidRPr="00AF1ABB" w:rsidRDefault="00432174" w:rsidP="00432174">
            <w:pPr>
              <w:jc w:val="center"/>
              <w:rPr>
                <w:rFonts w:ascii="Calibri" w:hAnsi="Calibri" w:cs="Calibri"/>
                <w:b/>
                <w:sz w:val="16"/>
                <w:szCs w:val="16"/>
              </w:rPr>
            </w:pPr>
            <w:r w:rsidRPr="00AF1ABB">
              <w:rPr>
                <w:rFonts w:ascii="Sylfaen" w:hAnsi="Sylfaen" w:cs="Sylfaen"/>
                <w:b/>
                <w:sz w:val="16"/>
                <w:szCs w:val="16"/>
              </w:rPr>
              <w:t>ქვეპროგრამის</w:t>
            </w:r>
            <w:r w:rsidRPr="00AF1ABB">
              <w:rPr>
                <w:rFonts w:ascii="Calibri" w:hAnsi="Calibri" w:cs="Calibri"/>
                <w:b/>
                <w:sz w:val="16"/>
                <w:szCs w:val="16"/>
              </w:rPr>
              <w:t xml:space="preserve"> </w:t>
            </w:r>
            <w:r w:rsidRPr="00AF1ABB">
              <w:rPr>
                <w:rFonts w:ascii="Sylfaen" w:hAnsi="Sylfaen" w:cs="Sylfaen"/>
                <w:b/>
                <w:sz w:val="16"/>
                <w:szCs w:val="16"/>
              </w:rPr>
              <w:t>დასახელება</w:t>
            </w:r>
          </w:p>
        </w:tc>
        <w:tc>
          <w:tcPr>
            <w:tcW w:w="629" w:type="pct"/>
            <w:shd w:val="clear" w:color="auto" w:fill="auto"/>
            <w:noWrap/>
            <w:vAlign w:val="center"/>
            <w:hideMark/>
          </w:tcPr>
          <w:p w:rsidR="00432174" w:rsidRPr="00AF1ABB" w:rsidRDefault="00432174" w:rsidP="00432174">
            <w:pPr>
              <w:jc w:val="center"/>
              <w:rPr>
                <w:rFonts w:ascii="Calibri" w:hAnsi="Calibri" w:cs="Calibri"/>
                <w:b/>
                <w:sz w:val="16"/>
                <w:szCs w:val="16"/>
              </w:rPr>
            </w:pPr>
            <w:r w:rsidRPr="00AF1ABB">
              <w:rPr>
                <w:rFonts w:ascii="Sylfaen" w:hAnsi="Sylfaen" w:cs="Sylfaen"/>
                <w:b/>
                <w:sz w:val="16"/>
                <w:szCs w:val="16"/>
              </w:rPr>
              <w:t>კოდი</w:t>
            </w:r>
          </w:p>
        </w:tc>
        <w:tc>
          <w:tcPr>
            <w:tcW w:w="2231" w:type="pct"/>
            <w:vMerge w:val="restart"/>
            <w:shd w:val="clear" w:color="auto" w:fill="auto"/>
            <w:vAlign w:val="center"/>
            <w:hideMark/>
          </w:tcPr>
          <w:p w:rsidR="00432174" w:rsidRPr="00AF1ABB" w:rsidRDefault="00432174" w:rsidP="00432174">
            <w:pPr>
              <w:jc w:val="center"/>
              <w:rPr>
                <w:rFonts w:ascii="Calibri" w:hAnsi="Calibri" w:cs="Calibri"/>
                <w:b/>
                <w:sz w:val="16"/>
                <w:szCs w:val="16"/>
              </w:rPr>
            </w:pPr>
            <w:r w:rsidRPr="00AF1ABB">
              <w:rPr>
                <w:rFonts w:ascii="Sylfaen" w:hAnsi="Sylfaen" w:cs="Sylfaen"/>
                <w:b/>
                <w:sz w:val="16"/>
                <w:szCs w:val="16"/>
              </w:rPr>
              <w:t>მუნიციპალიტეტის</w:t>
            </w:r>
            <w:r w:rsidRPr="00AF1ABB">
              <w:rPr>
                <w:rFonts w:ascii="Calibri" w:hAnsi="Calibri" w:cs="Calibri"/>
                <w:b/>
                <w:sz w:val="16"/>
                <w:szCs w:val="16"/>
              </w:rPr>
              <w:t xml:space="preserve"> </w:t>
            </w:r>
            <w:r w:rsidRPr="00AF1ABB">
              <w:rPr>
                <w:rFonts w:ascii="Sylfaen" w:hAnsi="Sylfaen" w:cs="Sylfaen"/>
                <w:b/>
                <w:sz w:val="16"/>
                <w:szCs w:val="16"/>
              </w:rPr>
              <w:t>ტერიტორიაზე</w:t>
            </w:r>
            <w:r w:rsidRPr="00AF1ABB">
              <w:rPr>
                <w:rFonts w:ascii="Calibri" w:hAnsi="Calibri" w:cs="Calibri"/>
                <w:b/>
                <w:sz w:val="16"/>
                <w:szCs w:val="16"/>
              </w:rPr>
              <w:t xml:space="preserve"> </w:t>
            </w:r>
            <w:r w:rsidRPr="00AF1ABB">
              <w:rPr>
                <w:rFonts w:ascii="Sylfaen" w:hAnsi="Sylfaen" w:cs="Sylfaen"/>
                <w:b/>
                <w:sz w:val="16"/>
                <w:szCs w:val="16"/>
              </w:rPr>
              <w:t>კეთილმოწყობის</w:t>
            </w:r>
            <w:r w:rsidRPr="00AF1ABB">
              <w:rPr>
                <w:rFonts w:ascii="Calibri" w:hAnsi="Calibri" w:cs="Calibri"/>
                <w:b/>
                <w:sz w:val="16"/>
                <w:szCs w:val="16"/>
              </w:rPr>
              <w:t xml:space="preserve"> </w:t>
            </w:r>
            <w:r w:rsidRPr="00AF1ABB">
              <w:rPr>
                <w:rFonts w:ascii="Sylfaen" w:hAnsi="Sylfaen" w:cs="Sylfaen"/>
                <w:b/>
                <w:sz w:val="16"/>
                <w:szCs w:val="16"/>
              </w:rPr>
              <w:t>ღონისძიებები</w:t>
            </w:r>
          </w:p>
        </w:tc>
        <w:tc>
          <w:tcPr>
            <w:tcW w:w="1119" w:type="pct"/>
            <w:shd w:val="clear" w:color="auto" w:fill="auto"/>
            <w:vAlign w:val="bottom"/>
            <w:hideMark/>
          </w:tcPr>
          <w:p w:rsidR="00432174" w:rsidRPr="00AF1ABB" w:rsidRDefault="00474E2D" w:rsidP="001402AB">
            <w:pPr>
              <w:jc w:val="center"/>
              <w:rPr>
                <w:rFonts w:ascii="Calibri" w:hAnsi="Calibri" w:cs="Calibri"/>
                <w:b/>
                <w:sz w:val="16"/>
                <w:szCs w:val="16"/>
                <w:lang w:val="ka-GE"/>
              </w:rPr>
            </w:pPr>
            <w:r w:rsidRPr="00AF1ABB">
              <w:rPr>
                <w:rFonts w:ascii="Sylfaen" w:hAnsi="Sylfaen" w:cs="Calibri"/>
                <w:b/>
                <w:sz w:val="16"/>
                <w:szCs w:val="16"/>
                <w:lang w:val="ka-GE"/>
              </w:rPr>
              <w:t>202</w:t>
            </w:r>
            <w:r w:rsidR="001402AB" w:rsidRPr="00AF1ABB">
              <w:rPr>
                <w:rFonts w:ascii="Sylfaen" w:hAnsi="Sylfaen" w:cs="Calibri"/>
                <w:b/>
                <w:sz w:val="16"/>
                <w:szCs w:val="16"/>
                <w:lang w:val="ka-GE"/>
              </w:rPr>
              <w:t>4</w:t>
            </w:r>
            <w:r w:rsidRPr="00AF1ABB">
              <w:rPr>
                <w:rFonts w:ascii="Sylfaen" w:hAnsi="Sylfaen" w:cs="Calibri"/>
                <w:b/>
                <w:sz w:val="16"/>
                <w:szCs w:val="16"/>
                <w:lang w:val="ka-GE"/>
              </w:rPr>
              <w:t xml:space="preserve"> </w:t>
            </w:r>
            <w:r w:rsidR="00432174" w:rsidRPr="00AF1ABB">
              <w:rPr>
                <w:rFonts w:ascii="Sylfaen" w:hAnsi="Sylfaen" w:cs="Sylfaen"/>
                <w:b/>
                <w:sz w:val="16"/>
                <w:szCs w:val="16"/>
              </w:rPr>
              <w:t>წლის</w:t>
            </w:r>
            <w:r w:rsidR="00432174" w:rsidRPr="00AF1ABB">
              <w:rPr>
                <w:rFonts w:ascii="Calibri" w:hAnsi="Calibri" w:cs="Calibri"/>
                <w:b/>
                <w:sz w:val="16"/>
                <w:szCs w:val="16"/>
              </w:rPr>
              <w:t xml:space="preserve"> </w:t>
            </w:r>
            <w:r w:rsidR="00432174" w:rsidRPr="00AF1ABB">
              <w:rPr>
                <w:rFonts w:ascii="Sylfaen" w:hAnsi="Sylfaen" w:cs="Sylfaen"/>
                <w:b/>
                <w:sz w:val="16"/>
                <w:szCs w:val="16"/>
              </w:rPr>
              <w:t xml:space="preserve">დაფინანსება </w:t>
            </w:r>
            <w:r w:rsidR="00432174" w:rsidRPr="00AF1ABB">
              <w:rPr>
                <w:rFonts w:ascii="Sylfaen" w:hAnsi="Sylfaen" w:cs="Sylfaen"/>
                <w:b/>
                <w:sz w:val="16"/>
                <w:szCs w:val="16"/>
                <w:lang w:val="ka-GE"/>
              </w:rPr>
              <w:t>(ათას ლარებში)</w:t>
            </w:r>
          </w:p>
        </w:tc>
      </w:tr>
      <w:tr w:rsidR="00432174" w:rsidRPr="00AF1ABB" w:rsidTr="00C37FDD">
        <w:trPr>
          <w:trHeight w:val="496"/>
        </w:trPr>
        <w:tc>
          <w:tcPr>
            <w:tcW w:w="1021" w:type="pct"/>
            <w:vMerge/>
            <w:shd w:val="clear" w:color="auto" w:fill="auto"/>
            <w:vAlign w:val="center"/>
            <w:hideMark/>
          </w:tcPr>
          <w:p w:rsidR="00432174" w:rsidRPr="00AF1ABB" w:rsidRDefault="00432174" w:rsidP="00432174">
            <w:pPr>
              <w:rPr>
                <w:rFonts w:ascii="Calibri" w:hAnsi="Calibri" w:cs="Calibri"/>
                <w:b/>
                <w:sz w:val="16"/>
                <w:szCs w:val="16"/>
              </w:rPr>
            </w:pPr>
          </w:p>
        </w:tc>
        <w:tc>
          <w:tcPr>
            <w:tcW w:w="629" w:type="pct"/>
            <w:shd w:val="clear" w:color="auto" w:fill="auto"/>
            <w:noWrap/>
            <w:vAlign w:val="center"/>
            <w:hideMark/>
          </w:tcPr>
          <w:p w:rsidR="00432174" w:rsidRPr="00AF1ABB" w:rsidRDefault="002F1296" w:rsidP="00C37FDD">
            <w:pPr>
              <w:jc w:val="center"/>
              <w:rPr>
                <w:rFonts w:ascii="Sylfaen" w:hAnsi="Sylfaen" w:cs="Calibri"/>
                <w:b/>
                <w:sz w:val="16"/>
                <w:szCs w:val="16"/>
                <w:lang w:val="ka-GE"/>
              </w:rPr>
            </w:pPr>
            <w:r w:rsidRPr="00AF1ABB">
              <w:rPr>
                <w:rFonts w:ascii="Sylfaen" w:hAnsi="Sylfaen" w:cs="Calibri"/>
                <w:b/>
                <w:sz w:val="16"/>
                <w:szCs w:val="16"/>
                <w:lang w:val="ka-GE"/>
              </w:rPr>
              <w:t xml:space="preserve"> 02 06 01</w:t>
            </w:r>
          </w:p>
        </w:tc>
        <w:tc>
          <w:tcPr>
            <w:tcW w:w="2231" w:type="pct"/>
            <w:vMerge/>
            <w:shd w:val="clear" w:color="auto" w:fill="auto"/>
            <w:vAlign w:val="center"/>
            <w:hideMark/>
          </w:tcPr>
          <w:p w:rsidR="00432174" w:rsidRPr="00AF1ABB" w:rsidRDefault="00432174" w:rsidP="00C37FDD">
            <w:pPr>
              <w:jc w:val="center"/>
              <w:rPr>
                <w:rFonts w:ascii="Calibri" w:hAnsi="Calibri" w:cs="Calibri"/>
                <w:b/>
                <w:sz w:val="16"/>
                <w:szCs w:val="16"/>
              </w:rPr>
            </w:pPr>
          </w:p>
        </w:tc>
        <w:tc>
          <w:tcPr>
            <w:tcW w:w="1119" w:type="pct"/>
            <w:shd w:val="clear" w:color="auto" w:fill="auto"/>
            <w:noWrap/>
            <w:vAlign w:val="center"/>
            <w:hideMark/>
          </w:tcPr>
          <w:p w:rsidR="00432174" w:rsidRPr="00AF1ABB" w:rsidRDefault="009163C5" w:rsidP="00C37FDD">
            <w:pPr>
              <w:jc w:val="center"/>
              <w:rPr>
                <w:rFonts w:ascii="Sylfaen" w:hAnsi="Sylfaen" w:cs="Calibri"/>
                <w:b/>
                <w:sz w:val="16"/>
                <w:szCs w:val="16"/>
                <w:lang w:val="ka-GE"/>
              </w:rPr>
            </w:pPr>
            <w:r>
              <w:rPr>
                <w:rFonts w:ascii="Sylfaen" w:hAnsi="Sylfaen"/>
                <w:b/>
                <w:color w:val="000000"/>
                <w:sz w:val="16"/>
                <w:szCs w:val="16"/>
                <w:lang w:val="ka-GE"/>
              </w:rPr>
              <w:t>400,81</w:t>
            </w:r>
          </w:p>
        </w:tc>
      </w:tr>
      <w:tr w:rsidR="005A2BCA" w:rsidRPr="00AF1ABB" w:rsidTr="00A23080">
        <w:trPr>
          <w:trHeight w:val="811"/>
        </w:trPr>
        <w:tc>
          <w:tcPr>
            <w:tcW w:w="1021" w:type="pct"/>
            <w:shd w:val="clear" w:color="auto" w:fill="auto"/>
            <w:vAlign w:val="center"/>
            <w:hideMark/>
          </w:tcPr>
          <w:p w:rsidR="005A2BCA" w:rsidRPr="00AF1ABB" w:rsidRDefault="005A2BCA" w:rsidP="005A2BCA">
            <w:pPr>
              <w:jc w:val="center"/>
              <w:rPr>
                <w:rFonts w:ascii="Sylfaen" w:hAnsi="Sylfaen"/>
                <w:b/>
                <w:bCs/>
                <w:color w:val="000000"/>
                <w:sz w:val="16"/>
                <w:szCs w:val="16"/>
              </w:rPr>
            </w:pPr>
            <w:r w:rsidRPr="00AF1ABB">
              <w:rPr>
                <w:rFonts w:ascii="Sylfaen" w:hAnsi="Sylfaen"/>
                <w:b/>
                <w:bCs/>
                <w:color w:val="000000"/>
                <w:sz w:val="16"/>
                <w:szCs w:val="16"/>
              </w:rPr>
              <w:t xml:space="preserve">ქვეპროგრამის განმახორციელებელი </w:t>
            </w:r>
          </w:p>
        </w:tc>
        <w:tc>
          <w:tcPr>
            <w:tcW w:w="3979" w:type="pct"/>
            <w:gridSpan w:val="3"/>
            <w:shd w:val="clear" w:color="auto" w:fill="auto"/>
            <w:vAlign w:val="center"/>
            <w:hideMark/>
          </w:tcPr>
          <w:p w:rsidR="005A2BCA" w:rsidRPr="00AF1ABB" w:rsidRDefault="005A2BCA" w:rsidP="005A2BCA">
            <w:pPr>
              <w:rPr>
                <w:rFonts w:ascii="Sylfaen" w:hAnsi="Sylfaen"/>
                <w:color w:val="000000"/>
                <w:sz w:val="16"/>
                <w:szCs w:val="16"/>
              </w:rPr>
            </w:pPr>
            <w:r w:rsidRPr="00AF1ABB">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5A2BCA" w:rsidRPr="00AF1ABB" w:rsidTr="00983E2A">
        <w:trPr>
          <w:trHeight w:val="863"/>
        </w:trPr>
        <w:tc>
          <w:tcPr>
            <w:tcW w:w="1021" w:type="pct"/>
            <w:shd w:val="clear" w:color="auto" w:fill="auto"/>
            <w:vAlign w:val="center"/>
            <w:hideMark/>
          </w:tcPr>
          <w:p w:rsidR="005A2BCA" w:rsidRPr="00AF1ABB" w:rsidRDefault="005A2BCA" w:rsidP="005A2BCA">
            <w:pPr>
              <w:jc w:val="center"/>
              <w:rPr>
                <w:rFonts w:ascii="Sylfaen" w:hAnsi="Sylfaen"/>
                <w:b/>
                <w:bCs/>
                <w:color w:val="000000"/>
                <w:sz w:val="16"/>
                <w:szCs w:val="16"/>
              </w:rPr>
            </w:pPr>
            <w:r w:rsidRPr="00AF1ABB">
              <w:rPr>
                <w:rFonts w:ascii="Sylfaen" w:hAnsi="Sylfaen"/>
                <w:b/>
                <w:bCs/>
                <w:color w:val="000000"/>
                <w:sz w:val="16"/>
                <w:szCs w:val="16"/>
              </w:rPr>
              <w:t xml:space="preserve">ქვეპროგრამის აღწერა </w:t>
            </w:r>
          </w:p>
        </w:tc>
        <w:tc>
          <w:tcPr>
            <w:tcW w:w="3979" w:type="pct"/>
            <w:gridSpan w:val="3"/>
            <w:shd w:val="clear" w:color="auto" w:fill="auto"/>
            <w:vAlign w:val="center"/>
            <w:hideMark/>
          </w:tcPr>
          <w:p w:rsidR="005A2BCA" w:rsidRPr="00A01697" w:rsidRDefault="00103908" w:rsidP="00A01697">
            <w:pPr>
              <w:jc w:val="both"/>
              <w:rPr>
                <w:rFonts w:ascii="Sylfaen" w:hAnsi="Sylfaen"/>
                <w:color w:val="000000"/>
                <w:sz w:val="16"/>
                <w:szCs w:val="16"/>
              </w:rPr>
            </w:pPr>
            <w:r w:rsidRPr="00AF1ABB">
              <w:rPr>
                <w:rFonts w:ascii="Sylfaen" w:hAnsi="Sylfaen"/>
                <w:color w:val="000000"/>
                <w:sz w:val="16"/>
                <w:szCs w:val="16"/>
              </w:rPr>
              <w:t>ქვეპროგრამის ფარგლებში განხორციელდება:  საწვავის შეძენა ისეთი მექანიზმებისათვის, როგორიც არის გრეიდერი, ექსკავატორი, ბულდოზერი, ავტო თვითმცლელი და სხვ</w:t>
            </w:r>
            <w:r w:rsidRPr="00A01697">
              <w:rPr>
                <w:rFonts w:ascii="Sylfaen" w:hAnsi="Sylfaen"/>
                <w:color w:val="000000"/>
                <w:sz w:val="16"/>
                <w:szCs w:val="16"/>
              </w:rPr>
              <w:t>,</w:t>
            </w:r>
            <w:r w:rsidRPr="00AF1ABB">
              <w:rPr>
                <w:rFonts w:ascii="Sylfaen" w:hAnsi="Sylfaen"/>
                <w:color w:val="000000"/>
                <w:sz w:val="16"/>
                <w:szCs w:val="16"/>
              </w:rPr>
              <w:t xml:space="preserve"> რომლებიც შეასრულებენ სხვადასხვა სახის სამუშაოებს მუნიციპალიტეტის ტერიტორიაზე გაუთვალისწინებელ და განსაკუთრებულ შემთხვევაში</w:t>
            </w:r>
            <w:r w:rsidR="00C4790F">
              <w:rPr>
                <w:rFonts w:ascii="Sylfaen" w:hAnsi="Sylfaen"/>
                <w:color w:val="000000"/>
                <w:sz w:val="16"/>
                <w:szCs w:val="16"/>
                <w:lang w:val="ka-GE"/>
              </w:rPr>
              <w:t>.</w:t>
            </w:r>
            <w:r w:rsidR="00A01697" w:rsidRPr="00A01697">
              <w:rPr>
                <w:rFonts w:ascii="Sylfaen" w:hAnsi="Sylfaen"/>
                <w:color w:val="000000"/>
                <w:sz w:val="16"/>
                <w:szCs w:val="16"/>
              </w:rPr>
              <w:t xml:space="preserve"> ქ. თელავში მშვიდობის ქუჩის მიმდებარედ არსებულ გზაგამყოფ გამწვანებულ ზოლში სახელმწიფო დროშის სადროშე 40მ სიმაღლის ბოძით და ფუნდამენტით მოწყობა</w:t>
            </w:r>
            <w:r w:rsidR="006B4F74">
              <w:rPr>
                <w:rFonts w:ascii="Sylfaen" w:hAnsi="Sylfaen"/>
                <w:color w:val="000000"/>
                <w:sz w:val="16"/>
                <w:szCs w:val="16"/>
                <w:lang w:val="ka-GE"/>
              </w:rPr>
              <w:t xml:space="preserve">, </w:t>
            </w:r>
            <w:r w:rsidR="0055758D">
              <w:rPr>
                <w:rFonts w:ascii="Sylfaen" w:hAnsi="Sylfaen"/>
                <w:color w:val="000000"/>
                <w:sz w:val="16"/>
                <w:szCs w:val="16"/>
                <w:lang w:val="ka-GE"/>
              </w:rPr>
              <w:t xml:space="preserve">სახელმწიფო </w:t>
            </w:r>
            <w:r w:rsidR="00A90D58">
              <w:rPr>
                <w:rFonts w:ascii="Sylfaen" w:hAnsi="Sylfaen"/>
                <w:color w:val="000000"/>
                <w:sz w:val="16"/>
                <w:szCs w:val="16"/>
                <w:lang w:val="ka-GE"/>
              </w:rPr>
              <w:t xml:space="preserve">დროშების შეძენა, </w:t>
            </w:r>
            <w:r w:rsidR="006B4F74">
              <w:rPr>
                <w:rFonts w:ascii="Sylfaen" w:hAnsi="Sylfaen"/>
                <w:color w:val="000000"/>
                <w:sz w:val="16"/>
                <w:szCs w:val="16"/>
                <w:lang w:val="ka-GE"/>
              </w:rPr>
              <w:t>ექსკავატორ-დამტვირთველის შეძენა</w:t>
            </w:r>
            <w:r w:rsidRPr="00AF1ABB">
              <w:rPr>
                <w:rFonts w:ascii="Sylfaen" w:hAnsi="Sylfaen"/>
                <w:color w:val="000000"/>
                <w:sz w:val="16"/>
                <w:szCs w:val="16"/>
              </w:rPr>
              <w:t xml:space="preserve"> </w:t>
            </w:r>
            <w:r w:rsidRPr="00A01697">
              <w:rPr>
                <w:rFonts w:ascii="Sylfaen" w:hAnsi="Sylfaen"/>
                <w:color w:val="000000"/>
                <w:sz w:val="16"/>
                <w:szCs w:val="16"/>
              </w:rPr>
              <w:t>და სხვა.</w:t>
            </w:r>
            <w:r w:rsidR="00013825" w:rsidRPr="00A01697">
              <w:rPr>
                <w:rFonts w:ascii="Sylfaen" w:hAnsi="Sylfaen"/>
                <w:color w:val="000000"/>
                <w:sz w:val="16"/>
                <w:szCs w:val="16"/>
              </w:rPr>
              <w:t>..</w:t>
            </w:r>
          </w:p>
        </w:tc>
      </w:tr>
      <w:tr w:rsidR="005A2BCA" w:rsidRPr="00AF1ABB" w:rsidTr="00474E2D">
        <w:trPr>
          <w:trHeight w:val="404"/>
        </w:trPr>
        <w:tc>
          <w:tcPr>
            <w:tcW w:w="1021" w:type="pct"/>
            <w:shd w:val="clear" w:color="auto" w:fill="auto"/>
            <w:vAlign w:val="center"/>
          </w:tcPr>
          <w:p w:rsidR="005A2BCA" w:rsidRPr="00AF1ABB" w:rsidRDefault="005A2BCA" w:rsidP="00474E2D">
            <w:pPr>
              <w:jc w:val="center"/>
              <w:rPr>
                <w:rFonts w:ascii="Sylfaen" w:hAnsi="Sylfaen"/>
                <w:b/>
                <w:bCs/>
                <w:color w:val="000000"/>
                <w:sz w:val="16"/>
                <w:szCs w:val="16"/>
              </w:rPr>
            </w:pPr>
            <w:r w:rsidRPr="00AF1ABB">
              <w:rPr>
                <w:rFonts w:ascii="Sylfaen" w:hAnsi="Sylfaen"/>
                <w:b/>
                <w:bCs/>
                <w:color w:val="000000"/>
                <w:sz w:val="16"/>
                <w:szCs w:val="16"/>
              </w:rPr>
              <w:t xml:space="preserve">ქვეპროგრამის მიზანი </w:t>
            </w:r>
          </w:p>
        </w:tc>
        <w:tc>
          <w:tcPr>
            <w:tcW w:w="3979" w:type="pct"/>
            <w:gridSpan w:val="3"/>
            <w:shd w:val="clear" w:color="auto" w:fill="auto"/>
            <w:vAlign w:val="center"/>
          </w:tcPr>
          <w:p w:rsidR="005A2BCA" w:rsidRPr="00AF1ABB" w:rsidRDefault="005A2BCA" w:rsidP="005A2BCA">
            <w:pPr>
              <w:rPr>
                <w:rFonts w:ascii="Sylfaen" w:hAnsi="Sylfaen"/>
                <w:color w:val="000000"/>
                <w:sz w:val="16"/>
                <w:szCs w:val="16"/>
              </w:rPr>
            </w:pPr>
            <w:r w:rsidRPr="00AF1ABB">
              <w:rPr>
                <w:rFonts w:ascii="Sylfaen" w:hAnsi="Sylfaen"/>
                <w:color w:val="000000"/>
                <w:sz w:val="16"/>
                <w:szCs w:val="16"/>
              </w:rPr>
              <w:t xml:space="preserve">მუნიციპალიტეტის სოფლებში წარმოქმნილი გაუთვალისწინებელ და განსაკუთრებულ შემთხვევების დროული აღმოფხვრა.                                                                                                                                                                                    </w:t>
            </w:r>
          </w:p>
        </w:tc>
      </w:tr>
    </w:tbl>
    <w:p w:rsidR="001F112C" w:rsidRDefault="001F112C"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1260"/>
        <w:gridCol w:w="4847"/>
        <w:gridCol w:w="2491"/>
      </w:tblGrid>
      <w:tr w:rsidR="00432174" w:rsidRPr="00B579E5" w:rsidTr="00983E2A">
        <w:trPr>
          <w:trHeight w:val="386"/>
        </w:trPr>
        <w:tc>
          <w:tcPr>
            <w:tcW w:w="975" w:type="pct"/>
            <w:vMerge w:val="restart"/>
            <w:shd w:val="clear" w:color="auto" w:fill="auto"/>
            <w:vAlign w:val="center"/>
            <w:hideMark/>
          </w:tcPr>
          <w:p w:rsidR="00432174" w:rsidRPr="00B579E5" w:rsidRDefault="00432174" w:rsidP="00432174">
            <w:pPr>
              <w:jc w:val="center"/>
              <w:rPr>
                <w:rFonts w:ascii="Calibri" w:hAnsi="Calibri" w:cs="Calibri"/>
                <w:b/>
                <w:color w:val="000000"/>
                <w:sz w:val="16"/>
                <w:szCs w:val="16"/>
              </w:rPr>
            </w:pPr>
            <w:r w:rsidRPr="00B579E5">
              <w:rPr>
                <w:rFonts w:ascii="Sylfaen" w:hAnsi="Sylfaen" w:cs="Sylfaen"/>
                <w:b/>
                <w:color w:val="000000"/>
                <w:sz w:val="16"/>
                <w:szCs w:val="16"/>
              </w:rPr>
              <w:t>ქვეპროგრამის</w:t>
            </w:r>
            <w:r w:rsidRPr="00B579E5">
              <w:rPr>
                <w:rFonts w:ascii="Calibri" w:hAnsi="Calibri" w:cs="Calibri"/>
                <w:b/>
                <w:color w:val="000000"/>
                <w:sz w:val="16"/>
                <w:szCs w:val="16"/>
              </w:rPr>
              <w:t xml:space="preserve"> </w:t>
            </w:r>
            <w:r w:rsidRPr="00B579E5">
              <w:rPr>
                <w:rFonts w:ascii="Sylfaen" w:hAnsi="Sylfaen" w:cs="Sylfaen"/>
                <w:b/>
                <w:color w:val="000000"/>
                <w:sz w:val="16"/>
                <w:szCs w:val="16"/>
              </w:rPr>
              <w:t>დასახელება</w:t>
            </w:r>
          </w:p>
        </w:tc>
        <w:tc>
          <w:tcPr>
            <w:tcW w:w="590" w:type="pct"/>
            <w:shd w:val="clear" w:color="auto" w:fill="auto"/>
            <w:noWrap/>
            <w:vAlign w:val="center"/>
            <w:hideMark/>
          </w:tcPr>
          <w:p w:rsidR="00432174" w:rsidRPr="00B579E5" w:rsidRDefault="00432174" w:rsidP="00432174">
            <w:pPr>
              <w:jc w:val="center"/>
              <w:rPr>
                <w:rFonts w:ascii="Calibri" w:hAnsi="Calibri" w:cs="Calibri"/>
                <w:b/>
                <w:color w:val="000000"/>
                <w:sz w:val="16"/>
                <w:szCs w:val="16"/>
              </w:rPr>
            </w:pPr>
            <w:r w:rsidRPr="00B579E5">
              <w:rPr>
                <w:rFonts w:ascii="Sylfaen" w:hAnsi="Sylfaen" w:cs="Sylfaen"/>
                <w:b/>
                <w:color w:val="000000"/>
                <w:sz w:val="16"/>
                <w:szCs w:val="16"/>
              </w:rPr>
              <w:t>კოდი</w:t>
            </w:r>
          </w:p>
        </w:tc>
        <w:tc>
          <w:tcPr>
            <w:tcW w:w="2269" w:type="pct"/>
            <w:vMerge w:val="restart"/>
            <w:shd w:val="clear" w:color="auto" w:fill="auto"/>
            <w:vAlign w:val="center"/>
            <w:hideMark/>
          </w:tcPr>
          <w:p w:rsidR="00432174" w:rsidRPr="00B579E5" w:rsidRDefault="00432174" w:rsidP="00432174">
            <w:pPr>
              <w:jc w:val="center"/>
              <w:rPr>
                <w:rFonts w:ascii="Calibri" w:hAnsi="Calibri" w:cs="Calibri"/>
                <w:b/>
                <w:color w:val="000000"/>
                <w:sz w:val="16"/>
                <w:szCs w:val="16"/>
              </w:rPr>
            </w:pPr>
            <w:r w:rsidRPr="00B579E5">
              <w:rPr>
                <w:rFonts w:ascii="Sylfaen" w:hAnsi="Sylfaen" w:cs="Sylfaen"/>
                <w:b/>
                <w:color w:val="000000"/>
                <w:sz w:val="16"/>
                <w:szCs w:val="16"/>
              </w:rPr>
              <w:t>სასმელი</w:t>
            </w:r>
            <w:r w:rsidRPr="00B579E5">
              <w:rPr>
                <w:rFonts w:ascii="Calibri" w:hAnsi="Calibri" w:cs="Calibri"/>
                <w:b/>
                <w:color w:val="000000"/>
                <w:sz w:val="16"/>
                <w:szCs w:val="16"/>
              </w:rPr>
              <w:t xml:space="preserve"> </w:t>
            </w:r>
            <w:r w:rsidRPr="00B579E5">
              <w:rPr>
                <w:rFonts w:ascii="Sylfaen" w:hAnsi="Sylfaen" w:cs="Sylfaen"/>
                <w:b/>
                <w:color w:val="000000"/>
                <w:sz w:val="16"/>
                <w:szCs w:val="16"/>
              </w:rPr>
              <w:t>წყლის</w:t>
            </w:r>
            <w:r w:rsidRPr="00B579E5">
              <w:rPr>
                <w:rFonts w:ascii="Calibri" w:hAnsi="Calibri" w:cs="Calibri"/>
                <w:b/>
                <w:color w:val="000000"/>
                <w:sz w:val="16"/>
                <w:szCs w:val="16"/>
              </w:rPr>
              <w:t xml:space="preserve"> „</w:t>
            </w:r>
            <w:r w:rsidRPr="00B579E5">
              <w:rPr>
                <w:rFonts w:ascii="Sylfaen" w:hAnsi="Sylfaen" w:cs="Sylfaen"/>
                <w:b/>
                <w:color w:val="000000"/>
                <w:sz w:val="16"/>
                <w:szCs w:val="16"/>
              </w:rPr>
              <w:t>სოკო</w:t>
            </w:r>
            <w:r w:rsidRPr="00B579E5">
              <w:rPr>
                <w:rFonts w:ascii="Calibri" w:hAnsi="Calibri" w:cs="Calibri"/>
                <w:b/>
                <w:color w:val="000000"/>
                <w:sz w:val="16"/>
                <w:szCs w:val="16"/>
              </w:rPr>
              <w:t>“</w:t>
            </w:r>
          </w:p>
        </w:tc>
        <w:tc>
          <w:tcPr>
            <w:tcW w:w="1166" w:type="pct"/>
            <w:shd w:val="clear" w:color="auto" w:fill="auto"/>
            <w:vAlign w:val="bottom"/>
            <w:hideMark/>
          </w:tcPr>
          <w:p w:rsidR="00432174" w:rsidRPr="00B579E5" w:rsidRDefault="00474E2D" w:rsidP="001402AB">
            <w:pPr>
              <w:jc w:val="center"/>
              <w:rPr>
                <w:rFonts w:ascii="Calibri" w:hAnsi="Calibri" w:cs="Calibri"/>
                <w:b/>
                <w:sz w:val="16"/>
                <w:szCs w:val="16"/>
                <w:lang w:val="ka-GE"/>
              </w:rPr>
            </w:pPr>
            <w:r w:rsidRPr="00B579E5">
              <w:rPr>
                <w:rFonts w:ascii="Sylfaen" w:hAnsi="Sylfaen" w:cs="Calibri"/>
                <w:b/>
                <w:sz w:val="16"/>
                <w:szCs w:val="16"/>
                <w:lang w:val="ka-GE"/>
              </w:rPr>
              <w:t>202</w:t>
            </w:r>
            <w:r w:rsidR="001402AB">
              <w:rPr>
                <w:rFonts w:ascii="Sylfaen" w:hAnsi="Sylfaen" w:cs="Calibri"/>
                <w:b/>
                <w:sz w:val="16"/>
                <w:szCs w:val="16"/>
                <w:lang w:val="ka-GE"/>
              </w:rPr>
              <w:t>4</w:t>
            </w:r>
            <w:r w:rsidR="00432174" w:rsidRPr="00B579E5">
              <w:rPr>
                <w:rFonts w:ascii="Calibri" w:hAnsi="Calibri" w:cs="Calibri"/>
                <w:b/>
                <w:sz w:val="16"/>
                <w:szCs w:val="16"/>
              </w:rPr>
              <w:t xml:space="preserve"> </w:t>
            </w:r>
            <w:r w:rsidR="00432174" w:rsidRPr="00B579E5">
              <w:rPr>
                <w:rFonts w:ascii="Sylfaen" w:hAnsi="Sylfaen" w:cs="Sylfaen"/>
                <w:b/>
                <w:sz w:val="16"/>
                <w:szCs w:val="16"/>
              </w:rPr>
              <w:t>წლის</w:t>
            </w:r>
            <w:r w:rsidR="00432174" w:rsidRPr="00B579E5">
              <w:rPr>
                <w:rFonts w:ascii="Calibri" w:hAnsi="Calibri" w:cs="Calibri"/>
                <w:b/>
                <w:sz w:val="16"/>
                <w:szCs w:val="16"/>
              </w:rPr>
              <w:t xml:space="preserve"> </w:t>
            </w:r>
            <w:r w:rsidR="00432174" w:rsidRPr="00B579E5">
              <w:rPr>
                <w:rFonts w:ascii="Sylfaen" w:hAnsi="Sylfaen" w:cs="Sylfaen"/>
                <w:b/>
                <w:sz w:val="16"/>
                <w:szCs w:val="16"/>
              </w:rPr>
              <w:t xml:space="preserve">დაფინანსება </w:t>
            </w:r>
            <w:r w:rsidR="00432174" w:rsidRPr="00B579E5">
              <w:rPr>
                <w:rFonts w:ascii="Sylfaen" w:hAnsi="Sylfaen" w:cs="Sylfaen"/>
                <w:b/>
                <w:sz w:val="16"/>
                <w:szCs w:val="16"/>
                <w:lang w:val="ka-GE"/>
              </w:rPr>
              <w:t>(ათას ლარებში)</w:t>
            </w:r>
          </w:p>
        </w:tc>
      </w:tr>
      <w:tr w:rsidR="00432174" w:rsidRPr="00B579E5" w:rsidTr="00C37FDD">
        <w:trPr>
          <w:trHeight w:val="298"/>
        </w:trPr>
        <w:tc>
          <w:tcPr>
            <w:tcW w:w="975" w:type="pct"/>
            <w:vMerge/>
            <w:vAlign w:val="center"/>
            <w:hideMark/>
          </w:tcPr>
          <w:p w:rsidR="00432174" w:rsidRPr="00B579E5" w:rsidRDefault="00432174" w:rsidP="00432174">
            <w:pPr>
              <w:rPr>
                <w:rFonts w:ascii="Calibri" w:hAnsi="Calibri" w:cs="Calibri"/>
                <w:b/>
                <w:color w:val="000000"/>
                <w:sz w:val="16"/>
                <w:szCs w:val="16"/>
              </w:rPr>
            </w:pPr>
          </w:p>
        </w:tc>
        <w:tc>
          <w:tcPr>
            <w:tcW w:w="590" w:type="pct"/>
            <w:shd w:val="clear" w:color="auto" w:fill="auto"/>
            <w:noWrap/>
            <w:vAlign w:val="center"/>
            <w:hideMark/>
          </w:tcPr>
          <w:p w:rsidR="00432174" w:rsidRPr="00B579E5" w:rsidRDefault="002F1296" w:rsidP="00C37FDD">
            <w:pPr>
              <w:jc w:val="center"/>
              <w:rPr>
                <w:rFonts w:ascii="Sylfaen" w:hAnsi="Sylfaen" w:cs="Calibri"/>
                <w:b/>
                <w:color w:val="000000"/>
                <w:sz w:val="16"/>
                <w:szCs w:val="16"/>
                <w:lang w:val="ka-GE"/>
              </w:rPr>
            </w:pPr>
            <w:r w:rsidRPr="00B579E5">
              <w:rPr>
                <w:rFonts w:ascii="Sylfaen" w:hAnsi="Sylfaen" w:cs="Calibri"/>
                <w:b/>
                <w:color w:val="000000"/>
                <w:sz w:val="16"/>
                <w:szCs w:val="16"/>
                <w:lang w:val="ka-GE"/>
              </w:rPr>
              <w:t>02 06 02</w:t>
            </w:r>
          </w:p>
        </w:tc>
        <w:tc>
          <w:tcPr>
            <w:tcW w:w="2269" w:type="pct"/>
            <w:vMerge/>
            <w:vAlign w:val="center"/>
            <w:hideMark/>
          </w:tcPr>
          <w:p w:rsidR="00432174" w:rsidRPr="00B579E5" w:rsidRDefault="00432174" w:rsidP="00C37FDD">
            <w:pPr>
              <w:jc w:val="center"/>
              <w:rPr>
                <w:rFonts w:ascii="Calibri" w:hAnsi="Calibri" w:cs="Calibri"/>
                <w:b/>
                <w:color w:val="000000"/>
                <w:sz w:val="16"/>
                <w:szCs w:val="16"/>
              </w:rPr>
            </w:pPr>
          </w:p>
        </w:tc>
        <w:tc>
          <w:tcPr>
            <w:tcW w:w="1166" w:type="pct"/>
            <w:shd w:val="clear" w:color="auto" w:fill="auto"/>
            <w:noWrap/>
            <w:vAlign w:val="center"/>
            <w:hideMark/>
          </w:tcPr>
          <w:p w:rsidR="00432174" w:rsidRPr="00B579E5" w:rsidRDefault="007D2A43" w:rsidP="00C37FDD">
            <w:pPr>
              <w:jc w:val="center"/>
              <w:rPr>
                <w:rFonts w:ascii="Sylfaen" w:hAnsi="Sylfaen" w:cs="Calibri"/>
                <w:b/>
                <w:color w:val="000000"/>
                <w:sz w:val="16"/>
                <w:szCs w:val="16"/>
                <w:lang w:val="ka-GE"/>
              </w:rPr>
            </w:pPr>
            <w:r>
              <w:rPr>
                <w:rFonts w:ascii="Sylfaen" w:hAnsi="Sylfaen" w:cs="Calibri"/>
                <w:b/>
                <w:color w:val="000000"/>
                <w:sz w:val="16"/>
                <w:szCs w:val="16"/>
                <w:lang w:val="ka-GE"/>
              </w:rPr>
              <w:t>3</w:t>
            </w:r>
            <w:r w:rsidR="007A5A1B" w:rsidRPr="00B579E5">
              <w:rPr>
                <w:rFonts w:ascii="Sylfaen" w:hAnsi="Sylfaen" w:cs="Calibri"/>
                <w:b/>
                <w:color w:val="000000"/>
                <w:sz w:val="16"/>
                <w:szCs w:val="16"/>
                <w:lang w:val="ka-GE"/>
              </w:rPr>
              <w:t>,</w:t>
            </w:r>
            <w:r w:rsidR="00432174" w:rsidRPr="00B579E5">
              <w:rPr>
                <w:rFonts w:ascii="Sylfaen" w:hAnsi="Sylfaen" w:cs="Calibri"/>
                <w:b/>
                <w:color w:val="000000"/>
                <w:sz w:val="16"/>
                <w:szCs w:val="16"/>
                <w:lang w:val="ka-GE"/>
              </w:rPr>
              <w:t>0</w:t>
            </w:r>
          </w:p>
        </w:tc>
      </w:tr>
      <w:tr w:rsidR="005A2BCA" w:rsidRPr="00B579E5" w:rsidTr="00A23080">
        <w:trPr>
          <w:trHeight w:val="712"/>
        </w:trPr>
        <w:tc>
          <w:tcPr>
            <w:tcW w:w="975" w:type="pct"/>
            <w:shd w:val="clear" w:color="auto" w:fill="auto"/>
            <w:vAlign w:val="center"/>
            <w:hideMark/>
          </w:tcPr>
          <w:p w:rsidR="005A2BCA" w:rsidRPr="00B579E5" w:rsidRDefault="005A2BCA" w:rsidP="005A2BCA">
            <w:pPr>
              <w:jc w:val="center"/>
              <w:rPr>
                <w:rFonts w:ascii="Sylfaen" w:hAnsi="Sylfaen"/>
                <w:b/>
                <w:bCs/>
                <w:color w:val="000000"/>
                <w:sz w:val="16"/>
                <w:szCs w:val="16"/>
              </w:rPr>
            </w:pPr>
            <w:r w:rsidRPr="00B579E5">
              <w:rPr>
                <w:rFonts w:ascii="Sylfaen" w:hAnsi="Sylfaen"/>
                <w:b/>
                <w:bCs/>
                <w:color w:val="000000"/>
                <w:sz w:val="16"/>
                <w:szCs w:val="16"/>
              </w:rPr>
              <w:t xml:space="preserve">ქვეპროგრამის განმახორციელებელი </w:t>
            </w:r>
          </w:p>
        </w:tc>
        <w:tc>
          <w:tcPr>
            <w:tcW w:w="4025" w:type="pct"/>
            <w:gridSpan w:val="3"/>
            <w:shd w:val="clear" w:color="auto" w:fill="auto"/>
            <w:vAlign w:val="center"/>
            <w:hideMark/>
          </w:tcPr>
          <w:p w:rsidR="005A2BCA" w:rsidRPr="00B579E5" w:rsidRDefault="005A2BCA" w:rsidP="005A2BCA">
            <w:pPr>
              <w:rPr>
                <w:rFonts w:ascii="Sylfaen" w:hAnsi="Sylfaen"/>
                <w:color w:val="000000"/>
                <w:sz w:val="16"/>
                <w:szCs w:val="16"/>
              </w:rPr>
            </w:pPr>
            <w:r w:rsidRPr="00B579E5">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9E4A5B" w:rsidRPr="00B579E5" w:rsidTr="001F112C">
        <w:trPr>
          <w:trHeight w:val="496"/>
        </w:trPr>
        <w:tc>
          <w:tcPr>
            <w:tcW w:w="975" w:type="pct"/>
            <w:shd w:val="clear" w:color="auto" w:fill="auto"/>
            <w:vAlign w:val="center"/>
            <w:hideMark/>
          </w:tcPr>
          <w:p w:rsidR="009E4A5B" w:rsidRPr="00B579E5" w:rsidRDefault="009E4A5B" w:rsidP="009E4A5B">
            <w:pPr>
              <w:jc w:val="center"/>
              <w:rPr>
                <w:rFonts w:ascii="Sylfaen" w:hAnsi="Sylfaen"/>
                <w:b/>
                <w:bCs/>
                <w:color w:val="000000"/>
                <w:sz w:val="16"/>
                <w:szCs w:val="16"/>
              </w:rPr>
            </w:pPr>
            <w:r w:rsidRPr="00B579E5">
              <w:rPr>
                <w:rFonts w:ascii="Sylfaen" w:hAnsi="Sylfaen"/>
                <w:b/>
                <w:bCs/>
                <w:color w:val="000000"/>
                <w:sz w:val="16"/>
                <w:szCs w:val="16"/>
              </w:rPr>
              <w:t xml:space="preserve">ქვეპროგრამის აღწერა </w:t>
            </w:r>
          </w:p>
        </w:tc>
        <w:tc>
          <w:tcPr>
            <w:tcW w:w="4025" w:type="pct"/>
            <w:gridSpan w:val="3"/>
            <w:shd w:val="clear" w:color="auto" w:fill="auto"/>
            <w:vAlign w:val="center"/>
            <w:hideMark/>
          </w:tcPr>
          <w:p w:rsidR="009E4A5B" w:rsidRPr="00B579E5" w:rsidRDefault="009E4A5B" w:rsidP="00CB278E">
            <w:pPr>
              <w:jc w:val="both"/>
              <w:rPr>
                <w:rFonts w:ascii="Sylfaen" w:hAnsi="Sylfaen"/>
                <w:color w:val="000000"/>
                <w:sz w:val="16"/>
                <w:szCs w:val="16"/>
              </w:rPr>
            </w:pPr>
            <w:r w:rsidRPr="00B579E5">
              <w:rPr>
                <w:rFonts w:ascii="Sylfaen" w:hAnsi="Sylfaen"/>
                <w:color w:val="000000"/>
                <w:sz w:val="16"/>
                <w:szCs w:val="16"/>
              </w:rPr>
              <w:t xml:space="preserve">ქვეპროგრამით განხორციელდება ქალაქის ტერიტორიაზე არსებული სასმელი წყლის </w:t>
            </w:r>
            <w:r w:rsidRPr="00B579E5">
              <w:rPr>
                <w:rFonts w:ascii="Sylfaen" w:hAnsi="Sylfaen"/>
                <w:color w:val="000000"/>
                <w:sz w:val="16"/>
                <w:szCs w:val="16"/>
                <w:lang w:val="ka-GE"/>
              </w:rPr>
              <w:t>„</w:t>
            </w:r>
            <w:r w:rsidRPr="00B579E5">
              <w:rPr>
                <w:rFonts w:ascii="Sylfaen" w:hAnsi="Sylfaen"/>
                <w:color w:val="000000"/>
                <w:sz w:val="16"/>
                <w:szCs w:val="16"/>
              </w:rPr>
              <w:t>სოკო</w:t>
            </w:r>
            <w:r w:rsidRPr="00B579E5">
              <w:rPr>
                <w:rFonts w:ascii="Sylfaen" w:hAnsi="Sylfaen"/>
                <w:color w:val="000000"/>
                <w:sz w:val="16"/>
                <w:szCs w:val="16"/>
                <w:lang w:val="ka-GE"/>
              </w:rPr>
              <w:t>“-</w:t>
            </w:r>
            <w:r w:rsidRPr="00B579E5">
              <w:rPr>
                <w:rFonts w:ascii="Sylfaen" w:hAnsi="Sylfaen"/>
                <w:color w:val="000000"/>
                <w:sz w:val="16"/>
                <w:szCs w:val="16"/>
              </w:rPr>
              <w:t>ების მოვლა-პატრონობა, მათ შორის მოხმარებული წყლის ღირებულების ანაზღაურება.</w:t>
            </w:r>
          </w:p>
        </w:tc>
      </w:tr>
      <w:tr w:rsidR="009E4A5B" w:rsidRPr="00B579E5" w:rsidTr="001F112C">
        <w:trPr>
          <w:trHeight w:val="496"/>
        </w:trPr>
        <w:tc>
          <w:tcPr>
            <w:tcW w:w="975" w:type="pct"/>
            <w:shd w:val="clear" w:color="auto" w:fill="auto"/>
            <w:vAlign w:val="center"/>
          </w:tcPr>
          <w:p w:rsidR="009E4A5B" w:rsidRPr="00B579E5" w:rsidRDefault="009E4A5B" w:rsidP="00474E2D">
            <w:pPr>
              <w:jc w:val="center"/>
              <w:rPr>
                <w:rFonts w:ascii="Sylfaen" w:hAnsi="Sylfaen"/>
                <w:b/>
                <w:bCs/>
                <w:color w:val="000000"/>
                <w:sz w:val="16"/>
                <w:szCs w:val="16"/>
              </w:rPr>
            </w:pPr>
            <w:r w:rsidRPr="00B579E5">
              <w:rPr>
                <w:rFonts w:ascii="Sylfaen" w:hAnsi="Sylfaen"/>
                <w:b/>
                <w:bCs/>
                <w:color w:val="000000"/>
                <w:sz w:val="16"/>
                <w:szCs w:val="16"/>
              </w:rPr>
              <w:t xml:space="preserve">ქვეპროგრამის მიზანი </w:t>
            </w:r>
          </w:p>
        </w:tc>
        <w:tc>
          <w:tcPr>
            <w:tcW w:w="4025" w:type="pct"/>
            <w:gridSpan w:val="3"/>
            <w:shd w:val="clear" w:color="auto" w:fill="auto"/>
            <w:vAlign w:val="center"/>
          </w:tcPr>
          <w:p w:rsidR="009E4A5B" w:rsidRPr="00B579E5" w:rsidRDefault="00B579E5" w:rsidP="00AF1ABB">
            <w:pPr>
              <w:rPr>
                <w:rFonts w:ascii="Sylfaen" w:hAnsi="Sylfaen"/>
                <w:color w:val="000000"/>
                <w:sz w:val="16"/>
                <w:szCs w:val="16"/>
              </w:rPr>
            </w:pPr>
            <w:r w:rsidRPr="00B579E5">
              <w:rPr>
                <w:rFonts w:ascii="Sylfaen" w:hAnsi="Sylfaen"/>
                <w:color w:val="000000"/>
                <w:sz w:val="16"/>
                <w:szCs w:val="16"/>
                <w:lang w:val="ka-GE"/>
              </w:rPr>
              <w:t>სასმელი წყლის „სოკო</w:t>
            </w:r>
            <w:r w:rsidR="00AF1ABB">
              <w:rPr>
                <w:rFonts w:ascii="Sylfaen" w:hAnsi="Sylfaen"/>
                <w:color w:val="000000"/>
                <w:sz w:val="16"/>
                <w:szCs w:val="16"/>
                <w:lang w:val="ka-GE"/>
              </w:rPr>
              <w:t>“-ები</w:t>
            </w:r>
            <w:r w:rsidRPr="00B579E5">
              <w:rPr>
                <w:rFonts w:ascii="Sylfaen" w:hAnsi="Sylfaen"/>
                <w:color w:val="000000"/>
                <w:sz w:val="16"/>
                <w:szCs w:val="16"/>
                <w:lang w:val="ka-GE"/>
              </w:rPr>
              <w:t>ს ფუნქციონირება</w:t>
            </w:r>
          </w:p>
        </w:tc>
      </w:tr>
    </w:tbl>
    <w:p w:rsidR="00961850" w:rsidRDefault="00961850"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1260"/>
        <w:gridCol w:w="4847"/>
        <w:gridCol w:w="2491"/>
      </w:tblGrid>
      <w:tr w:rsidR="00A01697" w:rsidRPr="00AB5BB1" w:rsidTr="0089050F">
        <w:trPr>
          <w:trHeight w:val="278"/>
        </w:trPr>
        <w:tc>
          <w:tcPr>
            <w:tcW w:w="975" w:type="pct"/>
            <w:vMerge w:val="restart"/>
            <w:shd w:val="clear" w:color="auto" w:fill="auto"/>
            <w:vAlign w:val="center"/>
            <w:hideMark/>
          </w:tcPr>
          <w:p w:rsidR="00A01697" w:rsidRPr="005A2BCA" w:rsidRDefault="00A01697" w:rsidP="0089050F">
            <w:pPr>
              <w:jc w:val="center"/>
              <w:rPr>
                <w:rFonts w:ascii="Calibri" w:hAnsi="Calibri" w:cs="Calibri"/>
                <w:b/>
                <w:color w:val="000000"/>
                <w:sz w:val="16"/>
                <w:szCs w:val="16"/>
              </w:rPr>
            </w:pPr>
            <w:r w:rsidRPr="005A2BCA">
              <w:rPr>
                <w:rFonts w:ascii="Sylfaen" w:hAnsi="Sylfaen" w:cs="Sylfaen"/>
                <w:b/>
                <w:color w:val="000000"/>
                <w:sz w:val="16"/>
                <w:szCs w:val="16"/>
              </w:rPr>
              <w:t>ქვეპროგრამის</w:t>
            </w:r>
            <w:r w:rsidRPr="005A2BCA">
              <w:rPr>
                <w:rFonts w:ascii="Calibri" w:hAnsi="Calibri" w:cs="Calibri"/>
                <w:b/>
                <w:color w:val="000000"/>
                <w:sz w:val="16"/>
                <w:szCs w:val="16"/>
              </w:rPr>
              <w:t xml:space="preserve"> </w:t>
            </w:r>
            <w:r w:rsidRPr="005A2BCA">
              <w:rPr>
                <w:rFonts w:ascii="Sylfaen" w:hAnsi="Sylfaen" w:cs="Sylfaen"/>
                <w:b/>
                <w:color w:val="000000"/>
                <w:sz w:val="16"/>
                <w:szCs w:val="16"/>
              </w:rPr>
              <w:t>დასახელება</w:t>
            </w:r>
          </w:p>
        </w:tc>
        <w:tc>
          <w:tcPr>
            <w:tcW w:w="590" w:type="pct"/>
            <w:shd w:val="clear" w:color="auto" w:fill="auto"/>
            <w:noWrap/>
            <w:vAlign w:val="center"/>
            <w:hideMark/>
          </w:tcPr>
          <w:p w:rsidR="00A01697" w:rsidRPr="005A2BCA" w:rsidRDefault="00A01697" w:rsidP="0089050F">
            <w:pPr>
              <w:jc w:val="center"/>
              <w:rPr>
                <w:rFonts w:ascii="Calibri" w:hAnsi="Calibri" w:cs="Calibri"/>
                <w:b/>
                <w:color w:val="000000"/>
                <w:sz w:val="16"/>
                <w:szCs w:val="16"/>
              </w:rPr>
            </w:pPr>
            <w:r w:rsidRPr="005A2BCA">
              <w:rPr>
                <w:rFonts w:ascii="Sylfaen" w:hAnsi="Sylfaen" w:cs="Sylfaen"/>
                <w:b/>
                <w:color w:val="000000"/>
                <w:sz w:val="16"/>
                <w:szCs w:val="16"/>
              </w:rPr>
              <w:t>კოდი</w:t>
            </w:r>
          </w:p>
        </w:tc>
        <w:tc>
          <w:tcPr>
            <w:tcW w:w="2269" w:type="pct"/>
            <w:vMerge w:val="restart"/>
            <w:shd w:val="clear" w:color="auto" w:fill="auto"/>
            <w:vAlign w:val="center"/>
            <w:hideMark/>
          </w:tcPr>
          <w:p w:rsidR="00A01697" w:rsidRPr="005A2BCA" w:rsidRDefault="00A01697" w:rsidP="0089050F">
            <w:pPr>
              <w:jc w:val="center"/>
              <w:rPr>
                <w:rFonts w:ascii="Calibri" w:hAnsi="Calibri" w:cs="Calibri"/>
                <w:b/>
                <w:color w:val="000000"/>
                <w:sz w:val="16"/>
                <w:szCs w:val="16"/>
              </w:rPr>
            </w:pPr>
            <w:r w:rsidRPr="005A2BCA">
              <w:rPr>
                <w:rFonts w:ascii="Sylfaen" w:hAnsi="Sylfaen" w:cs="Sylfaen"/>
                <w:b/>
                <w:color w:val="000000"/>
                <w:sz w:val="16"/>
                <w:szCs w:val="16"/>
                <w:lang w:val="ka-GE"/>
              </w:rPr>
              <w:t xml:space="preserve">სრიგპ-ის ფარგლებში მუნიციპალიტეტში </w:t>
            </w:r>
            <w:r w:rsidRPr="005A2BCA">
              <w:rPr>
                <w:rFonts w:ascii="Sylfaen" w:hAnsi="Sylfaen" w:cs="Sylfaen"/>
                <w:b/>
                <w:color w:val="000000"/>
                <w:sz w:val="16"/>
                <w:szCs w:val="16"/>
              </w:rPr>
              <w:t>განსახორციელებელი ღონისძიებები</w:t>
            </w:r>
          </w:p>
        </w:tc>
        <w:tc>
          <w:tcPr>
            <w:tcW w:w="1166" w:type="pct"/>
            <w:shd w:val="clear" w:color="auto" w:fill="auto"/>
            <w:vAlign w:val="bottom"/>
            <w:hideMark/>
          </w:tcPr>
          <w:p w:rsidR="00A01697" w:rsidRPr="005A2BCA" w:rsidRDefault="00A01697" w:rsidP="00A01697">
            <w:pPr>
              <w:jc w:val="center"/>
              <w:rPr>
                <w:rFonts w:ascii="Calibri" w:hAnsi="Calibri" w:cs="Calibri"/>
                <w:b/>
                <w:sz w:val="16"/>
                <w:szCs w:val="16"/>
                <w:lang w:val="ka-GE"/>
              </w:rPr>
            </w:pPr>
            <w:r>
              <w:rPr>
                <w:rFonts w:ascii="Sylfaen" w:hAnsi="Sylfaen" w:cs="Calibri"/>
                <w:b/>
                <w:sz w:val="16"/>
                <w:szCs w:val="16"/>
                <w:lang w:val="ka-GE"/>
              </w:rPr>
              <w:t>2024</w:t>
            </w:r>
            <w:r w:rsidRPr="005A2BCA">
              <w:rPr>
                <w:rFonts w:ascii="Calibri" w:hAnsi="Calibri" w:cs="Calibri"/>
                <w:b/>
                <w:sz w:val="16"/>
                <w:szCs w:val="16"/>
              </w:rPr>
              <w:t xml:space="preserve"> </w:t>
            </w:r>
            <w:r w:rsidRPr="005A2BCA">
              <w:rPr>
                <w:rFonts w:ascii="Sylfaen" w:hAnsi="Sylfaen" w:cs="Sylfaen"/>
                <w:b/>
                <w:sz w:val="16"/>
                <w:szCs w:val="16"/>
              </w:rPr>
              <w:t>წლის</w:t>
            </w:r>
            <w:r w:rsidRPr="005A2BCA">
              <w:rPr>
                <w:rFonts w:ascii="Calibri" w:hAnsi="Calibri" w:cs="Calibri"/>
                <w:b/>
                <w:sz w:val="16"/>
                <w:szCs w:val="16"/>
              </w:rPr>
              <w:t xml:space="preserve"> </w:t>
            </w:r>
            <w:r w:rsidRPr="005A2BCA">
              <w:rPr>
                <w:rFonts w:ascii="Sylfaen" w:hAnsi="Sylfaen" w:cs="Sylfaen"/>
                <w:b/>
                <w:sz w:val="16"/>
                <w:szCs w:val="16"/>
              </w:rPr>
              <w:t xml:space="preserve">დაფინანსება </w:t>
            </w:r>
            <w:r w:rsidRPr="005A2BCA">
              <w:rPr>
                <w:rFonts w:ascii="Sylfaen" w:hAnsi="Sylfaen" w:cs="Sylfaen"/>
                <w:b/>
                <w:sz w:val="16"/>
                <w:szCs w:val="16"/>
                <w:lang w:val="ka-GE"/>
              </w:rPr>
              <w:t>(ათას ლარებში)</w:t>
            </w:r>
          </w:p>
        </w:tc>
      </w:tr>
      <w:tr w:rsidR="00A01697" w:rsidRPr="00EC5E2F" w:rsidTr="0089050F">
        <w:trPr>
          <w:trHeight w:val="152"/>
        </w:trPr>
        <w:tc>
          <w:tcPr>
            <w:tcW w:w="975" w:type="pct"/>
            <w:vMerge/>
            <w:vAlign w:val="center"/>
            <w:hideMark/>
          </w:tcPr>
          <w:p w:rsidR="00A01697" w:rsidRPr="005A2BCA" w:rsidRDefault="00A01697" w:rsidP="0089050F">
            <w:pPr>
              <w:rPr>
                <w:rFonts w:ascii="Calibri" w:hAnsi="Calibri" w:cs="Calibri"/>
                <w:b/>
                <w:color w:val="000000"/>
                <w:sz w:val="16"/>
                <w:szCs w:val="16"/>
              </w:rPr>
            </w:pPr>
          </w:p>
        </w:tc>
        <w:tc>
          <w:tcPr>
            <w:tcW w:w="590" w:type="pct"/>
            <w:shd w:val="clear" w:color="auto" w:fill="auto"/>
            <w:noWrap/>
            <w:vAlign w:val="center"/>
            <w:hideMark/>
          </w:tcPr>
          <w:p w:rsidR="00A01697" w:rsidRPr="00961850" w:rsidRDefault="00A01697" w:rsidP="0089050F">
            <w:pPr>
              <w:jc w:val="center"/>
              <w:rPr>
                <w:rFonts w:ascii="Sylfaen" w:hAnsi="Sylfaen" w:cs="Calibri"/>
                <w:b/>
                <w:color w:val="000000"/>
                <w:sz w:val="16"/>
                <w:szCs w:val="16"/>
                <w:lang w:val="ka-GE"/>
              </w:rPr>
            </w:pPr>
            <w:r>
              <w:rPr>
                <w:rFonts w:ascii="Sylfaen" w:hAnsi="Sylfaen" w:cs="Calibri"/>
                <w:b/>
                <w:color w:val="000000"/>
                <w:sz w:val="16"/>
                <w:szCs w:val="16"/>
                <w:lang w:val="ka-GE"/>
              </w:rPr>
              <w:t>02 06 03</w:t>
            </w:r>
          </w:p>
        </w:tc>
        <w:tc>
          <w:tcPr>
            <w:tcW w:w="2269" w:type="pct"/>
            <w:vMerge/>
            <w:vAlign w:val="center"/>
            <w:hideMark/>
          </w:tcPr>
          <w:p w:rsidR="00A01697" w:rsidRPr="005A2BCA" w:rsidRDefault="00A01697" w:rsidP="0089050F">
            <w:pPr>
              <w:jc w:val="center"/>
              <w:rPr>
                <w:rFonts w:ascii="Calibri" w:hAnsi="Calibri" w:cs="Calibri"/>
                <w:b/>
                <w:color w:val="000000"/>
                <w:sz w:val="16"/>
                <w:szCs w:val="16"/>
              </w:rPr>
            </w:pPr>
          </w:p>
        </w:tc>
        <w:tc>
          <w:tcPr>
            <w:tcW w:w="1166" w:type="pct"/>
            <w:shd w:val="clear" w:color="auto" w:fill="auto"/>
            <w:noWrap/>
            <w:vAlign w:val="center"/>
            <w:hideMark/>
          </w:tcPr>
          <w:p w:rsidR="00A01697" w:rsidRPr="00F8117E" w:rsidRDefault="00F8117E" w:rsidP="0089050F">
            <w:pPr>
              <w:jc w:val="center"/>
              <w:rPr>
                <w:rFonts w:ascii="Sylfaen" w:hAnsi="Sylfaen" w:cs="Calibri"/>
                <w:b/>
                <w:color w:val="000000"/>
                <w:sz w:val="16"/>
                <w:szCs w:val="16"/>
                <w:lang w:val="ka-GE"/>
              </w:rPr>
            </w:pPr>
            <w:r>
              <w:rPr>
                <w:rFonts w:ascii="Sylfaen" w:hAnsi="Sylfaen" w:cs="Calibri"/>
                <w:b/>
                <w:color w:val="000000"/>
                <w:sz w:val="16"/>
                <w:szCs w:val="16"/>
                <w:lang w:val="ka-GE"/>
              </w:rPr>
              <w:t>3715,44</w:t>
            </w:r>
          </w:p>
        </w:tc>
      </w:tr>
      <w:tr w:rsidR="00A01697" w:rsidRPr="00AB5BB1" w:rsidTr="0089050F">
        <w:trPr>
          <w:trHeight w:val="712"/>
        </w:trPr>
        <w:tc>
          <w:tcPr>
            <w:tcW w:w="975" w:type="pct"/>
            <w:shd w:val="clear" w:color="auto" w:fill="auto"/>
            <w:vAlign w:val="center"/>
            <w:hideMark/>
          </w:tcPr>
          <w:p w:rsidR="00A01697" w:rsidRPr="005A2BCA" w:rsidRDefault="00A01697" w:rsidP="0089050F">
            <w:pPr>
              <w:jc w:val="center"/>
              <w:rPr>
                <w:rFonts w:ascii="Sylfaen" w:hAnsi="Sylfaen"/>
                <w:b/>
                <w:bCs/>
                <w:color w:val="000000"/>
                <w:sz w:val="16"/>
                <w:szCs w:val="16"/>
              </w:rPr>
            </w:pPr>
            <w:r w:rsidRPr="005A2BCA">
              <w:rPr>
                <w:rFonts w:ascii="Sylfaen" w:hAnsi="Sylfaen"/>
                <w:b/>
                <w:bCs/>
                <w:color w:val="000000"/>
                <w:sz w:val="16"/>
                <w:szCs w:val="16"/>
              </w:rPr>
              <w:t xml:space="preserve">ქვეპროგრამის განმახორციელებელი </w:t>
            </w:r>
          </w:p>
        </w:tc>
        <w:tc>
          <w:tcPr>
            <w:tcW w:w="4025" w:type="pct"/>
            <w:gridSpan w:val="3"/>
            <w:shd w:val="clear" w:color="auto" w:fill="auto"/>
            <w:vAlign w:val="center"/>
            <w:hideMark/>
          </w:tcPr>
          <w:p w:rsidR="00A01697" w:rsidRPr="005A2BCA" w:rsidRDefault="00A01697" w:rsidP="0089050F">
            <w:pPr>
              <w:rPr>
                <w:rFonts w:ascii="Sylfaen" w:hAnsi="Sylfaen"/>
                <w:color w:val="000000"/>
                <w:sz w:val="16"/>
                <w:szCs w:val="16"/>
              </w:rPr>
            </w:pPr>
            <w:r w:rsidRPr="005A2BCA">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A01697" w:rsidRPr="00AB5BB1" w:rsidTr="0089050F">
        <w:trPr>
          <w:trHeight w:val="431"/>
        </w:trPr>
        <w:tc>
          <w:tcPr>
            <w:tcW w:w="975" w:type="pct"/>
            <w:shd w:val="clear" w:color="auto" w:fill="auto"/>
            <w:vAlign w:val="center"/>
            <w:hideMark/>
          </w:tcPr>
          <w:p w:rsidR="00A01697" w:rsidRPr="005A2BCA" w:rsidRDefault="00A01697" w:rsidP="0089050F">
            <w:pPr>
              <w:jc w:val="center"/>
              <w:rPr>
                <w:rFonts w:ascii="Sylfaen" w:hAnsi="Sylfaen"/>
                <w:b/>
                <w:bCs/>
                <w:color w:val="000000"/>
                <w:sz w:val="16"/>
                <w:szCs w:val="16"/>
              </w:rPr>
            </w:pPr>
            <w:r w:rsidRPr="005A2BCA">
              <w:rPr>
                <w:rFonts w:ascii="Sylfaen" w:hAnsi="Sylfaen"/>
                <w:b/>
                <w:bCs/>
                <w:color w:val="000000"/>
                <w:sz w:val="16"/>
                <w:szCs w:val="16"/>
              </w:rPr>
              <w:t xml:space="preserve">ქვეპროგრამის აღწერა </w:t>
            </w:r>
          </w:p>
        </w:tc>
        <w:tc>
          <w:tcPr>
            <w:tcW w:w="4025" w:type="pct"/>
            <w:gridSpan w:val="3"/>
            <w:shd w:val="clear" w:color="auto" w:fill="auto"/>
            <w:vAlign w:val="center"/>
            <w:hideMark/>
          </w:tcPr>
          <w:p w:rsidR="00A01697" w:rsidRPr="00A14FB1" w:rsidRDefault="00A01697" w:rsidP="00A01697">
            <w:pPr>
              <w:spacing w:after="160"/>
              <w:jc w:val="both"/>
              <w:rPr>
                <w:rFonts w:ascii="Sylfaen" w:hAnsi="Sylfaen"/>
                <w:color w:val="000000"/>
                <w:sz w:val="16"/>
                <w:szCs w:val="16"/>
                <w:lang w:val="en-US"/>
              </w:rPr>
            </w:pPr>
            <w:r w:rsidRPr="003374E9">
              <w:rPr>
                <w:rFonts w:ascii="Sylfaen" w:hAnsi="Sylfaen" w:cs="Sylfaen"/>
                <w:color w:val="000000"/>
                <w:sz w:val="16"/>
                <w:szCs w:val="16"/>
              </w:rPr>
              <w:t>ქვეპროგრამის</w:t>
            </w:r>
            <w:r w:rsidRPr="003374E9">
              <w:rPr>
                <w:rFonts w:ascii="Sylfaen" w:hAnsi="Sylfaen"/>
                <w:color w:val="000000"/>
                <w:sz w:val="16"/>
                <w:szCs w:val="16"/>
              </w:rPr>
              <w:t xml:space="preserve"> </w:t>
            </w:r>
            <w:r w:rsidRPr="003374E9">
              <w:rPr>
                <w:rFonts w:ascii="Sylfaen" w:hAnsi="Sylfaen" w:cs="Sylfaen"/>
                <w:color w:val="000000"/>
                <w:sz w:val="16"/>
                <w:szCs w:val="16"/>
              </w:rPr>
              <w:t>ფარგლებში</w:t>
            </w:r>
            <w:r w:rsidRPr="003374E9">
              <w:rPr>
                <w:rFonts w:ascii="Sylfaen" w:hAnsi="Sylfaen"/>
                <w:color w:val="000000"/>
                <w:sz w:val="16"/>
                <w:szCs w:val="16"/>
              </w:rPr>
              <w:t xml:space="preserve"> </w:t>
            </w:r>
            <w:r w:rsidRPr="003374E9">
              <w:rPr>
                <w:rFonts w:ascii="Sylfaen" w:hAnsi="Sylfaen" w:cs="Sylfaen"/>
                <w:color w:val="000000"/>
                <w:sz w:val="16"/>
                <w:szCs w:val="16"/>
              </w:rPr>
              <w:t>განხორციელდება</w:t>
            </w:r>
            <w:r w:rsidRPr="003374E9">
              <w:rPr>
                <w:rFonts w:ascii="Sylfaen" w:hAnsi="Sylfaen"/>
                <w:color w:val="000000"/>
                <w:sz w:val="16"/>
                <w:szCs w:val="16"/>
              </w:rPr>
              <w:t xml:space="preserve"> „2020-2022 </w:t>
            </w:r>
            <w:r w:rsidRPr="003374E9">
              <w:rPr>
                <w:rFonts w:ascii="Sylfaen" w:hAnsi="Sylfaen" w:cs="Sylfaen"/>
                <w:color w:val="000000"/>
                <w:sz w:val="16"/>
                <w:szCs w:val="16"/>
              </w:rPr>
              <w:t>წლების</w:t>
            </w:r>
            <w:r w:rsidRPr="003374E9">
              <w:rPr>
                <w:rFonts w:ascii="Sylfaen" w:hAnsi="Sylfaen"/>
                <w:color w:val="000000"/>
                <w:sz w:val="16"/>
                <w:szCs w:val="16"/>
              </w:rPr>
              <w:t xml:space="preserve"> </w:t>
            </w:r>
            <w:r w:rsidRPr="003374E9">
              <w:rPr>
                <w:rFonts w:ascii="Sylfaen" w:hAnsi="Sylfaen" w:cs="Sylfaen"/>
                <w:color w:val="000000"/>
                <w:sz w:val="16"/>
                <w:szCs w:val="16"/>
              </w:rPr>
              <w:t>საპილოტე</w:t>
            </w:r>
            <w:r w:rsidRPr="003374E9">
              <w:rPr>
                <w:rFonts w:ascii="Sylfaen" w:hAnsi="Sylfaen"/>
                <w:color w:val="000000"/>
                <w:sz w:val="16"/>
                <w:szCs w:val="16"/>
              </w:rPr>
              <w:t xml:space="preserve"> </w:t>
            </w:r>
            <w:r w:rsidRPr="003374E9">
              <w:rPr>
                <w:rFonts w:ascii="Sylfaen" w:hAnsi="Sylfaen" w:cs="Sylfaen"/>
                <w:color w:val="000000"/>
                <w:sz w:val="16"/>
                <w:szCs w:val="16"/>
              </w:rPr>
              <w:t>რეგიონების</w:t>
            </w:r>
            <w:r w:rsidRPr="003374E9">
              <w:rPr>
                <w:rFonts w:ascii="Sylfaen" w:hAnsi="Sylfaen"/>
                <w:color w:val="000000"/>
                <w:sz w:val="16"/>
                <w:szCs w:val="16"/>
              </w:rPr>
              <w:t xml:space="preserve"> </w:t>
            </w:r>
            <w:r w:rsidRPr="003374E9">
              <w:rPr>
                <w:rFonts w:ascii="Sylfaen" w:hAnsi="Sylfaen" w:cs="Sylfaen"/>
                <w:color w:val="000000"/>
                <w:sz w:val="16"/>
                <w:szCs w:val="16"/>
              </w:rPr>
              <w:t>ინტეგრირებული</w:t>
            </w:r>
            <w:r w:rsidRPr="003374E9">
              <w:rPr>
                <w:rFonts w:ascii="Sylfaen" w:hAnsi="Sylfaen"/>
                <w:color w:val="000000"/>
                <w:sz w:val="16"/>
                <w:szCs w:val="16"/>
              </w:rPr>
              <w:t xml:space="preserve"> </w:t>
            </w:r>
            <w:r w:rsidRPr="003374E9">
              <w:rPr>
                <w:rFonts w:ascii="Sylfaen" w:hAnsi="Sylfaen" w:cs="Sylfaen"/>
                <w:color w:val="000000"/>
                <w:sz w:val="16"/>
                <w:szCs w:val="16"/>
              </w:rPr>
              <w:t>განვითარების</w:t>
            </w:r>
            <w:r w:rsidRPr="003374E9">
              <w:rPr>
                <w:rFonts w:ascii="Sylfaen" w:hAnsi="Sylfaen"/>
                <w:color w:val="000000"/>
                <w:sz w:val="16"/>
                <w:szCs w:val="16"/>
              </w:rPr>
              <w:t xml:space="preserve"> </w:t>
            </w:r>
            <w:r w:rsidRPr="003374E9">
              <w:rPr>
                <w:rFonts w:ascii="Sylfaen" w:hAnsi="Sylfaen" w:cs="Sylfaen"/>
                <w:color w:val="000000"/>
                <w:sz w:val="16"/>
                <w:szCs w:val="16"/>
              </w:rPr>
              <w:t>პროგრამის</w:t>
            </w:r>
            <w:r w:rsidRPr="003374E9">
              <w:rPr>
                <w:rFonts w:ascii="Sylfaen" w:hAnsi="Sylfaen"/>
                <w:color w:val="000000"/>
                <w:sz w:val="16"/>
                <w:szCs w:val="16"/>
              </w:rPr>
              <w:t xml:space="preserve"> </w:t>
            </w:r>
            <w:r w:rsidRPr="003374E9">
              <w:rPr>
                <w:rFonts w:ascii="Sylfaen" w:hAnsi="Sylfaen" w:cs="Sylfaen"/>
                <w:color w:val="000000"/>
                <w:sz w:val="16"/>
                <w:szCs w:val="16"/>
              </w:rPr>
              <w:t>ფარგლებში</w:t>
            </w:r>
            <w:r w:rsidRPr="003374E9">
              <w:rPr>
                <w:rFonts w:ascii="Sylfaen" w:hAnsi="Sylfaen"/>
                <w:color w:val="000000"/>
                <w:sz w:val="16"/>
                <w:szCs w:val="16"/>
              </w:rPr>
              <w:t xml:space="preserve"> </w:t>
            </w:r>
            <w:r w:rsidRPr="003374E9">
              <w:rPr>
                <w:rFonts w:ascii="Sylfaen" w:hAnsi="Sylfaen" w:cs="Sylfaen"/>
                <w:color w:val="000000"/>
                <w:sz w:val="16"/>
                <w:szCs w:val="16"/>
              </w:rPr>
              <w:t>განსახორცილებელი</w:t>
            </w:r>
            <w:r w:rsidRPr="003374E9">
              <w:rPr>
                <w:rFonts w:ascii="Sylfaen" w:hAnsi="Sylfaen"/>
                <w:color w:val="000000"/>
                <w:sz w:val="16"/>
                <w:szCs w:val="16"/>
              </w:rPr>
              <w:t xml:space="preserve"> </w:t>
            </w:r>
            <w:r w:rsidRPr="003374E9">
              <w:rPr>
                <w:rFonts w:ascii="Sylfaen" w:hAnsi="Sylfaen" w:cs="Sylfaen"/>
                <w:color w:val="000000"/>
                <w:sz w:val="16"/>
                <w:szCs w:val="16"/>
              </w:rPr>
              <w:t>პროექტების</w:t>
            </w:r>
            <w:r w:rsidRPr="003374E9">
              <w:rPr>
                <w:rFonts w:ascii="Sylfaen" w:hAnsi="Sylfaen"/>
                <w:color w:val="000000"/>
                <w:sz w:val="16"/>
                <w:szCs w:val="16"/>
              </w:rPr>
              <w:t xml:space="preserve">“ </w:t>
            </w:r>
            <w:r w:rsidRPr="003374E9">
              <w:rPr>
                <w:rFonts w:ascii="Sylfaen" w:hAnsi="Sylfaen" w:cs="Sylfaen"/>
                <w:color w:val="000000"/>
                <w:sz w:val="16"/>
                <w:szCs w:val="16"/>
              </w:rPr>
              <w:t>ფარგლებში</w:t>
            </w:r>
            <w:r w:rsidRPr="003374E9">
              <w:rPr>
                <w:rFonts w:ascii="Sylfaen" w:hAnsi="Sylfaen"/>
                <w:color w:val="000000"/>
                <w:sz w:val="16"/>
                <w:szCs w:val="16"/>
              </w:rPr>
              <w:t xml:space="preserve"> </w:t>
            </w:r>
            <w:r w:rsidRPr="003374E9">
              <w:rPr>
                <w:rFonts w:ascii="Sylfaen" w:hAnsi="Sylfaen" w:cs="Sylfaen"/>
                <w:color w:val="000000"/>
                <w:sz w:val="16"/>
                <w:szCs w:val="16"/>
              </w:rPr>
              <w:t>დაფინანს</w:t>
            </w:r>
            <w:r w:rsidRPr="003374E9">
              <w:rPr>
                <w:rFonts w:ascii="Sylfaen" w:hAnsi="Sylfaen"/>
                <w:color w:val="000000"/>
                <w:sz w:val="16"/>
                <w:szCs w:val="16"/>
              </w:rPr>
              <w:t xml:space="preserve">ებული ღონისძიებები.  პროექტის ფარგლებში </w:t>
            </w:r>
            <w:r>
              <w:rPr>
                <w:rFonts w:ascii="Sylfaen" w:hAnsi="Sylfaen"/>
                <w:color w:val="000000"/>
                <w:sz w:val="16"/>
                <w:szCs w:val="16"/>
                <w:lang w:val="ka-GE"/>
              </w:rPr>
              <w:t>ხორციელდება</w:t>
            </w:r>
            <w:r w:rsidRPr="003374E9">
              <w:rPr>
                <w:rFonts w:ascii="Sylfaen" w:hAnsi="Sylfaen"/>
                <w:color w:val="000000"/>
                <w:sz w:val="16"/>
                <w:szCs w:val="16"/>
              </w:rPr>
              <w:t xml:space="preserve"> </w:t>
            </w:r>
            <w:r>
              <w:rPr>
                <w:rFonts w:ascii="Sylfaen" w:hAnsi="Sylfaen"/>
                <w:color w:val="000000"/>
                <w:sz w:val="16"/>
                <w:szCs w:val="16"/>
                <w:lang w:val="ka-GE"/>
              </w:rPr>
              <w:t xml:space="preserve">თელავის ცენტრში ისტორიული დასახლების ურბანული </w:t>
            </w:r>
            <w:r>
              <w:rPr>
                <w:rFonts w:ascii="Sylfaen" w:hAnsi="Sylfaen"/>
                <w:color w:val="000000"/>
                <w:sz w:val="16"/>
                <w:szCs w:val="16"/>
                <w:lang w:val="ka-GE"/>
              </w:rPr>
              <w:lastRenderedPageBreak/>
              <w:t>განახლება-ყორჩიბაშიშვილების ციხესთან მისასვლელი გზის, გადასახედის და მიმდებარე სკვერის რეაბილიტაცია;</w:t>
            </w:r>
            <w:r w:rsidRPr="00C75D79">
              <w:rPr>
                <w:rFonts w:ascii="Sylfaen" w:hAnsi="Sylfaen"/>
                <w:color w:val="000000"/>
                <w:sz w:val="16"/>
                <w:szCs w:val="16"/>
                <w:lang w:val="ka-GE"/>
              </w:rPr>
              <w:t xml:space="preserve"> </w:t>
            </w:r>
            <w:r w:rsidRPr="00C75D79">
              <w:rPr>
                <w:rFonts w:ascii="Sylfaen" w:hAnsi="Sylfaen"/>
                <w:color w:val="000000"/>
                <w:sz w:val="16"/>
                <w:szCs w:val="16"/>
              </w:rPr>
              <w:t xml:space="preserve">ქ. თელავში, </w:t>
            </w:r>
            <w:r w:rsidRPr="00A01697">
              <w:rPr>
                <w:rFonts w:ascii="Sylfaen" w:hAnsi="Sylfaen"/>
                <w:color w:val="000000"/>
                <w:sz w:val="16"/>
                <w:szCs w:val="16"/>
              </w:rPr>
              <w:t>უნივერსიტეტის მიმდებარე ტერიტორიაზე მრავალფუნქციურ ობიექტებთან მისასვლელი გზის და პარკინგის მ</w:t>
            </w:r>
            <w:r>
              <w:rPr>
                <w:rFonts w:ascii="Sylfaen" w:hAnsi="Sylfaen"/>
                <w:color w:val="000000"/>
                <w:sz w:val="16"/>
                <w:szCs w:val="16"/>
                <w:lang w:val="ka-GE"/>
              </w:rPr>
              <w:t>ო</w:t>
            </w:r>
            <w:r w:rsidRPr="00A01697">
              <w:rPr>
                <w:rFonts w:ascii="Sylfaen" w:hAnsi="Sylfaen"/>
                <w:color w:val="000000"/>
                <w:sz w:val="16"/>
                <w:szCs w:val="16"/>
              </w:rPr>
              <w:t>წყობა</w:t>
            </w:r>
            <w:r>
              <w:rPr>
                <w:rFonts w:ascii="Sylfaen" w:hAnsi="Sylfaen"/>
                <w:color w:val="000000"/>
                <w:sz w:val="16"/>
                <w:szCs w:val="16"/>
                <w:lang w:val="ka-GE"/>
              </w:rPr>
              <w:t xml:space="preserve">; </w:t>
            </w:r>
            <w:r w:rsidRPr="00C75D79">
              <w:rPr>
                <w:rFonts w:ascii="Sylfaen" w:hAnsi="Sylfaen"/>
                <w:color w:val="000000"/>
                <w:sz w:val="16"/>
                <w:szCs w:val="16"/>
                <w:lang w:val="ka-GE"/>
              </w:rPr>
              <w:t xml:space="preserve">პარკი „ნადიკვარის“ ტერიტორიაზე დასასვენებელი </w:t>
            </w:r>
            <w:r>
              <w:rPr>
                <w:rFonts w:ascii="Sylfaen" w:hAnsi="Sylfaen"/>
                <w:color w:val="000000"/>
                <w:sz w:val="16"/>
                <w:szCs w:val="16"/>
                <w:lang w:val="ka-GE"/>
              </w:rPr>
              <w:t>და გასართობი სივრცეების მოწყობა;</w:t>
            </w:r>
            <w:r w:rsidRPr="00C75D79">
              <w:rPr>
                <w:rFonts w:ascii="Sylfaen" w:hAnsi="Sylfaen"/>
                <w:color w:val="000000"/>
                <w:sz w:val="16"/>
                <w:szCs w:val="16"/>
                <w:lang w:val="ka-GE"/>
              </w:rPr>
              <w:t xml:space="preserve"> </w:t>
            </w:r>
            <w:r w:rsidRPr="007D4B07">
              <w:rPr>
                <w:rFonts w:ascii="Sylfaen" w:hAnsi="Sylfaen"/>
                <w:color w:val="000000"/>
                <w:sz w:val="16"/>
                <w:szCs w:val="16"/>
                <w:lang w:val="ka-GE"/>
              </w:rPr>
              <w:t>საერთაშორისო მნიშვნელობის მქონე ჩოგბურთის კორტების მოდერნიზება ოთხივე სეზონზე ფუნქციონირებისათვის</w:t>
            </w:r>
            <w:r>
              <w:rPr>
                <w:rFonts w:ascii="Sylfaen" w:hAnsi="Sylfaen"/>
                <w:color w:val="000000"/>
                <w:sz w:val="16"/>
                <w:szCs w:val="16"/>
                <w:lang w:val="ka-GE"/>
              </w:rPr>
              <w:t>;</w:t>
            </w:r>
            <w:r w:rsidRPr="00C75D79">
              <w:rPr>
                <w:rFonts w:ascii="Sylfaen" w:hAnsi="Sylfaen"/>
                <w:color w:val="000000"/>
                <w:sz w:val="16"/>
                <w:szCs w:val="16"/>
                <w:lang w:val="ka-GE"/>
              </w:rPr>
              <w:t xml:space="preserve"> </w:t>
            </w:r>
            <w:r w:rsidRPr="00C75D79">
              <w:rPr>
                <w:rFonts w:ascii="Sylfaen" w:hAnsi="Sylfaen"/>
                <w:color w:val="000000"/>
                <w:sz w:val="16"/>
                <w:szCs w:val="16"/>
              </w:rPr>
              <w:t xml:space="preserve"> </w:t>
            </w:r>
            <w:r w:rsidRPr="00C75D79">
              <w:rPr>
                <w:rFonts w:ascii="Sylfaen" w:hAnsi="Sylfaen"/>
                <w:color w:val="000000"/>
                <w:sz w:val="16"/>
                <w:szCs w:val="16"/>
                <w:lang w:val="ka-GE"/>
              </w:rPr>
              <w:t xml:space="preserve">ქ. თელავის აღმოსავლეთ ნაწილის ურბანული განახლება „მშვიდობის პარკის“ მოწყობით; </w:t>
            </w:r>
            <w:r w:rsidRPr="00044FF0">
              <w:rPr>
                <w:rFonts w:ascii="Sylfaen" w:hAnsi="Sylfaen"/>
                <w:color w:val="000000"/>
                <w:sz w:val="16"/>
                <w:szCs w:val="16"/>
                <w:lang w:val="ka-GE"/>
              </w:rPr>
              <w:t xml:space="preserve"> </w:t>
            </w:r>
            <w:r>
              <w:rPr>
                <w:rFonts w:ascii="Sylfaen" w:hAnsi="Sylfaen"/>
                <w:color w:val="000000"/>
                <w:sz w:val="16"/>
                <w:szCs w:val="16"/>
                <w:lang w:val="ka-GE"/>
              </w:rPr>
              <w:t xml:space="preserve">ქალაქ თელავის ურბანული განახლება </w:t>
            </w:r>
            <w:r w:rsidRPr="00044FF0">
              <w:rPr>
                <w:rFonts w:ascii="Sylfaen" w:hAnsi="Sylfaen"/>
                <w:color w:val="000000"/>
                <w:sz w:val="16"/>
                <w:szCs w:val="16"/>
                <w:lang w:val="ka-GE"/>
              </w:rPr>
              <w:t>ალაზნის გამზირის საგზ</w:t>
            </w:r>
            <w:r>
              <w:rPr>
                <w:rFonts w:ascii="Sylfaen" w:hAnsi="Sylfaen"/>
                <w:color w:val="000000"/>
                <w:sz w:val="16"/>
                <w:szCs w:val="16"/>
                <w:lang w:val="ka-GE"/>
              </w:rPr>
              <w:t>აო ინფრასტრუქტურის რეაბილიტაციით;</w:t>
            </w:r>
            <w:r w:rsidRPr="00C75D79">
              <w:rPr>
                <w:rFonts w:ascii="Sylfaen" w:hAnsi="Sylfaen"/>
                <w:color w:val="000000"/>
                <w:sz w:val="16"/>
                <w:szCs w:val="16"/>
                <w:lang w:val="ka-GE"/>
              </w:rPr>
              <w:t xml:space="preserve"> </w:t>
            </w:r>
            <w:r w:rsidRPr="00C75D79">
              <w:rPr>
                <w:rFonts w:ascii="Sylfaen" w:hAnsi="Sylfaen"/>
                <w:color w:val="000000"/>
                <w:sz w:val="16"/>
                <w:szCs w:val="16"/>
              </w:rPr>
              <w:t xml:space="preserve"> </w:t>
            </w:r>
            <w:r w:rsidRPr="001315DD">
              <w:rPr>
                <w:rFonts w:ascii="Sylfaen" w:hAnsi="Sylfaen"/>
                <w:color w:val="000000"/>
                <w:sz w:val="16"/>
                <w:szCs w:val="16"/>
                <w:lang w:val="ka-GE"/>
              </w:rPr>
              <w:t>ქ. თელავში გივი ჩოხელის სახელობის საფეხბურთო სტადიონზე არსებული სათადარიგო ფეხბურთის მოედნის რეაბილიტაცი</w:t>
            </w:r>
            <w:r>
              <w:rPr>
                <w:rFonts w:ascii="Sylfaen" w:hAnsi="Sylfaen"/>
                <w:color w:val="000000"/>
                <w:sz w:val="16"/>
                <w:szCs w:val="16"/>
                <w:lang w:val="ka-GE"/>
              </w:rPr>
              <w:t>ა და სხვა...</w:t>
            </w:r>
          </w:p>
        </w:tc>
      </w:tr>
      <w:tr w:rsidR="00A01697" w:rsidRPr="00AB5BB1" w:rsidTr="0089050F">
        <w:trPr>
          <w:trHeight w:val="496"/>
        </w:trPr>
        <w:tc>
          <w:tcPr>
            <w:tcW w:w="975" w:type="pct"/>
            <w:shd w:val="clear" w:color="auto" w:fill="auto"/>
            <w:vAlign w:val="center"/>
          </w:tcPr>
          <w:p w:rsidR="00A01697" w:rsidRPr="005A2BCA" w:rsidRDefault="00A01697" w:rsidP="0089050F">
            <w:pPr>
              <w:jc w:val="center"/>
              <w:rPr>
                <w:rFonts w:ascii="Sylfaen" w:hAnsi="Sylfaen"/>
                <w:b/>
                <w:bCs/>
                <w:color w:val="000000"/>
                <w:sz w:val="16"/>
                <w:szCs w:val="16"/>
              </w:rPr>
            </w:pPr>
            <w:r w:rsidRPr="005A2BCA">
              <w:rPr>
                <w:rFonts w:ascii="Sylfaen" w:hAnsi="Sylfaen"/>
                <w:b/>
                <w:bCs/>
                <w:color w:val="000000"/>
                <w:sz w:val="16"/>
                <w:szCs w:val="16"/>
              </w:rPr>
              <w:lastRenderedPageBreak/>
              <w:t xml:space="preserve">ქვეპროგრამის მიზანი </w:t>
            </w:r>
          </w:p>
        </w:tc>
        <w:tc>
          <w:tcPr>
            <w:tcW w:w="4025" w:type="pct"/>
            <w:gridSpan w:val="3"/>
            <w:shd w:val="clear" w:color="auto" w:fill="auto"/>
            <w:vAlign w:val="center"/>
          </w:tcPr>
          <w:p w:rsidR="00A01697" w:rsidRPr="005A2BCA" w:rsidRDefault="00A01697" w:rsidP="0089050F">
            <w:pPr>
              <w:rPr>
                <w:rFonts w:ascii="Sylfaen" w:hAnsi="Sylfaen"/>
                <w:color w:val="000000"/>
                <w:sz w:val="16"/>
                <w:szCs w:val="16"/>
              </w:rPr>
            </w:pPr>
            <w:r w:rsidRPr="005A2BCA">
              <w:rPr>
                <w:rFonts w:ascii="Sylfaen" w:hAnsi="Sylfaen"/>
                <w:color w:val="000000"/>
                <w:sz w:val="16"/>
                <w:szCs w:val="16"/>
              </w:rPr>
              <w:t xml:space="preserve">ქვეპროგრამის განხორციელების მიზანია ქალაქ თელავის როგორც ურბანული ცენტრის სოციალური ეკონომიკური როლის გაძლიერება, ურბანული ტერიტორიების განვითარება.                                                                                                                                                                                               </w:t>
            </w:r>
          </w:p>
        </w:tc>
      </w:tr>
    </w:tbl>
    <w:p w:rsidR="00A01697" w:rsidRDefault="00A01697" w:rsidP="001F112C">
      <w:pPr>
        <w:jc w:val="both"/>
        <w:rPr>
          <w:rFonts w:ascii="Sylfaen" w:hAnsi="Sylfaen"/>
          <w:b/>
          <w:sz w:val="40"/>
          <w:szCs w:val="40"/>
          <w:lang w:val="ka-GE"/>
        </w:rPr>
      </w:pPr>
    </w:p>
    <w:p w:rsidR="00A01697" w:rsidRDefault="00A01697"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1395"/>
        <w:gridCol w:w="4474"/>
        <w:gridCol w:w="2504"/>
      </w:tblGrid>
      <w:tr w:rsidR="00432174" w:rsidRPr="00B579E5" w:rsidTr="007D2A43">
        <w:trPr>
          <w:trHeight w:val="350"/>
        </w:trPr>
        <w:tc>
          <w:tcPr>
            <w:tcW w:w="1081" w:type="pct"/>
            <w:vMerge w:val="restart"/>
            <w:shd w:val="clear" w:color="auto" w:fill="auto"/>
            <w:vAlign w:val="center"/>
            <w:hideMark/>
          </w:tcPr>
          <w:p w:rsidR="00432174" w:rsidRPr="00B579E5" w:rsidRDefault="00432174" w:rsidP="00432174">
            <w:pPr>
              <w:jc w:val="center"/>
              <w:rPr>
                <w:rFonts w:ascii="Calibri" w:hAnsi="Calibri" w:cs="Calibri"/>
                <w:b/>
                <w:sz w:val="16"/>
                <w:szCs w:val="16"/>
              </w:rPr>
            </w:pPr>
            <w:r w:rsidRPr="00B579E5">
              <w:rPr>
                <w:rFonts w:ascii="Sylfaen" w:hAnsi="Sylfaen" w:cs="Sylfaen"/>
                <w:b/>
                <w:sz w:val="16"/>
                <w:szCs w:val="16"/>
              </w:rPr>
              <w:t>პროგრამისდასახელება</w:t>
            </w:r>
          </w:p>
        </w:tc>
        <w:tc>
          <w:tcPr>
            <w:tcW w:w="653" w:type="pct"/>
            <w:shd w:val="clear" w:color="auto" w:fill="auto"/>
            <w:noWrap/>
            <w:vAlign w:val="center"/>
            <w:hideMark/>
          </w:tcPr>
          <w:p w:rsidR="00432174" w:rsidRPr="00B579E5" w:rsidRDefault="00432174" w:rsidP="00432174">
            <w:pPr>
              <w:jc w:val="center"/>
              <w:rPr>
                <w:rFonts w:ascii="Calibri" w:hAnsi="Calibri" w:cs="Calibri"/>
                <w:b/>
                <w:sz w:val="16"/>
                <w:szCs w:val="16"/>
              </w:rPr>
            </w:pPr>
            <w:r w:rsidRPr="00B579E5">
              <w:rPr>
                <w:rFonts w:ascii="Sylfaen" w:hAnsi="Sylfaen" w:cs="Sylfaen"/>
                <w:b/>
                <w:sz w:val="16"/>
                <w:szCs w:val="16"/>
              </w:rPr>
              <w:t>კოდი</w:t>
            </w:r>
          </w:p>
        </w:tc>
        <w:tc>
          <w:tcPr>
            <w:tcW w:w="2094" w:type="pct"/>
            <w:vMerge w:val="restart"/>
            <w:shd w:val="clear" w:color="auto" w:fill="auto"/>
            <w:vAlign w:val="center"/>
            <w:hideMark/>
          </w:tcPr>
          <w:p w:rsidR="00432174" w:rsidRPr="00B579E5" w:rsidRDefault="00432174" w:rsidP="00432174">
            <w:pPr>
              <w:jc w:val="center"/>
              <w:rPr>
                <w:rFonts w:ascii="Calibri" w:hAnsi="Calibri" w:cs="Calibri"/>
                <w:b/>
                <w:sz w:val="16"/>
                <w:szCs w:val="16"/>
                <w:lang w:val="ka-GE"/>
              </w:rPr>
            </w:pPr>
            <w:r w:rsidRPr="00B579E5">
              <w:rPr>
                <w:rFonts w:ascii="Sylfaen" w:hAnsi="Sylfaen" w:cs="Sylfaen"/>
                <w:b/>
                <w:sz w:val="16"/>
                <w:szCs w:val="16"/>
                <w:lang w:val="ka-GE"/>
              </w:rPr>
              <w:t>სარიტუალო ღონისძიებები</w:t>
            </w:r>
          </w:p>
        </w:tc>
        <w:tc>
          <w:tcPr>
            <w:tcW w:w="1172" w:type="pct"/>
            <w:shd w:val="clear" w:color="auto" w:fill="auto"/>
            <w:vAlign w:val="bottom"/>
            <w:hideMark/>
          </w:tcPr>
          <w:p w:rsidR="00432174" w:rsidRPr="00B579E5" w:rsidRDefault="00474E2D" w:rsidP="001402AB">
            <w:pPr>
              <w:jc w:val="center"/>
              <w:rPr>
                <w:rFonts w:ascii="Calibri" w:hAnsi="Calibri" w:cs="Calibri"/>
                <w:b/>
                <w:sz w:val="16"/>
                <w:szCs w:val="16"/>
                <w:lang w:val="ka-GE"/>
              </w:rPr>
            </w:pPr>
            <w:r w:rsidRPr="00B579E5">
              <w:rPr>
                <w:rFonts w:ascii="Sylfaen" w:hAnsi="Sylfaen" w:cs="Calibri"/>
                <w:b/>
                <w:sz w:val="16"/>
                <w:szCs w:val="16"/>
                <w:lang w:val="ka-GE"/>
              </w:rPr>
              <w:t>202</w:t>
            </w:r>
            <w:r w:rsidR="001402AB">
              <w:rPr>
                <w:rFonts w:ascii="Sylfaen" w:hAnsi="Sylfaen" w:cs="Calibri"/>
                <w:b/>
                <w:sz w:val="16"/>
                <w:szCs w:val="16"/>
                <w:lang w:val="ka-GE"/>
              </w:rPr>
              <w:t>4</w:t>
            </w:r>
            <w:r w:rsidR="00432174" w:rsidRPr="00B579E5">
              <w:rPr>
                <w:rFonts w:ascii="Calibri" w:hAnsi="Calibri" w:cs="Calibri"/>
                <w:b/>
                <w:sz w:val="16"/>
                <w:szCs w:val="16"/>
              </w:rPr>
              <w:t xml:space="preserve"> </w:t>
            </w:r>
            <w:r w:rsidR="00432174" w:rsidRPr="00B579E5">
              <w:rPr>
                <w:rFonts w:ascii="Sylfaen" w:hAnsi="Sylfaen" w:cs="Sylfaen"/>
                <w:b/>
                <w:sz w:val="16"/>
                <w:szCs w:val="16"/>
              </w:rPr>
              <w:t>წლის</w:t>
            </w:r>
            <w:r w:rsidR="00432174" w:rsidRPr="00B579E5">
              <w:rPr>
                <w:rFonts w:ascii="Calibri" w:hAnsi="Calibri" w:cs="Calibri"/>
                <w:b/>
                <w:sz w:val="16"/>
                <w:szCs w:val="16"/>
              </w:rPr>
              <w:t xml:space="preserve"> </w:t>
            </w:r>
            <w:r w:rsidR="00432174" w:rsidRPr="00B579E5">
              <w:rPr>
                <w:rFonts w:ascii="Sylfaen" w:hAnsi="Sylfaen" w:cs="Sylfaen"/>
                <w:b/>
                <w:sz w:val="16"/>
                <w:szCs w:val="16"/>
              </w:rPr>
              <w:t xml:space="preserve">დაფინანსება </w:t>
            </w:r>
            <w:r w:rsidR="00432174" w:rsidRPr="00B579E5">
              <w:rPr>
                <w:rFonts w:ascii="Sylfaen" w:hAnsi="Sylfaen" w:cs="Sylfaen"/>
                <w:b/>
                <w:sz w:val="16"/>
                <w:szCs w:val="16"/>
                <w:lang w:val="ka-GE"/>
              </w:rPr>
              <w:t>(ათას ლარებში)</w:t>
            </w:r>
          </w:p>
        </w:tc>
      </w:tr>
      <w:tr w:rsidR="00432174" w:rsidRPr="00B579E5" w:rsidTr="007D2A43">
        <w:trPr>
          <w:trHeight w:val="278"/>
        </w:trPr>
        <w:tc>
          <w:tcPr>
            <w:tcW w:w="1081" w:type="pct"/>
            <w:vMerge/>
            <w:vAlign w:val="center"/>
            <w:hideMark/>
          </w:tcPr>
          <w:p w:rsidR="00432174" w:rsidRPr="00B579E5" w:rsidRDefault="00432174" w:rsidP="00432174">
            <w:pPr>
              <w:rPr>
                <w:rFonts w:ascii="Calibri" w:hAnsi="Calibri" w:cs="Calibri"/>
                <w:b/>
                <w:sz w:val="16"/>
                <w:szCs w:val="16"/>
              </w:rPr>
            </w:pPr>
          </w:p>
        </w:tc>
        <w:tc>
          <w:tcPr>
            <w:tcW w:w="653" w:type="pct"/>
            <w:shd w:val="clear" w:color="auto" w:fill="auto"/>
            <w:noWrap/>
            <w:vAlign w:val="center"/>
            <w:hideMark/>
          </w:tcPr>
          <w:p w:rsidR="00432174" w:rsidRPr="00B579E5" w:rsidRDefault="002F1296" w:rsidP="00C37FDD">
            <w:pPr>
              <w:jc w:val="center"/>
              <w:rPr>
                <w:rFonts w:ascii="Sylfaen" w:hAnsi="Sylfaen" w:cs="Calibri"/>
                <w:b/>
                <w:sz w:val="16"/>
                <w:szCs w:val="16"/>
                <w:lang w:val="ka-GE"/>
              </w:rPr>
            </w:pPr>
            <w:r w:rsidRPr="00B579E5">
              <w:rPr>
                <w:rFonts w:ascii="Sylfaen" w:hAnsi="Sylfaen" w:cs="Calibri"/>
                <w:b/>
                <w:sz w:val="16"/>
                <w:szCs w:val="16"/>
                <w:lang w:val="ka-GE"/>
              </w:rPr>
              <w:t>02 07</w:t>
            </w:r>
          </w:p>
        </w:tc>
        <w:tc>
          <w:tcPr>
            <w:tcW w:w="2094" w:type="pct"/>
            <w:vMerge/>
            <w:vAlign w:val="center"/>
            <w:hideMark/>
          </w:tcPr>
          <w:p w:rsidR="00432174" w:rsidRPr="00B579E5" w:rsidRDefault="00432174" w:rsidP="00C37FDD">
            <w:pPr>
              <w:jc w:val="center"/>
              <w:rPr>
                <w:rFonts w:ascii="Calibri" w:hAnsi="Calibri" w:cs="Calibri"/>
                <w:b/>
                <w:sz w:val="16"/>
                <w:szCs w:val="16"/>
              </w:rPr>
            </w:pPr>
          </w:p>
        </w:tc>
        <w:tc>
          <w:tcPr>
            <w:tcW w:w="1172" w:type="pct"/>
            <w:shd w:val="clear" w:color="auto" w:fill="auto"/>
            <w:noWrap/>
            <w:vAlign w:val="center"/>
            <w:hideMark/>
          </w:tcPr>
          <w:p w:rsidR="00432174" w:rsidRPr="00103908" w:rsidRDefault="007D2A43" w:rsidP="00C37FDD">
            <w:pPr>
              <w:jc w:val="center"/>
              <w:rPr>
                <w:rFonts w:ascii="Sylfaen" w:hAnsi="Sylfaen" w:cs="Calibri"/>
                <w:b/>
                <w:sz w:val="16"/>
                <w:szCs w:val="16"/>
                <w:lang w:val="ka-GE"/>
              </w:rPr>
            </w:pPr>
            <w:r>
              <w:rPr>
                <w:rFonts w:ascii="Sylfaen" w:hAnsi="Sylfaen" w:cs="Calibri"/>
                <w:b/>
                <w:sz w:val="16"/>
                <w:szCs w:val="16"/>
                <w:lang w:val="ka-GE"/>
              </w:rPr>
              <w:t>6</w:t>
            </w:r>
            <w:r w:rsidR="00103908">
              <w:rPr>
                <w:rFonts w:ascii="Sylfaen" w:hAnsi="Sylfaen" w:cs="Calibri"/>
                <w:b/>
                <w:sz w:val="16"/>
                <w:szCs w:val="16"/>
                <w:lang w:val="ka-GE"/>
              </w:rPr>
              <w:t>0,0</w:t>
            </w:r>
          </w:p>
        </w:tc>
      </w:tr>
      <w:tr w:rsidR="005A2BCA" w:rsidRPr="00B579E5" w:rsidTr="00C37FDD">
        <w:trPr>
          <w:trHeight w:val="548"/>
        </w:trPr>
        <w:tc>
          <w:tcPr>
            <w:tcW w:w="1081" w:type="pct"/>
            <w:shd w:val="clear" w:color="auto" w:fill="auto"/>
            <w:vAlign w:val="center"/>
            <w:hideMark/>
          </w:tcPr>
          <w:p w:rsidR="005A2BCA" w:rsidRPr="00B579E5" w:rsidRDefault="005A2BCA" w:rsidP="005A2BCA">
            <w:pPr>
              <w:jc w:val="center"/>
              <w:rPr>
                <w:rFonts w:ascii="Sylfaen" w:hAnsi="Sylfaen"/>
                <w:b/>
                <w:bCs/>
                <w:color w:val="000000"/>
                <w:sz w:val="16"/>
                <w:szCs w:val="16"/>
              </w:rPr>
            </w:pPr>
            <w:r w:rsidRPr="00B579E5">
              <w:rPr>
                <w:rFonts w:ascii="Sylfaen" w:hAnsi="Sylfaen"/>
                <w:b/>
                <w:bCs/>
                <w:color w:val="000000"/>
                <w:sz w:val="16"/>
                <w:szCs w:val="16"/>
              </w:rPr>
              <w:t xml:space="preserve">პროგრამის განმახორციელებელი </w:t>
            </w:r>
          </w:p>
        </w:tc>
        <w:tc>
          <w:tcPr>
            <w:tcW w:w="3919" w:type="pct"/>
            <w:gridSpan w:val="3"/>
            <w:shd w:val="clear" w:color="auto" w:fill="auto"/>
            <w:vAlign w:val="center"/>
            <w:hideMark/>
          </w:tcPr>
          <w:p w:rsidR="005A2BCA" w:rsidRPr="00B579E5" w:rsidRDefault="005A2BCA" w:rsidP="005A2BCA">
            <w:pPr>
              <w:rPr>
                <w:rFonts w:ascii="Sylfaen" w:hAnsi="Sylfaen"/>
                <w:color w:val="000000"/>
                <w:sz w:val="16"/>
                <w:szCs w:val="16"/>
              </w:rPr>
            </w:pPr>
            <w:r w:rsidRPr="00B579E5">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B579E5" w:rsidRPr="00B579E5" w:rsidTr="00474E2D">
        <w:trPr>
          <w:trHeight w:val="638"/>
        </w:trPr>
        <w:tc>
          <w:tcPr>
            <w:tcW w:w="1081" w:type="pct"/>
            <w:shd w:val="clear" w:color="auto" w:fill="auto"/>
            <w:vAlign w:val="center"/>
            <w:hideMark/>
          </w:tcPr>
          <w:p w:rsidR="00B579E5" w:rsidRPr="00B579E5" w:rsidRDefault="00B579E5" w:rsidP="00B579E5">
            <w:pPr>
              <w:jc w:val="center"/>
              <w:rPr>
                <w:rFonts w:ascii="Sylfaen" w:hAnsi="Sylfaen"/>
                <w:b/>
                <w:bCs/>
                <w:color w:val="000000"/>
                <w:sz w:val="16"/>
                <w:szCs w:val="16"/>
              </w:rPr>
            </w:pPr>
            <w:r w:rsidRPr="00B579E5">
              <w:rPr>
                <w:rFonts w:ascii="Sylfaen" w:hAnsi="Sylfaen"/>
                <w:b/>
                <w:bCs/>
                <w:color w:val="000000"/>
                <w:sz w:val="16"/>
                <w:szCs w:val="16"/>
              </w:rPr>
              <w:t xml:space="preserve">პროგრამის აღწერა </w:t>
            </w:r>
          </w:p>
        </w:tc>
        <w:tc>
          <w:tcPr>
            <w:tcW w:w="3919" w:type="pct"/>
            <w:gridSpan w:val="3"/>
            <w:shd w:val="clear" w:color="auto" w:fill="auto"/>
            <w:vAlign w:val="center"/>
            <w:hideMark/>
          </w:tcPr>
          <w:p w:rsidR="00B579E5" w:rsidRPr="00B579E5" w:rsidRDefault="00B579E5" w:rsidP="00B579E5">
            <w:pPr>
              <w:rPr>
                <w:rFonts w:ascii="Sylfaen" w:hAnsi="Sylfaen"/>
                <w:color w:val="000000"/>
                <w:sz w:val="16"/>
                <w:szCs w:val="16"/>
              </w:rPr>
            </w:pPr>
            <w:r w:rsidRPr="00B579E5">
              <w:rPr>
                <w:rFonts w:ascii="Sylfaen" w:hAnsi="Sylfaen"/>
                <w:color w:val="000000"/>
                <w:sz w:val="16"/>
                <w:szCs w:val="16"/>
              </w:rPr>
              <w:t>პროგრამის განხორციელებისას დასუფთავდება და მოწესრიგდება მუნიციპალიტეტ</w:t>
            </w:r>
            <w:r w:rsidRPr="00B579E5">
              <w:rPr>
                <w:rFonts w:ascii="Sylfaen" w:hAnsi="Sylfaen"/>
                <w:color w:val="000000"/>
                <w:sz w:val="16"/>
                <w:szCs w:val="16"/>
                <w:lang w:val="ka-GE"/>
              </w:rPr>
              <w:t>ში</w:t>
            </w:r>
            <w:r w:rsidRPr="00B579E5">
              <w:rPr>
                <w:rFonts w:ascii="Sylfaen" w:hAnsi="Sylfaen"/>
                <w:color w:val="000000"/>
                <w:sz w:val="16"/>
                <w:szCs w:val="16"/>
              </w:rPr>
              <w:t xml:space="preserve"> არსებული სასაფლაოები</w:t>
            </w:r>
            <w:r w:rsidRPr="00B579E5">
              <w:rPr>
                <w:rFonts w:ascii="Sylfaen" w:hAnsi="Sylfaen"/>
                <w:color w:val="000000"/>
                <w:sz w:val="16"/>
                <w:szCs w:val="16"/>
                <w:lang w:val="ka-GE"/>
              </w:rPr>
              <w:t>ს ტერიტორიები ეკალ-ბარდის, ბუჩქნარის და ნაგვისაგან</w:t>
            </w:r>
            <w:r w:rsidRPr="00B579E5">
              <w:rPr>
                <w:rFonts w:ascii="Sylfaen" w:hAnsi="Sylfaen"/>
                <w:color w:val="000000"/>
                <w:sz w:val="16"/>
                <w:szCs w:val="16"/>
              </w:rPr>
              <w:t xml:space="preserve">. </w:t>
            </w:r>
          </w:p>
        </w:tc>
      </w:tr>
      <w:tr w:rsidR="00B579E5" w:rsidRPr="00B579E5" w:rsidTr="00C37FDD">
        <w:trPr>
          <w:trHeight w:val="485"/>
        </w:trPr>
        <w:tc>
          <w:tcPr>
            <w:tcW w:w="1081" w:type="pct"/>
            <w:shd w:val="clear" w:color="auto" w:fill="auto"/>
            <w:vAlign w:val="center"/>
          </w:tcPr>
          <w:p w:rsidR="00B579E5" w:rsidRPr="00B579E5" w:rsidRDefault="00B579E5" w:rsidP="00B579E5">
            <w:pPr>
              <w:jc w:val="center"/>
              <w:rPr>
                <w:rFonts w:ascii="Sylfaen" w:hAnsi="Sylfaen"/>
                <w:b/>
                <w:bCs/>
                <w:color w:val="000000"/>
                <w:sz w:val="16"/>
                <w:szCs w:val="16"/>
              </w:rPr>
            </w:pPr>
            <w:r w:rsidRPr="00B579E5">
              <w:rPr>
                <w:rFonts w:ascii="Sylfaen" w:hAnsi="Sylfaen"/>
                <w:b/>
                <w:bCs/>
                <w:color w:val="000000"/>
                <w:sz w:val="16"/>
                <w:szCs w:val="16"/>
              </w:rPr>
              <w:t xml:space="preserve">პროგრამის მიზანი </w:t>
            </w:r>
          </w:p>
        </w:tc>
        <w:tc>
          <w:tcPr>
            <w:tcW w:w="3919" w:type="pct"/>
            <w:gridSpan w:val="3"/>
            <w:shd w:val="clear" w:color="auto" w:fill="auto"/>
            <w:vAlign w:val="center"/>
          </w:tcPr>
          <w:p w:rsidR="00B579E5" w:rsidRPr="00B579E5" w:rsidRDefault="00B579E5" w:rsidP="00B579E5">
            <w:pPr>
              <w:rPr>
                <w:rFonts w:ascii="Sylfaen" w:hAnsi="Sylfaen"/>
                <w:color w:val="000000"/>
                <w:sz w:val="16"/>
                <w:szCs w:val="16"/>
              </w:rPr>
            </w:pPr>
            <w:r w:rsidRPr="00B579E5">
              <w:rPr>
                <w:rFonts w:ascii="Sylfaen" w:hAnsi="Sylfaen"/>
                <w:color w:val="000000"/>
                <w:sz w:val="16"/>
                <w:szCs w:val="16"/>
              </w:rPr>
              <w:t>მოწესრიგებული სასაფლაოები</w:t>
            </w:r>
            <w:r w:rsidRPr="00B579E5">
              <w:rPr>
                <w:rFonts w:ascii="Sylfaen" w:hAnsi="Sylfaen"/>
                <w:color w:val="000000"/>
                <w:sz w:val="16"/>
                <w:szCs w:val="16"/>
                <w:lang w:val="ka-GE"/>
              </w:rPr>
              <w:t>ს ტერიტორიები</w:t>
            </w:r>
            <w:r w:rsidRPr="00B579E5">
              <w:rPr>
                <w:rFonts w:ascii="Sylfaen" w:hAnsi="Sylfaen"/>
                <w:color w:val="000000"/>
                <w:sz w:val="16"/>
                <w:szCs w:val="16"/>
              </w:rPr>
              <w:t>.</w:t>
            </w:r>
          </w:p>
        </w:tc>
      </w:tr>
    </w:tbl>
    <w:p w:rsidR="001F112C" w:rsidRDefault="001F112C" w:rsidP="001F112C">
      <w:pPr>
        <w:jc w:val="both"/>
        <w:rPr>
          <w:rFonts w:ascii="Sylfaen" w:hAnsi="Sylfaen"/>
          <w:b/>
          <w:sz w:val="40"/>
          <w:szCs w:val="40"/>
          <w:lang w:val="ka-GE"/>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433"/>
        <w:gridCol w:w="4719"/>
        <w:gridCol w:w="2518"/>
      </w:tblGrid>
      <w:tr w:rsidR="00432174" w:rsidRPr="00AB5BB1" w:rsidTr="0046746F">
        <w:trPr>
          <w:trHeight w:val="197"/>
        </w:trPr>
        <w:tc>
          <w:tcPr>
            <w:tcW w:w="934" w:type="pct"/>
            <w:vMerge w:val="restart"/>
            <w:shd w:val="clear" w:color="auto" w:fill="auto"/>
            <w:vAlign w:val="center"/>
            <w:hideMark/>
          </w:tcPr>
          <w:p w:rsidR="00432174" w:rsidRPr="005A2BCA" w:rsidRDefault="00432174" w:rsidP="00432174">
            <w:pPr>
              <w:jc w:val="center"/>
              <w:rPr>
                <w:rFonts w:ascii="Calibri" w:hAnsi="Calibri" w:cs="Calibri"/>
                <w:b/>
                <w:sz w:val="16"/>
                <w:szCs w:val="16"/>
              </w:rPr>
            </w:pPr>
            <w:r w:rsidRPr="005A2BCA">
              <w:rPr>
                <w:rFonts w:ascii="Sylfaen" w:hAnsi="Sylfaen" w:cs="Sylfaen"/>
                <w:b/>
                <w:sz w:val="16"/>
                <w:szCs w:val="16"/>
              </w:rPr>
              <w:t>ქვეპროგრამის</w:t>
            </w:r>
            <w:r w:rsidRPr="005A2BCA">
              <w:rPr>
                <w:rFonts w:ascii="Calibri" w:hAnsi="Calibri" w:cs="Calibri"/>
                <w:b/>
                <w:sz w:val="16"/>
                <w:szCs w:val="16"/>
              </w:rPr>
              <w:t xml:space="preserve"> </w:t>
            </w:r>
            <w:r w:rsidRPr="005A2BCA">
              <w:rPr>
                <w:rFonts w:ascii="Sylfaen" w:hAnsi="Sylfaen" w:cs="Sylfaen"/>
                <w:b/>
                <w:sz w:val="16"/>
                <w:szCs w:val="16"/>
              </w:rPr>
              <w:t>დასახელება</w:t>
            </w:r>
          </w:p>
        </w:tc>
        <w:tc>
          <w:tcPr>
            <w:tcW w:w="672" w:type="pct"/>
            <w:shd w:val="clear" w:color="auto" w:fill="auto"/>
            <w:noWrap/>
            <w:vAlign w:val="center"/>
            <w:hideMark/>
          </w:tcPr>
          <w:p w:rsidR="00432174" w:rsidRPr="005A2BCA" w:rsidRDefault="00432174" w:rsidP="00432174">
            <w:pPr>
              <w:jc w:val="center"/>
              <w:rPr>
                <w:rFonts w:ascii="Calibri" w:hAnsi="Calibri" w:cs="Calibri"/>
                <w:b/>
                <w:sz w:val="16"/>
                <w:szCs w:val="16"/>
              </w:rPr>
            </w:pPr>
            <w:r w:rsidRPr="005A2BCA">
              <w:rPr>
                <w:rFonts w:ascii="Sylfaen" w:hAnsi="Sylfaen" w:cs="Sylfaen"/>
                <w:b/>
                <w:sz w:val="16"/>
                <w:szCs w:val="16"/>
              </w:rPr>
              <w:t>კოდი</w:t>
            </w:r>
          </w:p>
        </w:tc>
        <w:tc>
          <w:tcPr>
            <w:tcW w:w="2213" w:type="pct"/>
            <w:vMerge w:val="restart"/>
            <w:shd w:val="clear" w:color="auto" w:fill="auto"/>
            <w:vAlign w:val="center"/>
            <w:hideMark/>
          </w:tcPr>
          <w:p w:rsidR="00432174" w:rsidRPr="005A2BCA" w:rsidRDefault="00432174" w:rsidP="00432174">
            <w:pPr>
              <w:jc w:val="center"/>
              <w:rPr>
                <w:rFonts w:ascii="Calibri" w:hAnsi="Calibri" w:cs="Calibri"/>
                <w:b/>
                <w:sz w:val="16"/>
                <w:szCs w:val="16"/>
              </w:rPr>
            </w:pPr>
            <w:r w:rsidRPr="005A2BCA">
              <w:rPr>
                <w:rFonts w:ascii="Sylfaen" w:hAnsi="Sylfaen" w:cs="Sylfaen"/>
                <w:b/>
                <w:sz w:val="16"/>
                <w:szCs w:val="16"/>
              </w:rPr>
              <w:t>სასაფლაოების</w:t>
            </w:r>
            <w:r w:rsidRPr="005A2BCA">
              <w:rPr>
                <w:rFonts w:ascii="Calibri" w:hAnsi="Calibri" w:cs="Calibri"/>
                <w:b/>
                <w:sz w:val="16"/>
                <w:szCs w:val="16"/>
              </w:rPr>
              <w:t xml:space="preserve"> </w:t>
            </w:r>
            <w:r w:rsidRPr="005A2BCA">
              <w:rPr>
                <w:rFonts w:ascii="Sylfaen" w:hAnsi="Sylfaen" w:cs="Sylfaen"/>
                <w:b/>
                <w:sz w:val="16"/>
                <w:szCs w:val="16"/>
              </w:rPr>
              <w:t>მოვლა</w:t>
            </w:r>
            <w:r w:rsidRPr="005A2BCA">
              <w:rPr>
                <w:rFonts w:ascii="Calibri" w:hAnsi="Calibri" w:cs="Calibri"/>
                <w:b/>
                <w:sz w:val="16"/>
                <w:szCs w:val="16"/>
              </w:rPr>
              <w:t>-</w:t>
            </w:r>
            <w:r w:rsidRPr="005A2BCA">
              <w:rPr>
                <w:rFonts w:ascii="Sylfaen" w:hAnsi="Sylfaen" w:cs="Sylfaen"/>
                <w:b/>
                <w:sz w:val="16"/>
                <w:szCs w:val="16"/>
              </w:rPr>
              <w:t>პატრონობა</w:t>
            </w:r>
          </w:p>
        </w:tc>
        <w:tc>
          <w:tcPr>
            <w:tcW w:w="1181" w:type="pct"/>
            <w:shd w:val="clear" w:color="auto" w:fill="auto"/>
            <w:vAlign w:val="bottom"/>
            <w:hideMark/>
          </w:tcPr>
          <w:p w:rsidR="00432174" w:rsidRPr="005A2BCA" w:rsidRDefault="00474E2D" w:rsidP="001402AB">
            <w:pPr>
              <w:jc w:val="center"/>
              <w:rPr>
                <w:rFonts w:ascii="Calibri" w:hAnsi="Calibri" w:cs="Calibri"/>
                <w:b/>
                <w:sz w:val="16"/>
                <w:szCs w:val="16"/>
                <w:lang w:val="ka-GE"/>
              </w:rPr>
            </w:pPr>
            <w:r>
              <w:rPr>
                <w:rFonts w:ascii="Sylfaen" w:hAnsi="Sylfaen" w:cs="Calibri"/>
                <w:b/>
                <w:sz w:val="16"/>
                <w:szCs w:val="16"/>
                <w:lang w:val="ka-GE"/>
              </w:rPr>
              <w:t>202</w:t>
            </w:r>
            <w:r w:rsidR="001402AB">
              <w:rPr>
                <w:rFonts w:ascii="Sylfaen" w:hAnsi="Sylfaen" w:cs="Calibri"/>
                <w:b/>
                <w:sz w:val="16"/>
                <w:szCs w:val="16"/>
                <w:lang w:val="ka-GE"/>
              </w:rPr>
              <w:t>4</w:t>
            </w:r>
            <w:r w:rsidR="00432174" w:rsidRPr="005A2BCA">
              <w:rPr>
                <w:rFonts w:ascii="Calibri" w:hAnsi="Calibri" w:cs="Calibri"/>
                <w:b/>
                <w:sz w:val="16"/>
                <w:szCs w:val="16"/>
              </w:rPr>
              <w:t xml:space="preserve"> </w:t>
            </w:r>
            <w:r w:rsidR="00432174" w:rsidRPr="005A2BCA">
              <w:rPr>
                <w:rFonts w:ascii="Sylfaen" w:hAnsi="Sylfaen" w:cs="Sylfaen"/>
                <w:b/>
                <w:sz w:val="16"/>
                <w:szCs w:val="16"/>
              </w:rPr>
              <w:t>წლის</w:t>
            </w:r>
            <w:r w:rsidR="00432174" w:rsidRPr="005A2BCA">
              <w:rPr>
                <w:rFonts w:ascii="Calibri" w:hAnsi="Calibri" w:cs="Calibri"/>
                <w:b/>
                <w:sz w:val="16"/>
                <w:szCs w:val="16"/>
              </w:rPr>
              <w:t xml:space="preserve"> </w:t>
            </w:r>
            <w:r w:rsidR="00432174" w:rsidRPr="005A2BCA">
              <w:rPr>
                <w:rFonts w:ascii="Sylfaen" w:hAnsi="Sylfaen" w:cs="Sylfaen"/>
                <w:b/>
                <w:sz w:val="16"/>
                <w:szCs w:val="16"/>
              </w:rPr>
              <w:t xml:space="preserve">დაფინანსება </w:t>
            </w:r>
            <w:r w:rsidR="00432174" w:rsidRPr="005A2BCA">
              <w:rPr>
                <w:rFonts w:ascii="Sylfaen" w:hAnsi="Sylfaen" w:cs="Sylfaen"/>
                <w:b/>
                <w:sz w:val="16"/>
                <w:szCs w:val="16"/>
                <w:lang w:val="ka-GE"/>
              </w:rPr>
              <w:t>(ათას ლარებში)</w:t>
            </w:r>
          </w:p>
        </w:tc>
      </w:tr>
      <w:tr w:rsidR="00432174" w:rsidRPr="00AB5BB1" w:rsidTr="00C37FDD">
        <w:trPr>
          <w:trHeight w:val="278"/>
        </w:trPr>
        <w:tc>
          <w:tcPr>
            <w:tcW w:w="934" w:type="pct"/>
            <w:vMerge/>
            <w:vAlign w:val="center"/>
            <w:hideMark/>
          </w:tcPr>
          <w:p w:rsidR="00432174" w:rsidRPr="005A2BCA" w:rsidRDefault="00432174" w:rsidP="00432174">
            <w:pPr>
              <w:rPr>
                <w:rFonts w:ascii="Calibri" w:hAnsi="Calibri" w:cs="Calibri"/>
                <w:b/>
                <w:sz w:val="16"/>
                <w:szCs w:val="16"/>
              </w:rPr>
            </w:pPr>
          </w:p>
        </w:tc>
        <w:tc>
          <w:tcPr>
            <w:tcW w:w="672" w:type="pct"/>
            <w:shd w:val="clear" w:color="auto" w:fill="auto"/>
            <w:noWrap/>
            <w:vAlign w:val="center"/>
            <w:hideMark/>
          </w:tcPr>
          <w:p w:rsidR="00432174" w:rsidRPr="002F1296" w:rsidRDefault="002F1296" w:rsidP="00472CD8">
            <w:pPr>
              <w:jc w:val="center"/>
              <w:rPr>
                <w:rFonts w:ascii="Sylfaen" w:hAnsi="Sylfaen" w:cs="Calibri"/>
                <w:b/>
                <w:sz w:val="16"/>
                <w:szCs w:val="16"/>
                <w:lang w:val="ka-GE"/>
              </w:rPr>
            </w:pPr>
            <w:r>
              <w:rPr>
                <w:rFonts w:ascii="Sylfaen" w:hAnsi="Sylfaen" w:cs="Calibri"/>
                <w:b/>
                <w:sz w:val="16"/>
                <w:szCs w:val="16"/>
                <w:lang w:val="ka-GE"/>
              </w:rPr>
              <w:t>0</w:t>
            </w:r>
            <w:r w:rsidR="00472CD8">
              <w:rPr>
                <w:rFonts w:ascii="Sylfaen" w:hAnsi="Sylfaen" w:cs="Calibri"/>
                <w:b/>
                <w:sz w:val="16"/>
                <w:szCs w:val="16"/>
                <w:lang w:val="ka-GE"/>
              </w:rPr>
              <w:t>2</w:t>
            </w:r>
            <w:r>
              <w:rPr>
                <w:rFonts w:ascii="Sylfaen" w:hAnsi="Sylfaen" w:cs="Calibri"/>
                <w:b/>
                <w:sz w:val="16"/>
                <w:szCs w:val="16"/>
                <w:lang w:val="ka-GE"/>
              </w:rPr>
              <w:t xml:space="preserve"> 07 01</w:t>
            </w:r>
          </w:p>
        </w:tc>
        <w:tc>
          <w:tcPr>
            <w:tcW w:w="2213" w:type="pct"/>
            <w:vMerge/>
            <w:vAlign w:val="center"/>
            <w:hideMark/>
          </w:tcPr>
          <w:p w:rsidR="00432174" w:rsidRPr="005A2BCA" w:rsidRDefault="00432174" w:rsidP="00C37FDD">
            <w:pPr>
              <w:jc w:val="center"/>
              <w:rPr>
                <w:rFonts w:ascii="Calibri" w:hAnsi="Calibri" w:cs="Calibri"/>
                <w:b/>
                <w:sz w:val="16"/>
                <w:szCs w:val="16"/>
              </w:rPr>
            </w:pPr>
          </w:p>
        </w:tc>
        <w:tc>
          <w:tcPr>
            <w:tcW w:w="1181" w:type="pct"/>
            <w:shd w:val="clear" w:color="auto" w:fill="auto"/>
            <w:noWrap/>
            <w:vAlign w:val="center"/>
            <w:hideMark/>
          </w:tcPr>
          <w:p w:rsidR="00432174" w:rsidRPr="00103908" w:rsidRDefault="007D2A43" w:rsidP="00C37FDD">
            <w:pPr>
              <w:jc w:val="center"/>
              <w:rPr>
                <w:rFonts w:ascii="Sylfaen" w:hAnsi="Sylfaen" w:cs="Calibri"/>
                <w:b/>
                <w:sz w:val="16"/>
                <w:szCs w:val="16"/>
                <w:lang w:val="ka-GE"/>
              </w:rPr>
            </w:pPr>
            <w:r>
              <w:rPr>
                <w:rFonts w:ascii="Sylfaen" w:hAnsi="Sylfaen" w:cs="Calibri"/>
                <w:b/>
                <w:sz w:val="16"/>
                <w:szCs w:val="16"/>
                <w:lang w:val="ka-GE"/>
              </w:rPr>
              <w:t>6</w:t>
            </w:r>
            <w:r w:rsidR="00103908">
              <w:rPr>
                <w:rFonts w:ascii="Sylfaen" w:hAnsi="Sylfaen" w:cs="Calibri"/>
                <w:b/>
                <w:sz w:val="16"/>
                <w:szCs w:val="16"/>
                <w:lang w:val="ka-GE"/>
              </w:rPr>
              <w:t>0,0</w:t>
            </w:r>
          </w:p>
        </w:tc>
      </w:tr>
      <w:tr w:rsidR="005A2BCA" w:rsidRPr="00AB5BB1" w:rsidTr="00474E2D">
        <w:trPr>
          <w:trHeight w:val="530"/>
        </w:trPr>
        <w:tc>
          <w:tcPr>
            <w:tcW w:w="934" w:type="pct"/>
            <w:shd w:val="clear" w:color="auto" w:fill="auto"/>
            <w:vAlign w:val="center"/>
            <w:hideMark/>
          </w:tcPr>
          <w:p w:rsidR="005A2BCA" w:rsidRPr="005A2BCA" w:rsidRDefault="005A2BCA" w:rsidP="005A2BCA">
            <w:pPr>
              <w:jc w:val="center"/>
              <w:rPr>
                <w:rFonts w:ascii="Sylfaen" w:hAnsi="Sylfaen"/>
                <w:b/>
                <w:bCs/>
                <w:color w:val="000000"/>
                <w:sz w:val="16"/>
                <w:szCs w:val="16"/>
              </w:rPr>
            </w:pPr>
            <w:r w:rsidRPr="005A2BCA">
              <w:rPr>
                <w:rFonts w:ascii="Sylfaen" w:hAnsi="Sylfaen"/>
                <w:b/>
                <w:bCs/>
                <w:color w:val="000000"/>
                <w:sz w:val="16"/>
                <w:szCs w:val="16"/>
              </w:rPr>
              <w:t xml:space="preserve">ქვეპროგრამის განმახორციელებელი </w:t>
            </w:r>
          </w:p>
        </w:tc>
        <w:tc>
          <w:tcPr>
            <w:tcW w:w="4066" w:type="pct"/>
            <w:gridSpan w:val="3"/>
            <w:shd w:val="clear" w:color="auto" w:fill="auto"/>
            <w:vAlign w:val="center"/>
            <w:hideMark/>
          </w:tcPr>
          <w:p w:rsidR="005A2BCA" w:rsidRPr="005A2BCA" w:rsidRDefault="005A2BCA" w:rsidP="005A2BCA">
            <w:pPr>
              <w:rPr>
                <w:rFonts w:ascii="Sylfaen" w:hAnsi="Sylfaen"/>
                <w:color w:val="000000"/>
                <w:sz w:val="16"/>
                <w:szCs w:val="16"/>
              </w:rPr>
            </w:pPr>
            <w:r w:rsidRPr="005A2BCA">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B579E5" w:rsidRPr="00AB5BB1" w:rsidTr="005A2BCA">
        <w:trPr>
          <w:trHeight w:val="782"/>
        </w:trPr>
        <w:tc>
          <w:tcPr>
            <w:tcW w:w="934" w:type="pct"/>
            <w:shd w:val="clear" w:color="auto" w:fill="auto"/>
            <w:vAlign w:val="center"/>
            <w:hideMark/>
          </w:tcPr>
          <w:p w:rsidR="00B579E5" w:rsidRPr="005A2BCA" w:rsidRDefault="00B579E5" w:rsidP="00B579E5">
            <w:pPr>
              <w:jc w:val="center"/>
              <w:rPr>
                <w:rFonts w:ascii="Sylfaen" w:hAnsi="Sylfaen"/>
                <w:b/>
                <w:bCs/>
                <w:color w:val="000000"/>
                <w:sz w:val="16"/>
                <w:szCs w:val="16"/>
              </w:rPr>
            </w:pPr>
            <w:r w:rsidRPr="005A2BCA">
              <w:rPr>
                <w:rFonts w:ascii="Sylfaen" w:hAnsi="Sylfaen"/>
                <w:b/>
                <w:bCs/>
                <w:color w:val="000000"/>
                <w:sz w:val="16"/>
                <w:szCs w:val="16"/>
              </w:rPr>
              <w:t xml:space="preserve">ქვეპროგრამის აღწერა </w:t>
            </w:r>
          </w:p>
        </w:tc>
        <w:tc>
          <w:tcPr>
            <w:tcW w:w="4066" w:type="pct"/>
            <w:gridSpan w:val="3"/>
            <w:shd w:val="clear" w:color="auto" w:fill="auto"/>
            <w:vAlign w:val="center"/>
            <w:hideMark/>
          </w:tcPr>
          <w:p w:rsidR="00B579E5" w:rsidRPr="00B579E5" w:rsidRDefault="00B579E5" w:rsidP="00B579E5">
            <w:pPr>
              <w:rPr>
                <w:rFonts w:ascii="Sylfaen" w:hAnsi="Sylfaen"/>
                <w:color w:val="000000"/>
                <w:sz w:val="16"/>
                <w:szCs w:val="16"/>
              </w:rPr>
            </w:pPr>
            <w:r>
              <w:rPr>
                <w:rFonts w:ascii="Sylfaen" w:hAnsi="Sylfaen"/>
                <w:color w:val="000000"/>
                <w:sz w:val="16"/>
                <w:szCs w:val="16"/>
                <w:lang w:val="ka-GE"/>
              </w:rPr>
              <w:t>ქვე</w:t>
            </w:r>
            <w:r w:rsidRPr="00B579E5">
              <w:rPr>
                <w:rFonts w:ascii="Sylfaen" w:hAnsi="Sylfaen"/>
                <w:color w:val="000000"/>
                <w:sz w:val="16"/>
                <w:szCs w:val="16"/>
              </w:rPr>
              <w:t>პროგრამის განხორციელებისას დასუფთავდება და მოწესრიგდება მუნიციპალიტეტ</w:t>
            </w:r>
            <w:r w:rsidRPr="00B579E5">
              <w:rPr>
                <w:rFonts w:ascii="Sylfaen" w:hAnsi="Sylfaen"/>
                <w:color w:val="000000"/>
                <w:sz w:val="16"/>
                <w:szCs w:val="16"/>
                <w:lang w:val="ka-GE"/>
              </w:rPr>
              <w:t>ში</w:t>
            </w:r>
            <w:r w:rsidRPr="00B579E5">
              <w:rPr>
                <w:rFonts w:ascii="Sylfaen" w:hAnsi="Sylfaen"/>
                <w:color w:val="000000"/>
                <w:sz w:val="16"/>
                <w:szCs w:val="16"/>
              </w:rPr>
              <w:t xml:space="preserve"> არსებული სასაფლაოები</w:t>
            </w:r>
            <w:r w:rsidRPr="00B579E5">
              <w:rPr>
                <w:rFonts w:ascii="Sylfaen" w:hAnsi="Sylfaen"/>
                <w:color w:val="000000"/>
                <w:sz w:val="16"/>
                <w:szCs w:val="16"/>
                <w:lang w:val="ka-GE"/>
              </w:rPr>
              <w:t>ს ტერიტორიები ეკალ-ბარდის, ბუჩქნარის და ნაგვისაგან</w:t>
            </w:r>
            <w:r w:rsidRPr="00B579E5">
              <w:rPr>
                <w:rFonts w:ascii="Sylfaen" w:hAnsi="Sylfaen"/>
                <w:color w:val="000000"/>
                <w:sz w:val="16"/>
                <w:szCs w:val="16"/>
              </w:rPr>
              <w:t xml:space="preserve">. </w:t>
            </w:r>
          </w:p>
        </w:tc>
      </w:tr>
      <w:tr w:rsidR="00B579E5" w:rsidRPr="00AB5BB1" w:rsidTr="00474E2D">
        <w:trPr>
          <w:trHeight w:val="368"/>
        </w:trPr>
        <w:tc>
          <w:tcPr>
            <w:tcW w:w="934" w:type="pct"/>
            <w:shd w:val="clear" w:color="auto" w:fill="auto"/>
            <w:vAlign w:val="center"/>
          </w:tcPr>
          <w:p w:rsidR="00B579E5" w:rsidRPr="005A2BCA" w:rsidRDefault="00B579E5" w:rsidP="00B579E5">
            <w:pPr>
              <w:jc w:val="center"/>
              <w:rPr>
                <w:rFonts w:ascii="Sylfaen" w:hAnsi="Sylfaen"/>
                <w:b/>
                <w:bCs/>
                <w:color w:val="000000"/>
                <w:sz w:val="16"/>
                <w:szCs w:val="16"/>
              </w:rPr>
            </w:pPr>
            <w:r w:rsidRPr="005A2BCA">
              <w:rPr>
                <w:rFonts w:ascii="Sylfaen" w:hAnsi="Sylfaen"/>
                <w:b/>
                <w:bCs/>
                <w:color w:val="000000"/>
                <w:sz w:val="16"/>
                <w:szCs w:val="16"/>
              </w:rPr>
              <w:t xml:space="preserve">ქვეპროგრამის მიზანი </w:t>
            </w:r>
          </w:p>
        </w:tc>
        <w:tc>
          <w:tcPr>
            <w:tcW w:w="4066" w:type="pct"/>
            <w:gridSpan w:val="3"/>
            <w:shd w:val="clear" w:color="auto" w:fill="auto"/>
            <w:vAlign w:val="center"/>
          </w:tcPr>
          <w:p w:rsidR="00B579E5" w:rsidRPr="00B579E5" w:rsidRDefault="00B579E5" w:rsidP="00B579E5">
            <w:pPr>
              <w:rPr>
                <w:rFonts w:ascii="Sylfaen" w:hAnsi="Sylfaen"/>
                <w:color w:val="000000"/>
                <w:sz w:val="16"/>
                <w:szCs w:val="16"/>
              </w:rPr>
            </w:pPr>
            <w:r w:rsidRPr="00B579E5">
              <w:rPr>
                <w:rFonts w:ascii="Sylfaen" w:hAnsi="Sylfaen"/>
                <w:color w:val="000000"/>
                <w:sz w:val="16"/>
                <w:szCs w:val="16"/>
              </w:rPr>
              <w:t>მოწესრიგებული სასაფლაოები</w:t>
            </w:r>
            <w:r w:rsidRPr="00B579E5">
              <w:rPr>
                <w:rFonts w:ascii="Sylfaen" w:hAnsi="Sylfaen"/>
                <w:color w:val="000000"/>
                <w:sz w:val="16"/>
                <w:szCs w:val="16"/>
                <w:lang w:val="ka-GE"/>
              </w:rPr>
              <w:t>ს ტერიტორიები</w:t>
            </w:r>
            <w:r w:rsidRPr="00B579E5">
              <w:rPr>
                <w:rFonts w:ascii="Sylfaen" w:hAnsi="Sylfaen"/>
                <w:color w:val="000000"/>
                <w:sz w:val="16"/>
                <w:szCs w:val="16"/>
              </w:rPr>
              <w:t>.</w:t>
            </w:r>
          </w:p>
        </w:tc>
      </w:tr>
    </w:tbl>
    <w:p w:rsidR="001F112C" w:rsidRDefault="001F112C"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256"/>
        <w:gridCol w:w="5074"/>
        <w:gridCol w:w="2363"/>
      </w:tblGrid>
      <w:tr w:rsidR="00432174" w:rsidRPr="00967AC0" w:rsidTr="00F51CC6">
        <w:trPr>
          <w:trHeight w:val="352"/>
        </w:trPr>
        <w:tc>
          <w:tcPr>
            <w:tcW w:w="931" w:type="pct"/>
            <w:vMerge w:val="restart"/>
            <w:shd w:val="clear" w:color="auto" w:fill="auto"/>
            <w:vAlign w:val="center"/>
            <w:hideMark/>
          </w:tcPr>
          <w:p w:rsidR="00432174" w:rsidRPr="005A2BCA" w:rsidRDefault="00432174" w:rsidP="00432174">
            <w:pPr>
              <w:jc w:val="center"/>
              <w:rPr>
                <w:rFonts w:ascii="Calibri" w:hAnsi="Calibri" w:cs="Calibri"/>
                <w:b/>
                <w:sz w:val="16"/>
                <w:szCs w:val="16"/>
              </w:rPr>
            </w:pPr>
            <w:r w:rsidRPr="005A2BCA">
              <w:rPr>
                <w:rFonts w:ascii="Sylfaen" w:hAnsi="Sylfaen" w:cs="Sylfaen"/>
                <w:b/>
                <w:sz w:val="16"/>
                <w:szCs w:val="16"/>
              </w:rPr>
              <w:t>პროგრამის</w:t>
            </w:r>
            <w:r w:rsidRPr="005A2BCA">
              <w:rPr>
                <w:rFonts w:ascii="Calibri" w:hAnsi="Calibri" w:cs="Calibri"/>
                <w:b/>
                <w:sz w:val="16"/>
                <w:szCs w:val="16"/>
              </w:rPr>
              <w:t xml:space="preserve"> </w:t>
            </w:r>
            <w:r w:rsidRPr="005A2BCA">
              <w:rPr>
                <w:rFonts w:ascii="Sylfaen" w:hAnsi="Sylfaen" w:cs="Sylfaen"/>
                <w:b/>
                <w:sz w:val="16"/>
                <w:szCs w:val="16"/>
              </w:rPr>
              <w:t>დასახელება</w:t>
            </w:r>
          </w:p>
        </w:tc>
        <w:tc>
          <w:tcPr>
            <w:tcW w:w="588" w:type="pct"/>
            <w:shd w:val="clear" w:color="auto" w:fill="auto"/>
            <w:noWrap/>
            <w:vAlign w:val="center"/>
            <w:hideMark/>
          </w:tcPr>
          <w:p w:rsidR="00432174" w:rsidRPr="005A2BCA" w:rsidRDefault="00432174" w:rsidP="00432174">
            <w:pPr>
              <w:jc w:val="center"/>
              <w:rPr>
                <w:rFonts w:ascii="Calibri" w:hAnsi="Calibri" w:cs="Calibri"/>
                <w:b/>
                <w:sz w:val="16"/>
                <w:szCs w:val="16"/>
              </w:rPr>
            </w:pPr>
            <w:r w:rsidRPr="005A2BCA">
              <w:rPr>
                <w:rFonts w:ascii="Sylfaen" w:hAnsi="Sylfaen" w:cs="Sylfaen"/>
                <w:b/>
                <w:sz w:val="16"/>
                <w:szCs w:val="16"/>
              </w:rPr>
              <w:t>კოდი</w:t>
            </w:r>
          </w:p>
        </w:tc>
        <w:tc>
          <w:tcPr>
            <w:tcW w:w="2375" w:type="pct"/>
            <w:vMerge w:val="restart"/>
            <w:shd w:val="clear" w:color="auto" w:fill="auto"/>
            <w:vAlign w:val="center"/>
            <w:hideMark/>
          </w:tcPr>
          <w:p w:rsidR="00432174" w:rsidRPr="005A2BCA" w:rsidRDefault="00432174" w:rsidP="002A3E08">
            <w:pPr>
              <w:jc w:val="center"/>
              <w:rPr>
                <w:rFonts w:ascii="Calibri" w:hAnsi="Calibri" w:cs="Calibri"/>
                <w:b/>
                <w:sz w:val="16"/>
                <w:szCs w:val="16"/>
              </w:rPr>
            </w:pPr>
            <w:r w:rsidRPr="005A2BCA">
              <w:rPr>
                <w:rFonts w:ascii="Sylfaen" w:hAnsi="Sylfaen" w:cs="Sylfaen"/>
                <w:b/>
                <w:sz w:val="16"/>
                <w:szCs w:val="16"/>
              </w:rPr>
              <w:t>საზოგადოებრივი</w:t>
            </w:r>
            <w:r w:rsidRPr="005A2BCA">
              <w:rPr>
                <w:rFonts w:ascii="Calibri" w:hAnsi="Calibri" w:cs="Calibri"/>
                <w:b/>
                <w:sz w:val="16"/>
                <w:szCs w:val="16"/>
              </w:rPr>
              <w:t xml:space="preserve"> </w:t>
            </w:r>
            <w:r w:rsidRPr="005A2BCA">
              <w:rPr>
                <w:rFonts w:ascii="Sylfaen" w:hAnsi="Sylfaen" w:cs="Sylfaen"/>
                <w:b/>
                <w:sz w:val="16"/>
                <w:szCs w:val="16"/>
              </w:rPr>
              <w:t>საპირფარეშოების</w:t>
            </w:r>
            <w:r w:rsidRPr="005A2BCA">
              <w:rPr>
                <w:rFonts w:ascii="Calibri" w:hAnsi="Calibri" w:cs="Calibri"/>
                <w:b/>
                <w:sz w:val="16"/>
                <w:szCs w:val="16"/>
              </w:rPr>
              <w:t xml:space="preserve">  </w:t>
            </w:r>
            <w:r w:rsidRPr="005A2BCA">
              <w:rPr>
                <w:rFonts w:ascii="Sylfaen" w:hAnsi="Sylfaen" w:cs="Sylfaen"/>
                <w:b/>
                <w:sz w:val="16"/>
                <w:szCs w:val="16"/>
              </w:rPr>
              <w:t>მოვლა</w:t>
            </w:r>
            <w:r w:rsidRPr="005A2BCA">
              <w:rPr>
                <w:rFonts w:ascii="Calibri" w:hAnsi="Calibri" w:cs="Calibri"/>
                <w:b/>
                <w:sz w:val="16"/>
                <w:szCs w:val="16"/>
              </w:rPr>
              <w:t>-</w:t>
            </w:r>
            <w:r w:rsidRPr="005A2BCA">
              <w:rPr>
                <w:rFonts w:ascii="Sylfaen" w:hAnsi="Sylfaen" w:cs="Sylfaen"/>
                <w:b/>
                <w:sz w:val="16"/>
                <w:szCs w:val="16"/>
              </w:rPr>
              <w:t>პატრონობის</w:t>
            </w:r>
            <w:r w:rsidRPr="005A2BCA">
              <w:rPr>
                <w:rFonts w:ascii="Calibri" w:hAnsi="Calibri" w:cs="Calibri"/>
                <w:b/>
                <w:sz w:val="16"/>
                <w:szCs w:val="16"/>
              </w:rPr>
              <w:t xml:space="preserve"> </w:t>
            </w:r>
            <w:r w:rsidRPr="005A2BCA">
              <w:rPr>
                <w:rFonts w:ascii="Sylfaen" w:hAnsi="Sylfaen" w:cs="Sylfaen"/>
                <w:b/>
                <w:sz w:val="16"/>
                <w:szCs w:val="16"/>
              </w:rPr>
              <w:t>ღონისძიებები</w:t>
            </w:r>
          </w:p>
        </w:tc>
        <w:tc>
          <w:tcPr>
            <w:tcW w:w="1106" w:type="pct"/>
            <w:shd w:val="clear" w:color="auto" w:fill="auto"/>
            <w:vAlign w:val="bottom"/>
            <w:hideMark/>
          </w:tcPr>
          <w:p w:rsidR="00432174" w:rsidRPr="005A2BCA" w:rsidRDefault="00474E2D" w:rsidP="001402AB">
            <w:pPr>
              <w:jc w:val="center"/>
              <w:rPr>
                <w:rFonts w:ascii="Calibri" w:hAnsi="Calibri" w:cs="Calibri"/>
                <w:b/>
                <w:sz w:val="16"/>
                <w:szCs w:val="16"/>
                <w:lang w:val="ka-GE"/>
              </w:rPr>
            </w:pPr>
            <w:r>
              <w:rPr>
                <w:rFonts w:ascii="Sylfaen" w:hAnsi="Sylfaen" w:cs="Calibri"/>
                <w:b/>
                <w:sz w:val="16"/>
                <w:szCs w:val="16"/>
                <w:lang w:val="ka-GE"/>
              </w:rPr>
              <w:t>202</w:t>
            </w:r>
            <w:r w:rsidR="001402AB">
              <w:rPr>
                <w:rFonts w:ascii="Sylfaen" w:hAnsi="Sylfaen" w:cs="Calibri"/>
                <w:b/>
                <w:sz w:val="16"/>
                <w:szCs w:val="16"/>
                <w:lang w:val="ka-GE"/>
              </w:rPr>
              <w:t>4</w:t>
            </w:r>
            <w:r w:rsidR="00432174" w:rsidRPr="005A2BCA">
              <w:rPr>
                <w:rFonts w:ascii="Calibri" w:hAnsi="Calibri" w:cs="Calibri"/>
                <w:b/>
                <w:sz w:val="16"/>
                <w:szCs w:val="16"/>
              </w:rPr>
              <w:t xml:space="preserve"> </w:t>
            </w:r>
            <w:r w:rsidR="00432174" w:rsidRPr="005A2BCA">
              <w:rPr>
                <w:rFonts w:ascii="Sylfaen" w:hAnsi="Sylfaen" w:cs="Sylfaen"/>
                <w:b/>
                <w:sz w:val="16"/>
                <w:szCs w:val="16"/>
              </w:rPr>
              <w:t>წლის</w:t>
            </w:r>
            <w:r w:rsidR="00432174" w:rsidRPr="005A2BCA">
              <w:rPr>
                <w:rFonts w:ascii="Calibri" w:hAnsi="Calibri" w:cs="Calibri"/>
                <w:b/>
                <w:sz w:val="16"/>
                <w:szCs w:val="16"/>
              </w:rPr>
              <w:t xml:space="preserve"> </w:t>
            </w:r>
            <w:r w:rsidR="00432174" w:rsidRPr="005A2BCA">
              <w:rPr>
                <w:rFonts w:ascii="Sylfaen" w:hAnsi="Sylfaen" w:cs="Sylfaen"/>
                <w:b/>
                <w:sz w:val="16"/>
                <w:szCs w:val="16"/>
              </w:rPr>
              <w:t xml:space="preserve">დაფინანსება </w:t>
            </w:r>
            <w:r w:rsidR="00432174" w:rsidRPr="005A2BCA">
              <w:rPr>
                <w:rFonts w:ascii="Sylfaen" w:hAnsi="Sylfaen" w:cs="Sylfaen"/>
                <w:b/>
                <w:sz w:val="16"/>
                <w:szCs w:val="16"/>
                <w:lang w:val="ka-GE"/>
              </w:rPr>
              <w:t>(ათას ლარებში)</w:t>
            </w:r>
          </w:p>
        </w:tc>
      </w:tr>
      <w:tr w:rsidR="00432174" w:rsidRPr="00967AC0" w:rsidTr="00F51CC6">
        <w:trPr>
          <w:trHeight w:val="98"/>
        </w:trPr>
        <w:tc>
          <w:tcPr>
            <w:tcW w:w="931" w:type="pct"/>
            <w:vMerge/>
            <w:shd w:val="clear" w:color="auto" w:fill="auto"/>
            <w:vAlign w:val="center"/>
            <w:hideMark/>
          </w:tcPr>
          <w:p w:rsidR="00432174" w:rsidRPr="00967AC0" w:rsidRDefault="00432174" w:rsidP="00432174">
            <w:pPr>
              <w:rPr>
                <w:rFonts w:ascii="Calibri" w:hAnsi="Calibri" w:cs="Calibri"/>
                <w:sz w:val="16"/>
                <w:szCs w:val="16"/>
              </w:rPr>
            </w:pPr>
          </w:p>
        </w:tc>
        <w:tc>
          <w:tcPr>
            <w:tcW w:w="588" w:type="pct"/>
            <w:shd w:val="clear" w:color="auto" w:fill="auto"/>
            <w:noWrap/>
            <w:vAlign w:val="bottom"/>
            <w:hideMark/>
          </w:tcPr>
          <w:p w:rsidR="00432174" w:rsidRPr="002F1296" w:rsidRDefault="002F1296" w:rsidP="00432174">
            <w:pPr>
              <w:jc w:val="center"/>
              <w:rPr>
                <w:rFonts w:ascii="Sylfaen" w:hAnsi="Sylfaen" w:cs="Calibri"/>
                <w:b/>
                <w:sz w:val="16"/>
                <w:szCs w:val="16"/>
                <w:lang w:val="ka-GE"/>
              </w:rPr>
            </w:pPr>
            <w:r>
              <w:rPr>
                <w:rFonts w:ascii="Sylfaen" w:hAnsi="Sylfaen" w:cs="Calibri"/>
                <w:b/>
                <w:sz w:val="16"/>
                <w:szCs w:val="16"/>
                <w:lang w:val="ka-GE"/>
              </w:rPr>
              <w:t>02 08</w:t>
            </w:r>
          </w:p>
        </w:tc>
        <w:tc>
          <w:tcPr>
            <w:tcW w:w="2375" w:type="pct"/>
            <w:vMerge/>
            <w:shd w:val="clear" w:color="auto" w:fill="auto"/>
            <w:vAlign w:val="center"/>
            <w:hideMark/>
          </w:tcPr>
          <w:p w:rsidR="00432174" w:rsidRPr="00967AC0" w:rsidRDefault="00432174" w:rsidP="00432174">
            <w:pPr>
              <w:rPr>
                <w:rFonts w:ascii="Calibri" w:hAnsi="Calibri" w:cs="Calibri"/>
                <w:sz w:val="16"/>
                <w:szCs w:val="16"/>
              </w:rPr>
            </w:pPr>
          </w:p>
        </w:tc>
        <w:tc>
          <w:tcPr>
            <w:tcW w:w="1106" w:type="pct"/>
            <w:shd w:val="clear" w:color="auto" w:fill="auto"/>
            <w:noWrap/>
            <w:vAlign w:val="bottom"/>
            <w:hideMark/>
          </w:tcPr>
          <w:p w:rsidR="00432174" w:rsidRPr="005A2BCA" w:rsidRDefault="007D2A43" w:rsidP="005A2BCA">
            <w:pPr>
              <w:jc w:val="center"/>
              <w:rPr>
                <w:rFonts w:ascii="Calibri" w:hAnsi="Calibri" w:cs="Calibri"/>
                <w:b/>
                <w:sz w:val="16"/>
                <w:szCs w:val="16"/>
              </w:rPr>
            </w:pPr>
            <w:r>
              <w:rPr>
                <w:rFonts w:ascii="Sylfaen" w:hAnsi="Sylfaen" w:cs="Calibri"/>
                <w:b/>
                <w:sz w:val="16"/>
                <w:szCs w:val="16"/>
                <w:lang w:val="ka-GE"/>
              </w:rPr>
              <w:t>22,0</w:t>
            </w:r>
          </w:p>
        </w:tc>
      </w:tr>
      <w:tr w:rsidR="005A2BCA" w:rsidRPr="00967AC0" w:rsidTr="00474E2D">
        <w:trPr>
          <w:trHeight w:val="440"/>
        </w:trPr>
        <w:tc>
          <w:tcPr>
            <w:tcW w:w="931" w:type="pct"/>
            <w:shd w:val="clear" w:color="auto" w:fill="auto"/>
            <w:vAlign w:val="center"/>
            <w:hideMark/>
          </w:tcPr>
          <w:p w:rsidR="005A2BCA" w:rsidRPr="005A2BCA" w:rsidRDefault="005A2BCA" w:rsidP="005A2BCA">
            <w:pPr>
              <w:jc w:val="center"/>
              <w:rPr>
                <w:rFonts w:ascii="Sylfaen" w:hAnsi="Sylfaen"/>
                <w:b/>
                <w:bCs/>
                <w:color w:val="000000"/>
                <w:sz w:val="16"/>
                <w:szCs w:val="16"/>
              </w:rPr>
            </w:pPr>
            <w:r w:rsidRPr="005A2BCA">
              <w:rPr>
                <w:rFonts w:ascii="Sylfaen" w:hAnsi="Sylfaen"/>
                <w:b/>
                <w:bCs/>
                <w:color w:val="000000"/>
                <w:sz w:val="16"/>
                <w:szCs w:val="16"/>
              </w:rPr>
              <w:t xml:space="preserve">პროგრამის განმახორციელებელი </w:t>
            </w:r>
          </w:p>
        </w:tc>
        <w:tc>
          <w:tcPr>
            <w:tcW w:w="4069" w:type="pct"/>
            <w:gridSpan w:val="3"/>
            <w:shd w:val="clear" w:color="auto" w:fill="auto"/>
            <w:vAlign w:val="center"/>
            <w:hideMark/>
          </w:tcPr>
          <w:p w:rsidR="005A2BCA" w:rsidRPr="005A2BCA" w:rsidRDefault="005A2BCA" w:rsidP="005A2BCA">
            <w:pPr>
              <w:rPr>
                <w:rFonts w:ascii="Sylfaen" w:hAnsi="Sylfaen"/>
                <w:color w:val="000000"/>
                <w:sz w:val="16"/>
                <w:szCs w:val="16"/>
              </w:rPr>
            </w:pPr>
            <w:r w:rsidRPr="005A2BCA">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5A2BCA" w:rsidRPr="00967AC0" w:rsidTr="00474E2D">
        <w:trPr>
          <w:trHeight w:val="458"/>
        </w:trPr>
        <w:tc>
          <w:tcPr>
            <w:tcW w:w="931" w:type="pct"/>
            <w:shd w:val="clear" w:color="auto" w:fill="auto"/>
            <w:vAlign w:val="center"/>
            <w:hideMark/>
          </w:tcPr>
          <w:p w:rsidR="005A2BCA" w:rsidRPr="005A2BCA" w:rsidRDefault="005A2BCA" w:rsidP="005A2BCA">
            <w:pPr>
              <w:jc w:val="center"/>
              <w:rPr>
                <w:rFonts w:ascii="Sylfaen" w:hAnsi="Sylfaen"/>
                <w:b/>
                <w:bCs/>
                <w:color w:val="000000"/>
                <w:sz w:val="16"/>
                <w:szCs w:val="16"/>
              </w:rPr>
            </w:pPr>
            <w:r w:rsidRPr="005A2BCA">
              <w:rPr>
                <w:rFonts w:ascii="Sylfaen" w:hAnsi="Sylfaen"/>
                <w:b/>
                <w:bCs/>
                <w:color w:val="000000"/>
                <w:sz w:val="16"/>
                <w:szCs w:val="16"/>
              </w:rPr>
              <w:t xml:space="preserve">პროგრამის აღწერა </w:t>
            </w:r>
          </w:p>
        </w:tc>
        <w:tc>
          <w:tcPr>
            <w:tcW w:w="4069" w:type="pct"/>
            <w:gridSpan w:val="3"/>
            <w:shd w:val="clear" w:color="auto" w:fill="auto"/>
            <w:vAlign w:val="center"/>
            <w:hideMark/>
          </w:tcPr>
          <w:p w:rsidR="005A2BCA" w:rsidRPr="005A2BCA" w:rsidRDefault="005A2BCA" w:rsidP="005A2BCA">
            <w:pPr>
              <w:rPr>
                <w:rFonts w:ascii="Sylfaen" w:hAnsi="Sylfaen"/>
                <w:color w:val="000000"/>
                <w:sz w:val="16"/>
                <w:szCs w:val="16"/>
              </w:rPr>
            </w:pPr>
            <w:r w:rsidRPr="005A2BCA">
              <w:rPr>
                <w:rFonts w:ascii="Sylfaen" w:hAnsi="Sylfaen"/>
                <w:color w:val="000000"/>
                <w:sz w:val="16"/>
                <w:szCs w:val="16"/>
              </w:rPr>
              <w:t>პროგრამის განხორციელებისას მოხდება  მუნიციპალიტეტის ტერიტორიაზე საზოგადოებრივი საპირფარეშოების მოვლა-პატრონობა მათი ფუნქციონირების უზრუნველსაყოფად.</w:t>
            </w:r>
          </w:p>
        </w:tc>
      </w:tr>
      <w:tr w:rsidR="005A2BCA" w:rsidRPr="00967AC0" w:rsidTr="00474E2D">
        <w:trPr>
          <w:trHeight w:val="323"/>
        </w:trPr>
        <w:tc>
          <w:tcPr>
            <w:tcW w:w="931" w:type="pct"/>
            <w:shd w:val="clear" w:color="auto" w:fill="auto"/>
            <w:vAlign w:val="center"/>
          </w:tcPr>
          <w:p w:rsidR="005A2BCA" w:rsidRPr="005A2BCA" w:rsidRDefault="005A2BCA" w:rsidP="00474E2D">
            <w:pPr>
              <w:jc w:val="center"/>
              <w:rPr>
                <w:rFonts w:ascii="Sylfaen" w:hAnsi="Sylfaen"/>
                <w:b/>
                <w:bCs/>
                <w:color w:val="000000"/>
                <w:sz w:val="16"/>
                <w:szCs w:val="16"/>
              </w:rPr>
            </w:pPr>
            <w:r w:rsidRPr="005A2BCA">
              <w:rPr>
                <w:rFonts w:ascii="Sylfaen" w:hAnsi="Sylfaen"/>
                <w:b/>
                <w:bCs/>
                <w:color w:val="000000"/>
                <w:sz w:val="16"/>
                <w:szCs w:val="16"/>
              </w:rPr>
              <w:t xml:space="preserve">პროგრამის მიზანი </w:t>
            </w:r>
          </w:p>
        </w:tc>
        <w:tc>
          <w:tcPr>
            <w:tcW w:w="4069" w:type="pct"/>
            <w:gridSpan w:val="3"/>
            <w:shd w:val="clear" w:color="auto" w:fill="auto"/>
            <w:vAlign w:val="center"/>
          </w:tcPr>
          <w:p w:rsidR="005A2BCA" w:rsidRPr="00A71615" w:rsidRDefault="005A2BCA" w:rsidP="005A2BCA">
            <w:pPr>
              <w:rPr>
                <w:rFonts w:ascii="Sylfaen" w:hAnsi="Sylfaen"/>
                <w:color w:val="000000"/>
                <w:sz w:val="16"/>
                <w:szCs w:val="16"/>
              </w:rPr>
            </w:pPr>
            <w:r w:rsidRPr="00A71615">
              <w:rPr>
                <w:rFonts w:ascii="Sylfaen" w:hAnsi="Sylfaen"/>
                <w:color w:val="000000"/>
                <w:sz w:val="16"/>
                <w:szCs w:val="16"/>
              </w:rPr>
              <w:t>საზოგადოებრივი საპირფარეშოების ფუნქციონირება</w:t>
            </w:r>
          </w:p>
          <w:p w:rsidR="00A71615" w:rsidRPr="00A71615" w:rsidRDefault="00A71615" w:rsidP="00A71615">
            <w:pPr>
              <w:rPr>
                <w:rFonts w:ascii="Sylfaen" w:hAnsi="Sylfaen"/>
                <w:color w:val="000000"/>
                <w:sz w:val="16"/>
                <w:szCs w:val="16"/>
                <w:lang w:val="ka-GE"/>
              </w:rPr>
            </w:pPr>
            <w:r w:rsidRPr="009E15B5">
              <w:rPr>
                <w:rFonts w:ascii="Sylfaen" w:hAnsi="Sylfaen"/>
                <w:bCs/>
                <w:color w:val="000000"/>
                <w:sz w:val="16"/>
                <w:szCs w:val="16"/>
                <w:lang w:val="ka-GE"/>
              </w:rPr>
              <w:t>პროგრამა ემსახურება მდგრადი განვითარების მიზნებ</w:t>
            </w:r>
            <w:r w:rsidR="00A85A02" w:rsidRPr="009E15B5">
              <w:rPr>
                <w:rFonts w:ascii="Sylfaen" w:hAnsi="Sylfaen"/>
                <w:bCs/>
                <w:color w:val="000000"/>
                <w:sz w:val="16"/>
                <w:szCs w:val="16"/>
                <w:lang w:val="ka-GE"/>
              </w:rPr>
              <w:t>ი</w:t>
            </w:r>
            <w:r w:rsidRPr="009E15B5">
              <w:rPr>
                <w:rFonts w:ascii="Sylfaen" w:hAnsi="Sylfaen"/>
                <w:bCs/>
                <w:color w:val="000000"/>
                <w:sz w:val="16"/>
                <w:szCs w:val="16"/>
                <w:lang w:val="ka-GE"/>
              </w:rPr>
              <w:t>ს მიღწევას</w:t>
            </w:r>
            <w:r w:rsidRPr="009E15B5">
              <w:rPr>
                <w:rFonts w:ascii="Sylfaen" w:hAnsi="Sylfaen"/>
                <w:bCs/>
                <w:color w:val="000000"/>
                <w:sz w:val="16"/>
                <w:szCs w:val="16"/>
                <w:lang w:val="en-US"/>
              </w:rPr>
              <w:t>:</w:t>
            </w:r>
            <w:r w:rsidRPr="00A71615">
              <w:rPr>
                <w:rFonts w:ascii="Sylfaen" w:hAnsi="Sylfaen"/>
                <w:b/>
                <w:bCs/>
                <w:color w:val="000000"/>
                <w:sz w:val="16"/>
                <w:szCs w:val="16"/>
                <w:lang w:val="en-US"/>
              </w:rPr>
              <w:t xml:space="preserve"> </w:t>
            </w:r>
            <w:r w:rsidRPr="00A71615">
              <w:rPr>
                <w:rFonts w:ascii="Sylfaen" w:hAnsi="Sylfaen"/>
                <w:color w:val="000000"/>
                <w:sz w:val="16"/>
                <w:szCs w:val="16"/>
                <w:lang w:val="ka-GE"/>
              </w:rPr>
              <w:t>მიზანი 6: წყლის მდგრადი მართვისა და სანიტარული ნორმების დაცვის საყოველთაო უზრუნველყოფა;</w:t>
            </w:r>
          </w:p>
          <w:p w:rsidR="00A71615" w:rsidRPr="00A71615" w:rsidRDefault="00A71615" w:rsidP="00A71615">
            <w:pPr>
              <w:rPr>
                <w:rFonts w:ascii="Sylfaen" w:hAnsi="Sylfaen"/>
                <w:color w:val="000000"/>
                <w:sz w:val="16"/>
                <w:szCs w:val="16"/>
                <w:lang w:val="en-US"/>
              </w:rPr>
            </w:pPr>
            <w:r w:rsidRPr="00A71615">
              <w:rPr>
                <w:rFonts w:ascii="Sylfaen" w:hAnsi="Sylfaen"/>
                <w:color w:val="000000"/>
                <w:sz w:val="16"/>
                <w:szCs w:val="16"/>
                <w:lang w:val="ka-GE"/>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tc>
      </w:tr>
    </w:tbl>
    <w:p w:rsidR="001F112C" w:rsidRDefault="001F112C" w:rsidP="001F112C">
      <w:pPr>
        <w:jc w:val="both"/>
        <w:rPr>
          <w:rFonts w:ascii="Sylfaen" w:hAnsi="Sylfaen"/>
          <w:b/>
          <w:sz w:val="40"/>
          <w:szCs w:val="4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256"/>
        <w:gridCol w:w="5074"/>
        <w:gridCol w:w="2363"/>
      </w:tblGrid>
      <w:tr w:rsidR="00DC5DC0" w:rsidRPr="00967AC0" w:rsidTr="003E11B7">
        <w:trPr>
          <w:trHeight w:val="431"/>
        </w:trPr>
        <w:tc>
          <w:tcPr>
            <w:tcW w:w="931" w:type="pct"/>
            <w:vMerge w:val="restart"/>
            <w:shd w:val="clear" w:color="auto" w:fill="auto"/>
            <w:vAlign w:val="center"/>
            <w:hideMark/>
          </w:tcPr>
          <w:p w:rsidR="00DC5DC0" w:rsidRPr="005A2BCA" w:rsidRDefault="00DC5DC0" w:rsidP="00CF09C3">
            <w:pPr>
              <w:jc w:val="center"/>
              <w:rPr>
                <w:rFonts w:ascii="Calibri" w:hAnsi="Calibri" w:cs="Calibri"/>
                <w:b/>
                <w:sz w:val="16"/>
                <w:szCs w:val="16"/>
              </w:rPr>
            </w:pPr>
            <w:r w:rsidRPr="005A2BCA">
              <w:rPr>
                <w:rFonts w:ascii="Sylfaen" w:hAnsi="Sylfaen" w:cs="Sylfaen"/>
                <w:b/>
                <w:sz w:val="16"/>
                <w:szCs w:val="16"/>
              </w:rPr>
              <w:t>პროგრამის</w:t>
            </w:r>
            <w:r w:rsidRPr="005A2BCA">
              <w:rPr>
                <w:rFonts w:ascii="Calibri" w:hAnsi="Calibri" w:cs="Calibri"/>
                <w:b/>
                <w:sz w:val="16"/>
                <w:szCs w:val="16"/>
              </w:rPr>
              <w:t xml:space="preserve"> </w:t>
            </w:r>
            <w:r w:rsidRPr="005A2BCA">
              <w:rPr>
                <w:rFonts w:ascii="Sylfaen" w:hAnsi="Sylfaen" w:cs="Sylfaen"/>
                <w:b/>
                <w:sz w:val="16"/>
                <w:szCs w:val="16"/>
              </w:rPr>
              <w:t>დასახელება</w:t>
            </w:r>
          </w:p>
        </w:tc>
        <w:tc>
          <w:tcPr>
            <w:tcW w:w="588" w:type="pct"/>
            <w:shd w:val="clear" w:color="auto" w:fill="auto"/>
            <w:noWrap/>
            <w:vAlign w:val="center"/>
            <w:hideMark/>
          </w:tcPr>
          <w:p w:rsidR="00DC5DC0" w:rsidRPr="005A2BCA" w:rsidRDefault="00DC5DC0" w:rsidP="00CF09C3">
            <w:pPr>
              <w:jc w:val="center"/>
              <w:rPr>
                <w:rFonts w:ascii="Calibri" w:hAnsi="Calibri" w:cs="Calibri"/>
                <w:b/>
                <w:sz w:val="16"/>
                <w:szCs w:val="16"/>
              </w:rPr>
            </w:pPr>
            <w:r w:rsidRPr="005A2BCA">
              <w:rPr>
                <w:rFonts w:ascii="Sylfaen" w:hAnsi="Sylfaen" w:cs="Sylfaen"/>
                <w:b/>
                <w:sz w:val="16"/>
                <w:szCs w:val="16"/>
              </w:rPr>
              <w:t>კოდი</w:t>
            </w:r>
          </w:p>
        </w:tc>
        <w:tc>
          <w:tcPr>
            <w:tcW w:w="2375" w:type="pct"/>
            <w:vMerge w:val="restart"/>
            <w:shd w:val="clear" w:color="auto" w:fill="auto"/>
            <w:vAlign w:val="center"/>
            <w:hideMark/>
          </w:tcPr>
          <w:p w:rsidR="00DC5DC0" w:rsidRPr="005A2BCA" w:rsidRDefault="00DC5DC0" w:rsidP="00CF09C3">
            <w:pPr>
              <w:jc w:val="center"/>
              <w:rPr>
                <w:rFonts w:ascii="Calibri" w:hAnsi="Calibri" w:cs="Calibri"/>
                <w:b/>
                <w:sz w:val="16"/>
                <w:szCs w:val="16"/>
              </w:rPr>
            </w:pPr>
            <w:r w:rsidRPr="005A2BCA">
              <w:rPr>
                <w:rFonts w:ascii="Sylfaen" w:hAnsi="Sylfaen" w:cs="Sylfaen"/>
                <w:b/>
                <w:sz w:val="16"/>
                <w:szCs w:val="16"/>
              </w:rPr>
              <w:t>სოფლის მხარდაჭერის პროგრამით განსახორციელებელი ღონისძიებები</w:t>
            </w:r>
          </w:p>
        </w:tc>
        <w:tc>
          <w:tcPr>
            <w:tcW w:w="1106" w:type="pct"/>
            <w:shd w:val="clear" w:color="auto" w:fill="auto"/>
            <w:vAlign w:val="bottom"/>
            <w:hideMark/>
          </w:tcPr>
          <w:p w:rsidR="00DC5DC0" w:rsidRPr="005A2BCA" w:rsidRDefault="00983E2A" w:rsidP="001402AB">
            <w:pPr>
              <w:jc w:val="center"/>
              <w:rPr>
                <w:rFonts w:ascii="Calibri" w:hAnsi="Calibri" w:cs="Calibri"/>
                <w:b/>
                <w:sz w:val="16"/>
                <w:szCs w:val="16"/>
                <w:lang w:val="ka-GE"/>
              </w:rPr>
            </w:pPr>
            <w:r>
              <w:rPr>
                <w:rFonts w:ascii="Sylfaen" w:hAnsi="Sylfaen" w:cs="Calibri"/>
                <w:b/>
                <w:sz w:val="16"/>
                <w:szCs w:val="16"/>
                <w:lang w:val="ka-GE"/>
              </w:rPr>
              <w:t>202</w:t>
            </w:r>
            <w:r w:rsidR="001402AB">
              <w:rPr>
                <w:rFonts w:ascii="Sylfaen" w:hAnsi="Sylfaen" w:cs="Calibri"/>
                <w:b/>
                <w:sz w:val="16"/>
                <w:szCs w:val="16"/>
                <w:lang w:val="ka-GE"/>
              </w:rPr>
              <w:t>4</w:t>
            </w:r>
            <w:r>
              <w:rPr>
                <w:rFonts w:ascii="Sylfaen" w:hAnsi="Sylfaen" w:cs="Calibri"/>
                <w:b/>
                <w:sz w:val="16"/>
                <w:szCs w:val="16"/>
                <w:lang w:val="ka-GE"/>
              </w:rPr>
              <w:t xml:space="preserve"> </w:t>
            </w:r>
            <w:r w:rsidR="00DC5DC0" w:rsidRPr="005A2BCA">
              <w:rPr>
                <w:rFonts w:ascii="Sylfaen" w:hAnsi="Sylfaen" w:cs="Sylfaen"/>
                <w:b/>
                <w:sz w:val="16"/>
                <w:szCs w:val="16"/>
              </w:rPr>
              <w:t>წლის</w:t>
            </w:r>
            <w:r w:rsidR="00DC5DC0" w:rsidRPr="005A2BCA">
              <w:rPr>
                <w:rFonts w:ascii="Calibri" w:hAnsi="Calibri" w:cs="Calibri"/>
                <w:b/>
                <w:sz w:val="16"/>
                <w:szCs w:val="16"/>
              </w:rPr>
              <w:t xml:space="preserve"> </w:t>
            </w:r>
            <w:r w:rsidR="00DC5DC0" w:rsidRPr="005A2BCA">
              <w:rPr>
                <w:rFonts w:ascii="Sylfaen" w:hAnsi="Sylfaen" w:cs="Sylfaen"/>
                <w:b/>
                <w:sz w:val="16"/>
                <w:szCs w:val="16"/>
              </w:rPr>
              <w:t xml:space="preserve">დაფინანსება </w:t>
            </w:r>
            <w:r w:rsidR="00DC5DC0" w:rsidRPr="005A2BCA">
              <w:rPr>
                <w:rFonts w:ascii="Sylfaen" w:hAnsi="Sylfaen" w:cs="Sylfaen"/>
                <w:b/>
                <w:sz w:val="16"/>
                <w:szCs w:val="16"/>
                <w:lang w:val="ka-GE"/>
              </w:rPr>
              <w:t>(ათას ლარებში)</w:t>
            </w:r>
          </w:p>
        </w:tc>
      </w:tr>
      <w:tr w:rsidR="00DC5DC0" w:rsidRPr="00967AC0" w:rsidTr="00CF09C3">
        <w:trPr>
          <w:trHeight w:val="98"/>
        </w:trPr>
        <w:tc>
          <w:tcPr>
            <w:tcW w:w="931" w:type="pct"/>
            <w:vMerge/>
            <w:shd w:val="clear" w:color="auto" w:fill="auto"/>
            <w:vAlign w:val="center"/>
            <w:hideMark/>
          </w:tcPr>
          <w:p w:rsidR="00DC5DC0" w:rsidRPr="005A2BCA" w:rsidRDefault="00DC5DC0" w:rsidP="00CF09C3">
            <w:pPr>
              <w:rPr>
                <w:rFonts w:ascii="Calibri" w:hAnsi="Calibri" w:cs="Calibri"/>
                <w:b/>
                <w:sz w:val="16"/>
                <w:szCs w:val="16"/>
              </w:rPr>
            </w:pPr>
          </w:p>
        </w:tc>
        <w:tc>
          <w:tcPr>
            <w:tcW w:w="588" w:type="pct"/>
            <w:shd w:val="clear" w:color="auto" w:fill="auto"/>
            <w:noWrap/>
            <w:vAlign w:val="bottom"/>
            <w:hideMark/>
          </w:tcPr>
          <w:p w:rsidR="00DC5DC0" w:rsidRPr="002F1296" w:rsidRDefault="002F1296" w:rsidP="00CF09C3">
            <w:pPr>
              <w:jc w:val="center"/>
              <w:rPr>
                <w:rFonts w:ascii="Sylfaen" w:hAnsi="Sylfaen" w:cs="Calibri"/>
                <w:b/>
                <w:sz w:val="16"/>
                <w:szCs w:val="16"/>
                <w:lang w:val="ka-GE"/>
              </w:rPr>
            </w:pPr>
            <w:r>
              <w:rPr>
                <w:rFonts w:ascii="Sylfaen" w:hAnsi="Sylfaen" w:cs="Calibri"/>
                <w:b/>
                <w:sz w:val="16"/>
                <w:szCs w:val="16"/>
                <w:lang w:val="ka-GE"/>
              </w:rPr>
              <w:t>02 09</w:t>
            </w:r>
          </w:p>
        </w:tc>
        <w:tc>
          <w:tcPr>
            <w:tcW w:w="2375" w:type="pct"/>
            <w:vMerge/>
            <w:shd w:val="clear" w:color="auto" w:fill="auto"/>
            <w:vAlign w:val="center"/>
            <w:hideMark/>
          </w:tcPr>
          <w:p w:rsidR="00DC5DC0" w:rsidRPr="005A2BCA" w:rsidRDefault="00DC5DC0" w:rsidP="00CF09C3">
            <w:pPr>
              <w:rPr>
                <w:rFonts w:ascii="Calibri" w:hAnsi="Calibri" w:cs="Calibri"/>
                <w:b/>
                <w:sz w:val="16"/>
                <w:szCs w:val="16"/>
              </w:rPr>
            </w:pPr>
          </w:p>
        </w:tc>
        <w:tc>
          <w:tcPr>
            <w:tcW w:w="1106" w:type="pct"/>
            <w:shd w:val="clear" w:color="auto" w:fill="auto"/>
            <w:noWrap/>
            <w:vAlign w:val="bottom"/>
            <w:hideMark/>
          </w:tcPr>
          <w:p w:rsidR="00DC5DC0" w:rsidRPr="000B1ED4" w:rsidRDefault="00F8117E" w:rsidP="005A2BCA">
            <w:pPr>
              <w:jc w:val="center"/>
              <w:rPr>
                <w:rFonts w:ascii="Sylfaen" w:hAnsi="Sylfaen" w:cs="Calibri"/>
                <w:b/>
                <w:sz w:val="16"/>
                <w:szCs w:val="16"/>
                <w:lang w:val="en-US"/>
              </w:rPr>
            </w:pPr>
            <w:r>
              <w:rPr>
                <w:rFonts w:ascii="Sylfaen" w:hAnsi="Sylfaen" w:cs="Calibri"/>
                <w:b/>
                <w:sz w:val="16"/>
                <w:szCs w:val="16"/>
                <w:lang w:val="ka-GE"/>
              </w:rPr>
              <w:t>1158,27</w:t>
            </w:r>
          </w:p>
        </w:tc>
      </w:tr>
      <w:tr w:rsidR="005A2BCA" w:rsidRPr="00967AC0" w:rsidTr="00A23080">
        <w:trPr>
          <w:trHeight w:val="685"/>
        </w:trPr>
        <w:tc>
          <w:tcPr>
            <w:tcW w:w="931" w:type="pct"/>
            <w:shd w:val="clear" w:color="auto" w:fill="auto"/>
            <w:vAlign w:val="center"/>
            <w:hideMark/>
          </w:tcPr>
          <w:p w:rsidR="005A2BCA" w:rsidRPr="005A2BCA" w:rsidRDefault="005A2BCA" w:rsidP="005A2BCA">
            <w:pPr>
              <w:jc w:val="center"/>
              <w:rPr>
                <w:rFonts w:ascii="Sylfaen" w:hAnsi="Sylfaen"/>
                <w:b/>
                <w:bCs/>
                <w:color w:val="000000"/>
                <w:sz w:val="16"/>
                <w:szCs w:val="16"/>
              </w:rPr>
            </w:pPr>
            <w:r w:rsidRPr="005A2BCA">
              <w:rPr>
                <w:rFonts w:ascii="Sylfaen" w:hAnsi="Sylfaen"/>
                <w:b/>
                <w:bCs/>
                <w:color w:val="000000"/>
                <w:sz w:val="16"/>
                <w:szCs w:val="16"/>
              </w:rPr>
              <w:t xml:space="preserve">პროგრამის განმახორციელებელი </w:t>
            </w:r>
          </w:p>
        </w:tc>
        <w:tc>
          <w:tcPr>
            <w:tcW w:w="4069" w:type="pct"/>
            <w:gridSpan w:val="3"/>
            <w:shd w:val="clear" w:color="auto" w:fill="auto"/>
            <w:vAlign w:val="center"/>
            <w:hideMark/>
          </w:tcPr>
          <w:p w:rsidR="005A2BCA" w:rsidRPr="005A2BCA" w:rsidRDefault="005A2BCA" w:rsidP="005A2BCA">
            <w:pPr>
              <w:rPr>
                <w:rFonts w:ascii="Sylfaen" w:hAnsi="Sylfaen"/>
                <w:color w:val="000000"/>
                <w:sz w:val="16"/>
                <w:szCs w:val="16"/>
              </w:rPr>
            </w:pPr>
            <w:r w:rsidRPr="005A2BCA">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5A2BCA" w:rsidRPr="00967AC0" w:rsidTr="00CF09C3">
        <w:trPr>
          <w:trHeight w:val="728"/>
        </w:trPr>
        <w:tc>
          <w:tcPr>
            <w:tcW w:w="931" w:type="pct"/>
            <w:shd w:val="clear" w:color="auto" w:fill="auto"/>
            <w:vAlign w:val="center"/>
            <w:hideMark/>
          </w:tcPr>
          <w:p w:rsidR="005A2BCA" w:rsidRPr="005A2BCA" w:rsidRDefault="005A2BCA" w:rsidP="005A2BCA">
            <w:pPr>
              <w:jc w:val="center"/>
              <w:rPr>
                <w:rFonts w:ascii="Sylfaen" w:hAnsi="Sylfaen"/>
                <w:b/>
                <w:bCs/>
                <w:color w:val="000000"/>
                <w:sz w:val="16"/>
                <w:szCs w:val="16"/>
              </w:rPr>
            </w:pPr>
            <w:r w:rsidRPr="005A2BCA">
              <w:rPr>
                <w:rFonts w:ascii="Sylfaen" w:hAnsi="Sylfaen"/>
                <w:b/>
                <w:bCs/>
                <w:color w:val="000000"/>
                <w:sz w:val="16"/>
                <w:szCs w:val="16"/>
              </w:rPr>
              <w:t xml:space="preserve">პროგრამის აღწერა </w:t>
            </w:r>
          </w:p>
        </w:tc>
        <w:tc>
          <w:tcPr>
            <w:tcW w:w="4069" w:type="pct"/>
            <w:gridSpan w:val="3"/>
            <w:shd w:val="clear" w:color="auto" w:fill="auto"/>
            <w:vAlign w:val="center"/>
            <w:hideMark/>
          </w:tcPr>
          <w:p w:rsidR="005A2BCA" w:rsidRPr="005A2BCA" w:rsidRDefault="005A2BCA" w:rsidP="005A2BCA">
            <w:pPr>
              <w:rPr>
                <w:rFonts w:ascii="Sylfaen" w:hAnsi="Sylfaen"/>
                <w:color w:val="000000"/>
                <w:sz w:val="16"/>
                <w:szCs w:val="16"/>
              </w:rPr>
            </w:pPr>
            <w:r w:rsidRPr="005A2BCA">
              <w:rPr>
                <w:rFonts w:ascii="Sylfaen" w:hAnsi="Sylfaen"/>
                <w:color w:val="000000"/>
                <w:sz w:val="16"/>
                <w:szCs w:val="16"/>
              </w:rPr>
              <w:t>პროგრამის ფარგლებში განხორცილებული ღონისძიებები ითვალისწინებს დასახლებაში დასახლებების საერთო კრებების/რეგისტრირებულ ამომრჩევლებთან გამართული კონსულტაციების საფუძველზე მიღებული გადაწყვეტილებების შესაბამისად, სხვადასხვა ინფრასტრუქტურული პროექტების განხორციელების და მასთან დაკავშირებულ სხვა ღონისძიებების დაფინანსებას.</w:t>
            </w:r>
          </w:p>
        </w:tc>
      </w:tr>
      <w:tr w:rsidR="005A2BCA" w:rsidRPr="00967AC0" w:rsidTr="00474E2D">
        <w:trPr>
          <w:trHeight w:val="323"/>
        </w:trPr>
        <w:tc>
          <w:tcPr>
            <w:tcW w:w="931" w:type="pct"/>
            <w:shd w:val="clear" w:color="auto" w:fill="auto"/>
            <w:vAlign w:val="center"/>
          </w:tcPr>
          <w:p w:rsidR="005A2BCA" w:rsidRPr="005A2BCA" w:rsidRDefault="005A2BCA" w:rsidP="00474E2D">
            <w:pPr>
              <w:jc w:val="center"/>
              <w:rPr>
                <w:rFonts w:ascii="Sylfaen" w:hAnsi="Sylfaen"/>
                <w:b/>
                <w:bCs/>
                <w:color w:val="000000"/>
                <w:sz w:val="16"/>
                <w:szCs w:val="16"/>
              </w:rPr>
            </w:pPr>
            <w:r w:rsidRPr="005A2BCA">
              <w:rPr>
                <w:rFonts w:ascii="Sylfaen" w:hAnsi="Sylfaen"/>
                <w:b/>
                <w:bCs/>
                <w:color w:val="000000"/>
                <w:sz w:val="16"/>
                <w:szCs w:val="16"/>
              </w:rPr>
              <w:t xml:space="preserve">პროგრამის მიზანი </w:t>
            </w:r>
          </w:p>
        </w:tc>
        <w:tc>
          <w:tcPr>
            <w:tcW w:w="4069" w:type="pct"/>
            <w:gridSpan w:val="3"/>
            <w:shd w:val="clear" w:color="auto" w:fill="auto"/>
            <w:vAlign w:val="center"/>
          </w:tcPr>
          <w:p w:rsidR="00A71615" w:rsidRPr="00A71615" w:rsidRDefault="00500621" w:rsidP="00A71615">
            <w:pPr>
              <w:rPr>
                <w:rFonts w:ascii="Sylfaen" w:hAnsi="Sylfaen"/>
                <w:color w:val="000000"/>
                <w:sz w:val="16"/>
                <w:szCs w:val="16"/>
                <w:lang w:val="ka-GE"/>
              </w:rPr>
            </w:pPr>
            <w:r w:rsidRPr="00A71615">
              <w:rPr>
                <w:rFonts w:ascii="Sylfaen" w:hAnsi="Sylfaen"/>
                <w:color w:val="000000"/>
                <w:sz w:val="16"/>
                <w:szCs w:val="16"/>
              </w:rPr>
              <w:t>დასახლების საჭიროებებიდან გამომდინარე</w:t>
            </w:r>
            <w:r w:rsidRPr="00A71615">
              <w:rPr>
                <w:rFonts w:ascii="Sylfaen" w:hAnsi="Sylfaen"/>
                <w:color w:val="000000"/>
                <w:sz w:val="16"/>
                <w:szCs w:val="16"/>
                <w:lang w:val="ka-GE"/>
              </w:rPr>
              <w:t>, პრიორიტეტების გათვალისწინებით</w:t>
            </w:r>
            <w:r w:rsidRPr="00A71615">
              <w:rPr>
                <w:rFonts w:ascii="Sylfaen" w:hAnsi="Sylfaen"/>
                <w:color w:val="000000"/>
                <w:sz w:val="16"/>
                <w:szCs w:val="16"/>
              </w:rPr>
              <w:t xml:space="preserve"> ღონისძიებების განხორციელება.  </w:t>
            </w:r>
            <w:r w:rsidR="00A71615" w:rsidRPr="009E15B5">
              <w:rPr>
                <w:rFonts w:ascii="Sylfaen" w:hAnsi="Sylfaen"/>
                <w:bCs/>
                <w:color w:val="000000"/>
                <w:sz w:val="16"/>
                <w:szCs w:val="16"/>
                <w:lang w:val="ka-GE"/>
              </w:rPr>
              <w:t>პროგრამა ემსახურება მდგრადი განვითარების მიზნებ</w:t>
            </w:r>
            <w:r w:rsidR="00A85A02" w:rsidRPr="009E15B5">
              <w:rPr>
                <w:rFonts w:ascii="Sylfaen" w:hAnsi="Sylfaen"/>
                <w:bCs/>
                <w:color w:val="000000"/>
                <w:sz w:val="16"/>
                <w:szCs w:val="16"/>
                <w:lang w:val="ka-GE"/>
              </w:rPr>
              <w:t>ი</w:t>
            </w:r>
            <w:r w:rsidR="00A71615" w:rsidRPr="009E15B5">
              <w:rPr>
                <w:rFonts w:ascii="Sylfaen" w:hAnsi="Sylfaen"/>
                <w:bCs/>
                <w:color w:val="000000"/>
                <w:sz w:val="16"/>
                <w:szCs w:val="16"/>
                <w:lang w:val="ka-GE"/>
              </w:rPr>
              <w:t>ს მიღწევას</w:t>
            </w:r>
            <w:r w:rsidR="00A71615" w:rsidRPr="00A71615">
              <w:rPr>
                <w:rFonts w:ascii="Sylfaen" w:hAnsi="Sylfaen"/>
                <w:b/>
                <w:bCs/>
                <w:color w:val="000000"/>
                <w:sz w:val="16"/>
                <w:szCs w:val="16"/>
                <w:lang w:val="en-US"/>
              </w:rPr>
              <w:t xml:space="preserve"> </w:t>
            </w:r>
            <w:r w:rsidR="00A71615" w:rsidRPr="00A71615">
              <w:rPr>
                <w:rFonts w:ascii="Sylfaen" w:hAnsi="Sylfaen"/>
                <w:color w:val="000000"/>
                <w:sz w:val="16"/>
                <w:szCs w:val="16"/>
                <w:lang w:val="ka-GE"/>
              </w:rPr>
              <w:t>მიზანი 6: წყლის მდგრადი მართვისა და სანიტარული ნორმების დაცვის საყოველთაო უზრუნველყოფა;</w:t>
            </w:r>
          </w:p>
          <w:p w:rsidR="00A71615" w:rsidRPr="00A71615" w:rsidRDefault="00A71615" w:rsidP="00A71615">
            <w:pPr>
              <w:rPr>
                <w:rFonts w:ascii="Sylfaen" w:hAnsi="Sylfaen"/>
                <w:color w:val="000000"/>
                <w:sz w:val="16"/>
                <w:szCs w:val="16"/>
                <w:lang w:val="ka-GE"/>
              </w:rPr>
            </w:pPr>
            <w:r w:rsidRPr="00A71615">
              <w:rPr>
                <w:rFonts w:ascii="Sylfaen" w:hAnsi="Sylfaen"/>
                <w:color w:val="000000"/>
                <w:sz w:val="16"/>
                <w:szCs w:val="16"/>
                <w:lang w:val="ka-GE"/>
              </w:rPr>
              <w:lastRenderedPageBreak/>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rsidR="00A71615" w:rsidRPr="00A71615" w:rsidRDefault="00A71615" w:rsidP="00A71615">
            <w:pPr>
              <w:rPr>
                <w:rFonts w:ascii="Sylfaen" w:hAnsi="Sylfaen"/>
                <w:color w:val="000000"/>
                <w:sz w:val="16"/>
                <w:szCs w:val="16"/>
                <w:lang w:val="ka-GE"/>
              </w:rPr>
            </w:pPr>
            <w:r w:rsidRPr="00A71615">
              <w:rPr>
                <w:rFonts w:ascii="Sylfaen" w:hAnsi="Sylfaen"/>
                <w:color w:val="000000"/>
                <w:sz w:val="16"/>
                <w:szCs w:val="16"/>
                <w:lang w:val="ka-GE"/>
              </w:rPr>
              <w:t>მიზანი 11:  ქალაქებისა და დასახლებების ინკლუზიური, უსაფრთხო და მდგრადი განვითარება;</w:t>
            </w:r>
          </w:p>
          <w:p w:rsidR="005A2BCA" w:rsidRPr="00500621" w:rsidRDefault="00A71615" w:rsidP="00A71615">
            <w:pPr>
              <w:rPr>
                <w:rFonts w:ascii="Sylfaen" w:hAnsi="Sylfaen"/>
                <w:color w:val="000000"/>
                <w:sz w:val="16"/>
                <w:szCs w:val="16"/>
              </w:rPr>
            </w:pPr>
            <w:r w:rsidRPr="00A71615">
              <w:rPr>
                <w:rFonts w:ascii="Sylfaen" w:hAnsi="Sylfaen"/>
                <w:color w:val="000000"/>
                <w:sz w:val="16"/>
                <w:szCs w:val="16"/>
                <w:lang w:val="ka-GE"/>
              </w:rPr>
              <w:t>მიზანი 16: 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w:t>
            </w:r>
            <w:r w:rsidR="00500621" w:rsidRPr="00500621">
              <w:rPr>
                <w:rFonts w:ascii="Sylfaen" w:hAnsi="Sylfaen"/>
                <w:color w:val="000000"/>
                <w:sz w:val="16"/>
                <w:szCs w:val="16"/>
              </w:rPr>
              <w:t xml:space="preserve">   </w:t>
            </w:r>
          </w:p>
        </w:tc>
      </w:tr>
    </w:tbl>
    <w:p w:rsidR="0094090A" w:rsidRDefault="0094090A" w:rsidP="00A1769E">
      <w:pPr>
        <w:ind w:right="283" w:firstLine="708"/>
        <w:rPr>
          <w:rFonts w:ascii="Sylfaen" w:hAnsi="Sylfaen" w:cs="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256"/>
        <w:gridCol w:w="5074"/>
        <w:gridCol w:w="2363"/>
      </w:tblGrid>
      <w:tr w:rsidR="006B4F74" w:rsidRPr="008A5CED" w:rsidTr="00057F08">
        <w:trPr>
          <w:trHeight w:val="352"/>
        </w:trPr>
        <w:tc>
          <w:tcPr>
            <w:tcW w:w="931" w:type="pct"/>
            <w:vMerge w:val="restart"/>
            <w:shd w:val="clear" w:color="auto" w:fill="auto"/>
            <w:vAlign w:val="center"/>
            <w:hideMark/>
          </w:tcPr>
          <w:p w:rsidR="006B4F74" w:rsidRPr="008A5CED" w:rsidRDefault="006B4F74" w:rsidP="00057F08">
            <w:pPr>
              <w:jc w:val="center"/>
              <w:rPr>
                <w:rFonts w:ascii="Calibri" w:hAnsi="Calibri" w:cs="Calibri"/>
                <w:b/>
                <w:sz w:val="16"/>
                <w:szCs w:val="16"/>
              </w:rPr>
            </w:pPr>
            <w:r w:rsidRPr="008A5CED">
              <w:rPr>
                <w:rFonts w:ascii="Sylfaen" w:hAnsi="Sylfaen" w:cs="Sylfaen"/>
                <w:b/>
                <w:sz w:val="16"/>
                <w:szCs w:val="16"/>
              </w:rPr>
              <w:t>პროგრამის</w:t>
            </w:r>
            <w:r w:rsidRPr="008A5CED">
              <w:rPr>
                <w:rFonts w:ascii="Calibri" w:hAnsi="Calibri" w:cs="Calibri"/>
                <w:b/>
                <w:sz w:val="16"/>
                <w:szCs w:val="16"/>
              </w:rPr>
              <w:t xml:space="preserve"> </w:t>
            </w:r>
            <w:r w:rsidRPr="008A5CED">
              <w:rPr>
                <w:rFonts w:ascii="Sylfaen" w:hAnsi="Sylfaen" w:cs="Sylfaen"/>
                <w:b/>
                <w:sz w:val="16"/>
                <w:szCs w:val="16"/>
              </w:rPr>
              <w:t>დასახელება</w:t>
            </w:r>
          </w:p>
        </w:tc>
        <w:tc>
          <w:tcPr>
            <w:tcW w:w="588" w:type="pct"/>
            <w:shd w:val="clear" w:color="auto" w:fill="auto"/>
            <w:noWrap/>
            <w:vAlign w:val="center"/>
            <w:hideMark/>
          </w:tcPr>
          <w:p w:rsidR="006B4F74" w:rsidRPr="008A5CED" w:rsidRDefault="006B4F74" w:rsidP="00057F08">
            <w:pPr>
              <w:jc w:val="center"/>
              <w:rPr>
                <w:rFonts w:ascii="Calibri" w:hAnsi="Calibri" w:cs="Calibri"/>
                <w:b/>
                <w:sz w:val="16"/>
                <w:szCs w:val="16"/>
              </w:rPr>
            </w:pPr>
            <w:r w:rsidRPr="008A5CED">
              <w:rPr>
                <w:rFonts w:ascii="Sylfaen" w:hAnsi="Sylfaen" w:cs="Sylfaen"/>
                <w:b/>
                <w:sz w:val="16"/>
                <w:szCs w:val="16"/>
              </w:rPr>
              <w:t>კოდი</w:t>
            </w:r>
          </w:p>
        </w:tc>
        <w:tc>
          <w:tcPr>
            <w:tcW w:w="2375" w:type="pct"/>
            <w:vMerge w:val="restart"/>
            <w:shd w:val="clear" w:color="auto" w:fill="auto"/>
            <w:vAlign w:val="center"/>
            <w:hideMark/>
          </w:tcPr>
          <w:p w:rsidR="006B4F74" w:rsidRPr="008A5CED" w:rsidRDefault="006B4F74" w:rsidP="00057F08">
            <w:pPr>
              <w:jc w:val="center"/>
              <w:rPr>
                <w:rFonts w:ascii="Calibri" w:hAnsi="Calibri" w:cs="Calibri"/>
                <w:b/>
                <w:sz w:val="16"/>
                <w:szCs w:val="16"/>
              </w:rPr>
            </w:pPr>
            <w:r w:rsidRPr="008A5CED">
              <w:rPr>
                <w:rFonts w:ascii="Sylfaen" w:hAnsi="Sylfaen"/>
                <w:b/>
                <w:color w:val="000000"/>
                <w:sz w:val="16"/>
                <w:szCs w:val="16"/>
              </w:rPr>
              <w:t>ტურიზმის განვითარების ხელშეწყობა</w:t>
            </w:r>
          </w:p>
        </w:tc>
        <w:tc>
          <w:tcPr>
            <w:tcW w:w="1106" w:type="pct"/>
            <w:shd w:val="clear" w:color="auto" w:fill="auto"/>
            <w:vAlign w:val="bottom"/>
            <w:hideMark/>
          </w:tcPr>
          <w:p w:rsidR="006B4F74" w:rsidRPr="008A5CED" w:rsidRDefault="006B4F74" w:rsidP="006B4F74">
            <w:pPr>
              <w:jc w:val="center"/>
              <w:rPr>
                <w:rFonts w:ascii="Calibri" w:hAnsi="Calibri" w:cs="Calibri"/>
                <w:b/>
                <w:sz w:val="16"/>
                <w:szCs w:val="16"/>
                <w:lang w:val="ka-GE"/>
              </w:rPr>
            </w:pPr>
            <w:r w:rsidRPr="008A5CED">
              <w:rPr>
                <w:rFonts w:ascii="Sylfaen" w:hAnsi="Sylfaen" w:cs="Calibri"/>
                <w:b/>
                <w:sz w:val="16"/>
                <w:szCs w:val="16"/>
                <w:lang w:val="ka-GE"/>
              </w:rPr>
              <w:t>2024</w:t>
            </w:r>
            <w:r w:rsidRPr="008A5CED">
              <w:rPr>
                <w:rFonts w:ascii="Calibri" w:hAnsi="Calibri" w:cs="Calibri"/>
                <w:b/>
                <w:sz w:val="16"/>
                <w:szCs w:val="16"/>
              </w:rPr>
              <w:t xml:space="preserve"> </w:t>
            </w:r>
            <w:r w:rsidRPr="008A5CED">
              <w:rPr>
                <w:rFonts w:ascii="Sylfaen" w:hAnsi="Sylfaen" w:cs="Sylfaen"/>
                <w:b/>
                <w:sz w:val="16"/>
                <w:szCs w:val="16"/>
              </w:rPr>
              <w:t>წლის</w:t>
            </w:r>
            <w:r w:rsidRPr="008A5CED">
              <w:rPr>
                <w:rFonts w:ascii="Calibri" w:hAnsi="Calibri" w:cs="Calibri"/>
                <w:b/>
                <w:sz w:val="16"/>
                <w:szCs w:val="16"/>
              </w:rPr>
              <w:t xml:space="preserve"> </w:t>
            </w:r>
            <w:r w:rsidRPr="008A5CED">
              <w:rPr>
                <w:rFonts w:ascii="Sylfaen" w:hAnsi="Sylfaen" w:cs="Sylfaen"/>
                <w:b/>
                <w:sz w:val="16"/>
                <w:szCs w:val="16"/>
              </w:rPr>
              <w:t xml:space="preserve">დაფინანსება </w:t>
            </w:r>
            <w:r w:rsidRPr="008A5CED">
              <w:rPr>
                <w:rFonts w:ascii="Sylfaen" w:hAnsi="Sylfaen" w:cs="Sylfaen"/>
                <w:b/>
                <w:sz w:val="16"/>
                <w:szCs w:val="16"/>
                <w:lang w:val="ka-GE"/>
              </w:rPr>
              <w:t>(ათას ლარებში)</w:t>
            </w:r>
          </w:p>
        </w:tc>
      </w:tr>
      <w:tr w:rsidR="006B4F74" w:rsidRPr="008A5CED" w:rsidTr="00057F08">
        <w:trPr>
          <w:trHeight w:val="296"/>
        </w:trPr>
        <w:tc>
          <w:tcPr>
            <w:tcW w:w="931" w:type="pct"/>
            <w:vMerge/>
            <w:shd w:val="clear" w:color="auto" w:fill="auto"/>
            <w:vAlign w:val="center"/>
            <w:hideMark/>
          </w:tcPr>
          <w:p w:rsidR="006B4F74" w:rsidRPr="008A5CED" w:rsidRDefault="006B4F74" w:rsidP="00057F08">
            <w:pPr>
              <w:rPr>
                <w:rFonts w:ascii="Calibri" w:hAnsi="Calibri" w:cs="Calibri"/>
                <w:b/>
                <w:sz w:val="16"/>
                <w:szCs w:val="16"/>
              </w:rPr>
            </w:pPr>
          </w:p>
        </w:tc>
        <w:tc>
          <w:tcPr>
            <w:tcW w:w="588" w:type="pct"/>
            <w:shd w:val="clear" w:color="auto" w:fill="auto"/>
            <w:noWrap/>
            <w:vAlign w:val="center"/>
            <w:hideMark/>
          </w:tcPr>
          <w:p w:rsidR="006B4F74" w:rsidRPr="008A5CED" w:rsidRDefault="006B4F74" w:rsidP="00057F08">
            <w:pPr>
              <w:jc w:val="center"/>
              <w:rPr>
                <w:rFonts w:ascii="Sylfaen" w:hAnsi="Sylfaen" w:cs="Calibri"/>
                <w:b/>
                <w:sz w:val="16"/>
                <w:szCs w:val="16"/>
                <w:lang w:val="ka-GE"/>
              </w:rPr>
            </w:pPr>
            <w:r w:rsidRPr="008A5CED">
              <w:rPr>
                <w:rFonts w:ascii="Sylfaen" w:hAnsi="Sylfaen" w:cs="Calibri"/>
                <w:b/>
                <w:sz w:val="16"/>
                <w:szCs w:val="16"/>
                <w:lang w:val="ka-GE"/>
              </w:rPr>
              <w:t>02 10</w:t>
            </w:r>
          </w:p>
        </w:tc>
        <w:tc>
          <w:tcPr>
            <w:tcW w:w="2375" w:type="pct"/>
            <w:vMerge/>
            <w:shd w:val="clear" w:color="auto" w:fill="auto"/>
            <w:vAlign w:val="center"/>
            <w:hideMark/>
          </w:tcPr>
          <w:p w:rsidR="006B4F74" w:rsidRPr="008A5CED" w:rsidRDefault="006B4F74" w:rsidP="00057F08">
            <w:pPr>
              <w:rPr>
                <w:rFonts w:ascii="Calibri" w:hAnsi="Calibri" w:cs="Calibri"/>
                <w:b/>
                <w:sz w:val="16"/>
                <w:szCs w:val="16"/>
              </w:rPr>
            </w:pPr>
          </w:p>
        </w:tc>
        <w:tc>
          <w:tcPr>
            <w:tcW w:w="1106" w:type="pct"/>
            <w:shd w:val="clear" w:color="auto" w:fill="auto"/>
            <w:noWrap/>
            <w:vAlign w:val="center"/>
            <w:hideMark/>
          </w:tcPr>
          <w:p w:rsidR="006B4F74" w:rsidRPr="008A5CED" w:rsidRDefault="006D0426" w:rsidP="00157A90">
            <w:pPr>
              <w:jc w:val="center"/>
              <w:rPr>
                <w:rFonts w:ascii="Sylfaen" w:hAnsi="Sylfaen" w:cs="Calibri"/>
                <w:b/>
                <w:sz w:val="16"/>
                <w:szCs w:val="16"/>
                <w:lang w:val="ka-GE"/>
              </w:rPr>
            </w:pPr>
            <w:r>
              <w:rPr>
                <w:rFonts w:ascii="Sylfaen" w:hAnsi="Sylfaen" w:cs="Calibri"/>
                <w:b/>
                <w:sz w:val="16"/>
                <w:szCs w:val="16"/>
                <w:lang w:val="ka-GE"/>
              </w:rPr>
              <w:t>496,86</w:t>
            </w:r>
          </w:p>
        </w:tc>
      </w:tr>
      <w:tr w:rsidR="006B4F74" w:rsidRPr="008A5CED" w:rsidTr="00057F08">
        <w:trPr>
          <w:trHeight w:val="685"/>
        </w:trPr>
        <w:tc>
          <w:tcPr>
            <w:tcW w:w="931" w:type="pct"/>
            <w:shd w:val="clear" w:color="auto" w:fill="auto"/>
            <w:vAlign w:val="center"/>
            <w:hideMark/>
          </w:tcPr>
          <w:p w:rsidR="006B4F74" w:rsidRPr="008A5CED" w:rsidRDefault="006B4F74" w:rsidP="00057F08">
            <w:pPr>
              <w:jc w:val="center"/>
              <w:rPr>
                <w:rFonts w:ascii="Sylfaen" w:hAnsi="Sylfaen"/>
                <w:b/>
                <w:bCs/>
                <w:color w:val="000000"/>
                <w:sz w:val="16"/>
                <w:szCs w:val="16"/>
              </w:rPr>
            </w:pPr>
            <w:r w:rsidRPr="008A5CED">
              <w:rPr>
                <w:rFonts w:ascii="Sylfaen" w:hAnsi="Sylfaen"/>
                <w:b/>
                <w:bCs/>
                <w:color w:val="000000"/>
                <w:sz w:val="16"/>
                <w:szCs w:val="16"/>
              </w:rPr>
              <w:t xml:space="preserve">პროგრამის განმახორციელებელი </w:t>
            </w:r>
          </w:p>
        </w:tc>
        <w:tc>
          <w:tcPr>
            <w:tcW w:w="4069" w:type="pct"/>
            <w:gridSpan w:val="3"/>
            <w:shd w:val="clear" w:color="auto" w:fill="auto"/>
            <w:vAlign w:val="center"/>
            <w:hideMark/>
          </w:tcPr>
          <w:p w:rsidR="006B4F74" w:rsidRPr="008A5CED" w:rsidRDefault="006B4F74" w:rsidP="00057F08">
            <w:pPr>
              <w:rPr>
                <w:rFonts w:ascii="Sylfaen" w:hAnsi="Sylfaen"/>
                <w:color w:val="000000"/>
                <w:sz w:val="16"/>
                <w:szCs w:val="16"/>
              </w:rPr>
            </w:pPr>
            <w:r w:rsidRPr="008A5CED">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6B4F74" w:rsidRPr="008A5CED" w:rsidTr="00057F08">
        <w:trPr>
          <w:trHeight w:val="503"/>
        </w:trPr>
        <w:tc>
          <w:tcPr>
            <w:tcW w:w="931" w:type="pct"/>
            <w:shd w:val="clear" w:color="auto" w:fill="auto"/>
            <w:vAlign w:val="center"/>
            <w:hideMark/>
          </w:tcPr>
          <w:p w:rsidR="006B4F74" w:rsidRPr="008A5CED" w:rsidRDefault="006B4F74" w:rsidP="00057F08">
            <w:pPr>
              <w:jc w:val="center"/>
              <w:rPr>
                <w:rFonts w:ascii="Sylfaen" w:hAnsi="Sylfaen"/>
                <w:b/>
                <w:bCs/>
                <w:color w:val="000000"/>
                <w:sz w:val="16"/>
                <w:szCs w:val="16"/>
              </w:rPr>
            </w:pPr>
            <w:r w:rsidRPr="008A5CED">
              <w:rPr>
                <w:rFonts w:ascii="Sylfaen" w:hAnsi="Sylfaen"/>
                <w:b/>
                <w:bCs/>
                <w:color w:val="000000"/>
                <w:sz w:val="16"/>
                <w:szCs w:val="16"/>
              </w:rPr>
              <w:t xml:space="preserve">პროგრამის აღწერა </w:t>
            </w:r>
          </w:p>
        </w:tc>
        <w:tc>
          <w:tcPr>
            <w:tcW w:w="4069" w:type="pct"/>
            <w:gridSpan w:val="3"/>
            <w:shd w:val="clear" w:color="auto" w:fill="auto"/>
            <w:vAlign w:val="center"/>
            <w:hideMark/>
          </w:tcPr>
          <w:p w:rsidR="006B4F74" w:rsidRPr="008A5CED" w:rsidRDefault="006B4F74" w:rsidP="006B4F74">
            <w:pPr>
              <w:jc w:val="both"/>
              <w:rPr>
                <w:rFonts w:ascii="Sylfaen" w:hAnsi="Sylfaen"/>
                <w:color w:val="000000"/>
                <w:sz w:val="16"/>
                <w:szCs w:val="16"/>
                <w:lang w:val="ka-GE"/>
              </w:rPr>
            </w:pPr>
            <w:r w:rsidRPr="008A5CED">
              <w:rPr>
                <w:rFonts w:ascii="Sylfaen" w:hAnsi="Sylfaen"/>
                <w:color w:val="000000"/>
                <w:sz w:val="16"/>
                <w:szCs w:val="16"/>
              </w:rPr>
              <w:t xml:space="preserve">პროგრამის ფარგლებში </w:t>
            </w:r>
            <w:r w:rsidRPr="008A5CED">
              <w:rPr>
                <w:rFonts w:ascii="Sylfaen" w:hAnsi="Sylfaen"/>
                <w:color w:val="000000"/>
                <w:sz w:val="16"/>
                <w:szCs w:val="16"/>
                <w:lang w:val="ka-GE"/>
              </w:rPr>
              <w:t>განხორციელდება სოფელ</w:t>
            </w:r>
            <w:r w:rsidR="003313D2" w:rsidRPr="008A5CED">
              <w:rPr>
                <w:rFonts w:ascii="Sylfaen" w:hAnsi="Sylfaen"/>
                <w:color w:val="000000"/>
                <w:sz w:val="16"/>
                <w:szCs w:val="16"/>
                <w:lang w:val="ka-GE"/>
              </w:rPr>
              <w:t xml:space="preserve"> ვარდისუბანში კემპინგის </w:t>
            </w:r>
            <w:r w:rsidR="00EB09E4" w:rsidRPr="008A5CED">
              <w:rPr>
                <w:rFonts w:ascii="Sylfaen" w:hAnsi="Sylfaen"/>
                <w:color w:val="000000"/>
                <w:sz w:val="16"/>
                <w:szCs w:val="16"/>
                <w:lang w:val="ka-GE"/>
              </w:rPr>
              <w:t>ეზოს კეთილ</w:t>
            </w:r>
            <w:r w:rsidR="003313D2" w:rsidRPr="008A5CED">
              <w:rPr>
                <w:rFonts w:ascii="Sylfaen" w:hAnsi="Sylfaen"/>
                <w:color w:val="000000"/>
                <w:sz w:val="16"/>
                <w:szCs w:val="16"/>
                <w:lang w:val="ka-GE"/>
              </w:rPr>
              <w:t xml:space="preserve">მოწყობა, </w:t>
            </w:r>
            <w:r w:rsidR="008A5CED" w:rsidRPr="008A5CED">
              <w:rPr>
                <w:rFonts w:ascii="Sylfaen" w:hAnsi="Sylfaen" w:cs="Arial"/>
                <w:sz w:val="16"/>
                <w:szCs w:val="16"/>
                <w:lang w:val="ka-GE"/>
              </w:rPr>
              <w:t>ცივის მთის კალთებზე ტურისტული საფეხმავლო და ველო ბილიკების მოწყობ</w:t>
            </w:r>
            <w:r w:rsidR="008A5CED">
              <w:rPr>
                <w:rFonts w:ascii="Sylfaen" w:hAnsi="Sylfaen" w:cs="Arial"/>
                <w:sz w:val="16"/>
                <w:szCs w:val="16"/>
                <w:lang w:val="ka-GE"/>
              </w:rPr>
              <w:t xml:space="preserve">ა, </w:t>
            </w:r>
            <w:r w:rsidR="003313D2" w:rsidRPr="008A5CED">
              <w:rPr>
                <w:rFonts w:ascii="Sylfaen" w:hAnsi="Sylfaen"/>
                <w:color w:val="000000"/>
                <w:sz w:val="16"/>
                <w:szCs w:val="16"/>
                <w:lang w:val="en-US"/>
              </w:rPr>
              <w:t>QR</w:t>
            </w:r>
            <w:r w:rsidR="003313D2" w:rsidRPr="008A5CED">
              <w:rPr>
                <w:rFonts w:ascii="Sylfaen" w:hAnsi="Sylfaen"/>
                <w:color w:val="000000"/>
                <w:sz w:val="16"/>
                <w:szCs w:val="16"/>
                <w:lang w:val="ka-GE"/>
              </w:rPr>
              <w:t xml:space="preserve">  კოდების აბრების დამზადება </w:t>
            </w:r>
            <w:r w:rsidRPr="008A5CED">
              <w:rPr>
                <w:rFonts w:ascii="Sylfaen" w:hAnsi="Sylfaen"/>
                <w:color w:val="000000"/>
                <w:sz w:val="16"/>
                <w:szCs w:val="16"/>
                <w:lang w:val="ka-GE"/>
              </w:rPr>
              <w:t>და სხვა...</w:t>
            </w:r>
          </w:p>
        </w:tc>
      </w:tr>
      <w:tr w:rsidR="006B4F74" w:rsidRPr="008A5CED" w:rsidTr="00057F08">
        <w:trPr>
          <w:trHeight w:val="503"/>
        </w:trPr>
        <w:tc>
          <w:tcPr>
            <w:tcW w:w="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4F74" w:rsidRPr="008A5CED" w:rsidRDefault="006B4F74" w:rsidP="00057F08">
            <w:pPr>
              <w:jc w:val="center"/>
              <w:rPr>
                <w:rFonts w:ascii="Sylfaen" w:hAnsi="Sylfaen"/>
                <w:b/>
                <w:bCs/>
                <w:color w:val="000000"/>
                <w:sz w:val="16"/>
                <w:szCs w:val="16"/>
              </w:rPr>
            </w:pPr>
            <w:r w:rsidRPr="008A5CED">
              <w:rPr>
                <w:rFonts w:ascii="Sylfaen" w:hAnsi="Sylfaen"/>
                <w:b/>
                <w:bCs/>
                <w:color w:val="000000"/>
                <w:sz w:val="16"/>
                <w:szCs w:val="16"/>
              </w:rPr>
              <w:t xml:space="preserve">პროგრამის მიზანი </w:t>
            </w:r>
          </w:p>
        </w:tc>
        <w:tc>
          <w:tcPr>
            <w:tcW w:w="40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4F74" w:rsidRPr="008A5CED" w:rsidRDefault="006B4F74" w:rsidP="00057F08">
            <w:pPr>
              <w:jc w:val="both"/>
              <w:rPr>
                <w:rFonts w:ascii="Sylfaen" w:hAnsi="Sylfaen"/>
                <w:color w:val="000000"/>
                <w:sz w:val="16"/>
                <w:szCs w:val="16"/>
                <w:lang w:val="ka-GE"/>
              </w:rPr>
            </w:pPr>
            <w:r w:rsidRPr="008A5CED">
              <w:rPr>
                <w:rFonts w:ascii="Sylfaen" w:hAnsi="Sylfaen"/>
                <w:color w:val="000000"/>
                <w:sz w:val="16"/>
                <w:szCs w:val="16"/>
                <w:lang w:val="ka-GE"/>
              </w:rPr>
              <w:t>კეთილმოწყობილი გარემო</w:t>
            </w:r>
            <w:r w:rsidRPr="008A5CED">
              <w:rPr>
                <w:rFonts w:ascii="Sylfaen" w:hAnsi="Sylfaen"/>
                <w:color w:val="000000"/>
                <w:sz w:val="16"/>
                <w:szCs w:val="16"/>
              </w:rPr>
              <w:t>ს</w:t>
            </w:r>
            <w:r w:rsidRPr="008A5CED">
              <w:rPr>
                <w:rFonts w:ascii="Sylfaen" w:hAnsi="Sylfaen"/>
                <w:color w:val="000000"/>
                <w:sz w:val="16"/>
                <w:szCs w:val="16"/>
                <w:lang w:val="ka-GE"/>
              </w:rPr>
              <w:t xml:space="preserve"> შექმნა</w:t>
            </w:r>
          </w:p>
          <w:p w:rsidR="006B4F74" w:rsidRPr="008A5CED" w:rsidRDefault="006B4F74" w:rsidP="00057F08">
            <w:pPr>
              <w:jc w:val="both"/>
              <w:rPr>
                <w:rFonts w:ascii="Sylfaen" w:hAnsi="Sylfaen"/>
                <w:bCs/>
                <w:color w:val="000000"/>
                <w:sz w:val="16"/>
                <w:szCs w:val="16"/>
                <w:lang w:val="ka-GE"/>
              </w:rPr>
            </w:pPr>
            <w:r w:rsidRPr="008A5CED">
              <w:rPr>
                <w:rFonts w:ascii="Sylfaen" w:hAnsi="Sylfaen"/>
                <w:bCs/>
                <w:color w:val="000000"/>
                <w:sz w:val="16"/>
                <w:szCs w:val="16"/>
                <w:lang w:val="ka-GE"/>
              </w:rPr>
              <w:t>პროგრამა ემსახურება მდგრადი განვითარების მიზნების მიღწევას</w:t>
            </w:r>
          </w:p>
          <w:p w:rsidR="006B4F74" w:rsidRPr="008A5CED" w:rsidRDefault="006B4F74" w:rsidP="00057F08">
            <w:pPr>
              <w:jc w:val="both"/>
              <w:rPr>
                <w:rFonts w:ascii="Sylfaen" w:hAnsi="Sylfaen"/>
                <w:color w:val="000000"/>
                <w:sz w:val="16"/>
                <w:szCs w:val="16"/>
                <w:lang w:val="ka-GE"/>
              </w:rPr>
            </w:pPr>
            <w:r w:rsidRPr="008A5CED">
              <w:rPr>
                <w:rFonts w:ascii="Sylfaen" w:hAnsi="Sylfaen"/>
                <w:color w:val="000000"/>
                <w:sz w:val="16"/>
                <w:szCs w:val="16"/>
                <w:lang w:val="ka-GE"/>
              </w:rPr>
              <w:t>მიზანი 8: სტაბილური, ინკლუზიური და მდგრადი ეკონომიკური ზრდის ხელშეწყობა, სრული და პროდუქტული დასაქმება და ღირსეული სამუშაო ყველასათვის</w:t>
            </w:r>
            <w:r w:rsidRPr="008A5CED">
              <w:rPr>
                <w:rFonts w:ascii="Sylfaen" w:hAnsi="Sylfaen"/>
                <w:color w:val="000000"/>
                <w:sz w:val="16"/>
                <w:szCs w:val="16"/>
                <w:lang w:val="en-US"/>
              </w:rPr>
              <w:t>.</w:t>
            </w:r>
          </w:p>
        </w:tc>
      </w:tr>
    </w:tbl>
    <w:p w:rsidR="006B4F74" w:rsidRDefault="006B4F74" w:rsidP="00A1769E">
      <w:pPr>
        <w:ind w:right="283" w:firstLine="708"/>
        <w:rPr>
          <w:rFonts w:ascii="Sylfaen" w:hAnsi="Sylfaen" w:cs="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256"/>
        <w:gridCol w:w="5074"/>
        <w:gridCol w:w="2363"/>
      </w:tblGrid>
      <w:tr w:rsidR="00F45DC2" w:rsidRPr="00967AC0" w:rsidTr="00CE16E4">
        <w:trPr>
          <w:trHeight w:val="352"/>
        </w:trPr>
        <w:tc>
          <w:tcPr>
            <w:tcW w:w="931" w:type="pct"/>
            <w:vMerge w:val="restart"/>
            <w:shd w:val="clear" w:color="auto" w:fill="auto"/>
            <w:vAlign w:val="center"/>
            <w:hideMark/>
          </w:tcPr>
          <w:p w:rsidR="00F45DC2" w:rsidRPr="005A2BCA" w:rsidRDefault="00F45DC2" w:rsidP="00CE16E4">
            <w:pPr>
              <w:jc w:val="center"/>
              <w:rPr>
                <w:rFonts w:ascii="Calibri" w:hAnsi="Calibri" w:cs="Calibri"/>
                <w:b/>
                <w:sz w:val="16"/>
                <w:szCs w:val="16"/>
              </w:rPr>
            </w:pPr>
            <w:r w:rsidRPr="005A2BCA">
              <w:rPr>
                <w:rFonts w:ascii="Sylfaen" w:hAnsi="Sylfaen" w:cs="Sylfaen"/>
                <w:b/>
                <w:sz w:val="16"/>
                <w:szCs w:val="16"/>
              </w:rPr>
              <w:t>პროგრამის</w:t>
            </w:r>
            <w:r w:rsidRPr="005A2BCA">
              <w:rPr>
                <w:rFonts w:ascii="Calibri" w:hAnsi="Calibri" w:cs="Calibri"/>
                <w:b/>
                <w:sz w:val="16"/>
                <w:szCs w:val="16"/>
              </w:rPr>
              <w:t xml:space="preserve"> </w:t>
            </w:r>
            <w:r w:rsidRPr="005A2BCA">
              <w:rPr>
                <w:rFonts w:ascii="Sylfaen" w:hAnsi="Sylfaen" w:cs="Sylfaen"/>
                <w:b/>
                <w:sz w:val="16"/>
                <w:szCs w:val="16"/>
              </w:rPr>
              <w:t>დასახელება</w:t>
            </w:r>
          </w:p>
        </w:tc>
        <w:tc>
          <w:tcPr>
            <w:tcW w:w="588" w:type="pct"/>
            <w:shd w:val="clear" w:color="auto" w:fill="auto"/>
            <w:noWrap/>
            <w:vAlign w:val="center"/>
            <w:hideMark/>
          </w:tcPr>
          <w:p w:rsidR="00F45DC2" w:rsidRPr="005A2BCA" w:rsidRDefault="00F45DC2" w:rsidP="00CE16E4">
            <w:pPr>
              <w:jc w:val="center"/>
              <w:rPr>
                <w:rFonts w:ascii="Calibri" w:hAnsi="Calibri" w:cs="Calibri"/>
                <w:b/>
                <w:sz w:val="16"/>
                <w:szCs w:val="16"/>
              </w:rPr>
            </w:pPr>
            <w:r w:rsidRPr="005A2BCA">
              <w:rPr>
                <w:rFonts w:ascii="Sylfaen" w:hAnsi="Sylfaen" w:cs="Sylfaen"/>
                <w:b/>
                <w:sz w:val="16"/>
                <w:szCs w:val="16"/>
              </w:rPr>
              <w:t>კოდი</w:t>
            </w:r>
          </w:p>
        </w:tc>
        <w:tc>
          <w:tcPr>
            <w:tcW w:w="2375" w:type="pct"/>
            <w:vMerge w:val="restart"/>
            <w:shd w:val="clear" w:color="auto" w:fill="auto"/>
            <w:vAlign w:val="center"/>
            <w:hideMark/>
          </w:tcPr>
          <w:p w:rsidR="00F45DC2" w:rsidRPr="005A2BCA" w:rsidRDefault="00F45DC2" w:rsidP="00CE16E4">
            <w:pPr>
              <w:jc w:val="center"/>
              <w:rPr>
                <w:rFonts w:ascii="Calibri" w:hAnsi="Calibri" w:cs="Calibri"/>
                <w:b/>
                <w:sz w:val="16"/>
                <w:szCs w:val="16"/>
              </w:rPr>
            </w:pPr>
            <w:r w:rsidRPr="00F45DC2">
              <w:rPr>
                <w:rFonts w:ascii="Sylfaen" w:hAnsi="Sylfaen"/>
                <w:b/>
                <w:color w:val="000000"/>
                <w:sz w:val="16"/>
                <w:szCs w:val="16"/>
              </w:rPr>
              <w:t>სარწყავი არხების და ნაპირსამაგრი ნაგებობების მოწყობა, რეაბილიტაცია და ექსპლოატაცია</w:t>
            </w:r>
          </w:p>
        </w:tc>
        <w:tc>
          <w:tcPr>
            <w:tcW w:w="1106" w:type="pct"/>
            <w:shd w:val="clear" w:color="auto" w:fill="auto"/>
            <w:vAlign w:val="bottom"/>
            <w:hideMark/>
          </w:tcPr>
          <w:p w:rsidR="00F45DC2" w:rsidRPr="005A2BCA" w:rsidRDefault="00F45DC2" w:rsidP="00CE16E4">
            <w:pPr>
              <w:jc w:val="center"/>
              <w:rPr>
                <w:rFonts w:ascii="Calibri" w:hAnsi="Calibri" w:cs="Calibri"/>
                <w:b/>
                <w:sz w:val="16"/>
                <w:szCs w:val="16"/>
                <w:lang w:val="ka-GE"/>
              </w:rPr>
            </w:pPr>
            <w:r>
              <w:rPr>
                <w:rFonts w:ascii="Sylfaen" w:hAnsi="Sylfaen" w:cs="Calibri"/>
                <w:b/>
                <w:sz w:val="16"/>
                <w:szCs w:val="16"/>
                <w:lang w:val="ka-GE"/>
              </w:rPr>
              <w:t>2024</w:t>
            </w:r>
            <w:r w:rsidRPr="005A2BCA">
              <w:rPr>
                <w:rFonts w:ascii="Calibri" w:hAnsi="Calibri" w:cs="Calibri"/>
                <w:b/>
                <w:sz w:val="16"/>
                <w:szCs w:val="16"/>
              </w:rPr>
              <w:t xml:space="preserve"> </w:t>
            </w:r>
            <w:r w:rsidRPr="005A2BCA">
              <w:rPr>
                <w:rFonts w:ascii="Sylfaen" w:hAnsi="Sylfaen" w:cs="Sylfaen"/>
                <w:b/>
                <w:sz w:val="16"/>
                <w:szCs w:val="16"/>
              </w:rPr>
              <w:t>წლის</w:t>
            </w:r>
            <w:r w:rsidRPr="005A2BCA">
              <w:rPr>
                <w:rFonts w:ascii="Calibri" w:hAnsi="Calibri" w:cs="Calibri"/>
                <w:b/>
                <w:sz w:val="16"/>
                <w:szCs w:val="16"/>
              </w:rPr>
              <w:t xml:space="preserve"> </w:t>
            </w:r>
            <w:r w:rsidRPr="005A2BCA">
              <w:rPr>
                <w:rFonts w:ascii="Sylfaen" w:hAnsi="Sylfaen" w:cs="Sylfaen"/>
                <w:b/>
                <w:sz w:val="16"/>
                <w:szCs w:val="16"/>
              </w:rPr>
              <w:t xml:space="preserve">დაფინანსება </w:t>
            </w:r>
            <w:r w:rsidRPr="005A2BCA">
              <w:rPr>
                <w:rFonts w:ascii="Sylfaen" w:hAnsi="Sylfaen" w:cs="Sylfaen"/>
                <w:b/>
                <w:sz w:val="16"/>
                <w:szCs w:val="16"/>
                <w:lang w:val="ka-GE"/>
              </w:rPr>
              <w:t>(ათას ლარებში)</w:t>
            </w:r>
          </w:p>
        </w:tc>
      </w:tr>
      <w:tr w:rsidR="00F45DC2" w:rsidRPr="00967AC0" w:rsidTr="00CE16E4">
        <w:trPr>
          <w:trHeight w:val="296"/>
        </w:trPr>
        <w:tc>
          <w:tcPr>
            <w:tcW w:w="931" w:type="pct"/>
            <w:vMerge/>
            <w:shd w:val="clear" w:color="auto" w:fill="auto"/>
            <w:vAlign w:val="center"/>
            <w:hideMark/>
          </w:tcPr>
          <w:p w:rsidR="00F45DC2" w:rsidRPr="005A2BCA" w:rsidRDefault="00F45DC2" w:rsidP="00CE16E4">
            <w:pPr>
              <w:rPr>
                <w:rFonts w:ascii="Calibri" w:hAnsi="Calibri" w:cs="Calibri"/>
                <w:b/>
                <w:sz w:val="16"/>
                <w:szCs w:val="16"/>
              </w:rPr>
            </w:pPr>
          </w:p>
        </w:tc>
        <w:tc>
          <w:tcPr>
            <w:tcW w:w="588" w:type="pct"/>
            <w:shd w:val="clear" w:color="auto" w:fill="auto"/>
            <w:noWrap/>
            <w:vAlign w:val="center"/>
            <w:hideMark/>
          </w:tcPr>
          <w:p w:rsidR="00F45DC2" w:rsidRPr="007B2F64" w:rsidRDefault="00F45DC2" w:rsidP="00F45DC2">
            <w:pPr>
              <w:jc w:val="center"/>
              <w:rPr>
                <w:rFonts w:ascii="Sylfaen" w:hAnsi="Sylfaen" w:cs="Calibri"/>
                <w:b/>
                <w:sz w:val="16"/>
                <w:szCs w:val="16"/>
                <w:lang w:val="ka-GE"/>
              </w:rPr>
            </w:pPr>
            <w:r>
              <w:rPr>
                <w:rFonts w:ascii="Sylfaen" w:hAnsi="Sylfaen" w:cs="Calibri"/>
                <w:b/>
                <w:sz w:val="16"/>
                <w:szCs w:val="16"/>
                <w:lang w:val="ka-GE"/>
              </w:rPr>
              <w:t>02 11</w:t>
            </w:r>
          </w:p>
        </w:tc>
        <w:tc>
          <w:tcPr>
            <w:tcW w:w="2375" w:type="pct"/>
            <w:vMerge/>
            <w:shd w:val="clear" w:color="auto" w:fill="auto"/>
            <w:vAlign w:val="center"/>
            <w:hideMark/>
          </w:tcPr>
          <w:p w:rsidR="00F45DC2" w:rsidRPr="005A2BCA" w:rsidRDefault="00F45DC2" w:rsidP="00CE16E4">
            <w:pPr>
              <w:rPr>
                <w:rFonts w:ascii="Calibri" w:hAnsi="Calibri" w:cs="Calibri"/>
                <w:b/>
                <w:sz w:val="16"/>
                <w:szCs w:val="16"/>
              </w:rPr>
            </w:pPr>
          </w:p>
        </w:tc>
        <w:tc>
          <w:tcPr>
            <w:tcW w:w="1106" w:type="pct"/>
            <w:shd w:val="clear" w:color="auto" w:fill="auto"/>
            <w:noWrap/>
            <w:vAlign w:val="center"/>
            <w:hideMark/>
          </w:tcPr>
          <w:p w:rsidR="00F45DC2" w:rsidRPr="005A2BCA" w:rsidRDefault="006D0426" w:rsidP="00CE16E4">
            <w:pPr>
              <w:jc w:val="center"/>
              <w:rPr>
                <w:rFonts w:ascii="Sylfaen" w:hAnsi="Sylfaen" w:cs="Calibri"/>
                <w:b/>
                <w:sz w:val="16"/>
                <w:szCs w:val="16"/>
                <w:lang w:val="ka-GE"/>
              </w:rPr>
            </w:pPr>
            <w:r>
              <w:rPr>
                <w:rFonts w:ascii="Sylfaen" w:hAnsi="Sylfaen" w:cs="Calibri"/>
                <w:b/>
                <w:sz w:val="16"/>
                <w:szCs w:val="16"/>
                <w:lang w:val="ka-GE"/>
              </w:rPr>
              <w:t>135,26</w:t>
            </w:r>
          </w:p>
        </w:tc>
      </w:tr>
      <w:tr w:rsidR="00F45DC2" w:rsidRPr="00967AC0" w:rsidTr="00CE16E4">
        <w:trPr>
          <w:trHeight w:val="685"/>
        </w:trPr>
        <w:tc>
          <w:tcPr>
            <w:tcW w:w="931" w:type="pct"/>
            <w:shd w:val="clear" w:color="auto" w:fill="auto"/>
            <w:vAlign w:val="center"/>
            <w:hideMark/>
          </w:tcPr>
          <w:p w:rsidR="00F45DC2" w:rsidRPr="005A2BCA" w:rsidRDefault="00F45DC2" w:rsidP="00CE16E4">
            <w:pPr>
              <w:jc w:val="center"/>
              <w:rPr>
                <w:rFonts w:ascii="Sylfaen" w:hAnsi="Sylfaen"/>
                <w:b/>
                <w:bCs/>
                <w:color w:val="000000"/>
                <w:sz w:val="16"/>
                <w:szCs w:val="16"/>
              </w:rPr>
            </w:pPr>
            <w:r w:rsidRPr="005A2BCA">
              <w:rPr>
                <w:rFonts w:ascii="Sylfaen" w:hAnsi="Sylfaen"/>
                <w:b/>
                <w:bCs/>
                <w:color w:val="000000"/>
                <w:sz w:val="16"/>
                <w:szCs w:val="16"/>
              </w:rPr>
              <w:t xml:space="preserve">პროგრამის განმახორციელებელი </w:t>
            </w:r>
          </w:p>
        </w:tc>
        <w:tc>
          <w:tcPr>
            <w:tcW w:w="4069" w:type="pct"/>
            <w:gridSpan w:val="3"/>
            <w:shd w:val="clear" w:color="auto" w:fill="auto"/>
            <w:vAlign w:val="center"/>
            <w:hideMark/>
          </w:tcPr>
          <w:p w:rsidR="00F45DC2" w:rsidRPr="005A2BCA" w:rsidRDefault="00F45DC2" w:rsidP="00CE16E4">
            <w:pPr>
              <w:rPr>
                <w:rFonts w:ascii="Sylfaen" w:hAnsi="Sylfaen"/>
                <w:color w:val="000000"/>
                <w:sz w:val="16"/>
                <w:szCs w:val="16"/>
              </w:rPr>
            </w:pPr>
            <w:r w:rsidRPr="005A2BCA">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F45DC2" w:rsidRPr="00967AC0" w:rsidTr="00CE16E4">
        <w:trPr>
          <w:trHeight w:val="503"/>
        </w:trPr>
        <w:tc>
          <w:tcPr>
            <w:tcW w:w="931" w:type="pct"/>
            <w:shd w:val="clear" w:color="auto" w:fill="auto"/>
            <w:vAlign w:val="center"/>
            <w:hideMark/>
          </w:tcPr>
          <w:p w:rsidR="00F45DC2" w:rsidRPr="005A2BCA" w:rsidRDefault="00F45DC2" w:rsidP="00CE16E4">
            <w:pPr>
              <w:jc w:val="center"/>
              <w:rPr>
                <w:rFonts w:ascii="Sylfaen" w:hAnsi="Sylfaen"/>
                <w:b/>
                <w:bCs/>
                <w:color w:val="000000"/>
                <w:sz w:val="16"/>
                <w:szCs w:val="16"/>
              </w:rPr>
            </w:pPr>
            <w:r w:rsidRPr="005A2BCA">
              <w:rPr>
                <w:rFonts w:ascii="Sylfaen" w:hAnsi="Sylfaen"/>
                <w:b/>
                <w:bCs/>
                <w:color w:val="000000"/>
                <w:sz w:val="16"/>
                <w:szCs w:val="16"/>
              </w:rPr>
              <w:t xml:space="preserve">პროგრამის აღწერა </w:t>
            </w:r>
          </w:p>
        </w:tc>
        <w:tc>
          <w:tcPr>
            <w:tcW w:w="4069" w:type="pct"/>
            <w:gridSpan w:val="3"/>
            <w:shd w:val="clear" w:color="auto" w:fill="auto"/>
            <w:vAlign w:val="center"/>
            <w:hideMark/>
          </w:tcPr>
          <w:p w:rsidR="00F45DC2" w:rsidRPr="005A2BCA" w:rsidRDefault="00F45DC2" w:rsidP="008A5CED">
            <w:pPr>
              <w:jc w:val="both"/>
              <w:rPr>
                <w:rFonts w:ascii="Sylfaen" w:hAnsi="Sylfaen"/>
                <w:color w:val="000000"/>
                <w:sz w:val="16"/>
                <w:szCs w:val="16"/>
                <w:lang w:val="ka-GE"/>
              </w:rPr>
            </w:pPr>
            <w:r w:rsidRPr="005A2BCA">
              <w:rPr>
                <w:rFonts w:ascii="Sylfaen" w:hAnsi="Sylfaen"/>
                <w:color w:val="000000"/>
                <w:sz w:val="16"/>
                <w:szCs w:val="16"/>
              </w:rPr>
              <w:t xml:space="preserve">პროგრამის ფარგლებში </w:t>
            </w:r>
            <w:r>
              <w:rPr>
                <w:rFonts w:ascii="Sylfaen" w:hAnsi="Sylfaen"/>
                <w:color w:val="000000"/>
                <w:sz w:val="16"/>
                <w:szCs w:val="16"/>
                <w:lang w:val="ka-GE"/>
              </w:rPr>
              <w:t>განხორციელდება</w:t>
            </w:r>
            <w:r w:rsidRPr="005A2BCA">
              <w:rPr>
                <w:rFonts w:ascii="Sylfaen" w:hAnsi="Sylfaen"/>
                <w:color w:val="000000"/>
                <w:sz w:val="16"/>
                <w:szCs w:val="16"/>
                <w:lang w:val="ka-GE"/>
              </w:rPr>
              <w:t xml:space="preserve"> </w:t>
            </w:r>
            <w:r w:rsidRPr="00F45DC2">
              <w:rPr>
                <w:rFonts w:ascii="Sylfaen" w:hAnsi="Sylfaen"/>
                <w:color w:val="000000"/>
                <w:sz w:val="16"/>
                <w:szCs w:val="16"/>
              </w:rPr>
              <w:t>სოფელ ლალისყურში სასმელი წყლის სათავე ნაგებობასთან ნაპირსამაგრი გაბიონის მოწყობის</w:t>
            </w:r>
            <w:r>
              <w:rPr>
                <w:rFonts w:ascii="Sylfaen" w:hAnsi="Sylfaen"/>
                <w:color w:val="000000"/>
                <w:sz w:val="16"/>
                <w:szCs w:val="16"/>
              </w:rPr>
              <w:t xml:space="preserve"> სამუშაოები</w:t>
            </w:r>
            <w:r w:rsidRPr="00F45DC2">
              <w:rPr>
                <w:rFonts w:ascii="Sylfaen" w:hAnsi="Sylfaen"/>
                <w:color w:val="000000"/>
                <w:sz w:val="16"/>
                <w:szCs w:val="16"/>
              </w:rPr>
              <w:t>, საპროექტო-სახა</w:t>
            </w:r>
            <w:r>
              <w:rPr>
                <w:rFonts w:ascii="Sylfaen" w:hAnsi="Sylfaen"/>
                <w:color w:val="000000"/>
                <w:sz w:val="16"/>
                <w:szCs w:val="16"/>
              </w:rPr>
              <w:t>რჯთაღრიცხვო დოკუმენტაციის შეძენ</w:t>
            </w:r>
            <w:r>
              <w:rPr>
                <w:rFonts w:ascii="Sylfaen" w:hAnsi="Sylfaen"/>
                <w:color w:val="000000"/>
                <w:sz w:val="16"/>
                <w:szCs w:val="16"/>
                <w:lang w:val="ka-GE"/>
              </w:rPr>
              <w:t>ა</w:t>
            </w:r>
            <w:r w:rsidR="008A5CED">
              <w:rPr>
                <w:rFonts w:ascii="Sylfaen" w:hAnsi="Sylfaen"/>
                <w:color w:val="000000"/>
                <w:sz w:val="16"/>
                <w:szCs w:val="16"/>
                <w:lang w:val="ka-GE"/>
              </w:rPr>
              <w:t>, მუნიციპალიტეტის ტერიტორიაზე არსებული ხევების (</w:t>
            </w:r>
            <w:r w:rsidR="008A5CED" w:rsidRPr="008A5CED">
              <w:rPr>
                <w:rFonts w:ascii="Sylfaen" w:hAnsi="Sylfaen"/>
                <w:color w:val="000000"/>
                <w:sz w:val="16"/>
                <w:szCs w:val="16"/>
                <w:lang w:val="ka-GE"/>
              </w:rPr>
              <w:t>კისისხევის, თურდოს, ვანთისა და რუისპირის) ნაპირ</w:t>
            </w:r>
            <w:r w:rsidR="008A5CED">
              <w:rPr>
                <w:rFonts w:ascii="Sylfaen" w:hAnsi="Sylfaen"/>
                <w:color w:val="000000"/>
                <w:sz w:val="16"/>
                <w:szCs w:val="16"/>
                <w:lang w:val="ka-GE"/>
              </w:rPr>
              <w:t xml:space="preserve">-სამაგრის აღდგენითი სამუშაოები </w:t>
            </w:r>
            <w:r w:rsidRPr="005A2BCA">
              <w:rPr>
                <w:rFonts w:ascii="Sylfaen" w:hAnsi="Sylfaen"/>
                <w:color w:val="000000"/>
                <w:sz w:val="16"/>
                <w:szCs w:val="16"/>
                <w:lang w:val="ka-GE"/>
              </w:rPr>
              <w:t>და სხვა.</w:t>
            </w:r>
            <w:r>
              <w:rPr>
                <w:rFonts w:ascii="Sylfaen" w:hAnsi="Sylfaen"/>
                <w:color w:val="000000"/>
                <w:sz w:val="16"/>
                <w:szCs w:val="16"/>
                <w:lang w:val="ka-GE"/>
              </w:rPr>
              <w:t>..</w:t>
            </w:r>
          </w:p>
        </w:tc>
      </w:tr>
      <w:tr w:rsidR="00F45DC2" w:rsidRPr="00500621" w:rsidTr="00CE16E4">
        <w:trPr>
          <w:trHeight w:val="503"/>
        </w:trPr>
        <w:tc>
          <w:tcPr>
            <w:tcW w:w="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DC2" w:rsidRPr="005A2BCA" w:rsidRDefault="00F45DC2" w:rsidP="00CE16E4">
            <w:pPr>
              <w:jc w:val="center"/>
              <w:rPr>
                <w:rFonts w:ascii="Sylfaen" w:hAnsi="Sylfaen"/>
                <w:b/>
                <w:bCs/>
                <w:color w:val="000000"/>
                <w:sz w:val="16"/>
                <w:szCs w:val="16"/>
              </w:rPr>
            </w:pPr>
            <w:r w:rsidRPr="005A2BCA">
              <w:rPr>
                <w:rFonts w:ascii="Sylfaen" w:hAnsi="Sylfaen"/>
                <w:b/>
                <w:bCs/>
                <w:color w:val="000000"/>
                <w:sz w:val="16"/>
                <w:szCs w:val="16"/>
              </w:rPr>
              <w:t xml:space="preserve">პროგრამის მიზანი </w:t>
            </w:r>
          </w:p>
        </w:tc>
        <w:tc>
          <w:tcPr>
            <w:tcW w:w="40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45DC2" w:rsidRPr="00A71615" w:rsidRDefault="00F45DC2" w:rsidP="00CE16E4">
            <w:pPr>
              <w:jc w:val="both"/>
              <w:rPr>
                <w:rFonts w:ascii="Sylfaen" w:hAnsi="Sylfaen"/>
                <w:color w:val="000000"/>
                <w:sz w:val="16"/>
                <w:szCs w:val="16"/>
                <w:lang w:val="ka-GE"/>
              </w:rPr>
            </w:pPr>
            <w:r>
              <w:rPr>
                <w:rFonts w:ascii="Sylfaen" w:hAnsi="Sylfaen"/>
                <w:color w:val="000000"/>
                <w:sz w:val="16"/>
                <w:szCs w:val="16"/>
                <w:lang w:val="ka-GE"/>
              </w:rPr>
              <w:t>სათავე ნაგებობის</w:t>
            </w:r>
            <w:r w:rsidRPr="005A2BCA">
              <w:rPr>
                <w:rFonts w:ascii="Sylfaen" w:hAnsi="Sylfaen"/>
                <w:color w:val="000000"/>
                <w:sz w:val="16"/>
                <w:szCs w:val="16"/>
              </w:rPr>
              <w:t xml:space="preserve"> მიმდებარე ტერიტორიების დაცვა წყალმოვარდნებისგან.</w:t>
            </w:r>
          </w:p>
        </w:tc>
      </w:tr>
    </w:tbl>
    <w:p w:rsidR="00F45DC2" w:rsidRDefault="00F45DC2" w:rsidP="00A1769E">
      <w:pPr>
        <w:ind w:right="283" w:firstLine="708"/>
        <w:rPr>
          <w:rFonts w:ascii="Sylfaen" w:hAnsi="Sylfaen" w:cs="Sylfaen"/>
          <w:lang w:val="ka-GE"/>
        </w:rPr>
      </w:pPr>
    </w:p>
    <w:p w:rsidR="006B4F74" w:rsidRDefault="006B4F74" w:rsidP="00A1769E">
      <w:pPr>
        <w:ind w:right="283" w:firstLine="708"/>
        <w:rPr>
          <w:rFonts w:ascii="Sylfaen" w:hAnsi="Sylfaen" w:cs="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256"/>
        <w:gridCol w:w="5074"/>
        <w:gridCol w:w="2363"/>
      </w:tblGrid>
      <w:tr w:rsidR="00024B6E" w:rsidRPr="00127CDD" w:rsidTr="00051877">
        <w:trPr>
          <w:trHeight w:val="431"/>
        </w:trPr>
        <w:tc>
          <w:tcPr>
            <w:tcW w:w="931" w:type="pct"/>
            <w:vMerge w:val="restart"/>
            <w:shd w:val="clear" w:color="auto" w:fill="auto"/>
            <w:vAlign w:val="center"/>
            <w:hideMark/>
          </w:tcPr>
          <w:p w:rsidR="00024B6E" w:rsidRPr="00127CDD" w:rsidRDefault="00024B6E" w:rsidP="00051877">
            <w:pPr>
              <w:jc w:val="center"/>
              <w:rPr>
                <w:rFonts w:ascii="Calibri" w:hAnsi="Calibri" w:cs="Calibri"/>
                <w:b/>
                <w:sz w:val="16"/>
                <w:szCs w:val="16"/>
              </w:rPr>
            </w:pPr>
            <w:r w:rsidRPr="00127CDD">
              <w:rPr>
                <w:rFonts w:ascii="Sylfaen" w:hAnsi="Sylfaen" w:cs="Sylfaen"/>
                <w:b/>
                <w:sz w:val="16"/>
                <w:szCs w:val="16"/>
              </w:rPr>
              <w:t>პროგრამის</w:t>
            </w:r>
            <w:r w:rsidRPr="00127CDD">
              <w:rPr>
                <w:rFonts w:ascii="Calibri" w:hAnsi="Calibri" w:cs="Calibri"/>
                <w:b/>
                <w:sz w:val="16"/>
                <w:szCs w:val="16"/>
              </w:rPr>
              <w:t xml:space="preserve"> </w:t>
            </w:r>
            <w:r w:rsidRPr="00127CDD">
              <w:rPr>
                <w:rFonts w:ascii="Sylfaen" w:hAnsi="Sylfaen" w:cs="Sylfaen"/>
                <w:b/>
                <w:sz w:val="16"/>
                <w:szCs w:val="16"/>
              </w:rPr>
              <w:t>დასახელება</w:t>
            </w:r>
          </w:p>
        </w:tc>
        <w:tc>
          <w:tcPr>
            <w:tcW w:w="588" w:type="pct"/>
            <w:shd w:val="clear" w:color="auto" w:fill="auto"/>
            <w:noWrap/>
            <w:vAlign w:val="center"/>
            <w:hideMark/>
          </w:tcPr>
          <w:p w:rsidR="00024B6E" w:rsidRPr="00127CDD" w:rsidRDefault="00024B6E" w:rsidP="00051877">
            <w:pPr>
              <w:jc w:val="center"/>
              <w:rPr>
                <w:rFonts w:ascii="Calibri" w:hAnsi="Calibri" w:cs="Calibri"/>
                <w:b/>
                <w:sz w:val="16"/>
                <w:szCs w:val="16"/>
              </w:rPr>
            </w:pPr>
            <w:r w:rsidRPr="00127CDD">
              <w:rPr>
                <w:rFonts w:ascii="Sylfaen" w:hAnsi="Sylfaen" w:cs="Sylfaen"/>
                <w:b/>
                <w:sz w:val="16"/>
                <w:szCs w:val="16"/>
              </w:rPr>
              <w:t>კოდი</w:t>
            </w:r>
          </w:p>
        </w:tc>
        <w:tc>
          <w:tcPr>
            <w:tcW w:w="2375" w:type="pct"/>
            <w:vMerge w:val="restart"/>
            <w:shd w:val="clear" w:color="auto" w:fill="auto"/>
            <w:vAlign w:val="center"/>
            <w:hideMark/>
          </w:tcPr>
          <w:p w:rsidR="00024B6E" w:rsidRPr="00127CDD" w:rsidRDefault="00024B6E" w:rsidP="00051877">
            <w:pPr>
              <w:jc w:val="center"/>
              <w:rPr>
                <w:rFonts w:ascii="Calibri" w:hAnsi="Calibri" w:cs="Calibri"/>
                <w:b/>
                <w:sz w:val="16"/>
                <w:szCs w:val="16"/>
                <w:lang w:val="ka-GE"/>
              </w:rPr>
            </w:pPr>
            <w:r w:rsidRPr="00127CDD">
              <w:rPr>
                <w:rFonts w:ascii="Sylfaen" w:hAnsi="Sylfaen" w:cs="Sylfaen"/>
                <w:b/>
                <w:sz w:val="16"/>
                <w:szCs w:val="16"/>
                <w:lang w:val="ka-GE"/>
              </w:rPr>
              <w:t>მონაწილეობითი ბიუჯეტირება</w:t>
            </w:r>
          </w:p>
        </w:tc>
        <w:tc>
          <w:tcPr>
            <w:tcW w:w="1106" w:type="pct"/>
            <w:shd w:val="clear" w:color="auto" w:fill="auto"/>
            <w:vAlign w:val="bottom"/>
            <w:hideMark/>
          </w:tcPr>
          <w:p w:rsidR="00024B6E" w:rsidRPr="00127CDD" w:rsidRDefault="00024B6E" w:rsidP="00051877">
            <w:pPr>
              <w:jc w:val="center"/>
              <w:rPr>
                <w:rFonts w:ascii="Calibri" w:hAnsi="Calibri" w:cs="Calibri"/>
                <w:b/>
                <w:sz w:val="16"/>
                <w:szCs w:val="16"/>
                <w:lang w:val="ka-GE"/>
              </w:rPr>
            </w:pPr>
            <w:r w:rsidRPr="00127CDD">
              <w:rPr>
                <w:rFonts w:ascii="Sylfaen" w:hAnsi="Sylfaen" w:cs="Calibri"/>
                <w:b/>
                <w:sz w:val="16"/>
                <w:szCs w:val="16"/>
                <w:lang w:val="ka-GE"/>
              </w:rPr>
              <w:t xml:space="preserve">2024 </w:t>
            </w:r>
            <w:r w:rsidRPr="00127CDD">
              <w:rPr>
                <w:rFonts w:ascii="Sylfaen" w:hAnsi="Sylfaen" w:cs="Sylfaen"/>
                <w:b/>
                <w:sz w:val="16"/>
                <w:szCs w:val="16"/>
              </w:rPr>
              <w:t>წლის</w:t>
            </w:r>
            <w:r w:rsidRPr="00127CDD">
              <w:rPr>
                <w:rFonts w:ascii="Calibri" w:hAnsi="Calibri" w:cs="Calibri"/>
                <w:b/>
                <w:sz w:val="16"/>
                <w:szCs w:val="16"/>
              </w:rPr>
              <w:t xml:space="preserve"> </w:t>
            </w:r>
            <w:r w:rsidRPr="00127CDD">
              <w:rPr>
                <w:rFonts w:ascii="Sylfaen" w:hAnsi="Sylfaen" w:cs="Sylfaen"/>
                <w:b/>
                <w:sz w:val="16"/>
                <w:szCs w:val="16"/>
              </w:rPr>
              <w:t xml:space="preserve">დაფინანსება </w:t>
            </w:r>
            <w:r w:rsidRPr="00127CDD">
              <w:rPr>
                <w:rFonts w:ascii="Sylfaen" w:hAnsi="Sylfaen" w:cs="Sylfaen"/>
                <w:b/>
                <w:sz w:val="16"/>
                <w:szCs w:val="16"/>
                <w:lang w:val="ka-GE"/>
              </w:rPr>
              <w:t>(ათას ლარებში)</w:t>
            </w:r>
          </w:p>
        </w:tc>
      </w:tr>
      <w:tr w:rsidR="00024B6E" w:rsidRPr="00127CDD" w:rsidTr="00051877">
        <w:trPr>
          <w:trHeight w:val="98"/>
        </w:trPr>
        <w:tc>
          <w:tcPr>
            <w:tcW w:w="931" w:type="pct"/>
            <w:vMerge/>
            <w:shd w:val="clear" w:color="auto" w:fill="auto"/>
            <w:vAlign w:val="center"/>
            <w:hideMark/>
          </w:tcPr>
          <w:p w:rsidR="00024B6E" w:rsidRPr="00127CDD" w:rsidRDefault="00024B6E" w:rsidP="00051877">
            <w:pPr>
              <w:rPr>
                <w:rFonts w:ascii="Calibri" w:hAnsi="Calibri" w:cs="Calibri"/>
                <w:b/>
                <w:sz w:val="16"/>
                <w:szCs w:val="16"/>
              </w:rPr>
            </w:pPr>
          </w:p>
        </w:tc>
        <w:tc>
          <w:tcPr>
            <w:tcW w:w="588" w:type="pct"/>
            <w:shd w:val="clear" w:color="auto" w:fill="auto"/>
            <w:noWrap/>
            <w:vAlign w:val="bottom"/>
            <w:hideMark/>
          </w:tcPr>
          <w:p w:rsidR="00024B6E" w:rsidRPr="00127CDD" w:rsidRDefault="00024B6E" w:rsidP="00024B6E">
            <w:pPr>
              <w:jc w:val="center"/>
              <w:rPr>
                <w:rFonts w:ascii="Sylfaen" w:hAnsi="Sylfaen" w:cs="Calibri"/>
                <w:b/>
                <w:sz w:val="16"/>
                <w:szCs w:val="16"/>
                <w:lang w:val="ka-GE"/>
              </w:rPr>
            </w:pPr>
            <w:r w:rsidRPr="00127CDD">
              <w:rPr>
                <w:rFonts w:ascii="Sylfaen" w:hAnsi="Sylfaen" w:cs="Calibri"/>
                <w:b/>
                <w:sz w:val="16"/>
                <w:szCs w:val="16"/>
                <w:lang w:val="ka-GE"/>
              </w:rPr>
              <w:t>02 13</w:t>
            </w:r>
          </w:p>
        </w:tc>
        <w:tc>
          <w:tcPr>
            <w:tcW w:w="2375" w:type="pct"/>
            <w:vMerge/>
            <w:shd w:val="clear" w:color="auto" w:fill="auto"/>
            <w:vAlign w:val="center"/>
            <w:hideMark/>
          </w:tcPr>
          <w:p w:rsidR="00024B6E" w:rsidRPr="00127CDD" w:rsidRDefault="00024B6E" w:rsidP="00051877">
            <w:pPr>
              <w:rPr>
                <w:rFonts w:ascii="Calibri" w:hAnsi="Calibri" w:cs="Calibri"/>
                <w:b/>
                <w:sz w:val="16"/>
                <w:szCs w:val="16"/>
              </w:rPr>
            </w:pPr>
          </w:p>
        </w:tc>
        <w:tc>
          <w:tcPr>
            <w:tcW w:w="1106" w:type="pct"/>
            <w:shd w:val="clear" w:color="auto" w:fill="auto"/>
            <w:noWrap/>
            <w:vAlign w:val="bottom"/>
            <w:hideMark/>
          </w:tcPr>
          <w:p w:rsidR="00024B6E" w:rsidRPr="00127CDD" w:rsidRDefault="00024B6E" w:rsidP="00051877">
            <w:pPr>
              <w:jc w:val="center"/>
              <w:rPr>
                <w:rFonts w:ascii="Sylfaen" w:hAnsi="Sylfaen" w:cs="Calibri"/>
                <w:b/>
                <w:sz w:val="16"/>
                <w:szCs w:val="16"/>
                <w:lang w:val="en-US"/>
              </w:rPr>
            </w:pPr>
            <w:r w:rsidRPr="00127CDD">
              <w:rPr>
                <w:rFonts w:ascii="Sylfaen" w:hAnsi="Sylfaen" w:cs="Calibri"/>
                <w:b/>
                <w:sz w:val="16"/>
                <w:szCs w:val="16"/>
                <w:lang w:val="ka-GE"/>
              </w:rPr>
              <w:t>200,0</w:t>
            </w:r>
          </w:p>
        </w:tc>
      </w:tr>
      <w:tr w:rsidR="00024B6E" w:rsidRPr="00127CDD" w:rsidTr="00051877">
        <w:trPr>
          <w:trHeight w:val="685"/>
        </w:trPr>
        <w:tc>
          <w:tcPr>
            <w:tcW w:w="931" w:type="pct"/>
            <w:shd w:val="clear" w:color="auto" w:fill="auto"/>
            <w:vAlign w:val="center"/>
            <w:hideMark/>
          </w:tcPr>
          <w:p w:rsidR="00024B6E" w:rsidRPr="00127CDD" w:rsidRDefault="00024B6E" w:rsidP="00051877">
            <w:pPr>
              <w:jc w:val="center"/>
              <w:rPr>
                <w:rFonts w:ascii="Sylfaen" w:hAnsi="Sylfaen"/>
                <w:b/>
                <w:bCs/>
                <w:color w:val="000000"/>
                <w:sz w:val="16"/>
                <w:szCs w:val="16"/>
              </w:rPr>
            </w:pPr>
            <w:r w:rsidRPr="00127CDD">
              <w:rPr>
                <w:rFonts w:ascii="Sylfaen" w:hAnsi="Sylfaen"/>
                <w:b/>
                <w:bCs/>
                <w:color w:val="000000"/>
                <w:sz w:val="16"/>
                <w:szCs w:val="16"/>
              </w:rPr>
              <w:t xml:space="preserve">პროგრამის განმახორციელებელი </w:t>
            </w:r>
          </w:p>
        </w:tc>
        <w:tc>
          <w:tcPr>
            <w:tcW w:w="4069" w:type="pct"/>
            <w:gridSpan w:val="3"/>
            <w:shd w:val="clear" w:color="auto" w:fill="auto"/>
            <w:vAlign w:val="center"/>
            <w:hideMark/>
          </w:tcPr>
          <w:p w:rsidR="00024B6E" w:rsidRPr="00127CDD" w:rsidRDefault="00024B6E" w:rsidP="00051877">
            <w:pPr>
              <w:rPr>
                <w:rFonts w:ascii="Sylfaen" w:hAnsi="Sylfaen"/>
                <w:color w:val="000000"/>
                <w:sz w:val="16"/>
                <w:szCs w:val="16"/>
              </w:rPr>
            </w:pPr>
            <w:r w:rsidRPr="00127CDD">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024B6E" w:rsidRPr="00127CDD" w:rsidTr="00024B6E">
        <w:trPr>
          <w:trHeight w:val="728"/>
        </w:trPr>
        <w:tc>
          <w:tcPr>
            <w:tcW w:w="931" w:type="pct"/>
            <w:shd w:val="clear" w:color="auto" w:fill="auto"/>
            <w:vAlign w:val="center"/>
            <w:hideMark/>
          </w:tcPr>
          <w:p w:rsidR="00024B6E" w:rsidRPr="00127CDD" w:rsidRDefault="00024B6E" w:rsidP="00051877">
            <w:pPr>
              <w:jc w:val="center"/>
              <w:rPr>
                <w:rFonts w:ascii="Sylfaen" w:hAnsi="Sylfaen"/>
                <w:b/>
                <w:bCs/>
                <w:color w:val="000000"/>
                <w:sz w:val="16"/>
                <w:szCs w:val="16"/>
              </w:rPr>
            </w:pPr>
            <w:r w:rsidRPr="00127CDD">
              <w:rPr>
                <w:rFonts w:ascii="Sylfaen" w:hAnsi="Sylfaen"/>
                <w:b/>
                <w:bCs/>
                <w:color w:val="000000"/>
                <w:sz w:val="16"/>
                <w:szCs w:val="16"/>
              </w:rPr>
              <w:t xml:space="preserve">პროგრამის აღწერა </w:t>
            </w:r>
          </w:p>
        </w:tc>
        <w:tc>
          <w:tcPr>
            <w:tcW w:w="4069" w:type="pct"/>
            <w:gridSpan w:val="3"/>
            <w:shd w:val="clear" w:color="auto" w:fill="auto"/>
            <w:vAlign w:val="center"/>
          </w:tcPr>
          <w:p w:rsidR="00024B6E" w:rsidRPr="00127CDD" w:rsidRDefault="00771C9A" w:rsidP="007933AB">
            <w:pPr>
              <w:rPr>
                <w:rFonts w:ascii="Sylfaen" w:hAnsi="Sylfaen"/>
                <w:color w:val="000000"/>
                <w:sz w:val="16"/>
                <w:szCs w:val="16"/>
                <w:lang w:val="ka-GE"/>
              </w:rPr>
            </w:pPr>
            <w:r w:rsidRPr="00127CDD">
              <w:rPr>
                <w:rFonts w:ascii="Sylfaen" w:hAnsi="Sylfaen" w:cs="Calibri"/>
                <w:color w:val="000000"/>
                <w:sz w:val="16"/>
                <w:szCs w:val="16"/>
              </w:rPr>
              <w:t>მონაწილეობითი ბიუჯეტირების პროგრამის მიზანია ადგილობრივი მოსახლეობის ჩართულობის ზრდა ბიუჯეტის დაგეგმვის პროცესში.</w:t>
            </w:r>
            <w:r w:rsidRPr="00127CDD">
              <w:rPr>
                <w:rFonts w:ascii="Sylfaen" w:hAnsi="Sylfaen" w:cs="Calibri"/>
                <w:color w:val="000000"/>
                <w:sz w:val="16"/>
                <w:szCs w:val="16"/>
              </w:rPr>
              <w:br/>
              <w:t xml:space="preserve">პროგრამის ფარგლებში </w:t>
            </w:r>
            <w:r w:rsidRPr="00127CDD">
              <w:rPr>
                <w:rFonts w:ascii="Sylfaen" w:hAnsi="Sylfaen" w:cs="Calibri"/>
                <w:color w:val="000000"/>
                <w:sz w:val="16"/>
                <w:szCs w:val="16"/>
                <w:lang w:val="ka-GE"/>
              </w:rPr>
              <w:t>ფინანსდება</w:t>
            </w:r>
            <w:r w:rsidRPr="00127CDD">
              <w:rPr>
                <w:rFonts w:ascii="Sylfaen" w:hAnsi="Sylfaen" w:cs="Calibri"/>
                <w:color w:val="000000"/>
                <w:sz w:val="16"/>
                <w:szCs w:val="16"/>
              </w:rPr>
              <w:t xml:space="preserve"> 2 პროექტი, რომელ</w:t>
            </w:r>
            <w:r w:rsidRPr="00127CDD">
              <w:rPr>
                <w:rFonts w:ascii="Sylfaen" w:hAnsi="Sylfaen" w:cs="Calibri"/>
                <w:color w:val="000000"/>
                <w:sz w:val="16"/>
                <w:szCs w:val="16"/>
                <w:lang w:val="ka-GE"/>
              </w:rPr>
              <w:t>მაც</w:t>
            </w:r>
            <w:r w:rsidRPr="00127CDD">
              <w:rPr>
                <w:rFonts w:ascii="Sylfaen" w:hAnsi="Sylfaen" w:cs="Calibri"/>
                <w:color w:val="000000"/>
                <w:sz w:val="16"/>
                <w:szCs w:val="16"/>
              </w:rPr>
              <w:t xml:space="preserve"> მიიღ</w:t>
            </w:r>
            <w:r w:rsidRPr="00127CDD">
              <w:rPr>
                <w:rFonts w:ascii="Sylfaen" w:hAnsi="Sylfaen" w:cs="Calibri"/>
                <w:color w:val="000000"/>
                <w:sz w:val="16"/>
                <w:szCs w:val="16"/>
                <w:lang w:val="ka-GE"/>
              </w:rPr>
              <w:t>ო</w:t>
            </w:r>
            <w:r w:rsidRPr="00127CDD">
              <w:rPr>
                <w:rFonts w:ascii="Sylfaen" w:hAnsi="Sylfaen" w:cs="Calibri"/>
                <w:color w:val="000000"/>
                <w:sz w:val="16"/>
                <w:szCs w:val="16"/>
              </w:rPr>
              <w:t xml:space="preserve"> ადგილობრივი მოსახლეობის მხარდაჭერა</w:t>
            </w:r>
            <w:r w:rsidRPr="00127CDD">
              <w:rPr>
                <w:rFonts w:ascii="Sylfaen" w:hAnsi="Sylfaen" w:cs="Calibri"/>
                <w:color w:val="000000"/>
                <w:sz w:val="16"/>
                <w:szCs w:val="16"/>
                <w:lang w:val="ka-GE"/>
              </w:rPr>
              <w:t>.</w:t>
            </w:r>
            <w:r w:rsidR="007933AB">
              <w:rPr>
                <w:rFonts w:ascii="Sylfaen" w:hAnsi="Sylfaen" w:cs="Calibri"/>
                <w:color w:val="000000"/>
                <w:sz w:val="16"/>
                <w:szCs w:val="16"/>
                <w:lang w:val="ka-GE"/>
              </w:rPr>
              <w:t xml:space="preserve"> სკოლამდელი დაწესებულებების ეზოებში ფუნქციური სივრცეების მოწყობა და ქ. თელავში, თამარის ქუჩაზე </w:t>
            </w:r>
            <w:r w:rsidR="007933AB" w:rsidRPr="007933AB">
              <w:rPr>
                <w:rFonts w:ascii="Sylfaen" w:hAnsi="Sylfaen" w:cs="Calibri"/>
                <w:color w:val="000000"/>
                <w:sz w:val="16"/>
                <w:szCs w:val="16"/>
                <w:lang w:val="ka-GE"/>
              </w:rPr>
              <w:t>შინმოუსვლელთა სტენდის და სკვერის განახლებ</w:t>
            </w:r>
            <w:r w:rsidR="007933AB">
              <w:rPr>
                <w:rFonts w:ascii="Sylfaen" w:hAnsi="Sylfaen" w:cs="Calibri"/>
                <w:color w:val="000000"/>
                <w:sz w:val="16"/>
                <w:szCs w:val="16"/>
                <w:lang w:val="ka-GE"/>
              </w:rPr>
              <w:t>ა.</w:t>
            </w:r>
          </w:p>
        </w:tc>
      </w:tr>
      <w:tr w:rsidR="00024B6E" w:rsidRPr="00127CDD" w:rsidTr="00051877">
        <w:trPr>
          <w:trHeight w:val="323"/>
        </w:trPr>
        <w:tc>
          <w:tcPr>
            <w:tcW w:w="931" w:type="pct"/>
            <w:shd w:val="clear" w:color="auto" w:fill="auto"/>
            <w:vAlign w:val="center"/>
          </w:tcPr>
          <w:p w:rsidR="00024B6E" w:rsidRPr="00127CDD" w:rsidRDefault="00024B6E" w:rsidP="00051877">
            <w:pPr>
              <w:jc w:val="center"/>
              <w:rPr>
                <w:rFonts w:ascii="Sylfaen" w:hAnsi="Sylfaen"/>
                <w:b/>
                <w:bCs/>
                <w:color w:val="000000"/>
                <w:sz w:val="16"/>
                <w:szCs w:val="16"/>
              </w:rPr>
            </w:pPr>
            <w:r w:rsidRPr="00127CDD">
              <w:rPr>
                <w:rFonts w:ascii="Sylfaen" w:hAnsi="Sylfaen"/>
                <w:b/>
                <w:bCs/>
                <w:color w:val="000000"/>
                <w:sz w:val="16"/>
                <w:szCs w:val="16"/>
              </w:rPr>
              <w:t xml:space="preserve">პროგრამის მიზანი </w:t>
            </w:r>
          </w:p>
        </w:tc>
        <w:tc>
          <w:tcPr>
            <w:tcW w:w="4069" w:type="pct"/>
            <w:gridSpan w:val="3"/>
            <w:shd w:val="clear" w:color="auto" w:fill="auto"/>
            <w:vAlign w:val="center"/>
          </w:tcPr>
          <w:p w:rsidR="00024B6E" w:rsidRPr="00127CDD" w:rsidRDefault="00771C9A" w:rsidP="00051877">
            <w:pPr>
              <w:rPr>
                <w:rFonts w:ascii="Sylfaen" w:hAnsi="Sylfaen"/>
                <w:color w:val="000000"/>
                <w:sz w:val="16"/>
                <w:szCs w:val="16"/>
              </w:rPr>
            </w:pPr>
            <w:r w:rsidRPr="00127CDD">
              <w:rPr>
                <w:rFonts w:ascii="Sylfaen" w:hAnsi="Sylfaen"/>
                <w:bCs/>
                <w:color w:val="000000"/>
                <w:sz w:val="16"/>
                <w:szCs w:val="16"/>
                <w:lang w:val="ka-GE"/>
              </w:rPr>
              <w:t>პროგრამა ემსახურება მდგრადი განვითარების მიზნების მიღწევას</w:t>
            </w:r>
            <w:r w:rsidRPr="00127CDD">
              <w:rPr>
                <w:rFonts w:ascii="Sylfaen" w:hAnsi="Sylfaen"/>
                <w:b/>
                <w:bCs/>
                <w:color w:val="000000"/>
                <w:sz w:val="16"/>
                <w:szCs w:val="16"/>
                <w:lang w:val="ka-GE"/>
              </w:rPr>
              <w:t xml:space="preserve"> </w:t>
            </w:r>
            <w:r w:rsidRPr="00127CDD">
              <w:rPr>
                <w:rFonts w:ascii="Sylfaen" w:hAnsi="Sylfaen" w:cs="Calibri"/>
                <w:color w:val="000000"/>
                <w:sz w:val="16"/>
                <w:szCs w:val="16"/>
              </w:rPr>
              <w:t>მიზანი 16 - 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bl>
    <w:p w:rsidR="007B2F64" w:rsidRDefault="007B2F64" w:rsidP="00A1769E">
      <w:pPr>
        <w:ind w:right="283" w:firstLine="708"/>
        <w:rPr>
          <w:rFonts w:ascii="Sylfaen" w:hAnsi="Sylfaen" w:cs="Sylfaen"/>
          <w:lang w:val="ka-GE"/>
        </w:rPr>
      </w:pPr>
    </w:p>
    <w:p w:rsidR="000B6176" w:rsidRDefault="00F51CC6" w:rsidP="000B6176">
      <w:pPr>
        <w:ind w:right="283" w:firstLine="708"/>
        <w:rPr>
          <w:rFonts w:ascii="Sylfaen" w:hAnsi="Sylfaen" w:cs="Sylfaen"/>
          <w:b/>
          <w:lang w:val="ka-GE"/>
        </w:rPr>
      </w:pPr>
      <w:r>
        <w:rPr>
          <w:rFonts w:ascii="Sylfaen" w:hAnsi="Sylfaen" w:cs="Sylfaen"/>
          <w:b/>
          <w:lang w:val="ka-GE"/>
        </w:rPr>
        <w:t>2.</w:t>
      </w:r>
      <w:r w:rsidR="000B6176" w:rsidRPr="0094090A">
        <w:rPr>
          <w:rFonts w:ascii="Sylfaen" w:hAnsi="Sylfaen" w:cs="Sylfaen"/>
          <w:b/>
          <w:lang w:val="ka-GE"/>
        </w:rPr>
        <w:t xml:space="preserve"> </w:t>
      </w:r>
      <w:r w:rsidR="00631034">
        <w:rPr>
          <w:rFonts w:ascii="Sylfaen" w:hAnsi="Sylfaen" w:cs="Sylfaen"/>
          <w:b/>
          <w:lang w:val="ka-GE"/>
        </w:rPr>
        <w:t>დასუფთავება და გარემოს დაცვა</w:t>
      </w:r>
      <w:r w:rsidR="00464B3E">
        <w:rPr>
          <w:rFonts w:ascii="Sylfaen" w:hAnsi="Sylfaen" w:cs="Sylfaen"/>
          <w:b/>
          <w:lang w:val="ka-GE"/>
        </w:rPr>
        <w:t xml:space="preserve"> (კოდი 03 00)</w:t>
      </w:r>
    </w:p>
    <w:p w:rsidR="00B93C91" w:rsidRDefault="00B93C91" w:rsidP="00A1769E">
      <w:pPr>
        <w:ind w:right="283" w:firstLine="708"/>
        <w:rPr>
          <w:rFonts w:ascii="Sylfaen" w:hAnsi="Sylfaen" w:cs="Sylfaen"/>
          <w:lang w:val="ka-GE"/>
        </w:rPr>
      </w:pPr>
    </w:p>
    <w:p w:rsidR="00A26827" w:rsidRDefault="00474E2D" w:rsidP="00A26827">
      <w:pPr>
        <w:pStyle w:val="ListParagraph"/>
        <w:ind w:left="0" w:firstLine="360"/>
        <w:jc w:val="both"/>
        <w:rPr>
          <w:rFonts w:ascii="Sylfaen" w:hAnsi="Sylfaen"/>
          <w:sz w:val="20"/>
          <w:szCs w:val="20"/>
          <w:lang w:val="ka-GE"/>
        </w:rPr>
      </w:pPr>
      <w:r w:rsidRPr="00474E2D">
        <w:rPr>
          <w:rFonts w:ascii="Sylfaen" w:hAnsi="Sylfaen" w:cs="Sylfaen"/>
          <w:sz w:val="20"/>
          <w:szCs w:val="20"/>
          <w:lang w:val="ka-GE"/>
        </w:rPr>
        <w:t>პროგრა</w:t>
      </w:r>
      <w:r w:rsidRPr="00474E2D">
        <w:rPr>
          <w:rFonts w:ascii="Sylfaen" w:hAnsi="Sylfaen"/>
          <w:sz w:val="20"/>
          <w:szCs w:val="20"/>
          <w:lang w:val="ka-GE"/>
        </w:rPr>
        <w:t>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მიუსაფარი ცხოველების</w:t>
      </w:r>
      <w:r w:rsidR="001A53DC">
        <w:rPr>
          <w:rFonts w:ascii="Sylfaen" w:hAnsi="Sylfaen"/>
          <w:sz w:val="20"/>
          <w:szCs w:val="20"/>
          <w:lang w:val="ka-GE"/>
        </w:rPr>
        <w:t xml:space="preserve">აგან მოსახლეობის უსაფრთხოების უზრუნველყოფის ღონისძიებები. </w:t>
      </w:r>
      <w:r>
        <w:rPr>
          <w:rFonts w:ascii="Sylfaen" w:hAnsi="Sylfaen"/>
          <w:sz w:val="20"/>
          <w:szCs w:val="20"/>
          <w:lang w:val="ka-GE"/>
        </w:rPr>
        <w:t>პრიორიტეტის</w:t>
      </w:r>
      <w:r w:rsidRPr="00474E2D">
        <w:rPr>
          <w:rFonts w:ascii="Sylfaen" w:hAnsi="Sylfaen"/>
          <w:sz w:val="20"/>
          <w:szCs w:val="20"/>
          <w:lang w:val="ka-GE"/>
        </w:rPr>
        <w:t xml:space="preserve"> ფარგლებში გათვალისწინებულია </w:t>
      </w:r>
      <w:r>
        <w:rPr>
          <w:rFonts w:ascii="Sylfaen" w:hAnsi="Sylfaen"/>
          <w:sz w:val="20"/>
          <w:szCs w:val="20"/>
          <w:lang w:val="ka-GE"/>
        </w:rPr>
        <w:t>მუნიციპალიტეტის</w:t>
      </w:r>
      <w:r w:rsidRPr="00474E2D">
        <w:rPr>
          <w:rFonts w:ascii="Sylfaen" w:hAnsi="Sylfaen"/>
          <w:sz w:val="20"/>
          <w:szCs w:val="20"/>
          <w:lang w:val="ka-GE"/>
        </w:rPr>
        <w:t xml:space="preserve"> სანიტარული წესრიგის შენარჩუნება და გაუმჯობესება;  მუნიციპალიტეტის ტერიტორიაზე გამწვანებითი სამუშაოები. </w:t>
      </w:r>
    </w:p>
    <w:p w:rsidR="00C37FDD" w:rsidRDefault="00C37FDD" w:rsidP="00A26827">
      <w:pPr>
        <w:pStyle w:val="ListParagraph"/>
        <w:ind w:left="0" w:firstLine="360"/>
        <w:jc w:val="right"/>
        <w:rPr>
          <w:rFonts w:ascii="Sylfaen" w:hAnsi="Sylfaen"/>
          <w:b/>
          <w:i/>
          <w:sz w:val="16"/>
          <w:lang w:val="ka-GE"/>
        </w:rPr>
      </w:pPr>
      <w:r>
        <w:rPr>
          <w:rFonts w:ascii="Sylfaen" w:hAnsi="Sylfaen"/>
          <w:b/>
          <w:i/>
          <w:sz w:val="16"/>
          <w:lang w:val="ka-GE"/>
        </w:rPr>
        <w:t>ათასი ლარი</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3952"/>
        <w:gridCol w:w="2009"/>
        <w:gridCol w:w="1866"/>
        <w:gridCol w:w="1767"/>
      </w:tblGrid>
      <w:tr w:rsidR="003E11B7" w:rsidRPr="00807241" w:rsidTr="001918D4">
        <w:trPr>
          <w:trHeight w:val="386"/>
          <w:tblHeader/>
        </w:trPr>
        <w:tc>
          <w:tcPr>
            <w:tcW w:w="511" w:type="pct"/>
            <w:vMerge w:val="restart"/>
            <w:shd w:val="clear" w:color="auto" w:fill="auto"/>
            <w:vAlign w:val="center"/>
            <w:hideMark/>
          </w:tcPr>
          <w:p w:rsidR="003E11B7" w:rsidRPr="00807241" w:rsidRDefault="003E11B7" w:rsidP="001918D4">
            <w:pPr>
              <w:jc w:val="center"/>
              <w:rPr>
                <w:rFonts w:ascii="Arial" w:hAnsi="Arial" w:cs="Arial"/>
                <w:b/>
                <w:color w:val="000000"/>
                <w:sz w:val="16"/>
                <w:szCs w:val="16"/>
                <w:lang w:val="en-US" w:eastAsia="en-US"/>
              </w:rPr>
            </w:pPr>
            <w:r w:rsidRPr="00807241">
              <w:rPr>
                <w:rFonts w:ascii="Sylfaen" w:hAnsi="Sylfaen" w:cs="Calibri"/>
                <w:b/>
                <w:bCs/>
                <w:color w:val="000000"/>
                <w:sz w:val="16"/>
                <w:szCs w:val="16"/>
                <w:lang w:val="en-US" w:eastAsia="en-US"/>
              </w:rPr>
              <w:t>კოდი</w:t>
            </w:r>
          </w:p>
        </w:tc>
        <w:tc>
          <w:tcPr>
            <w:tcW w:w="1849" w:type="pct"/>
            <w:vMerge w:val="restart"/>
            <w:shd w:val="clear" w:color="auto" w:fill="auto"/>
            <w:vAlign w:val="center"/>
            <w:hideMark/>
          </w:tcPr>
          <w:p w:rsidR="003E11B7" w:rsidRPr="00807241" w:rsidRDefault="003E11B7" w:rsidP="001918D4">
            <w:pPr>
              <w:jc w:val="center"/>
              <w:rPr>
                <w:rFonts w:ascii="Arial" w:hAnsi="Arial" w:cs="Arial"/>
                <w:b/>
                <w:color w:val="000000"/>
                <w:sz w:val="16"/>
                <w:szCs w:val="16"/>
                <w:lang w:val="en-US" w:eastAsia="en-US"/>
              </w:rPr>
            </w:pPr>
          </w:p>
          <w:p w:rsidR="003E11B7" w:rsidRPr="00807241" w:rsidRDefault="003E11B7" w:rsidP="001918D4">
            <w:pPr>
              <w:jc w:val="center"/>
              <w:rPr>
                <w:rFonts w:ascii="Arial" w:hAnsi="Arial" w:cs="Arial"/>
                <w:b/>
                <w:color w:val="000000"/>
                <w:sz w:val="16"/>
                <w:szCs w:val="16"/>
                <w:lang w:val="ka-GE" w:eastAsia="en-US"/>
              </w:rPr>
            </w:pPr>
            <w:r w:rsidRPr="00807241">
              <w:rPr>
                <w:rFonts w:ascii="Sylfaen" w:hAnsi="Sylfaen" w:cs="Calibri"/>
                <w:b/>
                <w:bCs/>
                <w:color w:val="000000"/>
                <w:sz w:val="16"/>
                <w:szCs w:val="16"/>
                <w:lang w:val="ka-GE" w:eastAsia="en-US"/>
              </w:rPr>
              <w:t>პრიორიტეტი, პროგრამა და ქვეპროგრამა</w:t>
            </w:r>
          </w:p>
        </w:tc>
        <w:tc>
          <w:tcPr>
            <w:tcW w:w="2640" w:type="pct"/>
            <w:gridSpan w:val="3"/>
            <w:shd w:val="clear" w:color="auto" w:fill="auto"/>
            <w:vAlign w:val="center"/>
            <w:hideMark/>
          </w:tcPr>
          <w:p w:rsidR="003E11B7" w:rsidRPr="00807241" w:rsidRDefault="003E11B7" w:rsidP="0091788E">
            <w:pPr>
              <w:jc w:val="center"/>
              <w:rPr>
                <w:rFonts w:ascii="Sylfaen" w:hAnsi="Sylfaen" w:cs="Calibri"/>
                <w:b/>
                <w:bCs/>
                <w:sz w:val="16"/>
                <w:szCs w:val="16"/>
                <w:lang w:val="en-US" w:eastAsia="en-US"/>
              </w:rPr>
            </w:pPr>
            <w:r w:rsidRPr="00807241">
              <w:rPr>
                <w:rFonts w:ascii="Sylfaen" w:hAnsi="Sylfaen" w:cs="Calibri"/>
                <w:b/>
                <w:bCs/>
                <w:sz w:val="16"/>
                <w:szCs w:val="16"/>
                <w:lang w:val="en-US" w:eastAsia="en-US"/>
              </w:rPr>
              <w:t>202</w:t>
            </w:r>
            <w:r w:rsidR="001402AB">
              <w:rPr>
                <w:rFonts w:ascii="Sylfaen" w:hAnsi="Sylfaen" w:cs="Calibri"/>
                <w:b/>
                <w:bCs/>
                <w:sz w:val="16"/>
                <w:szCs w:val="16"/>
                <w:lang w:val="ka-GE" w:eastAsia="en-US"/>
              </w:rPr>
              <w:t>4</w:t>
            </w:r>
            <w:r w:rsidRPr="00807241">
              <w:rPr>
                <w:rFonts w:ascii="Sylfaen" w:hAnsi="Sylfaen" w:cs="Calibri"/>
                <w:b/>
                <w:bCs/>
                <w:sz w:val="16"/>
                <w:szCs w:val="16"/>
                <w:lang w:val="en-US" w:eastAsia="en-US"/>
              </w:rPr>
              <w:t xml:space="preserve"> წლის </w:t>
            </w:r>
            <w:r w:rsidR="0091788E">
              <w:rPr>
                <w:rFonts w:ascii="Sylfaen" w:hAnsi="Sylfaen" w:cs="Calibri"/>
                <w:b/>
                <w:bCs/>
                <w:sz w:val="16"/>
                <w:szCs w:val="16"/>
                <w:lang w:val="ka-GE" w:eastAsia="en-US"/>
              </w:rPr>
              <w:t>გეგმა</w:t>
            </w:r>
          </w:p>
        </w:tc>
      </w:tr>
      <w:tr w:rsidR="003E11B7" w:rsidRPr="00807241" w:rsidTr="001918D4">
        <w:trPr>
          <w:trHeight w:val="989"/>
          <w:tblHeader/>
        </w:trPr>
        <w:tc>
          <w:tcPr>
            <w:tcW w:w="511" w:type="pct"/>
            <w:vMerge/>
            <w:shd w:val="clear" w:color="auto" w:fill="auto"/>
            <w:hideMark/>
          </w:tcPr>
          <w:p w:rsidR="003E11B7" w:rsidRPr="00807241" w:rsidRDefault="003E11B7" w:rsidP="001918D4">
            <w:pPr>
              <w:jc w:val="center"/>
              <w:rPr>
                <w:rFonts w:ascii="Sylfaen" w:hAnsi="Sylfaen" w:cs="Calibri"/>
                <w:b/>
                <w:bCs/>
                <w:color w:val="000000"/>
                <w:sz w:val="16"/>
                <w:szCs w:val="16"/>
                <w:lang w:val="en-US" w:eastAsia="en-US"/>
              </w:rPr>
            </w:pPr>
          </w:p>
        </w:tc>
        <w:tc>
          <w:tcPr>
            <w:tcW w:w="1849" w:type="pct"/>
            <w:vMerge/>
            <w:shd w:val="clear" w:color="auto" w:fill="auto"/>
            <w:vAlign w:val="center"/>
            <w:hideMark/>
          </w:tcPr>
          <w:p w:rsidR="003E11B7" w:rsidRPr="00807241" w:rsidRDefault="003E11B7" w:rsidP="001918D4">
            <w:pPr>
              <w:jc w:val="center"/>
              <w:rPr>
                <w:rFonts w:ascii="Sylfaen" w:hAnsi="Sylfaen" w:cs="Calibri"/>
                <w:b/>
                <w:bCs/>
                <w:color w:val="000000"/>
                <w:sz w:val="16"/>
                <w:szCs w:val="16"/>
                <w:lang w:val="en-US" w:eastAsia="en-US"/>
              </w:rPr>
            </w:pPr>
          </w:p>
        </w:tc>
        <w:tc>
          <w:tcPr>
            <w:tcW w:w="940" w:type="pct"/>
            <w:shd w:val="clear" w:color="auto" w:fill="auto"/>
            <w:vAlign w:val="center"/>
            <w:hideMark/>
          </w:tcPr>
          <w:p w:rsidR="003E11B7" w:rsidRPr="00807241" w:rsidRDefault="003E11B7" w:rsidP="001918D4">
            <w:pPr>
              <w:jc w:val="center"/>
              <w:rPr>
                <w:rFonts w:ascii="Sylfaen" w:hAnsi="Sylfaen" w:cs="Calibri"/>
                <w:b/>
                <w:bCs/>
                <w:color w:val="000000"/>
                <w:sz w:val="16"/>
                <w:szCs w:val="16"/>
                <w:lang w:val="en-US" w:eastAsia="en-US"/>
              </w:rPr>
            </w:pPr>
            <w:r w:rsidRPr="00807241">
              <w:rPr>
                <w:rFonts w:ascii="Sylfaen" w:hAnsi="Sylfaen" w:cs="Calibri"/>
                <w:b/>
                <w:bCs/>
                <w:color w:val="000000"/>
                <w:sz w:val="16"/>
                <w:szCs w:val="16"/>
                <w:lang w:val="en-US" w:eastAsia="en-US"/>
              </w:rPr>
              <w:t>სულ</w:t>
            </w:r>
          </w:p>
        </w:tc>
        <w:tc>
          <w:tcPr>
            <w:tcW w:w="873" w:type="pct"/>
            <w:shd w:val="clear" w:color="auto" w:fill="auto"/>
            <w:vAlign w:val="center"/>
            <w:hideMark/>
          </w:tcPr>
          <w:p w:rsidR="003E11B7" w:rsidRPr="00807241" w:rsidRDefault="003E11B7" w:rsidP="001918D4">
            <w:pPr>
              <w:jc w:val="center"/>
              <w:rPr>
                <w:rFonts w:ascii="Sylfaen" w:hAnsi="Sylfaen" w:cs="Calibri"/>
                <w:b/>
                <w:bCs/>
                <w:color w:val="000000"/>
                <w:sz w:val="16"/>
                <w:szCs w:val="16"/>
                <w:lang w:val="en-US" w:eastAsia="en-US"/>
              </w:rPr>
            </w:pPr>
            <w:r w:rsidRPr="00807241">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827" w:type="pct"/>
            <w:shd w:val="clear" w:color="auto" w:fill="auto"/>
            <w:vAlign w:val="center"/>
            <w:hideMark/>
          </w:tcPr>
          <w:p w:rsidR="003E11B7" w:rsidRPr="00807241" w:rsidRDefault="003E11B7" w:rsidP="001918D4">
            <w:pPr>
              <w:jc w:val="center"/>
              <w:rPr>
                <w:rFonts w:ascii="Sylfaen" w:hAnsi="Sylfaen" w:cs="Calibri"/>
                <w:b/>
                <w:bCs/>
                <w:color w:val="000000"/>
                <w:sz w:val="16"/>
                <w:szCs w:val="16"/>
                <w:lang w:val="ka-GE" w:eastAsia="en-US"/>
              </w:rPr>
            </w:pPr>
            <w:r w:rsidRPr="00807241">
              <w:rPr>
                <w:rFonts w:ascii="Sylfaen" w:hAnsi="Sylfaen" w:cs="Calibri"/>
                <w:b/>
                <w:bCs/>
                <w:color w:val="000000"/>
                <w:sz w:val="16"/>
                <w:szCs w:val="16"/>
                <w:lang w:val="ka-GE" w:eastAsia="en-US"/>
              </w:rPr>
              <w:t>საკუთარი შემოსავლები</w:t>
            </w:r>
          </w:p>
        </w:tc>
      </w:tr>
      <w:tr w:rsidR="00157A90" w:rsidRPr="00157A90" w:rsidTr="0046746F">
        <w:trPr>
          <w:trHeight w:val="413"/>
        </w:trPr>
        <w:tc>
          <w:tcPr>
            <w:tcW w:w="511" w:type="pct"/>
            <w:shd w:val="clear" w:color="auto" w:fill="auto"/>
            <w:vAlign w:val="center"/>
            <w:hideMark/>
          </w:tcPr>
          <w:p w:rsidR="00157A90" w:rsidRPr="00157A90" w:rsidRDefault="00157A90" w:rsidP="00157A90">
            <w:pPr>
              <w:jc w:val="center"/>
              <w:rPr>
                <w:rFonts w:ascii="Arial" w:hAnsi="Arial" w:cs="Arial"/>
                <w:b/>
                <w:bCs/>
                <w:color w:val="000000"/>
                <w:sz w:val="16"/>
                <w:szCs w:val="16"/>
                <w:lang w:val="en-US" w:eastAsia="en-US"/>
              </w:rPr>
            </w:pPr>
            <w:r w:rsidRPr="00157A90">
              <w:rPr>
                <w:rFonts w:ascii="Arial" w:hAnsi="Arial" w:cs="Arial"/>
                <w:b/>
                <w:bCs/>
                <w:color w:val="000000"/>
                <w:sz w:val="16"/>
                <w:szCs w:val="16"/>
              </w:rPr>
              <w:lastRenderedPageBreak/>
              <w:t>03 00</w:t>
            </w:r>
          </w:p>
        </w:tc>
        <w:tc>
          <w:tcPr>
            <w:tcW w:w="1849" w:type="pct"/>
            <w:shd w:val="clear" w:color="auto" w:fill="auto"/>
            <w:vAlign w:val="center"/>
            <w:hideMark/>
          </w:tcPr>
          <w:p w:rsidR="00157A90" w:rsidRPr="00157A90" w:rsidRDefault="00157A90" w:rsidP="00157A90">
            <w:pPr>
              <w:rPr>
                <w:rFonts w:ascii="Sylfaen" w:hAnsi="Sylfaen" w:cs="Calibri"/>
                <w:b/>
                <w:bCs/>
                <w:color w:val="000000"/>
                <w:sz w:val="16"/>
                <w:szCs w:val="16"/>
              </w:rPr>
            </w:pPr>
            <w:r w:rsidRPr="00157A90">
              <w:rPr>
                <w:rFonts w:ascii="Sylfaen" w:hAnsi="Sylfaen" w:cs="Calibri"/>
                <w:b/>
                <w:bCs/>
                <w:color w:val="000000"/>
                <w:sz w:val="16"/>
                <w:szCs w:val="16"/>
              </w:rPr>
              <w:t>დასუფთავება და გარემოს დაცვა</w:t>
            </w:r>
          </w:p>
        </w:tc>
        <w:tc>
          <w:tcPr>
            <w:tcW w:w="940" w:type="pct"/>
            <w:shd w:val="clear" w:color="auto" w:fill="auto"/>
            <w:vAlign w:val="center"/>
            <w:hideMark/>
          </w:tcPr>
          <w:p w:rsidR="00157A90" w:rsidRPr="00157A90" w:rsidRDefault="00157A90" w:rsidP="00157A90">
            <w:pPr>
              <w:jc w:val="center"/>
              <w:rPr>
                <w:rFonts w:ascii="Sylfaen" w:hAnsi="Sylfaen" w:cs="Calibri"/>
                <w:b/>
                <w:bCs/>
                <w:color w:val="000000"/>
                <w:sz w:val="16"/>
                <w:szCs w:val="16"/>
              </w:rPr>
            </w:pPr>
            <w:r w:rsidRPr="00157A90">
              <w:rPr>
                <w:rFonts w:ascii="Sylfaen" w:hAnsi="Sylfaen" w:cs="Calibri"/>
                <w:b/>
                <w:bCs/>
                <w:color w:val="000000"/>
                <w:sz w:val="16"/>
                <w:szCs w:val="16"/>
              </w:rPr>
              <w:t>1601.47</w:t>
            </w:r>
          </w:p>
        </w:tc>
        <w:tc>
          <w:tcPr>
            <w:tcW w:w="873" w:type="pct"/>
            <w:shd w:val="clear" w:color="auto" w:fill="auto"/>
            <w:vAlign w:val="center"/>
            <w:hideMark/>
          </w:tcPr>
          <w:p w:rsidR="00157A90" w:rsidRPr="00157A90" w:rsidRDefault="00157A90" w:rsidP="00157A90">
            <w:pPr>
              <w:jc w:val="center"/>
              <w:rPr>
                <w:rFonts w:ascii="Sylfaen" w:hAnsi="Sylfaen" w:cs="Calibri"/>
                <w:b/>
                <w:bCs/>
                <w:color w:val="000000"/>
                <w:sz w:val="16"/>
                <w:szCs w:val="16"/>
              </w:rPr>
            </w:pPr>
            <w:r w:rsidRPr="00157A90">
              <w:rPr>
                <w:rFonts w:ascii="Sylfaen" w:hAnsi="Sylfaen" w:cs="Calibri"/>
                <w:b/>
                <w:bCs/>
                <w:color w:val="000000"/>
                <w:sz w:val="16"/>
                <w:szCs w:val="16"/>
              </w:rPr>
              <w:t>0.00</w:t>
            </w:r>
          </w:p>
        </w:tc>
        <w:tc>
          <w:tcPr>
            <w:tcW w:w="827" w:type="pct"/>
            <w:shd w:val="clear" w:color="auto" w:fill="auto"/>
            <w:vAlign w:val="center"/>
            <w:hideMark/>
          </w:tcPr>
          <w:p w:rsidR="00157A90" w:rsidRPr="00157A90" w:rsidRDefault="00157A90" w:rsidP="00157A90">
            <w:pPr>
              <w:jc w:val="center"/>
              <w:rPr>
                <w:rFonts w:ascii="Sylfaen" w:hAnsi="Sylfaen" w:cs="Calibri"/>
                <w:b/>
                <w:bCs/>
                <w:color w:val="000000"/>
                <w:sz w:val="16"/>
                <w:szCs w:val="16"/>
              </w:rPr>
            </w:pPr>
            <w:r w:rsidRPr="00157A90">
              <w:rPr>
                <w:rFonts w:ascii="Sylfaen" w:hAnsi="Sylfaen" w:cs="Calibri"/>
                <w:b/>
                <w:bCs/>
                <w:color w:val="000000"/>
                <w:sz w:val="16"/>
                <w:szCs w:val="16"/>
              </w:rPr>
              <w:t>1,601.47</w:t>
            </w:r>
          </w:p>
        </w:tc>
      </w:tr>
      <w:tr w:rsidR="00157A90" w:rsidRPr="00B109E5" w:rsidTr="001918D4">
        <w:trPr>
          <w:trHeight w:val="404"/>
        </w:trPr>
        <w:tc>
          <w:tcPr>
            <w:tcW w:w="511" w:type="pct"/>
            <w:shd w:val="clear" w:color="auto" w:fill="auto"/>
            <w:vAlign w:val="center"/>
            <w:hideMark/>
          </w:tcPr>
          <w:p w:rsidR="00157A90" w:rsidRPr="00157A90" w:rsidRDefault="00157A90" w:rsidP="00157A90">
            <w:pPr>
              <w:jc w:val="center"/>
              <w:rPr>
                <w:rFonts w:ascii="Arial" w:hAnsi="Arial" w:cs="Arial"/>
                <w:bCs/>
                <w:color w:val="000000"/>
                <w:sz w:val="16"/>
                <w:szCs w:val="16"/>
              </w:rPr>
            </w:pPr>
            <w:r w:rsidRPr="00157A90">
              <w:rPr>
                <w:rFonts w:ascii="Arial" w:hAnsi="Arial" w:cs="Arial"/>
                <w:bCs/>
                <w:color w:val="000000"/>
                <w:sz w:val="16"/>
                <w:szCs w:val="16"/>
              </w:rPr>
              <w:t>03 01</w:t>
            </w:r>
          </w:p>
        </w:tc>
        <w:tc>
          <w:tcPr>
            <w:tcW w:w="1849" w:type="pct"/>
            <w:shd w:val="clear" w:color="auto" w:fill="auto"/>
            <w:vAlign w:val="center"/>
            <w:hideMark/>
          </w:tcPr>
          <w:p w:rsidR="00157A90" w:rsidRPr="00157A90" w:rsidRDefault="00157A90" w:rsidP="00157A90">
            <w:pPr>
              <w:rPr>
                <w:rFonts w:ascii="Sylfaen" w:hAnsi="Sylfaen" w:cs="Calibri"/>
                <w:bCs/>
                <w:color w:val="000000"/>
                <w:sz w:val="16"/>
                <w:szCs w:val="16"/>
              </w:rPr>
            </w:pPr>
            <w:r w:rsidRPr="00157A90">
              <w:rPr>
                <w:rFonts w:ascii="Sylfaen" w:hAnsi="Sylfaen" w:cs="Calibri"/>
                <w:bCs/>
                <w:color w:val="000000"/>
                <w:sz w:val="16"/>
                <w:szCs w:val="16"/>
              </w:rPr>
              <w:t>დასუფთავების ღონისძიებები</w:t>
            </w:r>
          </w:p>
        </w:tc>
        <w:tc>
          <w:tcPr>
            <w:tcW w:w="940" w:type="pct"/>
            <w:shd w:val="clear" w:color="auto" w:fill="auto"/>
            <w:vAlign w:val="center"/>
            <w:hideMark/>
          </w:tcPr>
          <w:p w:rsidR="00157A90" w:rsidRPr="00157A90" w:rsidRDefault="00157A90" w:rsidP="00157A90">
            <w:pPr>
              <w:jc w:val="center"/>
              <w:rPr>
                <w:rFonts w:ascii="Sylfaen" w:hAnsi="Sylfaen" w:cs="Calibri"/>
                <w:bCs/>
                <w:color w:val="000000"/>
                <w:sz w:val="16"/>
                <w:szCs w:val="16"/>
              </w:rPr>
            </w:pPr>
            <w:r w:rsidRPr="00157A90">
              <w:rPr>
                <w:rFonts w:ascii="Sylfaen" w:hAnsi="Sylfaen" w:cs="Calibri"/>
                <w:bCs/>
                <w:color w:val="000000"/>
                <w:sz w:val="16"/>
                <w:szCs w:val="16"/>
              </w:rPr>
              <w:t>1000.00</w:t>
            </w:r>
          </w:p>
        </w:tc>
        <w:tc>
          <w:tcPr>
            <w:tcW w:w="873" w:type="pct"/>
            <w:shd w:val="clear" w:color="auto" w:fill="auto"/>
            <w:vAlign w:val="center"/>
            <w:hideMark/>
          </w:tcPr>
          <w:p w:rsidR="00157A90" w:rsidRPr="00157A90" w:rsidRDefault="00157A90" w:rsidP="00157A90">
            <w:pPr>
              <w:jc w:val="center"/>
              <w:rPr>
                <w:rFonts w:ascii="Sylfaen" w:hAnsi="Sylfaen" w:cs="Calibri"/>
                <w:bCs/>
                <w:color w:val="000000"/>
                <w:sz w:val="16"/>
                <w:szCs w:val="16"/>
              </w:rPr>
            </w:pPr>
            <w:r w:rsidRPr="00157A90">
              <w:rPr>
                <w:rFonts w:ascii="Sylfaen" w:hAnsi="Sylfaen" w:cs="Calibri"/>
                <w:bCs/>
                <w:color w:val="000000"/>
                <w:sz w:val="16"/>
                <w:szCs w:val="16"/>
              </w:rPr>
              <w:t>0.00</w:t>
            </w:r>
          </w:p>
        </w:tc>
        <w:tc>
          <w:tcPr>
            <w:tcW w:w="827" w:type="pct"/>
            <w:shd w:val="clear" w:color="auto" w:fill="auto"/>
            <w:vAlign w:val="center"/>
            <w:hideMark/>
          </w:tcPr>
          <w:p w:rsidR="00157A90" w:rsidRPr="00157A90" w:rsidRDefault="00157A90" w:rsidP="00157A90">
            <w:pPr>
              <w:jc w:val="center"/>
              <w:rPr>
                <w:rFonts w:ascii="Sylfaen" w:hAnsi="Sylfaen" w:cs="Calibri"/>
                <w:bCs/>
                <w:color w:val="000000"/>
                <w:sz w:val="16"/>
                <w:szCs w:val="16"/>
              </w:rPr>
            </w:pPr>
            <w:r w:rsidRPr="00157A90">
              <w:rPr>
                <w:rFonts w:ascii="Sylfaen" w:hAnsi="Sylfaen" w:cs="Calibri"/>
                <w:bCs/>
                <w:color w:val="000000"/>
                <w:sz w:val="16"/>
                <w:szCs w:val="16"/>
              </w:rPr>
              <w:t>1,000.00</w:t>
            </w:r>
          </w:p>
        </w:tc>
      </w:tr>
      <w:tr w:rsidR="00157A90" w:rsidRPr="00B109E5" w:rsidTr="00496A9A">
        <w:trPr>
          <w:trHeight w:val="278"/>
        </w:trPr>
        <w:tc>
          <w:tcPr>
            <w:tcW w:w="511" w:type="pct"/>
            <w:shd w:val="clear" w:color="auto" w:fill="auto"/>
            <w:vAlign w:val="center"/>
            <w:hideMark/>
          </w:tcPr>
          <w:p w:rsidR="00157A90" w:rsidRPr="00157A90" w:rsidRDefault="00157A90" w:rsidP="00157A90">
            <w:pPr>
              <w:jc w:val="center"/>
              <w:rPr>
                <w:rFonts w:ascii="Arial" w:hAnsi="Arial" w:cs="Arial"/>
                <w:bCs/>
                <w:color w:val="000000"/>
                <w:sz w:val="16"/>
                <w:szCs w:val="16"/>
              </w:rPr>
            </w:pPr>
            <w:r w:rsidRPr="00157A90">
              <w:rPr>
                <w:rFonts w:ascii="Arial" w:hAnsi="Arial" w:cs="Arial"/>
                <w:bCs/>
                <w:color w:val="000000"/>
                <w:sz w:val="16"/>
                <w:szCs w:val="16"/>
              </w:rPr>
              <w:t>03 02</w:t>
            </w:r>
          </w:p>
        </w:tc>
        <w:tc>
          <w:tcPr>
            <w:tcW w:w="1849" w:type="pct"/>
            <w:shd w:val="clear" w:color="auto" w:fill="auto"/>
            <w:vAlign w:val="center"/>
            <w:hideMark/>
          </w:tcPr>
          <w:p w:rsidR="00157A90" w:rsidRPr="00157A90" w:rsidRDefault="00157A90" w:rsidP="00157A90">
            <w:pPr>
              <w:rPr>
                <w:rFonts w:ascii="Sylfaen" w:hAnsi="Sylfaen" w:cs="Calibri"/>
                <w:bCs/>
                <w:color w:val="000000"/>
                <w:sz w:val="16"/>
                <w:szCs w:val="16"/>
              </w:rPr>
            </w:pPr>
            <w:r w:rsidRPr="00157A90">
              <w:rPr>
                <w:rFonts w:ascii="Sylfaen" w:hAnsi="Sylfaen" w:cs="Calibri"/>
                <w:bCs/>
                <w:color w:val="000000"/>
                <w:sz w:val="16"/>
                <w:szCs w:val="16"/>
              </w:rPr>
              <w:t>გარემოს დაცვის ღონისძიებები</w:t>
            </w:r>
          </w:p>
        </w:tc>
        <w:tc>
          <w:tcPr>
            <w:tcW w:w="940" w:type="pct"/>
            <w:shd w:val="clear" w:color="auto" w:fill="auto"/>
            <w:vAlign w:val="center"/>
            <w:hideMark/>
          </w:tcPr>
          <w:p w:rsidR="00157A90" w:rsidRPr="00157A90" w:rsidRDefault="00157A90" w:rsidP="00157A90">
            <w:pPr>
              <w:jc w:val="center"/>
              <w:rPr>
                <w:rFonts w:ascii="Sylfaen" w:hAnsi="Sylfaen" w:cs="Calibri"/>
                <w:bCs/>
                <w:color w:val="000000"/>
                <w:sz w:val="16"/>
                <w:szCs w:val="16"/>
              </w:rPr>
            </w:pPr>
            <w:r w:rsidRPr="00157A90">
              <w:rPr>
                <w:rFonts w:ascii="Sylfaen" w:hAnsi="Sylfaen" w:cs="Calibri"/>
                <w:bCs/>
                <w:color w:val="000000"/>
                <w:sz w:val="16"/>
                <w:szCs w:val="16"/>
              </w:rPr>
              <w:t>165.00</w:t>
            </w:r>
          </w:p>
        </w:tc>
        <w:tc>
          <w:tcPr>
            <w:tcW w:w="873" w:type="pct"/>
            <w:shd w:val="clear" w:color="auto" w:fill="auto"/>
            <w:vAlign w:val="center"/>
            <w:hideMark/>
          </w:tcPr>
          <w:p w:rsidR="00157A90" w:rsidRPr="00157A90" w:rsidRDefault="00157A90" w:rsidP="00157A90">
            <w:pPr>
              <w:jc w:val="center"/>
              <w:rPr>
                <w:rFonts w:ascii="Sylfaen" w:hAnsi="Sylfaen" w:cs="Calibri"/>
                <w:bCs/>
                <w:color w:val="000000"/>
                <w:sz w:val="16"/>
                <w:szCs w:val="16"/>
              </w:rPr>
            </w:pPr>
            <w:r w:rsidRPr="00157A90">
              <w:rPr>
                <w:rFonts w:ascii="Sylfaen" w:hAnsi="Sylfaen" w:cs="Calibri"/>
                <w:bCs/>
                <w:color w:val="000000"/>
                <w:sz w:val="16"/>
                <w:szCs w:val="16"/>
              </w:rPr>
              <w:t>0.00</w:t>
            </w:r>
          </w:p>
        </w:tc>
        <w:tc>
          <w:tcPr>
            <w:tcW w:w="827" w:type="pct"/>
            <w:shd w:val="clear" w:color="auto" w:fill="auto"/>
            <w:vAlign w:val="center"/>
            <w:hideMark/>
          </w:tcPr>
          <w:p w:rsidR="00157A90" w:rsidRPr="00157A90" w:rsidRDefault="00157A90" w:rsidP="00157A90">
            <w:pPr>
              <w:jc w:val="center"/>
              <w:rPr>
                <w:rFonts w:ascii="Sylfaen" w:hAnsi="Sylfaen" w:cs="Calibri"/>
                <w:bCs/>
                <w:color w:val="000000"/>
                <w:sz w:val="16"/>
                <w:szCs w:val="16"/>
              </w:rPr>
            </w:pPr>
            <w:r w:rsidRPr="00157A90">
              <w:rPr>
                <w:rFonts w:ascii="Sylfaen" w:hAnsi="Sylfaen" w:cs="Calibri"/>
                <w:bCs/>
                <w:color w:val="000000"/>
                <w:sz w:val="16"/>
                <w:szCs w:val="16"/>
              </w:rPr>
              <w:t>165.00</w:t>
            </w:r>
          </w:p>
        </w:tc>
      </w:tr>
      <w:tr w:rsidR="00157A90" w:rsidRPr="00B109E5" w:rsidTr="00496A9A">
        <w:trPr>
          <w:trHeight w:val="530"/>
        </w:trPr>
        <w:tc>
          <w:tcPr>
            <w:tcW w:w="511" w:type="pct"/>
            <w:shd w:val="clear" w:color="auto" w:fill="auto"/>
            <w:vAlign w:val="center"/>
            <w:hideMark/>
          </w:tcPr>
          <w:p w:rsidR="00157A90" w:rsidRPr="00157A90" w:rsidRDefault="00157A90" w:rsidP="00157A90">
            <w:pPr>
              <w:jc w:val="center"/>
              <w:rPr>
                <w:rFonts w:ascii="Arial" w:hAnsi="Arial" w:cs="Arial"/>
                <w:bCs/>
                <w:color w:val="000000"/>
                <w:sz w:val="16"/>
                <w:szCs w:val="16"/>
              </w:rPr>
            </w:pPr>
            <w:r w:rsidRPr="00157A90">
              <w:rPr>
                <w:rFonts w:ascii="Arial" w:hAnsi="Arial" w:cs="Arial"/>
                <w:bCs/>
                <w:color w:val="000000"/>
                <w:sz w:val="16"/>
                <w:szCs w:val="16"/>
              </w:rPr>
              <w:t>03 03</w:t>
            </w:r>
          </w:p>
        </w:tc>
        <w:tc>
          <w:tcPr>
            <w:tcW w:w="1849" w:type="pct"/>
            <w:shd w:val="clear" w:color="auto" w:fill="auto"/>
            <w:vAlign w:val="center"/>
            <w:hideMark/>
          </w:tcPr>
          <w:p w:rsidR="00157A90" w:rsidRPr="00157A90" w:rsidRDefault="00157A90" w:rsidP="00157A90">
            <w:pPr>
              <w:rPr>
                <w:rFonts w:ascii="Sylfaen" w:hAnsi="Sylfaen" w:cs="Calibri"/>
                <w:bCs/>
                <w:color w:val="000000"/>
                <w:sz w:val="16"/>
                <w:szCs w:val="16"/>
              </w:rPr>
            </w:pPr>
            <w:r w:rsidRPr="00157A90">
              <w:rPr>
                <w:rFonts w:ascii="Sylfaen" w:hAnsi="Sylfaen" w:cs="Calibri"/>
                <w:bCs/>
                <w:color w:val="000000"/>
                <w:sz w:val="16"/>
                <w:szCs w:val="16"/>
              </w:rPr>
              <w:t>პარკების, სკვერებისა და სხვა გამწვანებული ზონების  მოვლა-პატრონობის ღონისძიებები</w:t>
            </w:r>
          </w:p>
        </w:tc>
        <w:tc>
          <w:tcPr>
            <w:tcW w:w="940" w:type="pct"/>
            <w:shd w:val="clear" w:color="auto" w:fill="auto"/>
            <w:vAlign w:val="center"/>
            <w:hideMark/>
          </w:tcPr>
          <w:p w:rsidR="00157A90" w:rsidRPr="00157A90" w:rsidRDefault="00157A90" w:rsidP="00157A90">
            <w:pPr>
              <w:jc w:val="center"/>
              <w:rPr>
                <w:rFonts w:ascii="Sylfaen" w:hAnsi="Sylfaen" w:cs="Calibri"/>
                <w:bCs/>
                <w:color w:val="000000"/>
                <w:sz w:val="16"/>
                <w:szCs w:val="16"/>
              </w:rPr>
            </w:pPr>
            <w:r w:rsidRPr="00157A90">
              <w:rPr>
                <w:rFonts w:ascii="Sylfaen" w:hAnsi="Sylfaen" w:cs="Calibri"/>
                <w:bCs/>
                <w:color w:val="000000"/>
                <w:sz w:val="16"/>
                <w:szCs w:val="16"/>
              </w:rPr>
              <w:t>286.47</w:t>
            </w:r>
          </w:p>
        </w:tc>
        <w:tc>
          <w:tcPr>
            <w:tcW w:w="873" w:type="pct"/>
            <w:shd w:val="clear" w:color="auto" w:fill="auto"/>
            <w:vAlign w:val="center"/>
            <w:hideMark/>
          </w:tcPr>
          <w:p w:rsidR="00157A90" w:rsidRPr="00157A90" w:rsidRDefault="00157A90" w:rsidP="00157A90">
            <w:pPr>
              <w:jc w:val="center"/>
              <w:rPr>
                <w:rFonts w:ascii="Sylfaen" w:hAnsi="Sylfaen" w:cs="Calibri"/>
                <w:bCs/>
                <w:color w:val="000000"/>
                <w:sz w:val="16"/>
                <w:szCs w:val="16"/>
              </w:rPr>
            </w:pPr>
            <w:r w:rsidRPr="00157A90">
              <w:rPr>
                <w:rFonts w:ascii="Sylfaen" w:hAnsi="Sylfaen" w:cs="Calibri"/>
                <w:bCs/>
                <w:color w:val="000000"/>
                <w:sz w:val="16"/>
                <w:szCs w:val="16"/>
              </w:rPr>
              <w:t>0.00</w:t>
            </w:r>
          </w:p>
        </w:tc>
        <w:tc>
          <w:tcPr>
            <w:tcW w:w="827" w:type="pct"/>
            <w:shd w:val="clear" w:color="auto" w:fill="auto"/>
            <w:vAlign w:val="center"/>
            <w:hideMark/>
          </w:tcPr>
          <w:p w:rsidR="00157A90" w:rsidRPr="00157A90" w:rsidRDefault="00157A90" w:rsidP="00157A90">
            <w:pPr>
              <w:jc w:val="center"/>
              <w:rPr>
                <w:rFonts w:ascii="Sylfaen" w:hAnsi="Sylfaen" w:cs="Calibri"/>
                <w:bCs/>
                <w:color w:val="000000"/>
                <w:sz w:val="16"/>
                <w:szCs w:val="16"/>
              </w:rPr>
            </w:pPr>
            <w:r w:rsidRPr="00157A90">
              <w:rPr>
                <w:rFonts w:ascii="Sylfaen" w:hAnsi="Sylfaen" w:cs="Calibri"/>
                <w:bCs/>
                <w:color w:val="000000"/>
                <w:sz w:val="16"/>
                <w:szCs w:val="16"/>
              </w:rPr>
              <w:t>286.47</w:t>
            </w:r>
          </w:p>
        </w:tc>
      </w:tr>
      <w:tr w:rsidR="00157A90" w:rsidRPr="00B109E5" w:rsidTr="001918D4">
        <w:trPr>
          <w:trHeight w:val="530"/>
        </w:trPr>
        <w:tc>
          <w:tcPr>
            <w:tcW w:w="511" w:type="pct"/>
            <w:shd w:val="clear" w:color="auto" w:fill="auto"/>
            <w:vAlign w:val="center"/>
            <w:hideMark/>
          </w:tcPr>
          <w:p w:rsidR="00157A90" w:rsidRPr="00157A90" w:rsidRDefault="00157A90" w:rsidP="00157A90">
            <w:pPr>
              <w:jc w:val="center"/>
              <w:rPr>
                <w:rFonts w:ascii="Arial" w:hAnsi="Arial" w:cs="Arial"/>
                <w:bCs/>
                <w:color w:val="000000"/>
                <w:sz w:val="16"/>
                <w:szCs w:val="16"/>
              </w:rPr>
            </w:pPr>
            <w:r w:rsidRPr="00157A90">
              <w:rPr>
                <w:rFonts w:ascii="Arial" w:hAnsi="Arial" w:cs="Arial"/>
                <w:bCs/>
                <w:color w:val="000000"/>
                <w:sz w:val="16"/>
                <w:szCs w:val="16"/>
              </w:rPr>
              <w:t>03 04</w:t>
            </w:r>
          </w:p>
        </w:tc>
        <w:tc>
          <w:tcPr>
            <w:tcW w:w="1849" w:type="pct"/>
            <w:shd w:val="clear" w:color="auto" w:fill="auto"/>
            <w:vAlign w:val="center"/>
            <w:hideMark/>
          </w:tcPr>
          <w:p w:rsidR="00157A90" w:rsidRPr="00157A90" w:rsidRDefault="00157A90" w:rsidP="00157A90">
            <w:pPr>
              <w:rPr>
                <w:rFonts w:ascii="Sylfaen" w:hAnsi="Sylfaen" w:cs="Calibri"/>
                <w:bCs/>
                <w:color w:val="000000"/>
                <w:sz w:val="16"/>
                <w:szCs w:val="16"/>
              </w:rPr>
            </w:pPr>
            <w:r w:rsidRPr="00157A90">
              <w:rPr>
                <w:rFonts w:ascii="Sylfaen" w:hAnsi="Sylfaen" w:cs="Calibri"/>
                <w:bCs/>
                <w:color w:val="000000"/>
                <w:sz w:val="16"/>
                <w:szCs w:val="16"/>
              </w:rPr>
              <w:t>მიუსაფარი ცხოველებისგან მოსახლეობის უსაფრთხოების უზრუნველყოფის ღონისძიებები</w:t>
            </w:r>
          </w:p>
        </w:tc>
        <w:tc>
          <w:tcPr>
            <w:tcW w:w="940" w:type="pct"/>
            <w:shd w:val="clear" w:color="auto" w:fill="auto"/>
            <w:vAlign w:val="center"/>
            <w:hideMark/>
          </w:tcPr>
          <w:p w:rsidR="00157A90" w:rsidRPr="00157A90" w:rsidRDefault="00157A90" w:rsidP="00157A90">
            <w:pPr>
              <w:jc w:val="center"/>
              <w:rPr>
                <w:rFonts w:ascii="Sylfaen" w:hAnsi="Sylfaen" w:cs="Calibri"/>
                <w:bCs/>
                <w:color w:val="000000"/>
                <w:sz w:val="16"/>
                <w:szCs w:val="16"/>
              </w:rPr>
            </w:pPr>
            <w:r w:rsidRPr="00157A90">
              <w:rPr>
                <w:rFonts w:ascii="Sylfaen" w:hAnsi="Sylfaen" w:cs="Calibri"/>
                <w:bCs/>
                <w:color w:val="000000"/>
                <w:sz w:val="16"/>
                <w:szCs w:val="16"/>
              </w:rPr>
              <w:t>150.00</w:t>
            </w:r>
          </w:p>
        </w:tc>
        <w:tc>
          <w:tcPr>
            <w:tcW w:w="873" w:type="pct"/>
            <w:shd w:val="clear" w:color="auto" w:fill="auto"/>
            <w:vAlign w:val="center"/>
            <w:hideMark/>
          </w:tcPr>
          <w:p w:rsidR="00157A90" w:rsidRPr="00157A90" w:rsidRDefault="00157A90" w:rsidP="00157A90">
            <w:pPr>
              <w:jc w:val="center"/>
              <w:rPr>
                <w:rFonts w:ascii="Sylfaen" w:hAnsi="Sylfaen" w:cs="Calibri"/>
                <w:bCs/>
                <w:color w:val="000000"/>
                <w:sz w:val="16"/>
                <w:szCs w:val="16"/>
              </w:rPr>
            </w:pPr>
            <w:r w:rsidRPr="00157A90">
              <w:rPr>
                <w:rFonts w:ascii="Sylfaen" w:hAnsi="Sylfaen" w:cs="Calibri"/>
                <w:bCs/>
                <w:color w:val="000000"/>
                <w:sz w:val="16"/>
                <w:szCs w:val="16"/>
              </w:rPr>
              <w:t>0.00</w:t>
            </w:r>
          </w:p>
        </w:tc>
        <w:tc>
          <w:tcPr>
            <w:tcW w:w="827" w:type="pct"/>
            <w:shd w:val="clear" w:color="auto" w:fill="auto"/>
            <w:vAlign w:val="center"/>
            <w:hideMark/>
          </w:tcPr>
          <w:p w:rsidR="00157A90" w:rsidRPr="00157A90" w:rsidRDefault="00157A90" w:rsidP="00157A90">
            <w:pPr>
              <w:jc w:val="center"/>
              <w:rPr>
                <w:rFonts w:ascii="Sylfaen" w:hAnsi="Sylfaen" w:cs="Calibri"/>
                <w:bCs/>
                <w:color w:val="000000"/>
                <w:sz w:val="16"/>
                <w:szCs w:val="16"/>
              </w:rPr>
            </w:pPr>
            <w:r w:rsidRPr="00157A90">
              <w:rPr>
                <w:rFonts w:ascii="Sylfaen" w:hAnsi="Sylfaen" w:cs="Calibri"/>
                <w:bCs/>
                <w:color w:val="000000"/>
                <w:sz w:val="16"/>
                <w:szCs w:val="16"/>
              </w:rPr>
              <w:t>150.00</w:t>
            </w:r>
          </w:p>
        </w:tc>
      </w:tr>
    </w:tbl>
    <w:p w:rsidR="00C91765" w:rsidRDefault="00C91765" w:rsidP="00C37FDD">
      <w:pPr>
        <w:ind w:right="283" w:firstLine="708"/>
        <w:jc w:val="right"/>
        <w:rPr>
          <w:rFonts w:ascii="Sylfaen" w:hAnsi="Sylfaen"/>
          <w:b/>
          <w:i/>
          <w:sz w:val="16"/>
          <w:lang w:val="ka-GE"/>
        </w:rPr>
      </w:pPr>
    </w:p>
    <w:p w:rsidR="00C24041" w:rsidRDefault="00C24041" w:rsidP="00631034">
      <w:pPr>
        <w:ind w:right="283" w:firstLine="708"/>
        <w:jc w:val="right"/>
        <w:rPr>
          <w:rFonts w:ascii="Sylfaen" w:hAnsi="Sylfaen" w:cs="Sylfaen"/>
          <w:b/>
          <w:i/>
          <w:sz w:val="16"/>
          <w:lang w:val="ka-GE"/>
        </w:rPr>
      </w:pPr>
    </w:p>
    <w:p w:rsidR="00E62C1C" w:rsidRDefault="00E62C1C" w:rsidP="00631034">
      <w:pPr>
        <w:ind w:right="283" w:firstLine="708"/>
        <w:jc w:val="right"/>
        <w:rPr>
          <w:rFonts w:ascii="Sylfaen" w:hAnsi="Sylfaen" w:cs="Sylfaen"/>
          <w:b/>
          <w:i/>
          <w:sz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340"/>
        <w:gridCol w:w="4649"/>
        <w:gridCol w:w="2369"/>
      </w:tblGrid>
      <w:tr w:rsidR="00432174" w:rsidRPr="002C367A" w:rsidTr="00C24041">
        <w:trPr>
          <w:trHeight w:val="559"/>
        </w:trPr>
        <w:tc>
          <w:tcPr>
            <w:tcW w:w="1088" w:type="pct"/>
            <w:vMerge w:val="restart"/>
            <w:shd w:val="clear" w:color="auto" w:fill="auto"/>
            <w:vAlign w:val="center"/>
            <w:hideMark/>
          </w:tcPr>
          <w:p w:rsidR="00432174" w:rsidRPr="002C367A" w:rsidRDefault="00432174" w:rsidP="00432174">
            <w:pPr>
              <w:jc w:val="center"/>
              <w:rPr>
                <w:rFonts w:ascii="Calibri" w:hAnsi="Calibri" w:cs="Calibri"/>
                <w:b/>
                <w:sz w:val="16"/>
                <w:szCs w:val="16"/>
              </w:rPr>
            </w:pPr>
            <w:r w:rsidRPr="002C367A">
              <w:rPr>
                <w:rFonts w:ascii="Sylfaen" w:hAnsi="Sylfaen" w:cs="Sylfaen"/>
                <w:b/>
                <w:sz w:val="16"/>
                <w:szCs w:val="16"/>
              </w:rPr>
              <w:t>პროგრამის</w:t>
            </w:r>
            <w:r w:rsidRPr="002C367A">
              <w:rPr>
                <w:rFonts w:ascii="Calibri" w:hAnsi="Calibri" w:cs="Calibri"/>
                <w:b/>
                <w:sz w:val="16"/>
                <w:szCs w:val="16"/>
              </w:rPr>
              <w:t xml:space="preserve"> </w:t>
            </w:r>
            <w:r w:rsidRPr="002C367A">
              <w:rPr>
                <w:rFonts w:ascii="Sylfaen" w:hAnsi="Sylfaen" w:cs="Sylfaen"/>
                <w:b/>
                <w:sz w:val="16"/>
                <w:szCs w:val="16"/>
              </w:rPr>
              <w:t>დასახელება</w:t>
            </w:r>
          </w:p>
        </w:tc>
        <w:tc>
          <w:tcPr>
            <w:tcW w:w="627" w:type="pct"/>
            <w:shd w:val="clear" w:color="auto" w:fill="auto"/>
            <w:noWrap/>
            <w:vAlign w:val="center"/>
            <w:hideMark/>
          </w:tcPr>
          <w:p w:rsidR="00432174" w:rsidRPr="002C367A" w:rsidRDefault="00432174" w:rsidP="00432174">
            <w:pPr>
              <w:jc w:val="center"/>
              <w:rPr>
                <w:rFonts w:ascii="Calibri" w:hAnsi="Calibri" w:cs="Calibri"/>
                <w:b/>
                <w:sz w:val="16"/>
                <w:szCs w:val="16"/>
              </w:rPr>
            </w:pPr>
            <w:r w:rsidRPr="002C367A">
              <w:rPr>
                <w:rFonts w:ascii="Sylfaen" w:hAnsi="Sylfaen" w:cs="Sylfaen"/>
                <w:b/>
                <w:sz w:val="16"/>
                <w:szCs w:val="16"/>
              </w:rPr>
              <w:t>კოდი</w:t>
            </w:r>
          </w:p>
        </w:tc>
        <w:tc>
          <w:tcPr>
            <w:tcW w:w="2176" w:type="pct"/>
            <w:vMerge w:val="restart"/>
            <w:shd w:val="clear" w:color="auto" w:fill="auto"/>
            <w:vAlign w:val="center"/>
            <w:hideMark/>
          </w:tcPr>
          <w:p w:rsidR="00432174" w:rsidRPr="002C367A" w:rsidRDefault="00432174" w:rsidP="00432174">
            <w:pPr>
              <w:jc w:val="center"/>
              <w:rPr>
                <w:rFonts w:ascii="Calibri" w:hAnsi="Calibri" w:cs="Calibri"/>
                <w:b/>
                <w:sz w:val="16"/>
                <w:szCs w:val="16"/>
              </w:rPr>
            </w:pPr>
            <w:r w:rsidRPr="002C367A">
              <w:rPr>
                <w:rFonts w:ascii="Sylfaen" w:hAnsi="Sylfaen" w:cs="Sylfaen"/>
                <w:b/>
                <w:sz w:val="16"/>
                <w:szCs w:val="16"/>
              </w:rPr>
              <w:t>დასუფთავების</w:t>
            </w:r>
            <w:r w:rsidRPr="002C367A">
              <w:rPr>
                <w:rFonts w:ascii="Calibri" w:hAnsi="Calibri" w:cs="Calibri"/>
                <w:b/>
                <w:sz w:val="16"/>
                <w:szCs w:val="16"/>
              </w:rPr>
              <w:t xml:space="preserve"> </w:t>
            </w:r>
            <w:r w:rsidRPr="002C367A">
              <w:rPr>
                <w:rFonts w:ascii="Sylfaen" w:hAnsi="Sylfaen" w:cs="Sylfaen"/>
                <w:b/>
                <w:sz w:val="16"/>
                <w:szCs w:val="16"/>
              </w:rPr>
              <w:t>ღონისძიებები</w:t>
            </w:r>
          </w:p>
        </w:tc>
        <w:tc>
          <w:tcPr>
            <w:tcW w:w="1109" w:type="pct"/>
            <w:shd w:val="clear" w:color="auto" w:fill="auto"/>
            <w:vAlign w:val="bottom"/>
            <w:hideMark/>
          </w:tcPr>
          <w:p w:rsidR="00432174" w:rsidRPr="002C367A" w:rsidRDefault="00474E2D" w:rsidP="003932EF">
            <w:pPr>
              <w:jc w:val="center"/>
              <w:rPr>
                <w:rFonts w:ascii="Calibri" w:hAnsi="Calibri" w:cs="Calibri"/>
                <w:b/>
                <w:sz w:val="16"/>
                <w:szCs w:val="16"/>
                <w:lang w:val="ka-GE"/>
              </w:rPr>
            </w:pPr>
            <w:r w:rsidRPr="002C367A">
              <w:rPr>
                <w:rFonts w:ascii="Sylfaen" w:hAnsi="Sylfaen" w:cs="Calibri"/>
                <w:b/>
                <w:sz w:val="16"/>
                <w:szCs w:val="16"/>
                <w:lang w:val="ka-GE"/>
              </w:rPr>
              <w:t>202</w:t>
            </w:r>
            <w:r w:rsidR="003932EF" w:rsidRPr="002C367A">
              <w:rPr>
                <w:rFonts w:ascii="Sylfaen" w:hAnsi="Sylfaen" w:cs="Calibri"/>
                <w:b/>
                <w:sz w:val="16"/>
                <w:szCs w:val="16"/>
                <w:lang w:val="ka-GE"/>
              </w:rPr>
              <w:t>4</w:t>
            </w:r>
            <w:r w:rsidR="00432174" w:rsidRPr="002C367A">
              <w:rPr>
                <w:rFonts w:ascii="Calibri" w:hAnsi="Calibri" w:cs="Calibri"/>
                <w:b/>
                <w:sz w:val="16"/>
                <w:szCs w:val="16"/>
              </w:rPr>
              <w:t xml:space="preserve"> </w:t>
            </w:r>
            <w:r w:rsidR="00432174" w:rsidRPr="002C367A">
              <w:rPr>
                <w:rFonts w:ascii="Sylfaen" w:hAnsi="Sylfaen" w:cs="Sylfaen"/>
                <w:b/>
                <w:sz w:val="16"/>
                <w:szCs w:val="16"/>
              </w:rPr>
              <w:t>წლის</w:t>
            </w:r>
            <w:r w:rsidR="00432174" w:rsidRPr="002C367A">
              <w:rPr>
                <w:rFonts w:ascii="Calibri" w:hAnsi="Calibri" w:cs="Calibri"/>
                <w:b/>
                <w:sz w:val="16"/>
                <w:szCs w:val="16"/>
              </w:rPr>
              <w:t xml:space="preserve"> </w:t>
            </w:r>
            <w:r w:rsidR="00432174" w:rsidRPr="002C367A">
              <w:rPr>
                <w:rFonts w:ascii="Sylfaen" w:hAnsi="Sylfaen" w:cs="Sylfaen"/>
                <w:b/>
                <w:sz w:val="16"/>
                <w:szCs w:val="16"/>
              </w:rPr>
              <w:t xml:space="preserve">დაფინანსება </w:t>
            </w:r>
            <w:r w:rsidR="00432174" w:rsidRPr="002C367A">
              <w:rPr>
                <w:rFonts w:ascii="Sylfaen" w:hAnsi="Sylfaen" w:cs="Sylfaen"/>
                <w:b/>
                <w:sz w:val="16"/>
                <w:szCs w:val="16"/>
                <w:lang w:val="ka-GE"/>
              </w:rPr>
              <w:t>(ათას ლარებში)</w:t>
            </w:r>
          </w:p>
        </w:tc>
      </w:tr>
      <w:tr w:rsidR="00432174" w:rsidRPr="002C367A" w:rsidTr="00C37FDD">
        <w:trPr>
          <w:trHeight w:val="478"/>
        </w:trPr>
        <w:tc>
          <w:tcPr>
            <w:tcW w:w="1088" w:type="pct"/>
            <w:vMerge/>
            <w:vAlign w:val="center"/>
            <w:hideMark/>
          </w:tcPr>
          <w:p w:rsidR="00432174" w:rsidRPr="002C367A" w:rsidRDefault="00432174" w:rsidP="00432174">
            <w:pPr>
              <w:rPr>
                <w:rFonts w:ascii="Calibri" w:hAnsi="Calibri" w:cs="Calibri"/>
                <w:b/>
                <w:sz w:val="16"/>
                <w:szCs w:val="16"/>
              </w:rPr>
            </w:pPr>
          </w:p>
        </w:tc>
        <w:tc>
          <w:tcPr>
            <w:tcW w:w="627" w:type="pct"/>
            <w:shd w:val="clear" w:color="auto" w:fill="auto"/>
            <w:noWrap/>
            <w:vAlign w:val="center"/>
            <w:hideMark/>
          </w:tcPr>
          <w:p w:rsidR="00432174" w:rsidRPr="002C367A" w:rsidRDefault="00432174" w:rsidP="00C37FDD">
            <w:pPr>
              <w:jc w:val="center"/>
              <w:rPr>
                <w:rFonts w:ascii="Calibri" w:hAnsi="Calibri" w:cs="Calibri"/>
                <w:b/>
                <w:sz w:val="16"/>
                <w:szCs w:val="16"/>
              </w:rPr>
            </w:pPr>
            <w:r w:rsidRPr="002C367A">
              <w:rPr>
                <w:rFonts w:ascii="Calibri" w:hAnsi="Calibri" w:cs="Calibri"/>
                <w:b/>
                <w:sz w:val="16"/>
                <w:szCs w:val="16"/>
              </w:rPr>
              <w:t>03 01</w:t>
            </w:r>
          </w:p>
        </w:tc>
        <w:tc>
          <w:tcPr>
            <w:tcW w:w="2176" w:type="pct"/>
            <w:vMerge/>
            <w:vAlign w:val="center"/>
            <w:hideMark/>
          </w:tcPr>
          <w:p w:rsidR="00432174" w:rsidRPr="002C367A" w:rsidRDefault="00432174" w:rsidP="00C37FDD">
            <w:pPr>
              <w:jc w:val="center"/>
              <w:rPr>
                <w:rFonts w:ascii="Calibri" w:hAnsi="Calibri" w:cs="Calibri"/>
                <w:b/>
                <w:sz w:val="16"/>
                <w:szCs w:val="16"/>
              </w:rPr>
            </w:pPr>
          </w:p>
        </w:tc>
        <w:tc>
          <w:tcPr>
            <w:tcW w:w="1109" w:type="pct"/>
            <w:shd w:val="clear" w:color="auto" w:fill="auto"/>
            <w:noWrap/>
            <w:vAlign w:val="center"/>
            <w:hideMark/>
          </w:tcPr>
          <w:p w:rsidR="00432174" w:rsidRPr="002C367A" w:rsidRDefault="004D42C5" w:rsidP="007D2A43">
            <w:pPr>
              <w:jc w:val="center"/>
              <w:rPr>
                <w:rFonts w:ascii="Sylfaen" w:hAnsi="Sylfaen" w:cs="Calibri"/>
                <w:b/>
                <w:sz w:val="16"/>
                <w:szCs w:val="16"/>
                <w:lang w:val="ka-GE"/>
              </w:rPr>
            </w:pPr>
            <w:r w:rsidRPr="002C367A">
              <w:rPr>
                <w:rFonts w:ascii="Sylfaen" w:hAnsi="Sylfaen" w:cs="Calibri"/>
                <w:b/>
                <w:sz w:val="16"/>
                <w:szCs w:val="16"/>
                <w:lang w:val="ka-GE"/>
              </w:rPr>
              <w:t>1</w:t>
            </w:r>
            <w:r w:rsidR="007D2A43" w:rsidRPr="002C367A">
              <w:rPr>
                <w:rFonts w:ascii="Sylfaen" w:hAnsi="Sylfaen" w:cs="Calibri"/>
                <w:b/>
                <w:sz w:val="16"/>
                <w:szCs w:val="16"/>
                <w:lang w:val="ka-GE"/>
              </w:rPr>
              <w:t>0</w:t>
            </w:r>
            <w:r w:rsidRPr="002C367A">
              <w:rPr>
                <w:rFonts w:ascii="Sylfaen" w:hAnsi="Sylfaen" w:cs="Calibri"/>
                <w:b/>
                <w:sz w:val="16"/>
                <w:szCs w:val="16"/>
                <w:lang w:val="ka-GE"/>
              </w:rPr>
              <w:t>00,0</w:t>
            </w:r>
          </w:p>
        </w:tc>
      </w:tr>
      <w:tr w:rsidR="00C24041" w:rsidRPr="002C367A" w:rsidTr="00A23080">
        <w:trPr>
          <w:trHeight w:val="622"/>
        </w:trPr>
        <w:tc>
          <w:tcPr>
            <w:tcW w:w="1088" w:type="pct"/>
            <w:shd w:val="clear" w:color="auto" w:fill="auto"/>
            <w:vAlign w:val="center"/>
            <w:hideMark/>
          </w:tcPr>
          <w:p w:rsidR="00C24041" w:rsidRPr="002C367A" w:rsidRDefault="00C24041" w:rsidP="00C24041">
            <w:pPr>
              <w:jc w:val="center"/>
              <w:rPr>
                <w:rFonts w:ascii="Sylfaen" w:hAnsi="Sylfaen"/>
                <w:b/>
                <w:bCs/>
                <w:color w:val="000000"/>
                <w:sz w:val="16"/>
                <w:szCs w:val="16"/>
              </w:rPr>
            </w:pPr>
            <w:r w:rsidRPr="002C367A">
              <w:rPr>
                <w:rFonts w:ascii="Sylfaen" w:hAnsi="Sylfaen"/>
                <w:b/>
                <w:bCs/>
                <w:color w:val="000000"/>
                <w:sz w:val="16"/>
                <w:szCs w:val="16"/>
              </w:rPr>
              <w:t xml:space="preserve">პროგრამის განმახორციელებელი </w:t>
            </w:r>
          </w:p>
        </w:tc>
        <w:tc>
          <w:tcPr>
            <w:tcW w:w="3912" w:type="pct"/>
            <w:gridSpan w:val="3"/>
            <w:shd w:val="clear" w:color="auto" w:fill="auto"/>
            <w:vAlign w:val="center"/>
            <w:hideMark/>
          </w:tcPr>
          <w:p w:rsidR="00C24041" w:rsidRPr="002C367A" w:rsidRDefault="00C24041" w:rsidP="00C24041">
            <w:pPr>
              <w:rPr>
                <w:rFonts w:ascii="Sylfaen" w:hAnsi="Sylfaen"/>
                <w:color w:val="000000"/>
                <w:sz w:val="16"/>
                <w:szCs w:val="16"/>
              </w:rPr>
            </w:pPr>
            <w:r w:rsidRPr="002C367A">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C24041" w:rsidRPr="002C367A" w:rsidTr="00484AE9">
        <w:trPr>
          <w:trHeight w:val="1061"/>
        </w:trPr>
        <w:tc>
          <w:tcPr>
            <w:tcW w:w="1088" w:type="pct"/>
            <w:shd w:val="clear" w:color="auto" w:fill="auto"/>
            <w:vAlign w:val="center"/>
            <w:hideMark/>
          </w:tcPr>
          <w:p w:rsidR="00C24041" w:rsidRPr="002C367A" w:rsidRDefault="00C24041" w:rsidP="00C24041">
            <w:pPr>
              <w:jc w:val="center"/>
              <w:rPr>
                <w:rFonts w:ascii="Sylfaen" w:hAnsi="Sylfaen"/>
                <w:b/>
                <w:bCs/>
                <w:color w:val="000000"/>
                <w:sz w:val="16"/>
                <w:szCs w:val="16"/>
              </w:rPr>
            </w:pPr>
            <w:r w:rsidRPr="002C367A">
              <w:rPr>
                <w:rFonts w:ascii="Sylfaen" w:hAnsi="Sylfaen"/>
                <w:b/>
                <w:bCs/>
                <w:color w:val="000000"/>
                <w:sz w:val="16"/>
                <w:szCs w:val="16"/>
              </w:rPr>
              <w:t xml:space="preserve">პროგრამის აღწერა </w:t>
            </w:r>
          </w:p>
        </w:tc>
        <w:tc>
          <w:tcPr>
            <w:tcW w:w="3912" w:type="pct"/>
            <w:gridSpan w:val="3"/>
            <w:shd w:val="clear" w:color="auto" w:fill="auto"/>
            <w:vAlign w:val="center"/>
            <w:hideMark/>
          </w:tcPr>
          <w:p w:rsidR="00C24041" w:rsidRPr="002C367A" w:rsidRDefault="00C91765" w:rsidP="004D42C5">
            <w:pPr>
              <w:spacing w:after="240"/>
              <w:jc w:val="both"/>
              <w:rPr>
                <w:rFonts w:ascii="Sylfaen" w:hAnsi="Sylfaen"/>
                <w:color w:val="000000"/>
                <w:sz w:val="16"/>
                <w:szCs w:val="16"/>
                <w:lang w:val="ka-GE"/>
              </w:rPr>
            </w:pPr>
            <w:r w:rsidRPr="002C367A">
              <w:rPr>
                <w:rFonts w:ascii="Sylfaen" w:hAnsi="Sylfaen"/>
                <w:color w:val="000000"/>
                <w:sz w:val="16"/>
                <w:szCs w:val="16"/>
              </w:rPr>
              <w:t>მუნიციპალიტეტში</w:t>
            </w:r>
            <w:r w:rsidRPr="002C367A">
              <w:rPr>
                <w:rFonts w:ascii="Sylfaen" w:hAnsi="Sylfaen" w:cs="Sylfaen"/>
                <w:sz w:val="16"/>
                <w:szCs w:val="16"/>
                <w:lang w:val="ka-GE"/>
              </w:rPr>
              <w:t xml:space="preserve"> </w:t>
            </w:r>
            <w:r w:rsidRPr="002C367A">
              <w:rPr>
                <w:rFonts w:ascii="Sylfaen" w:hAnsi="Sylfaen"/>
                <w:color w:val="000000"/>
                <w:sz w:val="16"/>
                <w:szCs w:val="16"/>
              </w:rPr>
              <w:t xml:space="preserve">კომფორტული გარემოს შექნისათვის ერთერთი მნიშვნელოვანი ადგილი უკავია  ტერიტორიაზე სანიტარულ სისუფთავეს. </w:t>
            </w:r>
            <w:r w:rsidR="002C367A" w:rsidRPr="00127CDD">
              <w:rPr>
                <w:rFonts w:ascii="Sylfaen" w:hAnsi="Sylfaen" w:cs="Calibri"/>
                <w:sz w:val="16"/>
                <w:szCs w:val="16"/>
                <w:lang w:val="ka-GE"/>
              </w:rPr>
              <w:t>მუნიციპალიტეტებში ნარჩენების მართვის სისტემის გაუმჯობესება მოსახლეობისთვის, განსაკუთრებით კი ქალებისთვის მნიშვნელოვანია.</w:t>
            </w:r>
            <w:r w:rsidR="002C367A" w:rsidRPr="002C367A">
              <w:rPr>
                <w:rFonts w:ascii="Sylfaen" w:hAnsi="Sylfaen" w:cs="Calibri"/>
                <w:sz w:val="16"/>
                <w:szCs w:val="16"/>
                <w:lang w:val="ka-GE"/>
              </w:rPr>
              <w:t xml:space="preserve"> </w:t>
            </w:r>
            <w:r w:rsidRPr="002C367A">
              <w:rPr>
                <w:rFonts w:ascii="Sylfaen" w:hAnsi="Sylfaen"/>
                <w:color w:val="000000"/>
                <w:sz w:val="16"/>
                <w:szCs w:val="16"/>
              </w:rPr>
              <w:t>პროგრამის განხორციელებისას ხდება მუნიციპალიტეტის ტერიტორიიდან მოსახლეობის საყოფაცხოვრებო ნარჩენების გატანა, ქალაქ თელავის ქუჩები</w:t>
            </w:r>
            <w:r w:rsidRPr="002C367A">
              <w:rPr>
                <w:rFonts w:ascii="Sylfaen" w:hAnsi="Sylfaen"/>
                <w:color w:val="000000"/>
                <w:sz w:val="16"/>
                <w:szCs w:val="16"/>
                <w:lang w:val="ka-GE"/>
              </w:rPr>
              <w:t>ს ყოველდღიურად დაგვა-დასუფთავება</w:t>
            </w:r>
            <w:r w:rsidR="004D42C5" w:rsidRPr="002C367A">
              <w:rPr>
                <w:rFonts w:ascii="Sylfaen" w:hAnsi="Sylfaen"/>
                <w:color w:val="000000"/>
                <w:sz w:val="16"/>
                <w:szCs w:val="16"/>
                <w:lang w:val="ka-GE"/>
              </w:rPr>
              <w:t xml:space="preserve"> </w:t>
            </w:r>
            <w:r w:rsidR="00A900CF" w:rsidRPr="002C367A">
              <w:rPr>
                <w:rFonts w:ascii="Sylfaen" w:hAnsi="Sylfaen"/>
                <w:color w:val="000000"/>
                <w:sz w:val="16"/>
                <w:szCs w:val="16"/>
                <w:lang w:val="ka-GE"/>
              </w:rPr>
              <w:t>და სხვა</w:t>
            </w:r>
            <w:r w:rsidR="00FB4B41" w:rsidRPr="002C367A">
              <w:rPr>
                <w:rFonts w:ascii="Sylfaen" w:hAnsi="Sylfaen"/>
                <w:color w:val="000000"/>
                <w:sz w:val="16"/>
                <w:szCs w:val="16"/>
                <w:lang w:val="ka-GE"/>
              </w:rPr>
              <w:t>.</w:t>
            </w:r>
          </w:p>
        </w:tc>
      </w:tr>
      <w:tr w:rsidR="00C24041" w:rsidRPr="002C367A" w:rsidTr="00474E2D">
        <w:trPr>
          <w:trHeight w:val="530"/>
        </w:trPr>
        <w:tc>
          <w:tcPr>
            <w:tcW w:w="1088" w:type="pct"/>
            <w:shd w:val="clear" w:color="auto" w:fill="auto"/>
            <w:vAlign w:val="center"/>
          </w:tcPr>
          <w:p w:rsidR="00C24041" w:rsidRPr="002C367A" w:rsidRDefault="00C24041" w:rsidP="00474E2D">
            <w:pPr>
              <w:jc w:val="center"/>
              <w:rPr>
                <w:rFonts w:ascii="Sylfaen" w:hAnsi="Sylfaen"/>
                <w:b/>
                <w:bCs/>
                <w:color w:val="000000"/>
                <w:sz w:val="16"/>
                <w:szCs w:val="16"/>
              </w:rPr>
            </w:pPr>
            <w:r w:rsidRPr="002C367A">
              <w:rPr>
                <w:rFonts w:ascii="Sylfaen" w:hAnsi="Sylfaen"/>
                <w:b/>
                <w:bCs/>
                <w:color w:val="000000"/>
                <w:sz w:val="16"/>
                <w:szCs w:val="16"/>
              </w:rPr>
              <w:t>პროგრამის მიზანი</w:t>
            </w:r>
          </w:p>
        </w:tc>
        <w:tc>
          <w:tcPr>
            <w:tcW w:w="3912" w:type="pct"/>
            <w:gridSpan w:val="3"/>
            <w:shd w:val="clear" w:color="auto" w:fill="auto"/>
            <w:vAlign w:val="center"/>
          </w:tcPr>
          <w:p w:rsidR="00A71615" w:rsidRPr="002C367A" w:rsidRDefault="00C24041" w:rsidP="00EA5167">
            <w:pPr>
              <w:rPr>
                <w:rFonts w:ascii="Sylfaen" w:hAnsi="Sylfaen"/>
                <w:color w:val="000000"/>
                <w:sz w:val="16"/>
                <w:szCs w:val="16"/>
              </w:rPr>
            </w:pPr>
            <w:r w:rsidRPr="002C367A">
              <w:rPr>
                <w:rFonts w:ascii="Sylfaen" w:hAnsi="Sylfaen"/>
                <w:color w:val="000000"/>
                <w:sz w:val="16"/>
                <w:szCs w:val="16"/>
              </w:rPr>
              <w:t xml:space="preserve">სუფთა გარემოს უზრუნველყოფა </w:t>
            </w:r>
          </w:p>
          <w:p w:rsidR="00C24041" w:rsidRPr="002C367A" w:rsidRDefault="00A71615" w:rsidP="00EA5167">
            <w:pPr>
              <w:rPr>
                <w:rFonts w:ascii="Sylfaen" w:hAnsi="Sylfaen"/>
                <w:color w:val="000000"/>
                <w:sz w:val="16"/>
                <w:szCs w:val="16"/>
              </w:rPr>
            </w:pPr>
            <w:r w:rsidRPr="009E15B5">
              <w:rPr>
                <w:rFonts w:ascii="Sylfaen" w:hAnsi="Sylfaen"/>
                <w:bCs/>
                <w:color w:val="000000"/>
                <w:sz w:val="16"/>
                <w:szCs w:val="16"/>
                <w:lang w:val="ka-GE"/>
              </w:rPr>
              <w:t>პროგრამა ემსახურება მდგრადი განვითარების მიზნებს მიღწევას</w:t>
            </w:r>
            <w:r w:rsidRPr="009E15B5">
              <w:rPr>
                <w:rFonts w:ascii="Sylfaen" w:hAnsi="Sylfaen"/>
                <w:bCs/>
                <w:color w:val="000000"/>
                <w:sz w:val="16"/>
                <w:szCs w:val="16"/>
                <w:lang w:val="en-US"/>
              </w:rPr>
              <w:t xml:space="preserve"> </w:t>
            </w:r>
            <w:r w:rsidRPr="009E15B5">
              <w:rPr>
                <w:rFonts w:ascii="Sylfaen" w:hAnsi="Sylfaen"/>
                <w:color w:val="000000"/>
                <w:sz w:val="16"/>
                <w:szCs w:val="16"/>
                <w:lang w:val="ka-GE"/>
              </w:rPr>
              <w:t>მ</w:t>
            </w:r>
            <w:r w:rsidRPr="002C367A">
              <w:rPr>
                <w:rFonts w:ascii="Sylfaen" w:hAnsi="Sylfaen"/>
                <w:color w:val="000000"/>
                <w:sz w:val="16"/>
                <w:szCs w:val="16"/>
                <w:lang w:val="ka-GE"/>
              </w:rPr>
              <w:t>იზანი 11:  ქალაქებისა და დასახლებების ინკლუზიური, უსაფრთხო და მდგრადი განვითარება.</w:t>
            </w:r>
            <w:r w:rsidR="00C24041" w:rsidRPr="002C367A">
              <w:rPr>
                <w:rFonts w:ascii="Sylfaen" w:hAnsi="Sylfaen"/>
                <w:color w:val="000000"/>
                <w:sz w:val="16"/>
                <w:szCs w:val="16"/>
              </w:rPr>
              <w:t xml:space="preserve">                                                                                          </w:t>
            </w:r>
            <w:r w:rsidR="00C24041" w:rsidRPr="002C367A">
              <w:rPr>
                <w:rFonts w:ascii="Sylfaen" w:hAnsi="Sylfaen"/>
                <w:color w:val="000000"/>
                <w:sz w:val="16"/>
                <w:szCs w:val="16"/>
                <w:lang w:val="ka-GE"/>
              </w:rPr>
              <w:t xml:space="preserve">                    </w:t>
            </w:r>
            <w:r w:rsidR="00C24041" w:rsidRPr="002C367A">
              <w:rPr>
                <w:rFonts w:ascii="Sylfaen" w:hAnsi="Sylfaen"/>
                <w:color w:val="000000"/>
                <w:sz w:val="16"/>
                <w:szCs w:val="16"/>
              </w:rPr>
              <w:t xml:space="preserve"> </w:t>
            </w:r>
          </w:p>
        </w:tc>
      </w:tr>
    </w:tbl>
    <w:p w:rsidR="009A5044" w:rsidRDefault="009A5044" w:rsidP="009A5044">
      <w:pPr>
        <w:pStyle w:val="ListParagraph"/>
        <w:ind w:left="0" w:firstLine="360"/>
        <w:jc w:val="both"/>
        <w:rPr>
          <w:rFonts w:ascii="Sylfaen" w:hAnsi="Sylfaen" w:cs="Sylfaen"/>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846"/>
        <w:gridCol w:w="4730"/>
        <w:gridCol w:w="2745"/>
      </w:tblGrid>
      <w:tr w:rsidR="00432174" w:rsidRPr="00B60839" w:rsidTr="00F3206A">
        <w:trPr>
          <w:trHeight w:val="559"/>
        </w:trPr>
        <w:tc>
          <w:tcPr>
            <w:tcW w:w="1105" w:type="pct"/>
            <w:vMerge w:val="restart"/>
            <w:shd w:val="clear" w:color="auto" w:fill="auto"/>
            <w:vAlign w:val="center"/>
            <w:hideMark/>
          </w:tcPr>
          <w:p w:rsidR="00432174" w:rsidRPr="00B60839" w:rsidRDefault="00432174" w:rsidP="00432174">
            <w:pPr>
              <w:jc w:val="center"/>
              <w:rPr>
                <w:rFonts w:ascii="Calibri" w:hAnsi="Calibri" w:cs="Calibri"/>
                <w:b/>
                <w:sz w:val="16"/>
                <w:szCs w:val="16"/>
              </w:rPr>
            </w:pPr>
            <w:r w:rsidRPr="00B60839">
              <w:rPr>
                <w:rFonts w:ascii="Sylfaen" w:hAnsi="Sylfaen" w:cs="Sylfaen"/>
                <w:b/>
                <w:sz w:val="16"/>
                <w:szCs w:val="16"/>
              </w:rPr>
              <w:t>პროგრამისდასახელება</w:t>
            </w:r>
          </w:p>
        </w:tc>
        <w:tc>
          <w:tcPr>
            <w:tcW w:w="396" w:type="pct"/>
            <w:shd w:val="clear" w:color="auto" w:fill="auto"/>
            <w:noWrap/>
            <w:vAlign w:val="center"/>
            <w:hideMark/>
          </w:tcPr>
          <w:p w:rsidR="00432174" w:rsidRPr="00B60839" w:rsidRDefault="00432174" w:rsidP="00432174">
            <w:pPr>
              <w:jc w:val="center"/>
              <w:rPr>
                <w:rFonts w:ascii="Calibri" w:hAnsi="Calibri" w:cs="Calibri"/>
                <w:b/>
                <w:sz w:val="16"/>
                <w:szCs w:val="16"/>
              </w:rPr>
            </w:pPr>
            <w:r w:rsidRPr="00B60839">
              <w:rPr>
                <w:rFonts w:ascii="Sylfaen" w:hAnsi="Sylfaen" w:cs="Sylfaen"/>
                <w:b/>
                <w:sz w:val="16"/>
                <w:szCs w:val="16"/>
              </w:rPr>
              <w:t>კოდი</w:t>
            </w:r>
          </w:p>
        </w:tc>
        <w:tc>
          <w:tcPr>
            <w:tcW w:w="2214" w:type="pct"/>
            <w:vMerge w:val="restart"/>
            <w:shd w:val="clear" w:color="auto" w:fill="auto"/>
            <w:vAlign w:val="center"/>
            <w:hideMark/>
          </w:tcPr>
          <w:p w:rsidR="00432174" w:rsidRPr="00B60839" w:rsidRDefault="00432174" w:rsidP="00432174">
            <w:pPr>
              <w:jc w:val="center"/>
              <w:rPr>
                <w:rFonts w:ascii="Calibri" w:hAnsi="Calibri" w:cs="Calibri"/>
                <w:b/>
                <w:sz w:val="16"/>
                <w:szCs w:val="16"/>
                <w:lang w:val="ka-GE"/>
              </w:rPr>
            </w:pPr>
            <w:r w:rsidRPr="00B60839">
              <w:rPr>
                <w:rFonts w:ascii="Sylfaen" w:hAnsi="Sylfaen" w:cs="Sylfaen"/>
                <w:b/>
                <w:sz w:val="16"/>
                <w:szCs w:val="16"/>
                <w:lang w:val="ka-GE"/>
              </w:rPr>
              <w:t>გარემოს დაცვის ღონისძიებები</w:t>
            </w:r>
          </w:p>
        </w:tc>
        <w:tc>
          <w:tcPr>
            <w:tcW w:w="1285" w:type="pct"/>
            <w:shd w:val="clear" w:color="auto" w:fill="auto"/>
            <w:vAlign w:val="center"/>
            <w:hideMark/>
          </w:tcPr>
          <w:p w:rsidR="00432174" w:rsidRPr="00B60839" w:rsidRDefault="00474E2D" w:rsidP="003932EF">
            <w:pPr>
              <w:jc w:val="center"/>
              <w:rPr>
                <w:rFonts w:ascii="Calibri" w:hAnsi="Calibri" w:cs="Calibri"/>
                <w:b/>
                <w:sz w:val="16"/>
                <w:szCs w:val="16"/>
                <w:lang w:val="ka-GE"/>
              </w:rPr>
            </w:pPr>
            <w:r w:rsidRPr="00B60839">
              <w:rPr>
                <w:rFonts w:ascii="Sylfaen" w:hAnsi="Sylfaen" w:cs="Calibri"/>
                <w:b/>
                <w:sz w:val="16"/>
                <w:szCs w:val="16"/>
                <w:lang w:val="ka-GE"/>
              </w:rPr>
              <w:t>202</w:t>
            </w:r>
            <w:r w:rsidR="003932EF">
              <w:rPr>
                <w:rFonts w:ascii="Sylfaen" w:hAnsi="Sylfaen" w:cs="Calibri"/>
                <w:b/>
                <w:sz w:val="16"/>
                <w:szCs w:val="16"/>
                <w:lang w:val="ka-GE"/>
              </w:rPr>
              <w:t>4</w:t>
            </w:r>
            <w:r w:rsidR="00432174" w:rsidRPr="00B60839">
              <w:rPr>
                <w:rFonts w:ascii="Calibri" w:hAnsi="Calibri" w:cs="Calibri"/>
                <w:b/>
                <w:sz w:val="16"/>
                <w:szCs w:val="16"/>
              </w:rPr>
              <w:t xml:space="preserve"> </w:t>
            </w:r>
            <w:r w:rsidR="00432174" w:rsidRPr="00B60839">
              <w:rPr>
                <w:rFonts w:ascii="Sylfaen" w:hAnsi="Sylfaen" w:cs="Sylfaen"/>
                <w:b/>
                <w:sz w:val="16"/>
                <w:szCs w:val="16"/>
              </w:rPr>
              <w:t>წლის</w:t>
            </w:r>
            <w:r w:rsidR="00432174" w:rsidRPr="00B60839">
              <w:rPr>
                <w:rFonts w:ascii="Calibri" w:hAnsi="Calibri" w:cs="Calibri"/>
                <w:b/>
                <w:sz w:val="16"/>
                <w:szCs w:val="16"/>
              </w:rPr>
              <w:t xml:space="preserve"> </w:t>
            </w:r>
            <w:r w:rsidR="00432174" w:rsidRPr="00B60839">
              <w:rPr>
                <w:rFonts w:ascii="Sylfaen" w:hAnsi="Sylfaen" w:cs="Sylfaen"/>
                <w:b/>
                <w:sz w:val="16"/>
                <w:szCs w:val="16"/>
              </w:rPr>
              <w:t xml:space="preserve">დაფინანსება </w:t>
            </w:r>
            <w:r w:rsidR="00432174" w:rsidRPr="00B60839">
              <w:rPr>
                <w:rFonts w:ascii="Sylfaen" w:hAnsi="Sylfaen" w:cs="Sylfaen"/>
                <w:b/>
                <w:sz w:val="16"/>
                <w:szCs w:val="16"/>
                <w:lang w:val="ka-GE"/>
              </w:rPr>
              <w:t>(ათას ლარებში)</w:t>
            </w:r>
          </w:p>
        </w:tc>
      </w:tr>
      <w:tr w:rsidR="00432174" w:rsidRPr="00B60839" w:rsidTr="00C37FDD">
        <w:trPr>
          <w:trHeight w:val="478"/>
        </w:trPr>
        <w:tc>
          <w:tcPr>
            <w:tcW w:w="1105" w:type="pct"/>
            <w:vMerge/>
            <w:vAlign w:val="center"/>
            <w:hideMark/>
          </w:tcPr>
          <w:p w:rsidR="00432174" w:rsidRPr="00B60839" w:rsidRDefault="00432174" w:rsidP="00432174">
            <w:pPr>
              <w:rPr>
                <w:rFonts w:ascii="Calibri" w:hAnsi="Calibri" w:cs="Calibri"/>
                <w:b/>
                <w:sz w:val="16"/>
                <w:szCs w:val="16"/>
              </w:rPr>
            </w:pPr>
          </w:p>
        </w:tc>
        <w:tc>
          <w:tcPr>
            <w:tcW w:w="396" w:type="pct"/>
            <w:shd w:val="clear" w:color="auto" w:fill="auto"/>
            <w:noWrap/>
            <w:vAlign w:val="center"/>
            <w:hideMark/>
          </w:tcPr>
          <w:p w:rsidR="00432174" w:rsidRPr="00B60839" w:rsidRDefault="00154192" w:rsidP="00C37FDD">
            <w:pPr>
              <w:jc w:val="center"/>
              <w:rPr>
                <w:rFonts w:ascii="Sylfaen" w:hAnsi="Sylfaen" w:cs="Calibri"/>
                <w:b/>
                <w:sz w:val="16"/>
                <w:szCs w:val="16"/>
                <w:lang w:val="ka-GE"/>
              </w:rPr>
            </w:pPr>
            <w:r w:rsidRPr="00B60839">
              <w:rPr>
                <w:rFonts w:ascii="Sylfaen" w:hAnsi="Sylfaen" w:cs="Calibri"/>
                <w:b/>
                <w:sz w:val="16"/>
                <w:szCs w:val="16"/>
                <w:lang w:val="ka-GE"/>
              </w:rPr>
              <w:t>03 02</w:t>
            </w:r>
          </w:p>
        </w:tc>
        <w:tc>
          <w:tcPr>
            <w:tcW w:w="2214" w:type="pct"/>
            <w:vMerge/>
            <w:vAlign w:val="center"/>
            <w:hideMark/>
          </w:tcPr>
          <w:p w:rsidR="00432174" w:rsidRPr="00B60839" w:rsidRDefault="00432174" w:rsidP="00432174">
            <w:pPr>
              <w:rPr>
                <w:rFonts w:ascii="Calibri" w:hAnsi="Calibri" w:cs="Calibri"/>
                <w:b/>
                <w:sz w:val="16"/>
                <w:szCs w:val="16"/>
              </w:rPr>
            </w:pPr>
          </w:p>
        </w:tc>
        <w:tc>
          <w:tcPr>
            <w:tcW w:w="1285" w:type="pct"/>
            <w:shd w:val="clear" w:color="auto" w:fill="auto"/>
            <w:noWrap/>
            <w:vAlign w:val="center"/>
            <w:hideMark/>
          </w:tcPr>
          <w:p w:rsidR="00432174" w:rsidRPr="007F31A1" w:rsidRDefault="007D2A43" w:rsidP="00157A90">
            <w:pPr>
              <w:jc w:val="center"/>
              <w:rPr>
                <w:rFonts w:ascii="Sylfaen" w:hAnsi="Sylfaen" w:cs="Calibri"/>
                <w:b/>
                <w:sz w:val="16"/>
                <w:szCs w:val="16"/>
                <w:lang w:val="en-US"/>
              </w:rPr>
            </w:pPr>
            <w:r>
              <w:rPr>
                <w:rFonts w:ascii="Sylfaen" w:hAnsi="Sylfaen" w:cs="Calibri"/>
                <w:b/>
                <w:bCs/>
                <w:color w:val="000000"/>
                <w:sz w:val="16"/>
                <w:szCs w:val="16"/>
                <w:lang w:val="ka-GE"/>
              </w:rPr>
              <w:t>1</w:t>
            </w:r>
            <w:r w:rsidR="00157A90">
              <w:rPr>
                <w:rFonts w:ascii="Sylfaen" w:hAnsi="Sylfaen" w:cs="Calibri"/>
                <w:b/>
                <w:bCs/>
                <w:color w:val="000000"/>
                <w:sz w:val="16"/>
                <w:szCs w:val="16"/>
                <w:lang w:val="ka-GE"/>
              </w:rPr>
              <w:t>65</w:t>
            </w:r>
            <w:r w:rsidR="004D42C5" w:rsidRPr="00BE0EF0">
              <w:rPr>
                <w:rFonts w:ascii="Sylfaen" w:hAnsi="Sylfaen" w:cs="Calibri"/>
                <w:b/>
                <w:bCs/>
                <w:color w:val="000000"/>
                <w:sz w:val="16"/>
                <w:szCs w:val="16"/>
              </w:rPr>
              <w:t>.00</w:t>
            </w:r>
          </w:p>
        </w:tc>
      </w:tr>
      <w:tr w:rsidR="00C24041" w:rsidRPr="00B60839" w:rsidTr="00A23080">
        <w:trPr>
          <w:trHeight w:val="622"/>
        </w:trPr>
        <w:tc>
          <w:tcPr>
            <w:tcW w:w="1105" w:type="pct"/>
            <w:shd w:val="clear" w:color="auto" w:fill="auto"/>
            <w:vAlign w:val="center"/>
            <w:hideMark/>
          </w:tcPr>
          <w:p w:rsidR="00C24041" w:rsidRPr="00B60839" w:rsidRDefault="00C24041" w:rsidP="00C24041">
            <w:pPr>
              <w:jc w:val="center"/>
              <w:rPr>
                <w:rFonts w:ascii="Sylfaen" w:hAnsi="Sylfaen"/>
                <w:b/>
                <w:bCs/>
                <w:color w:val="000000"/>
                <w:sz w:val="16"/>
                <w:szCs w:val="16"/>
              </w:rPr>
            </w:pPr>
            <w:r w:rsidRPr="00B60839">
              <w:rPr>
                <w:rFonts w:ascii="Sylfaen" w:hAnsi="Sylfaen"/>
                <w:b/>
                <w:bCs/>
                <w:color w:val="000000"/>
                <w:sz w:val="16"/>
                <w:szCs w:val="16"/>
              </w:rPr>
              <w:t xml:space="preserve">პროგრამის განმახორციელებელი </w:t>
            </w:r>
          </w:p>
        </w:tc>
        <w:tc>
          <w:tcPr>
            <w:tcW w:w="3895" w:type="pct"/>
            <w:gridSpan w:val="3"/>
            <w:shd w:val="clear" w:color="auto" w:fill="auto"/>
            <w:vAlign w:val="center"/>
            <w:hideMark/>
          </w:tcPr>
          <w:p w:rsidR="00C24041" w:rsidRPr="00B60839" w:rsidRDefault="00C24041" w:rsidP="00C24041">
            <w:pPr>
              <w:rPr>
                <w:rFonts w:ascii="Sylfaen" w:hAnsi="Sylfaen"/>
                <w:color w:val="000000"/>
                <w:sz w:val="16"/>
                <w:szCs w:val="16"/>
              </w:rPr>
            </w:pPr>
            <w:r w:rsidRPr="00B60839">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C24041" w:rsidRPr="00B60839" w:rsidTr="00C37FDD">
        <w:trPr>
          <w:trHeight w:val="521"/>
        </w:trPr>
        <w:tc>
          <w:tcPr>
            <w:tcW w:w="1105" w:type="pct"/>
            <w:shd w:val="clear" w:color="auto" w:fill="auto"/>
            <w:vAlign w:val="center"/>
            <w:hideMark/>
          </w:tcPr>
          <w:p w:rsidR="00C24041" w:rsidRPr="00B60839" w:rsidRDefault="00C24041" w:rsidP="00C24041">
            <w:pPr>
              <w:jc w:val="center"/>
              <w:rPr>
                <w:rFonts w:ascii="Sylfaen" w:hAnsi="Sylfaen"/>
                <w:b/>
                <w:bCs/>
                <w:color w:val="000000"/>
                <w:sz w:val="16"/>
                <w:szCs w:val="16"/>
              </w:rPr>
            </w:pPr>
            <w:r w:rsidRPr="00B60839">
              <w:rPr>
                <w:rFonts w:ascii="Sylfaen" w:hAnsi="Sylfaen"/>
                <w:b/>
                <w:bCs/>
                <w:color w:val="000000"/>
                <w:sz w:val="16"/>
                <w:szCs w:val="16"/>
              </w:rPr>
              <w:t xml:space="preserve">პროგრამის აღწერა </w:t>
            </w:r>
          </w:p>
        </w:tc>
        <w:tc>
          <w:tcPr>
            <w:tcW w:w="3895" w:type="pct"/>
            <w:gridSpan w:val="3"/>
            <w:shd w:val="clear" w:color="auto" w:fill="auto"/>
            <w:vAlign w:val="center"/>
            <w:hideMark/>
          </w:tcPr>
          <w:p w:rsidR="00C24041" w:rsidRPr="00B60839" w:rsidRDefault="00BA0C7D" w:rsidP="008D17DF">
            <w:pPr>
              <w:jc w:val="both"/>
              <w:rPr>
                <w:rFonts w:ascii="Sylfaen" w:hAnsi="Sylfaen"/>
                <w:color w:val="000000"/>
                <w:sz w:val="16"/>
                <w:szCs w:val="16"/>
                <w:lang w:val="ka-GE"/>
              </w:rPr>
            </w:pPr>
            <w:r w:rsidRPr="00B60839">
              <w:rPr>
                <w:rFonts w:ascii="Sylfaen" w:hAnsi="Sylfaen"/>
                <w:color w:val="000000"/>
                <w:sz w:val="16"/>
                <w:szCs w:val="16"/>
              </w:rPr>
              <w:t>პროგრამის ფარგლებში განხორციელდება საჭიროების შესაბამისად, თელავის მუნიციპალიტეტის ტერიტორიაზე გამხმარი და საფრთხის შემცველი ხეების მოჭრა-ვარჯის</w:t>
            </w:r>
            <w:r w:rsidRPr="00B60839">
              <w:rPr>
                <w:rFonts w:ascii="Sylfaen" w:hAnsi="Sylfaen"/>
                <w:color w:val="000000"/>
                <w:sz w:val="16"/>
                <w:szCs w:val="16"/>
                <w:lang w:val="ka-GE"/>
              </w:rPr>
              <w:t xml:space="preserve"> ფორმირება</w:t>
            </w:r>
            <w:r w:rsidR="00157A90">
              <w:rPr>
                <w:rFonts w:ascii="Sylfaen" w:hAnsi="Sylfaen"/>
                <w:color w:val="000000"/>
                <w:sz w:val="16"/>
                <w:szCs w:val="16"/>
                <w:lang w:val="ka-GE"/>
              </w:rPr>
              <w:t>. მუნიციპალიტეტის</w:t>
            </w:r>
            <w:r w:rsidR="008D17DF">
              <w:rPr>
                <w:rFonts w:ascii="Sylfaen" w:hAnsi="Sylfaen"/>
                <w:color w:val="000000"/>
                <w:sz w:val="16"/>
                <w:szCs w:val="16"/>
                <w:lang w:val="ka-GE"/>
              </w:rPr>
              <w:t xml:space="preserve"> ტერიტორიაზე არსებული ვანთის ხევის, ბუშეტის ხევის, დო</w:t>
            </w:r>
            <w:r w:rsidR="00A5505D">
              <w:rPr>
                <w:rFonts w:ascii="Sylfaen" w:hAnsi="Sylfaen"/>
                <w:color w:val="000000"/>
                <w:sz w:val="16"/>
                <w:szCs w:val="16"/>
                <w:lang w:val="ka-GE"/>
              </w:rPr>
              <w:t>ლიაურის ხევის, კისისხევის ხევის და</w:t>
            </w:r>
            <w:r w:rsidR="008D17DF">
              <w:rPr>
                <w:rFonts w:ascii="Sylfaen" w:hAnsi="Sylfaen"/>
                <w:color w:val="000000"/>
                <w:sz w:val="16"/>
                <w:szCs w:val="16"/>
                <w:lang w:val="ka-GE"/>
              </w:rPr>
              <w:t xml:space="preserve"> რუისპირის </w:t>
            </w:r>
            <w:r w:rsidR="00157A90">
              <w:rPr>
                <w:rFonts w:ascii="Sylfaen" w:hAnsi="Sylfaen"/>
                <w:color w:val="000000"/>
                <w:sz w:val="16"/>
                <w:szCs w:val="16"/>
                <w:lang w:val="ka-GE"/>
              </w:rPr>
              <w:t xml:space="preserve"> </w:t>
            </w:r>
            <w:r w:rsidR="008D17DF">
              <w:rPr>
                <w:rFonts w:ascii="Sylfaen" w:hAnsi="Sylfaen"/>
                <w:color w:val="000000"/>
                <w:sz w:val="16"/>
                <w:szCs w:val="16"/>
                <w:lang w:val="ka-GE"/>
              </w:rPr>
              <w:t xml:space="preserve">ხევის </w:t>
            </w:r>
            <w:r w:rsidR="00157A90">
              <w:rPr>
                <w:rFonts w:ascii="Sylfaen" w:hAnsi="Sylfaen"/>
                <w:color w:val="000000"/>
                <w:sz w:val="16"/>
                <w:szCs w:val="16"/>
                <w:lang w:val="ka-GE"/>
              </w:rPr>
              <w:t xml:space="preserve">გაწმენდის სამუშაოების საპროექტო-სახარჯთაღრიცხვო </w:t>
            </w:r>
            <w:r w:rsidR="006E2954">
              <w:rPr>
                <w:rFonts w:ascii="Sylfaen" w:hAnsi="Sylfaen"/>
                <w:color w:val="000000"/>
                <w:sz w:val="16"/>
                <w:szCs w:val="16"/>
                <w:lang w:val="ka-GE"/>
              </w:rPr>
              <w:t xml:space="preserve"> </w:t>
            </w:r>
            <w:r w:rsidR="00157A90">
              <w:rPr>
                <w:rFonts w:ascii="Sylfaen" w:hAnsi="Sylfaen"/>
                <w:color w:val="000000"/>
                <w:sz w:val="16"/>
                <w:szCs w:val="16"/>
                <w:lang w:val="ka-GE"/>
              </w:rPr>
              <w:t xml:space="preserve">დოკუმენტაციის შეძენა </w:t>
            </w:r>
            <w:r w:rsidR="00E01687" w:rsidRPr="00B60839">
              <w:rPr>
                <w:rFonts w:ascii="Sylfaen" w:hAnsi="Sylfaen"/>
                <w:color w:val="000000"/>
                <w:sz w:val="16"/>
                <w:szCs w:val="16"/>
                <w:lang w:val="ka-GE"/>
              </w:rPr>
              <w:t>და სხვა</w:t>
            </w:r>
            <w:r w:rsidR="00C91765" w:rsidRPr="00B60839">
              <w:rPr>
                <w:rFonts w:ascii="Sylfaen" w:hAnsi="Sylfaen"/>
                <w:color w:val="000000"/>
                <w:sz w:val="16"/>
                <w:szCs w:val="16"/>
                <w:lang w:val="ka-GE"/>
              </w:rPr>
              <w:t xml:space="preserve"> ღონისძიებები.</w:t>
            </w:r>
            <w:r w:rsidR="00E01687" w:rsidRPr="00B60839">
              <w:rPr>
                <w:rFonts w:ascii="Sylfaen" w:hAnsi="Sylfaen"/>
                <w:color w:val="000000"/>
                <w:sz w:val="16"/>
                <w:szCs w:val="16"/>
                <w:lang w:val="ka-GE"/>
              </w:rPr>
              <w:t xml:space="preserve"> </w:t>
            </w:r>
          </w:p>
        </w:tc>
      </w:tr>
      <w:tr w:rsidR="00C24041" w:rsidRPr="00B60839" w:rsidTr="00C91765">
        <w:trPr>
          <w:trHeight w:val="458"/>
        </w:trPr>
        <w:tc>
          <w:tcPr>
            <w:tcW w:w="1105" w:type="pct"/>
            <w:shd w:val="clear" w:color="auto" w:fill="auto"/>
            <w:vAlign w:val="center"/>
          </w:tcPr>
          <w:p w:rsidR="00C24041" w:rsidRPr="00B60839" w:rsidRDefault="00C24041" w:rsidP="00010D24">
            <w:pPr>
              <w:jc w:val="center"/>
              <w:rPr>
                <w:rFonts w:ascii="Sylfaen" w:hAnsi="Sylfaen"/>
                <w:b/>
                <w:bCs/>
                <w:color w:val="000000"/>
                <w:sz w:val="16"/>
                <w:szCs w:val="16"/>
              </w:rPr>
            </w:pPr>
            <w:r w:rsidRPr="00B60839">
              <w:rPr>
                <w:rFonts w:ascii="Sylfaen" w:hAnsi="Sylfaen"/>
                <w:b/>
                <w:bCs/>
                <w:color w:val="000000"/>
                <w:sz w:val="16"/>
                <w:szCs w:val="16"/>
              </w:rPr>
              <w:t xml:space="preserve">პროგრამის მიზანი </w:t>
            </w:r>
          </w:p>
        </w:tc>
        <w:tc>
          <w:tcPr>
            <w:tcW w:w="3895" w:type="pct"/>
            <w:gridSpan w:val="3"/>
            <w:shd w:val="clear" w:color="auto" w:fill="auto"/>
            <w:vAlign w:val="center"/>
          </w:tcPr>
          <w:p w:rsidR="006E2954" w:rsidRDefault="00C24041" w:rsidP="006E2954">
            <w:pPr>
              <w:rPr>
                <w:rFonts w:ascii="Sylfaen" w:hAnsi="Sylfaen"/>
                <w:color w:val="000000"/>
                <w:sz w:val="16"/>
                <w:szCs w:val="16"/>
              </w:rPr>
            </w:pPr>
            <w:r w:rsidRPr="00B60839">
              <w:rPr>
                <w:rFonts w:ascii="Sylfaen" w:hAnsi="Sylfaen"/>
                <w:color w:val="000000"/>
                <w:sz w:val="16"/>
                <w:szCs w:val="16"/>
              </w:rPr>
              <w:t>გამხმარი და საფრთხის შემცველ</w:t>
            </w:r>
            <w:r w:rsidR="00C91765" w:rsidRPr="00B60839">
              <w:rPr>
                <w:rFonts w:ascii="Sylfaen" w:hAnsi="Sylfaen"/>
                <w:color w:val="000000"/>
                <w:sz w:val="16"/>
                <w:szCs w:val="16"/>
              </w:rPr>
              <w:t>ი ხეების მოჭრა-ვარჯის ფორმირება.</w:t>
            </w:r>
            <w:r w:rsidRPr="00B60839">
              <w:rPr>
                <w:rFonts w:ascii="Sylfaen" w:hAnsi="Sylfaen"/>
                <w:color w:val="000000"/>
                <w:sz w:val="16"/>
                <w:szCs w:val="16"/>
              </w:rPr>
              <w:t xml:space="preserve"> </w:t>
            </w:r>
          </w:p>
          <w:p w:rsidR="00C24041" w:rsidRPr="00A71615" w:rsidRDefault="00A71615" w:rsidP="006E2954">
            <w:pPr>
              <w:rPr>
                <w:rFonts w:ascii="Sylfaen" w:hAnsi="Sylfaen"/>
                <w:color w:val="000000"/>
                <w:sz w:val="16"/>
                <w:szCs w:val="16"/>
                <w:lang w:val="en-US"/>
              </w:rPr>
            </w:pPr>
            <w:r w:rsidRPr="009E15B5">
              <w:rPr>
                <w:rFonts w:ascii="Sylfaen" w:hAnsi="Sylfaen"/>
                <w:bCs/>
                <w:color w:val="000000"/>
                <w:sz w:val="16"/>
                <w:szCs w:val="16"/>
                <w:lang w:val="ka-GE"/>
              </w:rPr>
              <w:t>პროგრამა ემსახურება მდგრადი განვითარების მიზნებს მიღწევას</w:t>
            </w:r>
            <w:r w:rsidRPr="00A71615">
              <w:rPr>
                <w:rFonts w:ascii="Sylfaen" w:hAnsi="Sylfaen"/>
                <w:b/>
                <w:bCs/>
                <w:color w:val="000000"/>
                <w:sz w:val="16"/>
                <w:szCs w:val="16"/>
                <w:lang w:val="en-US"/>
              </w:rPr>
              <w:t xml:space="preserve"> </w:t>
            </w:r>
            <w:r w:rsidRPr="00A71615">
              <w:rPr>
                <w:rFonts w:ascii="Sylfaen" w:hAnsi="Sylfaen"/>
                <w:color w:val="000000"/>
                <w:sz w:val="16"/>
                <w:szCs w:val="16"/>
                <w:lang w:val="ka-GE"/>
              </w:rPr>
              <w:t>მიზანი 11:  ქალაქებისა და დასახლებების ინკლუზიური, უსაფრთხო და მდგრადი განვითარება.</w:t>
            </w:r>
          </w:p>
        </w:tc>
      </w:tr>
    </w:tbl>
    <w:p w:rsidR="009A5044" w:rsidRDefault="009A5044" w:rsidP="009A5044">
      <w:pPr>
        <w:pStyle w:val="ListParagraph"/>
        <w:ind w:left="0" w:firstLine="360"/>
        <w:jc w:val="both"/>
        <w:rPr>
          <w:rFonts w:ascii="Sylfaen" w:hAnsi="Sylfaen" w:cs="Sylfaen"/>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41"/>
        <w:gridCol w:w="5078"/>
        <w:gridCol w:w="2923"/>
      </w:tblGrid>
      <w:tr w:rsidR="00432174" w:rsidRPr="004D42C5" w:rsidTr="00F3206A">
        <w:trPr>
          <w:trHeight w:val="683"/>
        </w:trPr>
        <w:tc>
          <w:tcPr>
            <w:tcW w:w="955" w:type="pct"/>
            <w:vMerge w:val="restart"/>
            <w:shd w:val="clear" w:color="auto" w:fill="auto"/>
            <w:vAlign w:val="center"/>
            <w:hideMark/>
          </w:tcPr>
          <w:p w:rsidR="00432174" w:rsidRPr="004D42C5" w:rsidRDefault="00432174" w:rsidP="00432174">
            <w:pPr>
              <w:jc w:val="center"/>
              <w:rPr>
                <w:rFonts w:ascii="Calibri" w:hAnsi="Calibri" w:cs="Calibri"/>
                <w:b/>
                <w:color w:val="000000"/>
                <w:sz w:val="16"/>
                <w:szCs w:val="16"/>
              </w:rPr>
            </w:pPr>
            <w:r w:rsidRPr="004D42C5">
              <w:rPr>
                <w:rFonts w:ascii="Sylfaen" w:hAnsi="Sylfaen" w:cs="Sylfaen"/>
                <w:b/>
                <w:color w:val="000000"/>
                <w:sz w:val="16"/>
                <w:szCs w:val="16"/>
              </w:rPr>
              <w:t>პროგრამის</w:t>
            </w:r>
            <w:r w:rsidRPr="004D42C5">
              <w:rPr>
                <w:rFonts w:ascii="Sylfaen" w:hAnsi="Sylfaen" w:cs="Sylfaen"/>
                <w:b/>
                <w:color w:val="000000"/>
                <w:sz w:val="16"/>
                <w:szCs w:val="16"/>
                <w:lang w:val="ka-GE"/>
              </w:rPr>
              <w:t xml:space="preserve"> </w:t>
            </w:r>
            <w:r w:rsidRPr="004D42C5">
              <w:rPr>
                <w:rFonts w:ascii="Sylfaen" w:hAnsi="Sylfaen" w:cs="Sylfaen"/>
                <w:b/>
                <w:color w:val="000000"/>
                <w:sz w:val="16"/>
                <w:szCs w:val="16"/>
              </w:rPr>
              <w:t>დასახელება</w:t>
            </w:r>
          </w:p>
        </w:tc>
        <w:tc>
          <w:tcPr>
            <w:tcW w:w="300" w:type="pct"/>
            <w:shd w:val="clear" w:color="auto" w:fill="auto"/>
            <w:noWrap/>
            <w:vAlign w:val="center"/>
            <w:hideMark/>
          </w:tcPr>
          <w:p w:rsidR="00432174" w:rsidRPr="004D42C5" w:rsidRDefault="00432174" w:rsidP="00432174">
            <w:pPr>
              <w:jc w:val="center"/>
              <w:rPr>
                <w:rFonts w:ascii="Calibri" w:hAnsi="Calibri" w:cs="Calibri"/>
                <w:b/>
                <w:color w:val="000000"/>
                <w:sz w:val="16"/>
                <w:szCs w:val="16"/>
              </w:rPr>
            </w:pPr>
            <w:r w:rsidRPr="004D42C5">
              <w:rPr>
                <w:rFonts w:ascii="Sylfaen" w:hAnsi="Sylfaen" w:cs="Sylfaen"/>
                <w:b/>
                <w:color w:val="000000"/>
                <w:sz w:val="16"/>
                <w:szCs w:val="16"/>
              </w:rPr>
              <w:t>კოდი</w:t>
            </w:r>
          </w:p>
        </w:tc>
        <w:tc>
          <w:tcPr>
            <w:tcW w:w="2377" w:type="pct"/>
            <w:vMerge w:val="restart"/>
            <w:shd w:val="clear" w:color="auto" w:fill="auto"/>
            <w:vAlign w:val="center"/>
            <w:hideMark/>
          </w:tcPr>
          <w:p w:rsidR="00432174" w:rsidRPr="004D42C5" w:rsidRDefault="00432174" w:rsidP="00432174">
            <w:pPr>
              <w:jc w:val="center"/>
              <w:rPr>
                <w:rFonts w:ascii="Calibri" w:hAnsi="Calibri" w:cs="Calibri"/>
                <w:b/>
                <w:color w:val="000000"/>
                <w:sz w:val="16"/>
                <w:szCs w:val="16"/>
              </w:rPr>
            </w:pPr>
            <w:r w:rsidRPr="004D42C5">
              <w:rPr>
                <w:rFonts w:ascii="Sylfaen" w:hAnsi="Sylfaen" w:cs="Sylfaen"/>
                <w:b/>
                <w:color w:val="000000"/>
                <w:sz w:val="16"/>
                <w:szCs w:val="16"/>
              </w:rPr>
              <w:t>პარკების, სკვერებისა და სხვა გამწვანებული ზონების  მოვლა-პატრონობის ღონისძიებები</w:t>
            </w:r>
          </w:p>
        </w:tc>
        <w:tc>
          <w:tcPr>
            <w:tcW w:w="1367" w:type="pct"/>
            <w:shd w:val="clear" w:color="auto" w:fill="auto"/>
            <w:vAlign w:val="center"/>
            <w:hideMark/>
          </w:tcPr>
          <w:p w:rsidR="00432174" w:rsidRPr="004D42C5" w:rsidRDefault="00BA0C7D" w:rsidP="003932EF">
            <w:pPr>
              <w:jc w:val="center"/>
              <w:rPr>
                <w:rFonts w:ascii="Calibri" w:hAnsi="Calibri" w:cs="Calibri"/>
                <w:b/>
                <w:sz w:val="16"/>
                <w:szCs w:val="16"/>
                <w:lang w:val="ka-GE"/>
              </w:rPr>
            </w:pPr>
            <w:r w:rsidRPr="004D42C5">
              <w:rPr>
                <w:rFonts w:ascii="Sylfaen" w:hAnsi="Sylfaen" w:cs="Calibri"/>
                <w:b/>
                <w:sz w:val="16"/>
                <w:szCs w:val="16"/>
                <w:lang w:val="ka-GE"/>
              </w:rPr>
              <w:t>202</w:t>
            </w:r>
            <w:r w:rsidR="003932EF" w:rsidRPr="004D42C5">
              <w:rPr>
                <w:rFonts w:ascii="Sylfaen" w:hAnsi="Sylfaen" w:cs="Calibri"/>
                <w:b/>
                <w:sz w:val="16"/>
                <w:szCs w:val="16"/>
                <w:lang w:val="ka-GE"/>
              </w:rPr>
              <w:t>4</w:t>
            </w:r>
            <w:r w:rsidRPr="004D42C5">
              <w:rPr>
                <w:rFonts w:ascii="Sylfaen" w:hAnsi="Sylfaen" w:cs="Calibri"/>
                <w:b/>
                <w:sz w:val="16"/>
                <w:szCs w:val="16"/>
                <w:lang w:val="ka-GE"/>
              </w:rPr>
              <w:t xml:space="preserve"> </w:t>
            </w:r>
            <w:r w:rsidR="00432174" w:rsidRPr="004D42C5">
              <w:rPr>
                <w:rFonts w:ascii="Sylfaen" w:hAnsi="Sylfaen" w:cs="Sylfaen"/>
                <w:b/>
                <w:sz w:val="16"/>
                <w:szCs w:val="16"/>
              </w:rPr>
              <w:t>წლის</w:t>
            </w:r>
            <w:r w:rsidR="00432174" w:rsidRPr="004D42C5">
              <w:rPr>
                <w:rFonts w:ascii="Calibri" w:hAnsi="Calibri" w:cs="Calibri"/>
                <w:b/>
                <w:sz w:val="16"/>
                <w:szCs w:val="16"/>
              </w:rPr>
              <w:t xml:space="preserve"> </w:t>
            </w:r>
            <w:r w:rsidR="00432174" w:rsidRPr="004D42C5">
              <w:rPr>
                <w:rFonts w:ascii="Sylfaen" w:hAnsi="Sylfaen" w:cs="Sylfaen"/>
                <w:b/>
                <w:sz w:val="16"/>
                <w:szCs w:val="16"/>
              </w:rPr>
              <w:t xml:space="preserve">დაფინანსება </w:t>
            </w:r>
            <w:r w:rsidR="00432174" w:rsidRPr="004D42C5">
              <w:rPr>
                <w:rFonts w:ascii="Sylfaen" w:hAnsi="Sylfaen" w:cs="Sylfaen"/>
                <w:b/>
                <w:sz w:val="16"/>
                <w:szCs w:val="16"/>
                <w:lang w:val="ka-GE"/>
              </w:rPr>
              <w:t>(ათას ლარებში)</w:t>
            </w:r>
          </w:p>
        </w:tc>
      </w:tr>
      <w:tr w:rsidR="00432174" w:rsidRPr="004D42C5" w:rsidTr="005F4F75">
        <w:trPr>
          <w:trHeight w:val="269"/>
        </w:trPr>
        <w:tc>
          <w:tcPr>
            <w:tcW w:w="955" w:type="pct"/>
            <w:vMerge/>
            <w:vAlign w:val="center"/>
            <w:hideMark/>
          </w:tcPr>
          <w:p w:rsidR="00432174" w:rsidRPr="004D42C5" w:rsidRDefault="00432174" w:rsidP="00432174">
            <w:pPr>
              <w:rPr>
                <w:rFonts w:ascii="Calibri" w:hAnsi="Calibri" w:cs="Calibri"/>
                <w:b/>
                <w:color w:val="000000"/>
                <w:sz w:val="16"/>
                <w:szCs w:val="16"/>
              </w:rPr>
            </w:pPr>
          </w:p>
        </w:tc>
        <w:tc>
          <w:tcPr>
            <w:tcW w:w="300" w:type="pct"/>
            <w:shd w:val="clear" w:color="auto" w:fill="auto"/>
            <w:noWrap/>
            <w:vAlign w:val="bottom"/>
            <w:hideMark/>
          </w:tcPr>
          <w:p w:rsidR="00432174" w:rsidRPr="004D42C5" w:rsidRDefault="00154192" w:rsidP="00432174">
            <w:pPr>
              <w:jc w:val="center"/>
              <w:rPr>
                <w:rFonts w:ascii="Sylfaen" w:hAnsi="Sylfaen" w:cs="Calibri"/>
                <w:b/>
                <w:color w:val="000000"/>
                <w:sz w:val="16"/>
                <w:szCs w:val="16"/>
                <w:lang w:val="ka-GE"/>
              </w:rPr>
            </w:pPr>
            <w:r w:rsidRPr="004D42C5">
              <w:rPr>
                <w:rFonts w:ascii="Sylfaen" w:hAnsi="Sylfaen" w:cs="Calibri"/>
                <w:b/>
                <w:color w:val="000000"/>
                <w:sz w:val="16"/>
                <w:szCs w:val="16"/>
                <w:lang w:val="ka-GE"/>
              </w:rPr>
              <w:t>03 03</w:t>
            </w:r>
          </w:p>
        </w:tc>
        <w:tc>
          <w:tcPr>
            <w:tcW w:w="2377" w:type="pct"/>
            <w:vMerge/>
            <w:vAlign w:val="center"/>
            <w:hideMark/>
          </w:tcPr>
          <w:p w:rsidR="00432174" w:rsidRPr="004D42C5" w:rsidRDefault="00432174" w:rsidP="00432174">
            <w:pPr>
              <w:rPr>
                <w:rFonts w:ascii="Calibri" w:hAnsi="Calibri" w:cs="Calibri"/>
                <w:b/>
                <w:color w:val="000000"/>
                <w:sz w:val="16"/>
                <w:szCs w:val="16"/>
              </w:rPr>
            </w:pPr>
          </w:p>
        </w:tc>
        <w:tc>
          <w:tcPr>
            <w:tcW w:w="1367" w:type="pct"/>
            <w:shd w:val="clear" w:color="auto" w:fill="auto"/>
            <w:noWrap/>
            <w:vAlign w:val="bottom"/>
            <w:hideMark/>
          </w:tcPr>
          <w:p w:rsidR="00432174" w:rsidRPr="004D42C5" w:rsidRDefault="00B90E7D" w:rsidP="00B90E7D">
            <w:pPr>
              <w:jc w:val="center"/>
              <w:rPr>
                <w:rFonts w:ascii="Sylfaen" w:hAnsi="Sylfaen" w:cs="Calibri"/>
                <w:b/>
                <w:color w:val="000000"/>
                <w:sz w:val="16"/>
                <w:szCs w:val="16"/>
                <w:lang w:val="ka-GE"/>
              </w:rPr>
            </w:pPr>
            <w:r>
              <w:rPr>
                <w:rFonts w:ascii="Sylfaen" w:hAnsi="Sylfaen" w:cs="Calibri"/>
                <w:b/>
                <w:color w:val="000000"/>
                <w:sz w:val="16"/>
                <w:szCs w:val="16"/>
                <w:lang w:val="ka-GE"/>
              </w:rPr>
              <w:t>286,47</w:t>
            </w:r>
          </w:p>
        </w:tc>
      </w:tr>
      <w:tr w:rsidR="005F4F75" w:rsidRPr="004D42C5" w:rsidTr="005F4F75">
        <w:trPr>
          <w:trHeight w:val="755"/>
        </w:trPr>
        <w:tc>
          <w:tcPr>
            <w:tcW w:w="955" w:type="pct"/>
            <w:shd w:val="clear" w:color="auto" w:fill="auto"/>
            <w:vAlign w:val="center"/>
            <w:hideMark/>
          </w:tcPr>
          <w:p w:rsidR="005F4F75" w:rsidRPr="004D42C5" w:rsidRDefault="005F4F75" w:rsidP="005F4F75">
            <w:pPr>
              <w:jc w:val="center"/>
              <w:rPr>
                <w:rFonts w:ascii="Sylfaen" w:hAnsi="Sylfaen"/>
                <w:b/>
                <w:bCs/>
                <w:color w:val="000000"/>
                <w:sz w:val="16"/>
                <w:szCs w:val="16"/>
              </w:rPr>
            </w:pPr>
            <w:r w:rsidRPr="004D42C5">
              <w:rPr>
                <w:rFonts w:ascii="Sylfaen" w:hAnsi="Sylfaen"/>
                <w:b/>
                <w:bCs/>
                <w:color w:val="000000"/>
                <w:sz w:val="16"/>
                <w:szCs w:val="16"/>
              </w:rPr>
              <w:t xml:space="preserve">პროგრამის განმახორციელებელი </w:t>
            </w:r>
          </w:p>
        </w:tc>
        <w:tc>
          <w:tcPr>
            <w:tcW w:w="4045" w:type="pct"/>
            <w:gridSpan w:val="3"/>
            <w:shd w:val="clear" w:color="auto" w:fill="auto"/>
            <w:vAlign w:val="center"/>
            <w:hideMark/>
          </w:tcPr>
          <w:p w:rsidR="005F4F75" w:rsidRPr="004D42C5" w:rsidRDefault="005F4F75" w:rsidP="005F4F75">
            <w:pPr>
              <w:rPr>
                <w:rFonts w:ascii="Sylfaen" w:hAnsi="Sylfaen"/>
                <w:color w:val="000000"/>
                <w:sz w:val="16"/>
                <w:szCs w:val="16"/>
              </w:rPr>
            </w:pPr>
            <w:r w:rsidRPr="004D42C5">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5F4F75" w:rsidRPr="004D42C5" w:rsidTr="00127CDD">
        <w:trPr>
          <w:trHeight w:val="1160"/>
        </w:trPr>
        <w:tc>
          <w:tcPr>
            <w:tcW w:w="955" w:type="pct"/>
            <w:shd w:val="clear" w:color="auto" w:fill="auto"/>
            <w:vAlign w:val="center"/>
            <w:hideMark/>
          </w:tcPr>
          <w:p w:rsidR="005F4F75" w:rsidRPr="004D42C5" w:rsidRDefault="005F4F75" w:rsidP="005F4F75">
            <w:pPr>
              <w:jc w:val="center"/>
              <w:rPr>
                <w:rFonts w:ascii="Sylfaen" w:hAnsi="Sylfaen"/>
                <w:b/>
                <w:bCs/>
                <w:color w:val="000000"/>
                <w:sz w:val="16"/>
                <w:szCs w:val="16"/>
              </w:rPr>
            </w:pPr>
            <w:r w:rsidRPr="004D42C5">
              <w:rPr>
                <w:rFonts w:ascii="Sylfaen" w:hAnsi="Sylfaen"/>
                <w:b/>
                <w:bCs/>
                <w:color w:val="000000"/>
                <w:sz w:val="16"/>
                <w:szCs w:val="16"/>
              </w:rPr>
              <w:t xml:space="preserve">პროგრამის აღწერა </w:t>
            </w:r>
          </w:p>
        </w:tc>
        <w:tc>
          <w:tcPr>
            <w:tcW w:w="4045" w:type="pct"/>
            <w:gridSpan w:val="3"/>
            <w:shd w:val="clear" w:color="auto" w:fill="auto"/>
            <w:vAlign w:val="center"/>
            <w:hideMark/>
          </w:tcPr>
          <w:p w:rsidR="005F4F75" w:rsidRPr="00A40425" w:rsidRDefault="004D42C5" w:rsidP="00127CDD">
            <w:pPr>
              <w:jc w:val="both"/>
              <w:rPr>
                <w:rFonts w:ascii="Sylfaen" w:hAnsi="Sylfaen"/>
                <w:color w:val="000000"/>
                <w:sz w:val="16"/>
                <w:szCs w:val="16"/>
                <w:lang w:val="ka-GE"/>
              </w:rPr>
            </w:pPr>
            <w:r w:rsidRPr="004D42C5">
              <w:rPr>
                <w:rFonts w:ascii="Sylfaen" w:hAnsi="Sylfaen"/>
                <w:color w:val="000000"/>
                <w:sz w:val="16"/>
                <w:szCs w:val="16"/>
              </w:rPr>
              <w:t>პროგრამა ითვალისწინებს დასასვენებელი პარკების, სკვერების და სხვა გამწვანე</w:t>
            </w:r>
            <w:r w:rsidR="00127CDD">
              <w:rPr>
                <w:rFonts w:ascii="Sylfaen" w:hAnsi="Sylfaen"/>
                <w:color w:val="000000"/>
                <w:sz w:val="16"/>
                <w:szCs w:val="16"/>
              </w:rPr>
              <w:t>ბული ზონების  მოვლა-პატრონობას.</w:t>
            </w:r>
            <w:r w:rsidRPr="004D42C5">
              <w:rPr>
                <w:rFonts w:ascii="Sylfaen" w:hAnsi="Sylfaen"/>
                <w:color w:val="000000"/>
                <w:sz w:val="16"/>
                <w:szCs w:val="16"/>
              </w:rPr>
              <w:t xml:space="preserve"> ჩატარებული იქნება სხვადასხვა სახის სამუშაოები (მწვანე საფარის გათიბვა, მწვანე ბალახის დაგროვება და გატანა, ხე-მცენარეების დეკორატიული სხვლა,მწვანე ნარგავების მორწყვა, მცენარეების ირგვლივ გამარგვლა და სხვა); მოვლა-პატრონობა </w:t>
            </w:r>
            <w:r w:rsidRPr="004D42C5">
              <w:rPr>
                <w:rFonts w:ascii="Sylfaen" w:hAnsi="Sylfaen"/>
                <w:color w:val="000000"/>
                <w:sz w:val="16"/>
                <w:szCs w:val="16"/>
                <w:lang w:val="ka-GE"/>
              </w:rPr>
              <w:t>განხორციელდება</w:t>
            </w:r>
            <w:r w:rsidRPr="004D42C5">
              <w:rPr>
                <w:rFonts w:ascii="Sylfaen" w:hAnsi="Sylfaen"/>
                <w:color w:val="000000"/>
                <w:sz w:val="16"/>
                <w:szCs w:val="16"/>
              </w:rPr>
              <w:t xml:space="preserve"> მთელი წლის განმავლობაში.</w:t>
            </w:r>
            <w:r w:rsidR="00A40425">
              <w:rPr>
                <w:rFonts w:ascii="Sylfaen" w:hAnsi="Sylfaen"/>
                <w:color w:val="000000"/>
                <w:sz w:val="16"/>
                <w:szCs w:val="16"/>
                <w:lang w:val="ka-GE"/>
              </w:rPr>
              <w:t xml:space="preserve"> </w:t>
            </w:r>
            <w:r w:rsidR="00A40425" w:rsidRPr="005E0DD6">
              <w:rPr>
                <w:rFonts w:ascii="Sylfaen" w:hAnsi="Sylfaen" w:cs="Arial"/>
                <w:sz w:val="16"/>
                <w:szCs w:val="16"/>
                <w:lang w:val="ka-GE"/>
              </w:rPr>
              <w:t>ქ. თელავში ცენტრალურ ნაწილში გამწვანებულ ტერიტორიაზე სარწყავის სისტემის მოწყობ</w:t>
            </w:r>
            <w:r w:rsidR="00A40425">
              <w:rPr>
                <w:rFonts w:ascii="Sylfaen" w:hAnsi="Sylfaen" w:cs="Arial"/>
                <w:sz w:val="16"/>
                <w:szCs w:val="16"/>
                <w:lang w:val="ka-GE"/>
              </w:rPr>
              <w:t>ა და სხვა</w:t>
            </w:r>
            <w:r w:rsidR="00A40425">
              <w:rPr>
                <w:rFonts w:ascii="Sylfaen" w:hAnsi="Sylfaen"/>
                <w:color w:val="000000"/>
                <w:sz w:val="16"/>
                <w:szCs w:val="16"/>
                <w:lang w:val="ka-GE"/>
              </w:rPr>
              <w:t>...</w:t>
            </w:r>
          </w:p>
        </w:tc>
      </w:tr>
      <w:tr w:rsidR="005F4F75" w:rsidRPr="004D42C5" w:rsidTr="00BA0C7D">
        <w:trPr>
          <w:trHeight w:val="278"/>
        </w:trPr>
        <w:tc>
          <w:tcPr>
            <w:tcW w:w="955" w:type="pct"/>
            <w:shd w:val="clear" w:color="auto" w:fill="auto"/>
            <w:vAlign w:val="center"/>
          </w:tcPr>
          <w:p w:rsidR="005F4F75" w:rsidRPr="004D42C5" w:rsidRDefault="005F4F75" w:rsidP="00BA0C7D">
            <w:pPr>
              <w:jc w:val="center"/>
              <w:rPr>
                <w:rFonts w:ascii="Sylfaen" w:hAnsi="Sylfaen"/>
                <w:b/>
                <w:bCs/>
                <w:color w:val="000000"/>
                <w:sz w:val="16"/>
                <w:szCs w:val="16"/>
              </w:rPr>
            </w:pPr>
            <w:r w:rsidRPr="004D42C5">
              <w:rPr>
                <w:rFonts w:ascii="Sylfaen" w:hAnsi="Sylfaen"/>
                <w:b/>
                <w:bCs/>
                <w:color w:val="000000"/>
                <w:sz w:val="16"/>
                <w:szCs w:val="16"/>
              </w:rPr>
              <w:lastRenderedPageBreak/>
              <w:t>პროგრამის მიზანი</w:t>
            </w:r>
          </w:p>
        </w:tc>
        <w:tc>
          <w:tcPr>
            <w:tcW w:w="4045" w:type="pct"/>
            <w:gridSpan w:val="3"/>
            <w:shd w:val="clear" w:color="auto" w:fill="auto"/>
            <w:vAlign w:val="center"/>
          </w:tcPr>
          <w:p w:rsidR="00A71615" w:rsidRPr="004D42C5" w:rsidRDefault="00D001A1" w:rsidP="00BA0C7D">
            <w:pPr>
              <w:rPr>
                <w:rFonts w:ascii="Sylfaen" w:hAnsi="Sylfaen"/>
                <w:color w:val="000000"/>
                <w:sz w:val="16"/>
                <w:szCs w:val="16"/>
              </w:rPr>
            </w:pPr>
            <w:r w:rsidRPr="004D42C5">
              <w:rPr>
                <w:rFonts w:ascii="Sylfaen" w:hAnsi="Sylfaen"/>
                <w:color w:val="000000"/>
                <w:sz w:val="16"/>
                <w:szCs w:val="16"/>
              </w:rPr>
              <w:t xml:space="preserve">მოვლილი მწვანე ნარგავები და მწვანე საფარი </w:t>
            </w:r>
          </w:p>
          <w:p w:rsidR="005F4F75" w:rsidRPr="004D42C5" w:rsidRDefault="00A71615" w:rsidP="00BA0C7D">
            <w:pPr>
              <w:rPr>
                <w:rFonts w:ascii="Sylfaen" w:hAnsi="Sylfaen"/>
                <w:color w:val="000000"/>
                <w:sz w:val="16"/>
                <w:szCs w:val="16"/>
                <w:lang w:val="ka-GE"/>
              </w:rPr>
            </w:pPr>
            <w:r w:rsidRPr="009E15B5">
              <w:rPr>
                <w:rFonts w:ascii="Sylfaen" w:hAnsi="Sylfaen"/>
                <w:bCs/>
                <w:color w:val="000000"/>
                <w:sz w:val="16"/>
                <w:szCs w:val="16"/>
                <w:lang w:val="ka-GE"/>
              </w:rPr>
              <w:t>პროგრამა ემსახურება მდგრადი განვითარების მიზნებს მიღწევას</w:t>
            </w:r>
            <w:r w:rsidRPr="009E15B5">
              <w:rPr>
                <w:rFonts w:ascii="Sylfaen" w:hAnsi="Sylfaen"/>
                <w:bCs/>
                <w:color w:val="000000"/>
                <w:sz w:val="16"/>
                <w:szCs w:val="16"/>
                <w:lang w:val="en-US"/>
              </w:rPr>
              <w:t xml:space="preserve"> </w:t>
            </w:r>
            <w:r w:rsidRPr="009E15B5">
              <w:rPr>
                <w:rFonts w:ascii="Sylfaen" w:hAnsi="Sylfaen"/>
                <w:color w:val="000000"/>
                <w:sz w:val="16"/>
                <w:szCs w:val="16"/>
                <w:lang w:val="ka-GE"/>
              </w:rPr>
              <w:t xml:space="preserve">მიზანი 11:  </w:t>
            </w:r>
            <w:r w:rsidRPr="004D42C5">
              <w:rPr>
                <w:rFonts w:ascii="Sylfaen" w:hAnsi="Sylfaen"/>
                <w:color w:val="000000"/>
                <w:sz w:val="16"/>
                <w:szCs w:val="16"/>
                <w:lang w:val="ka-GE"/>
              </w:rPr>
              <w:t>ქალაქებისა და დასახლებების ინკლუზიური, უსაფრთხო და მდგრადი განვითარება.</w:t>
            </w:r>
            <w:r w:rsidR="00D001A1" w:rsidRPr="004D42C5">
              <w:rPr>
                <w:rFonts w:ascii="Sylfaen" w:hAnsi="Sylfaen"/>
                <w:color w:val="000000"/>
                <w:sz w:val="16"/>
                <w:szCs w:val="16"/>
              </w:rPr>
              <w:t xml:space="preserve"> </w:t>
            </w:r>
          </w:p>
        </w:tc>
      </w:tr>
    </w:tbl>
    <w:p w:rsidR="0026088E" w:rsidRDefault="0026088E" w:rsidP="007B3E1C">
      <w:pPr>
        <w:ind w:right="283" w:firstLine="708"/>
        <w:rPr>
          <w:rFonts w:ascii="Sylfaen" w:hAnsi="Sylfaen" w:cs="Sylfaen"/>
          <w:b/>
          <w:sz w:val="22"/>
          <w:szCs w:val="2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41"/>
        <w:gridCol w:w="5078"/>
        <w:gridCol w:w="2923"/>
      </w:tblGrid>
      <w:tr w:rsidR="00BA0C7D" w:rsidRPr="004D6505" w:rsidTr="00EB624B">
        <w:trPr>
          <w:trHeight w:val="431"/>
        </w:trPr>
        <w:tc>
          <w:tcPr>
            <w:tcW w:w="955" w:type="pct"/>
            <w:vMerge w:val="restart"/>
            <w:shd w:val="clear" w:color="auto" w:fill="auto"/>
            <w:vAlign w:val="center"/>
            <w:hideMark/>
          </w:tcPr>
          <w:p w:rsidR="00BA0C7D" w:rsidRPr="004D6505" w:rsidRDefault="00BA0C7D" w:rsidP="003B0F91">
            <w:pPr>
              <w:jc w:val="center"/>
              <w:rPr>
                <w:rFonts w:ascii="Calibri" w:hAnsi="Calibri" w:cs="Calibri"/>
                <w:b/>
                <w:color w:val="000000"/>
                <w:sz w:val="16"/>
                <w:szCs w:val="16"/>
              </w:rPr>
            </w:pPr>
            <w:r w:rsidRPr="004D6505">
              <w:rPr>
                <w:rFonts w:ascii="Sylfaen" w:hAnsi="Sylfaen" w:cs="Sylfaen"/>
                <w:b/>
                <w:color w:val="000000"/>
                <w:sz w:val="16"/>
                <w:szCs w:val="16"/>
              </w:rPr>
              <w:t>პროგრამის</w:t>
            </w:r>
            <w:r w:rsidRPr="004D6505">
              <w:rPr>
                <w:rFonts w:ascii="Sylfaen" w:hAnsi="Sylfaen" w:cs="Sylfaen"/>
                <w:b/>
                <w:color w:val="000000"/>
                <w:sz w:val="16"/>
                <w:szCs w:val="16"/>
                <w:lang w:val="ka-GE"/>
              </w:rPr>
              <w:t xml:space="preserve"> </w:t>
            </w:r>
            <w:r w:rsidRPr="004D6505">
              <w:rPr>
                <w:rFonts w:ascii="Sylfaen" w:hAnsi="Sylfaen" w:cs="Sylfaen"/>
                <w:b/>
                <w:color w:val="000000"/>
                <w:sz w:val="16"/>
                <w:szCs w:val="16"/>
              </w:rPr>
              <w:t>დასახელება</w:t>
            </w:r>
          </w:p>
        </w:tc>
        <w:tc>
          <w:tcPr>
            <w:tcW w:w="300" w:type="pct"/>
            <w:shd w:val="clear" w:color="auto" w:fill="auto"/>
            <w:noWrap/>
            <w:vAlign w:val="center"/>
            <w:hideMark/>
          </w:tcPr>
          <w:p w:rsidR="00BA0C7D" w:rsidRPr="004D6505" w:rsidRDefault="00BA0C7D" w:rsidP="003B0F91">
            <w:pPr>
              <w:jc w:val="center"/>
              <w:rPr>
                <w:rFonts w:ascii="Calibri" w:hAnsi="Calibri" w:cs="Calibri"/>
                <w:b/>
                <w:color w:val="000000"/>
                <w:sz w:val="16"/>
                <w:szCs w:val="16"/>
              </w:rPr>
            </w:pPr>
            <w:r w:rsidRPr="004D6505">
              <w:rPr>
                <w:rFonts w:ascii="Sylfaen" w:hAnsi="Sylfaen" w:cs="Sylfaen"/>
                <w:b/>
                <w:color w:val="000000"/>
                <w:sz w:val="16"/>
                <w:szCs w:val="16"/>
              </w:rPr>
              <w:t>კოდი</w:t>
            </w:r>
          </w:p>
        </w:tc>
        <w:tc>
          <w:tcPr>
            <w:tcW w:w="2377" w:type="pct"/>
            <w:vMerge w:val="restart"/>
            <w:shd w:val="clear" w:color="auto" w:fill="auto"/>
            <w:vAlign w:val="center"/>
            <w:hideMark/>
          </w:tcPr>
          <w:p w:rsidR="00BA0C7D" w:rsidRPr="004D6505" w:rsidRDefault="00BA0C7D" w:rsidP="003B0F91">
            <w:pPr>
              <w:jc w:val="center"/>
              <w:rPr>
                <w:rFonts w:ascii="Calibri" w:hAnsi="Calibri" w:cs="Calibri"/>
                <w:b/>
                <w:color w:val="000000"/>
                <w:sz w:val="16"/>
                <w:szCs w:val="16"/>
              </w:rPr>
            </w:pPr>
            <w:r w:rsidRPr="004D6505">
              <w:rPr>
                <w:rFonts w:ascii="Sylfaen" w:hAnsi="Sylfaen"/>
                <w:b/>
                <w:bCs/>
                <w:sz w:val="16"/>
                <w:szCs w:val="16"/>
                <w:lang w:val="ka-GE"/>
              </w:rPr>
              <w:t>მიუსაფარი</w:t>
            </w:r>
            <w:r w:rsidRPr="004D6505">
              <w:rPr>
                <w:rFonts w:ascii="Sylfaen" w:hAnsi="Sylfaen"/>
                <w:b/>
                <w:bCs/>
                <w:sz w:val="16"/>
                <w:szCs w:val="16"/>
              </w:rPr>
              <w:t xml:space="preserve"> ცხოველებისგან მოსახლეობის უსაფრთხოების უზრუნველყოფის ღონისძიებები</w:t>
            </w:r>
          </w:p>
        </w:tc>
        <w:tc>
          <w:tcPr>
            <w:tcW w:w="1367" w:type="pct"/>
            <w:shd w:val="clear" w:color="auto" w:fill="auto"/>
            <w:vAlign w:val="center"/>
            <w:hideMark/>
          </w:tcPr>
          <w:p w:rsidR="00BA0C7D" w:rsidRPr="004D6505" w:rsidRDefault="00BA0C7D" w:rsidP="003932EF">
            <w:pPr>
              <w:jc w:val="center"/>
              <w:rPr>
                <w:rFonts w:ascii="Calibri" w:hAnsi="Calibri" w:cs="Calibri"/>
                <w:b/>
                <w:sz w:val="16"/>
                <w:szCs w:val="16"/>
                <w:lang w:val="ka-GE"/>
              </w:rPr>
            </w:pPr>
            <w:r w:rsidRPr="004D6505">
              <w:rPr>
                <w:rFonts w:ascii="Sylfaen" w:hAnsi="Sylfaen" w:cs="Calibri"/>
                <w:b/>
                <w:sz w:val="16"/>
                <w:szCs w:val="16"/>
                <w:lang w:val="ka-GE"/>
              </w:rPr>
              <w:t>202</w:t>
            </w:r>
            <w:r w:rsidR="003932EF">
              <w:rPr>
                <w:rFonts w:ascii="Sylfaen" w:hAnsi="Sylfaen" w:cs="Calibri"/>
                <w:b/>
                <w:sz w:val="16"/>
                <w:szCs w:val="16"/>
                <w:lang w:val="ka-GE"/>
              </w:rPr>
              <w:t>4</w:t>
            </w:r>
            <w:r w:rsidRPr="004D6505">
              <w:rPr>
                <w:rFonts w:ascii="Sylfaen" w:hAnsi="Sylfaen" w:cs="Calibri"/>
                <w:b/>
                <w:sz w:val="16"/>
                <w:szCs w:val="16"/>
                <w:lang w:val="ka-GE"/>
              </w:rPr>
              <w:t xml:space="preserve"> </w:t>
            </w:r>
            <w:r w:rsidRPr="004D6505">
              <w:rPr>
                <w:rFonts w:ascii="Sylfaen" w:hAnsi="Sylfaen" w:cs="Sylfaen"/>
                <w:b/>
                <w:sz w:val="16"/>
                <w:szCs w:val="16"/>
              </w:rPr>
              <w:t>წლის</w:t>
            </w:r>
            <w:r w:rsidRPr="004D6505">
              <w:rPr>
                <w:rFonts w:ascii="Calibri" w:hAnsi="Calibri" w:cs="Calibri"/>
                <w:b/>
                <w:sz w:val="16"/>
                <w:szCs w:val="16"/>
              </w:rPr>
              <w:t xml:space="preserve"> </w:t>
            </w:r>
            <w:r w:rsidRPr="004D6505">
              <w:rPr>
                <w:rFonts w:ascii="Sylfaen" w:hAnsi="Sylfaen" w:cs="Sylfaen"/>
                <w:b/>
                <w:sz w:val="16"/>
                <w:szCs w:val="16"/>
              </w:rPr>
              <w:t xml:space="preserve">დაფინანსება </w:t>
            </w:r>
            <w:r w:rsidRPr="004D6505">
              <w:rPr>
                <w:rFonts w:ascii="Sylfaen" w:hAnsi="Sylfaen" w:cs="Sylfaen"/>
                <w:b/>
                <w:sz w:val="16"/>
                <w:szCs w:val="16"/>
                <w:lang w:val="ka-GE"/>
              </w:rPr>
              <w:t>(ათას ლარებში)</w:t>
            </w:r>
          </w:p>
        </w:tc>
      </w:tr>
      <w:tr w:rsidR="00BA0C7D" w:rsidRPr="004D6505" w:rsidTr="003B0F91">
        <w:trPr>
          <w:trHeight w:val="269"/>
        </w:trPr>
        <w:tc>
          <w:tcPr>
            <w:tcW w:w="955" w:type="pct"/>
            <w:vMerge/>
            <w:vAlign w:val="center"/>
            <w:hideMark/>
          </w:tcPr>
          <w:p w:rsidR="00BA0C7D" w:rsidRPr="004D6505" w:rsidRDefault="00BA0C7D" w:rsidP="003B0F91">
            <w:pPr>
              <w:rPr>
                <w:rFonts w:ascii="Calibri" w:hAnsi="Calibri" w:cs="Calibri"/>
                <w:b/>
                <w:color w:val="000000"/>
                <w:sz w:val="16"/>
                <w:szCs w:val="16"/>
              </w:rPr>
            </w:pPr>
          </w:p>
        </w:tc>
        <w:tc>
          <w:tcPr>
            <w:tcW w:w="300" w:type="pct"/>
            <w:shd w:val="clear" w:color="auto" w:fill="auto"/>
            <w:noWrap/>
            <w:vAlign w:val="bottom"/>
            <w:hideMark/>
          </w:tcPr>
          <w:p w:rsidR="00BA0C7D" w:rsidRPr="00154192" w:rsidRDefault="00154192" w:rsidP="00BA0C7D">
            <w:pPr>
              <w:jc w:val="center"/>
              <w:rPr>
                <w:rFonts w:ascii="Sylfaen" w:hAnsi="Sylfaen" w:cs="Calibri"/>
                <w:b/>
                <w:color w:val="000000"/>
                <w:sz w:val="16"/>
                <w:szCs w:val="16"/>
                <w:lang w:val="ka-GE"/>
              </w:rPr>
            </w:pPr>
            <w:r>
              <w:rPr>
                <w:rFonts w:ascii="Sylfaen" w:hAnsi="Sylfaen" w:cs="Calibri"/>
                <w:b/>
                <w:color w:val="000000"/>
                <w:sz w:val="16"/>
                <w:szCs w:val="16"/>
                <w:lang w:val="ka-GE"/>
              </w:rPr>
              <w:t>03 04</w:t>
            </w:r>
          </w:p>
        </w:tc>
        <w:tc>
          <w:tcPr>
            <w:tcW w:w="2377" w:type="pct"/>
            <w:vMerge/>
            <w:vAlign w:val="center"/>
            <w:hideMark/>
          </w:tcPr>
          <w:p w:rsidR="00BA0C7D" w:rsidRPr="004D6505" w:rsidRDefault="00BA0C7D" w:rsidP="003B0F91">
            <w:pPr>
              <w:rPr>
                <w:rFonts w:ascii="Calibri" w:hAnsi="Calibri" w:cs="Calibri"/>
                <w:b/>
                <w:color w:val="000000"/>
                <w:sz w:val="16"/>
                <w:szCs w:val="16"/>
              </w:rPr>
            </w:pPr>
          </w:p>
        </w:tc>
        <w:tc>
          <w:tcPr>
            <w:tcW w:w="1367" w:type="pct"/>
            <w:shd w:val="clear" w:color="auto" w:fill="auto"/>
            <w:noWrap/>
            <w:vAlign w:val="bottom"/>
            <w:hideMark/>
          </w:tcPr>
          <w:p w:rsidR="00BA0C7D" w:rsidRPr="004D6505" w:rsidRDefault="00BA0C7D" w:rsidP="00473024">
            <w:pPr>
              <w:jc w:val="center"/>
              <w:rPr>
                <w:rFonts w:ascii="Sylfaen" w:hAnsi="Sylfaen" w:cs="Calibri"/>
                <w:b/>
                <w:color w:val="000000"/>
                <w:sz w:val="16"/>
                <w:szCs w:val="16"/>
                <w:lang w:val="ka-GE"/>
              </w:rPr>
            </w:pPr>
            <w:r w:rsidRPr="004D6505">
              <w:rPr>
                <w:rFonts w:ascii="Sylfaen" w:hAnsi="Sylfaen" w:cs="Calibri"/>
                <w:b/>
                <w:color w:val="000000"/>
                <w:sz w:val="16"/>
                <w:szCs w:val="16"/>
                <w:lang w:val="ka-GE"/>
              </w:rPr>
              <w:t>1</w:t>
            </w:r>
            <w:r w:rsidR="00473024">
              <w:rPr>
                <w:rFonts w:ascii="Sylfaen" w:hAnsi="Sylfaen" w:cs="Calibri"/>
                <w:b/>
                <w:color w:val="000000"/>
                <w:sz w:val="16"/>
                <w:szCs w:val="16"/>
                <w:lang w:val="en-US"/>
              </w:rPr>
              <w:t>5</w:t>
            </w:r>
            <w:r w:rsidRPr="004D6505">
              <w:rPr>
                <w:rFonts w:ascii="Sylfaen" w:hAnsi="Sylfaen" w:cs="Calibri"/>
                <w:b/>
                <w:color w:val="000000"/>
                <w:sz w:val="16"/>
                <w:szCs w:val="16"/>
                <w:lang w:val="ka-GE"/>
              </w:rPr>
              <w:t>0,0</w:t>
            </w:r>
          </w:p>
        </w:tc>
      </w:tr>
      <w:tr w:rsidR="00BA0C7D" w:rsidRPr="004D6505" w:rsidTr="00B81148">
        <w:trPr>
          <w:trHeight w:val="449"/>
        </w:trPr>
        <w:tc>
          <w:tcPr>
            <w:tcW w:w="955" w:type="pct"/>
            <w:shd w:val="clear" w:color="auto" w:fill="auto"/>
            <w:vAlign w:val="center"/>
            <w:hideMark/>
          </w:tcPr>
          <w:p w:rsidR="00BA0C7D" w:rsidRPr="004D6505" w:rsidRDefault="00BA0C7D" w:rsidP="003B0F91">
            <w:pPr>
              <w:jc w:val="center"/>
              <w:rPr>
                <w:rFonts w:ascii="Sylfaen" w:hAnsi="Sylfaen"/>
                <w:b/>
                <w:bCs/>
                <w:color w:val="000000"/>
                <w:sz w:val="16"/>
                <w:szCs w:val="16"/>
              </w:rPr>
            </w:pPr>
            <w:r w:rsidRPr="004D6505">
              <w:rPr>
                <w:rFonts w:ascii="Sylfaen" w:hAnsi="Sylfaen"/>
                <w:b/>
                <w:bCs/>
                <w:color w:val="000000"/>
                <w:sz w:val="16"/>
                <w:szCs w:val="16"/>
              </w:rPr>
              <w:t xml:space="preserve">პროგრამის განმახორციელებელი </w:t>
            </w:r>
          </w:p>
        </w:tc>
        <w:tc>
          <w:tcPr>
            <w:tcW w:w="4045" w:type="pct"/>
            <w:gridSpan w:val="3"/>
            <w:shd w:val="clear" w:color="auto" w:fill="auto"/>
            <w:vAlign w:val="center"/>
            <w:hideMark/>
          </w:tcPr>
          <w:p w:rsidR="00BA0C7D" w:rsidRPr="004D6505" w:rsidRDefault="004D6505" w:rsidP="003B0F91">
            <w:pPr>
              <w:rPr>
                <w:rFonts w:ascii="Sylfaen" w:hAnsi="Sylfaen"/>
                <w:color w:val="000000"/>
                <w:sz w:val="16"/>
                <w:szCs w:val="16"/>
              </w:rPr>
            </w:pPr>
            <w:r w:rsidRPr="004D6505">
              <w:rPr>
                <w:rFonts w:ascii="Sylfaen" w:hAnsi="Sylfaen" w:cs="Sylfaen"/>
                <w:sz w:val="16"/>
                <w:szCs w:val="16"/>
              </w:rPr>
              <w:t>თელავის</w:t>
            </w:r>
            <w:r w:rsidRPr="004D6505">
              <w:rPr>
                <w:rFonts w:ascii="Calibri" w:hAnsi="Calibri" w:cs="Calibri"/>
                <w:sz w:val="16"/>
                <w:szCs w:val="16"/>
              </w:rPr>
              <w:t xml:space="preserve"> </w:t>
            </w:r>
            <w:r w:rsidRPr="004D6505">
              <w:rPr>
                <w:rFonts w:ascii="Sylfaen" w:hAnsi="Sylfaen" w:cs="Sylfaen"/>
                <w:sz w:val="16"/>
                <w:szCs w:val="16"/>
              </w:rPr>
              <w:t>მუნიციპალიტეტის</w:t>
            </w:r>
            <w:r w:rsidRPr="004D6505">
              <w:rPr>
                <w:rFonts w:ascii="Calibri" w:hAnsi="Calibri" w:cs="Calibri"/>
                <w:sz w:val="16"/>
                <w:szCs w:val="16"/>
              </w:rPr>
              <w:t xml:space="preserve"> </w:t>
            </w:r>
            <w:r w:rsidRPr="004D6505">
              <w:rPr>
                <w:rFonts w:ascii="Sylfaen" w:hAnsi="Sylfaen" w:cs="Sylfaen"/>
                <w:sz w:val="16"/>
                <w:szCs w:val="16"/>
              </w:rPr>
              <w:t>მერი</w:t>
            </w:r>
            <w:r w:rsidRPr="004D6505">
              <w:rPr>
                <w:rFonts w:ascii="Sylfaen" w:hAnsi="Sylfaen" w:cs="Sylfaen"/>
                <w:sz w:val="16"/>
                <w:szCs w:val="16"/>
                <w:lang w:val="ka-GE"/>
              </w:rPr>
              <w:t>ა</w:t>
            </w:r>
          </w:p>
        </w:tc>
      </w:tr>
      <w:tr w:rsidR="00BA0C7D" w:rsidRPr="004D6505" w:rsidTr="00BA0C7D">
        <w:trPr>
          <w:trHeight w:val="350"/>
        </w:trPr>
        <w:tc>
          <w:tcPr>
            <w:tcW w:w="955" w:type="pct"/>
            <w:shd w:val="clear" w:color="auto" w:fill="auto"/>
            <w:vAlign w:val="center"/>
            <w:hideMark/>
          </w:tcPr>
          <w:p w:rsidR="00BA0C7D" w:rsidRPr="004D6505" w:rsidRDefault="00BA0C7D" w:rsidP="003B0F91">
            <w:pPr>
              <w:jc w:val="center"/>
              <w:rPr>
                <w:rFonts w:ascii="Sylfaen" w:hAnsi="Sylfaen"/>
                <w:b/>
                <w:bCs/>
                <w:color w:val="000000"/>
                <w:sz w:val="16"/>
                <w:szCs w:val="16"/>
              </w:rPr>
            </w:pPr>
            <w:r w:rsidRPr="004D6505">
              <w:rPr>
                <w:rFonts w:ascii="Sylfaen" w:hAnsi="Sylfaen"/>
                <w:b/>
                <w:bCs/>
                <w:color w:val="000000"/>
                <w:sz w:val="16"/>
                <w:szCs w:val="16"/>
              </w:rPr>
              <w:t xml:space="preserve">პროგრამის აღწერა </w:t>
            </w:r>
          </w:p>
        </w:tc>
        <w:tc>
          <w:tcPr>
            <w:tcW w:w="4045" w:type="pct"/>
            <w:gridSpan w:val="3"/>
            <w:shd w:val="clear" w:color="auto" w:fill="auto"/>
            <w:vAlign w:val="center"/>
            <w:hideMark/>
          </w:tcPr>
          <w:p w:rsidR="00BA0C7D" w:rsidRPr="004D6505" w:rsidRDefault="00BA0C7D" w:rsidP="00BD509F">
            <w:pPr>
              <w:jc w:val="both"/>
              <w:rPr>
                <w:rFonts w:ascii="Sylfaen" w:hAnsi="Sylfaen"/>
                <w:color w:val="000000"/>
                <w:sz w:val="16"/>
                <w:szCs w:val="16"/>
              </w:rPr>
            </w:pPr>
            <w:r w:rsidRPr="004D6505">
              <w:rPr>
                <w:rFonts w:ascii="Sylfaen" w:hAnsi="Sylfaen" w:cs="Sylfaen"/>
                <w:sz w:val="16"/>
                <w:szCs w:val="16"/>
              </w:rPr>
              <w:t xml:space="preserve">პროგრამის ფარგლებში ხორციელდება მუნიციპალიტეტის ტერიტორიაზე უმეთვალყურეოდ დარჩენილი ძაღლების თავშესაფარში </w:t>
            </w:r>
            <w:r w:rsidRPr="004D6505">
              <w:rPr>
                <w:rFonts w:ascii="Sylfaen" w:hAnsi="Sylfaen" w:cs="Sylfaen"/>
                <w:sz w:val="16"/>
                <w:szCs w:val="16"/>
                <w:lang w:val="ka-GE"/>
              </w:rPr>
              <w:t xml:space="preserve">დროებით </w:t>
            </w:r>
            <w:r w:rsidRPr="004D6505">
              <w:rPr>
                <w:rFonts w:ascii="Sylfaen" w:hAnsi="Sylfaen" w:cs="Sylfaen"/>
                <w:sz w:val="16"/>
                <w:szCs w:val="16"/>
              </w:rPr>
              <w:t>გადაყვან</w:t>
            </w:r>
            <w:r w:rsidR="00BD509F">
              <w:rPr>
                <w:rFonts w:ascii="Sylfaen" w:hAnsi="Sylfaen" w:cs="Sylfaen"/>
                <w:sz w:val="16"/>
                <w:szCs w:val="16"/>
                <w:lang w:val="ka-GE"/>
              </w:rPr>
              <w:t>ა</w:t>
            </w:r>
            <w:r w:rsidRPr="004D6505">
              <w:rPr>
                <w:rFonts w:ascii="Sylfaen" w:hAnsi="Sylfaen" w:cs="Sylfaen"/>
                <w:sz w:val="16"/>
                <w:szCs w:val="16"/>
              </w:rPr>
              <w:t xml:space="preserve"> და შესაბამისი მომსახურების გაწევ</w:t>
            </w:r>
            <w:r w:rsidR="00BD509F">
              <w:rPr>
                <w:rFonts w:ascii="Sylfaen" w:hAnsi="Sylfaen" w:cs="Sylfaen"/>
                <w:sz w:val="16"/>
                <w:szCs w:val="16"/>
                <w:lang w:val="ka-GE"/>
              </w:rPr>
              <w:t>ა</w:t>
            </w:r>
            <w:r w:rsidR="0046746F">
              <w:rPr>
                <w:rFonts w:ascii="Sylfaen" w:hAnsi="Sylfaen" w:cs="Sylfaen"/>
                <w:sz w:val="16"/>
                <w:szCs w:val="16"/>
                <w:lang w:val="ka-GE"/>
              </w:rPr>
              <w:t xml:space="preserve"> და სხვა</w:t>
            </w:r>
            <w:r w:rsidR="00BD509F">
              <w:rPr>
                <w:rFonts w:ascii="Sylfaen" w:hAnsi="Sylfaen" w:cs="Sylfaen"/>
                <w:sz w:val="16"/>
                <w:szCs w:val="16"/>
              </w:rPr>
              <w:t>.</w:t>
            </w:r>
          </w:p>
        </w:tc>
      </w:tr>
      <w:tr w:rsidR="00BA0C7D" w:rsidRPr="004D6505" w:rsidTr="003B0F91">
        <w:trPr>
          <w:trHeight w:val="278"/>
        </w:trPr>
        <w:tc>
          <w:tcPr>
            <w:tcW w:w="955" w:type="pct"/>
            <w:shd w:val="clear" w:color="auto" w:fill="auto"/>
            <w:vAlign w:val="center"/>
          </w:tcPr>
          <w:p w:rsidR="00BA0C7D" w:rsidRPr="004D6505" w:rsidRDefault="00BA0C7D" w:rsidP="003B0F91">
            <w:pPr>
              <w:jc w:val="center"/>
              <w:rPr>
                <w:rFonts w:ascii="Sylfaen" w:hAnsi="Sylfaen"/>
                <w:b/>
                <w:bCs/>
                <w:color w:val="000000"/>
                <w:sz w:val="16"/>
                <w:szCs w:val="16"/>
              </w:rPr>
            </w:pPr>
            <w:r w:rsidRPr="004D6505">
              <w:rPr>
                <w:rFonts w:ascii="Sylfaen" w:hAnsi="Sylfaen"/>
                <w:b/>
                <w:bCs/>
                <w:color w:val="000000"/>
                <w:sz w:val="16"/>
                <w:szCs w:val="16"/>
              </w:rPr>
              <w:t>პროგრამის მიზანი</w:t>
            </w:r>
          </w:p>
        </w:tc>
        <w:tc>
          <w:tcPr>
            <w:tcW w:w="4045" w:type="pct"/>
            <w:gridSpan w:val="3"/>
            <w:shd w:val="clear" w:color="auto" w:fill="auto"/>
            <w:vAlign w:val="center"/>
          </w:tcPr>
          <w:p w:rsidR="00BA0C7D" w:rsidRPr="004018B7" w:rsidRDefault="00BA0C7D" w:rsidP="003B0F91">
            <w:pPr>
              <w:rPr>
                <w:rFonts w:ascii="Sylfaen" w:hAnsi="Sylfaen" w:cs="Calibri"/>
                <w:sz w:val="16"/>
                <w:szCs w:val="16"/>
                <w:lang w:val="en-US"/>
              </w:rPr>
            </w:pPr>
            <w:r w:rsidRPr="004D6505">
              <w:rPr>
                <w:rFonts w:ascii="Sylfaen" w:hAnsi="Sylfaen" w:cs="Calibri"/>
                <w:sz w:val="16"/>
                <w:szCs w:val="16"/>
                <w:lang w:val="ka-GE"/>
              </w:rPr>
              <w:t>მოსახლეობისათვის უსაფრთხო გარემოს შექმნა.</w:t>
            </w:r>
            <w:r w:rsidR="00A71615">
              <w:rPr>
                <w:rFonts w:ascii="Sylfaen" w:hAnsi="Sylfaen" w:cs="Calibri"/>
                <w:sz w:val="16"/>
                <w:szCs w:val="16"/>
                <w:lang w:val="en-US"/>
              </w:rPr>
              <w:t xml:space="preserve"> </w:t>
            </w:r>
          </w:p>
        </w:tc>
      </w:tr>
    </w:tbl>
    <w:p w:rsidR="00BA0C7D" w:rsidRDefault="00BA0C7D" w:rsidP="007B3E1C">
      <w:pPr>
        <w:ind w:right="283" w:firstLine="708"/>
        <w:rPr>
          <w:rFonts w:ascii="Sylfaen" w:hAnsi="Sylfaen" w:cs="Sylfaen"/>
          <w:b/>
          <w:sz w:val="22"/>
          <w:szCs w:val="22"/>
          <w:lang w:val="ka-GE"/>
        </w:rPr>
      </w:pPr>
    </w:p>
    <w:p w:rsidR="007B3E1C" w:rsidRPr="00703DCE" w:rsidRDefault="002D2FFC" w:rsidP="007B3E1C">
      <w:pPr>
        <w:ind w:right="283" w:firstLine="708"/>
        <w:rPr>
          <w:rFonts w:ascii="Sylfaen" w:hAnsi="Sylfaen" w:cs="Sylfaen"/>
          <w:b/>
          <w:sz w:val="22"/>
          <w:szCs w:val="22"/>
          <w:lang w:val="ka-GE"/>
        </w:rPr>
      </w:pPr>
      <w:r w:rsidRPr="00703DCE">
        <w:rPr>
          <w:rFonts w:ascii="Sylfaen" w:hAnsi="Sylfaen" w:cs="Sylfaen"/>
          <w:b/>
          <w:sz w:val="22"/>
          <w:szCs w:val="22"/>
          <w:lang w:val="ka-GE"/>
        </w:rPr>
        <w:t>3.</w:t>
      </w:r>
      <w:r w:rsidR="007B3E1C" w:rsidRPr="00703DCE">
        <w:rPr>
          <w:rFonts w:ascii="Sylfaen" w:hAnsi="Sylfaen" w:cs="Sylfaen"/>
          <w:b/>
          <w:sz w:val="22"/>
          <w:szCs w:val="22"/>
          <w:lang w:val="ka-GE"/>
        </w:rPr>
        <w:t xml:space="preserve"> </w:t>
      </w:r>
      <w:r w:rsidR="00A80C97" w:rsidRPr="00703DCE">
        <w:rPr>
          <w:rFonts w:ascii="Sylfaen" w:hAnsi="Sylfaen" w:cs="Sylfaen"/>
          <w:b/>
          <w:sz w:val="22"/>
          <w:szCs w:val="22"/>
          <w:lang w:val="ka-GE"/>
        </w:rPr>
        <w:t>განათლება</w:t>
      </w:r>
      <w:r w:rsidR="00464B3E" w:rsidRPr="00703DCE">
        <w:rPr>
          <w:rFonts w:ascii="Sylfaen" w:hAnsi="Sylfaen" w:cs="Sylfaen"/>
          <w:b/>
          <w:sz w:val="22"/>
          <w:szCs w:val="22"/>
          <w:lang w:val="ka-GE"/>
        </w:rPr>
        <w:t xml:space="preserve"> (კოდი 04 00)</w:t>
      </w:r>
    </w:p>
    <w:p w:rsidR="007B3E1C" w:rsidRPr="00703DCE" w:rsidRDefault="007B3E1C" w:rsidP="007B3E1C">
      <w:pPr>
        <w:ind w:right="283" w:firstLine="708"/>
        <w:rPr>
          <w:rFonts w:ascii="Sylfaen" w:hAnsi="Sylfaen" w:cs="Sylfaen"/>
          <w:sz w:val="22"/>
          <w:szCs w:val="22"/>
          <w:lang w:val="ka-GE"/>
        </w:rPr>
      </w:pPr>
    </w:p>
    <w:p w:rsidR="00703DCE" w:rsidRDefault="00464B3E" w:rsidP="00703DCE">
      <w:pPr>
        <w:pStyle w:val="ListParagraph"/>
        <w:widowControl w:val="0"/>
        <w:tabs>
          <w:tab w:val="left" w:pos="0"/>
        </w:tabs>
        <w:autoSpaceDE w:val="0"/>
        <w:autoSpaceDN w:val="0"/>
        <w:adjustRightInd w:val="0"/>
        <w:spacing w:after="0" w:line="240" w:lineRule="auto"/>
        <w:ind w:left="0"/>
        <w:jc w:val="both"/>
        <w:rPr>
          <w:rFonts w:ascii="Sylfaen" w:hAnsi="Sylfaen"/>
          <w:noProof/>
          <w:lang w:val="ka-GE"/>
        </w:rPr>
      </w:pPr>
      <w:r w:rsidRPr="00703DCE">
        <w:rPr>
          <w:rFonts w:ascii="Sylfaen" w:hAnsi="Sylfaen"/>
          <w:lang w:val="ka-GE"/>
        </w:rPr>
        <w:tab/>
      </w:r>
      <w:r w:rsidR="00703DCE" w:rsidRPr="00703DCE">
        <w:rPr>
          <w:rFonts w:ascii="Sylfaen" w:hAnsi="Sylfaen"/>
          <w:lang w:val="ka-GE"/>
        </w:rPr>
        <w:t>სკოლამდელი განათლების განვითარების სისტემის სტრატეგიული მიზანია, სკოლამდელი აღზრდის სისტემა გახდეს სკოლასა და შემდგომ ცხოვრებაში წარმატების მიღწევის ინსტრუმენტი. პროგრამის ფარგლებში მოხდება სკოლამდელი განათლების ხარისხის გაუმჯობესების ხელშეწყობა, ხელმისაწვდომობის უზრუნველყოფა და ხარისხის მართვის ეფექტიანი სისტემის ჩამოყალიბება. ასევე, სკოლამდელი აღზრდის დაწესებულებების ეფექტიანი ფუნქციონირების უზრუნველყოფა, რომელიც გულისხმობს: სკოლამდელი აღზრდის სფეროში  მართვის პოლიტიკის განხორციელებას, სტანდარტების შესაბამისი  სააღმზრდელო პროგრამა/მეთოდოლოგიის დახვეწას, კვებით უზრუნველყოფას, აღსაზრდელთა უსაფრთხოების მიზნით ბაგა-ბაღების ინფრასტრუქტურის განვითარებას, საბავშვო ბაგა-ბაღების მაქსიმალურ გამტარუნარიანობას და სხვა.</w:t>
      </w:r>
      <w:r w:rsidR="00BA0C7D">
        <w:rPr>
          <w:rFonts w:ascii="Sylfaen" w:hAnsi="Sylfaen"/>
          <w:lang w:val="ka-GE"/>
        </w:rPr>
        <w:t xml:space="preserve"> </w:t>
      </w:r>
      <w:r w:rsidR="00703DCE" w:rsidRPr="00703DCE">
        <w:rPr>
          <w:rFonts w:ascii="Sylfaen" w:hAnsi="Sylfaen"/>
          <w:noProof/>
          <w:lang w:val="ka-GE"/>
        </w:rPr>
        <w:t>სასწავლო-სააღზრდელო პროცესის უფრო ეფექტურად წარმართვისათვის უმნიშვნელოვანესი როლი ენიჭება ინფრასტრუქტურას. განხორციელდება მისი გაუმჯობესებისათვის რეაბილიტაცია-ექსპლოატაციის ღონისძიებები. აგრეთვე, აღსაზრდელებისთვის წლის განმავლობაში ჩატარდება სხვადასხვა, როგორც სპორტული ისე კულტურული ღონისძიებები.</w:t>
      </w:r>
    </w:p>
    <w:p w:rsidR="00C37FDD" w:rsidRDefault="00C37FDD" w:rsidP="00C37FDD">
      <w:pPr>
        <w:ind w:right="283" w:firstLine="708"/>
        <w:jc w:val="right"/>
        <w:rPr>
          <w:rFonts w:ascii="Sylfaen" w:hAnsi="Sylfaen"/>
          <w:b/>
          <w:i/>
          <w:sz w:val="16"/>
          <w:lang w:val="ka-GE"/>
        </w:rPr>
      </w:pPr>
      <w:r>
        <w:rPr>
          <w:rFonts w:ascii="Sylfaen" w:hAnsi="Sylfaen"/>
          <w:b/>
          <w:i/>
          <w:sz w:val="16"/>
          <w:lang w:val="ka-GE"/>
        </w:rPr>
        <w:t>ათასი ლარი</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3952"/>
        <w:gridCol w:w="2022"/>
        <w:gridCol w:w="1840"/>
        <w:gridCol w:w="1772"/>
      </w:tblGrid>
      <w:tr w:rsidR="007334CE" w:rsidRPr="00F8483C" w:rsidTr="007334CE">
        <w:trPr>
          <w:trHeight w:val="386"/>
          <w:tblHeader/>
        </w:trPr>
        <w:tc>
          <w:tcPr>
            <w:tcW w:w="515" w:type="pct"/>
            <w:vMerge w:val="restart"/>
            <w:shd w:val="clear" w:color="auto" w:fill="auto"/>
            <w:vAlign w:val="center"/>
            <w:hideMark/>
          </w:tcPr>
          <w:p w:rsidR="007334CE" w:rsidRPr="00F8483C" w:rsidRDefault="007334CE" w:rsidP="00CE16E4">
            <w:pPr>
              <w:jc w:val="center"/>
              <w:rPr>
                <w:rFonts w:ascii="Arial" w:hAnsi="Arial" w:cs="Arial"/>
                <w:b/>
                <w:color w:val="000000"/>
                <w:sz w:val="16"/>
                <w:szCs w:val="16"/>
                <w:lang w:val="en-US" w:eastAsia="en-US"/>
              </w:rPr>
            </w:pPr>
            <w:r w:rsidRPr="00F8483C">
              <w:rPr>
                <w:rFonts w:ascii="Sylfaen" w:hAnsi="Sylfaen" w:cs="Calibri"/>
                <w:b/>
                <w:bCs/>
                <w:color w:val="000000"/>
                <w:sz w:val="16"/>
                <w:szCs w:val="16"/>
                <w:lang w:val="en-US" w:eastAsia="en-US"/>
              </w:rPr>
              <w:t>კოდი</w:t>
            </w:r>
          </w:p>
        </w:tc>
        <w:tc>
          <w:tcPr>
            <w:tcW w:w="1849" w:type="pct"/>
            <w:vMerge w:val="restart"/>
            <w:shd w:val="clear" w:color="auto" w:fill="auto"/>
            <w:vAlign w:val="center"/>
            <w:hideMark/>
          </w:tcPr>
          <w:p w:rsidR="007334CE" w:rsidRPr="00F8483C" w:rsidRDefault="007334CE" w:rsidP="00CE16E4">
            <w:pPr>
              <w:jc w:val="center"/>
              <w:rPr>
                <w:rFonts w:ascii="Arial" w:hAnsi="Arial" w:cs="Arial"/>
                <w:b/>
                <w:color w:val="000000"/>
                <w:sz w:val="16"/>
                <w:szCs w:val="16"/>
                <w:lang w:val="en-US" w:eastAsia="en-US"/>
              </w:rPr>
            </w:pPr>
          </w:p>
          <w:p w:rsidR="007334CE" w:rsidRPr="00F8483C" w:rsidRDefault="007334CE" w:rsidP="00CE16E4">
            <w:pPr>
              <w:jc w:val="center"/>
              <w:rPr>
                <w:rFonts w:ascii="Arial" w:hAnsi="Arial" w:cs="Arial"/>
                <w:b/>
                <w:color w:val="000000"/>
                <w:sz w:val="16"/>
                <w:szCs w:val="16"/>
                <w:lang w:val="ka-GE" w:eastAsia="en-US"/>
              </w:rPr>
            </w:pPr>
            <w:r w:rsidRPr="00F8483C">
              <w:rPr>
                <w:rFonts w:ascii="Sylfaen" w:hAnsi="Sylfaen" w:cs="Calibri"/>
                <w:b/>
                <w:bCs/>
                <w:color w:val="000000"/>
                <w:sz w:val="16"/>
                <w:szCs w:val="16"/>
                <w:lang w:val="ka-GE" w:eastAsia="en-US"/>
              </w:rPr>
              <w:t>პრიორიტეტი, პროგრამა და ქვეპროგრამა</w:t>
            </w:r>
          </w:p>
        </w:tc>
        <w:tc>
          <w:tcPr>
            <w:tcW w:w="2636" w:type="pct"/>
            <w:gridSpan w:val="3"/>
            <w:shd w:val="clear" w:color="auto" w:fill="auto"/>
            <w:vAlign w:val="center"/>
            <w:hideMark/>
          </w:tcPr>
          <w:p w:rsidR="007334CE" w:rsidRPr="00F8483C" w:rsidRDefault="007334CE" w:rsidP="00CE16E4">
            <w:pPr>
              <w:jc w:val="center"/>
              <w:rPr>
                <w:rFonts w:ascii="Sylfaen" w:hAnsi="Sylfaen" w:cs="Calibri"/>
                <w:b/>
                <w:bCs/>
                <w:sz w:val="16"/>
                <w:szCs w:val="16"/>
                <w:lang w:val="en-US" w:eastAsia="en-US"/>
              </w:rPr>
            </w:pPr>
            <w:r w:rsidRPr="00F8483C">
              <w:rPr>
                <w:rFonts w:ascii="Sylfaen" w:hAnsi="Sylfaen" w:cs="Calibri"/>
                <w:b/>
                <w:bCs/>
                <w:sz w:val="16"/>
                <w:szCs w:val="16"/>
                <w:lang w:val="en-US" w:eastAsia="en-US"/>
              </w:rPr>
              <w:t>202</w:t>
            </w:r>
            <w:r w:rsidRPr="00F8483C">
              <w:rPr>
                <w:rFonts w:ascii="Sylfaen" w:hAnsi="Sylfaen" w:cs="Calibri"/>
                <w:b/>
                <w:bCs/>
                <w:sz w:val="16"/>
                <w:szCs w:val="16"/>
                <w:lang w:val="ka-GE" w:eastAsia="en-US"/>
              </w:rPr>
              <w:t>4</w:t>
            </w:r>
            <w:r w:rsidRPr="00F8483C">
              <w:rPr>
                <w:rFonts w:ascii="Sylfaen" w:hAnsi="Sylfaen" w:cs="Calibri"/>
                <w:b/>
                <w:bCs/>
                <w:sz w:val="16"/>
                <w:szCs w:val="16"/>
                <w:lang w:val="en-US" w:eastAsia="en-US"/>
              </w:rPr>
              <w:t xml:space="preserve"> წლის </w:t>
            </w:r>
            <w:r w:rsidRPr="00F8483C">
              <w:rPr>
                <w:rFonts w:ascii="Sylfaen" w:hAnsi="Sylfaen" w:cs="Calibri"/>
                <w:b/>
                <w:bCs/>
                <w:sz w:val="16"/>
                <w:szCs w:val="16"/>
                <w:lang w:val="ka-GE" w:eastAsia="en-US"/>
              </w:rPr>
              <w:t>გეგმა</w:t>
            </w:r>
          </w:p>
        </w:tc>
      </w:tr>
      <w:tr w:rsidR="007334CE" w:rsidRPr="00F8483C" w:rsidTr="007334CE">
        <w:trPr>
          <w:trHeight w:val="989"/>
          <w:tblHeader/>
        </w:trPr>
        <w:tc>
          <w:tcPr>
            <w:tcW w:w="515" w:type="pct"/>
            <w:vMerge/>
            <w:shd w:val="clear" w:color="auto" w:fill="auto"/>
            <w:hideMark/>
          </w:tcPr>
          <w:p w:rsidR="007334CE" w:rsidRPr="00F8483C" w:rsidRDefault="007334CE" w:rsidP="00CE16E4">
            <w:pPr>
              <w:jc w:val="center"/>
              <w:rPr>
                <w:rFonts w:ascii="Sylfaen" w:hAnsi="Sylfaen" w:cs="Calibri"/>
                <w:b/>
                <w:bCs/>
                <w:color w:val="000000"/>
                <w:sz w:val="16"/>
                <w:szCs w:val="16"/>
                <w:lang w:val="en-US" w:eastAsia="en-US"/>
              </w:rPr>
            </w:pPr>
          </w:p>
        </w:tc>
        <w:tc>
          <w:tcPr>
            <w:tcW w:w="1849" w:type="pct"/>
            <w:vMerge/>
            <w:shd w:val="clear" w:color="auto" w:fill="auto"/>
            <w:vAlign w:val="center"/>
            <w:hideMark/>
          </w:tcPr>
          <w:p w:rsidR="007334CE" w:rsidRPr="00F8483C" w:rsidRDefault="007334CE" w:rsidP="00CE16E4">
            <w:pPr>
              <w:jc w:val="center"/>
              <w:rPr>
                <w:rFonts w:ascii="Sylfaen" w:hAnsi="Sylfaen" w:cs="Calibri"/>
                <w:b/>
                <w:bCs/>
                <w:color w:val="000000"/>
                <w:sz w:val="16"/>
                <w:szCs w:val="16"/>
                <w:lang w:val="en-US" w:eastAsia="en-US"/>
              </w:rPr>
            </w:pPr>
          </w:p>
        </w:tc>
        <w:tc>
          <w:tcPr>
            <w:tcW w:w="946" w:type="pct"/>
            <w:shd w:val="clear" w:color="auto" w:fill="auto"/>
            <w:vAlign w:val="center"/>
            <w:hideMark/>
          </w:tcPr>
          <w:p w:rsidR="007334CE" w:rsidRPr="00F8483C" w:rsidRDefault="007334CE" w:rsidP="00CE16E4">
            <w:pPr>
              <w:jc w:val="center"/>
              <w:rPr>
                <w:rFonts w:ascii="Sylfaen" w:hAnsi="Sylfaen" w:cs="Calibri"/>
                <w:b/>
                <w:bCs/>
                <w:color w:val="000000"/>
                <w:sz w:val="16"/>
                <w:szCs w:val="16"/>
                <w:lang w:val="en-US" w:eastAsia="en-US"/>
              </w:rPr>
            </w:pPr>
            <w:r w:rsidRPr="00F8483C">
              <w:rPr>
                <w:rFonts w:ascii="Sylfaen" w:hAnsi="Sylfaen" w:cs="Calibri"/>
                <w:b/>
                <w:bCs/>
                <w:color w:val="000000"/>
                <w:sz w:val="16"/>
                <w:szCs w:val="16"/>
                <w:lang w:val="en-US" w:eastAsia="en-US"/>
              </w:rPr>
              <w:t>სულ</w:t>
            </w:r>
          </w:p>
        </w:tc>
        <w:tc>
          <w:tcPr>
            <w:tcW w:w="861" w:type="pct"/>
            <w:shd w:val="clear" w:color="auto" w:fill="auto"/>
            <w:vAlign w:val="center"/>
            <w:hideMark/>
          </w:tcPr>
          <w:p w:rsidR="007334CE" w:rsidRPr="00F8483C" w:rsidRDefault="007334CE" w:rsidP="00CE16E4">
            <w:pPr>
              <w:jc w:val="center"/>
              <w:rPr>
                <w:rFonts w:ascii="Sylfaen" w:hAnsi="Sylfaen" w:cs="Calibri"/>
                <w:b/>
                <w:bCs/>
                <w:color w:val="000000"/>
                <w:sz w:val="16"/>
                <w:szCs w:val="16"/>
                <w:lang w:val="en-US" w:eastAsia="en-US"/>
              </w:rPr>
            </w:pPr>
            <w:r w:rsidRPr="00F8483C">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829" w:type="pct"/>
            <w:shd w:val="clear" w:color="auto" w:fill="auto"/>
            <w:vAlign w:val="center"/>
            <w:hideMark/>
          </w:tcPr>
          <w:p w:rsidR="007334CE" w:rsidRPr="00F8483C" w:rsidRDefault="007334CE" w:rsidP="00CE16E4">
            <w:pPr>
              <w:jc w:val="center"/>
              <w:rPr>
                <w:rFonts w:ascii="Sylfaen" w:hAnsi="Sylfaen" w:cs="Calibri"/>
                <w:b/>
                <w:bCs/>
                <w:color w:val="000000"/>
                <w:sz w:val="16"/>
                <w:szCs w:val="16"/>
                <w:lang w:val="ka-GE" w:eastAsia="en-US"/>
              </w:rPr>
            </w:pPr>
            <w:r w:rsidRPr="00F8483C">
              <w:rPr>
                <w:rFonts w:ascii="Sylfaen" w:hAnsi="Sylfaen" w:cs="Calibri"/>
                <w:b/>
                <w:bCs/>
                <w:color w:val="000000"/>
                <w:sz w:val="16"/>
                <w:szCs w:val="16"/>
                <w:lang w:val="ka-GE" w:eastAsia="en-US"/>
              </w:rPr>
              <w:t>საკუთარი შემოსავლები</w:t>
            </w:r>
          </w:p>
        </w:tc>
      </w:tr>
      <w:tr w:rsidR="007334CE" w:rsidRPr="007334CE" w:rsidTr="007334CE">
        <w:trPr>
          <w:trHeight w:val="300"/>
        </w:trPr>
        <w:tc>
          <w:tcPr>
            <w:tcW w:w="515" w:type="pct"/>
            <w:shd w:val="clear" w:color="auto" w:fill="auto"/>
            <w:vAlign w:val="center"/>
            <w:hideMark/>
          </w:tcPr>
          <w:p w:rsidR="007334CE" w:rsidRPr="007334CE" w:rsidRDefault="007334CE" w:rsidP="007334CE">
            <w:pPr>
              <w:jc w:val="center"/>
              <w:rPr>
                <w:rFonts w:ascii="Arial" w:hAnsi="Arial" w:cs="Arial"/>
                <w:b/>
                <w:bCs/>
                <w:color w:val="000000"/>
                <w:sz w:val="16"/>
                <w:szCs w:val="16"/>
                <w:lang w:val="en-US" w:eastAsia="en-US"/>
              </w:rPr>
            </w:pPr>
            <w:r w:rsidRPr="007334CE">
              <w:rPr>
                <w:rFonts w:ascii="Arial" w:hAnsi="Arial" w:cs="Arial"/>
                <w:b/>
                <w:bCs/>
                <w:color w:val="000000"/>
                <w:sz w:val="16"/>
                <w:szCs w:val="16"/>
                <w:lang w:val="en-US" w:eastAsia="en-US"/>
              </w:rPr>
              <w:t>04 00</w:t>
            </w:r>
          </w:p>
        </w:tc>
        <w:tc>
          <w:tcPr>
            <w:tcW w:w="1849" w:type="pct"/>
            <w:shd w:val="clear" w:color="auto" w:fill="auto"/>
            <w:vAlign w:val="center"/>
            <w:hideMark/>
          </w:tcPr>
          <w:p w:rsidR="007334CE" w:rsidRPr="007334CE" w:rsidRDefault="007334CE" w:rsidP="007334CE">
            <w:pPr>
              <w:rPr>
                <w:rFonts w:ascii="Sylfaen" w:hAnsi="Sylfaen" w:cs="Calibri"/>
                <w:b/>
                <w:bCs/>
                <w:color w:val="000000"/>
                <w:sz w:val="16"/>
                <w:szCs w:val="16"/>
                <w:lang w:val="en-US" w:eastAsia="en-US"/>
              </w:rPr>
            </w:pPr>
            <w:r w:rsidRPr="007334CE">
              <w:rPr>
                <w:rFonts w:ascii="Sylfaen" w:hAnsi="Sylfaen" w:cs="Calibri"/>
                <w:b/>
                <w:bCs/>
                <w:color w:val="000000"/>
                <w:sz w:val="16"/>
                <w:szCs w:val="16"/>
                <w:lang w:val="en-US" w:eastAsia="en-US"/>
              </w:rPr>
              <w:t>განათლება</w:t>
            </w:r>
          </w:p>
        </w:tc>
        <w:tc>
          <w:tcPr>
            <w:tcW w:w="946" w:type="pct"/>
            <w:shd w:val="clear" w:color="auto" w:fill="auto"/>
            <w:vAlign w:val="center"/>
            <w:hideMark/>
          </w:tcPr>
          <w:p w:rsidR="007334CE" w:rsidRPr="007334CE" w:rsidRDefault="007334CE" w:rsidP="007334CE">
            <w:pPr>
              <w:jc w:val="center"/>
              <w:rPr>
                <w:rFonts w:ascii="Sylfaen" w:hAnsi="Sylfaen" w:cs="Calibri"/>
                <w:b/>
                <w:bCs/>
                <w:color w:val="000000"/>
                <w:sz w:val="16"/>
                <w:szCs w:val="16"/>
                <w:lang w:val="en-US" w:eastAsia="en-US"/>
              </w:rPr>
            </w:pPr>
            <w:r w:rsidRPr="007334CE">
              <w:rPr>
                <w:rFonts w:ascii="Sylfaen" w:hAnsi="Sylfaen" w:cs="Calibri"/>
                <w:b/>
                <w:bCs/>
                <w:color w:val="000000"/>
                <w:sz w:val="16"/>
                <w:szCs w:val="16"/>
                <w:lang w:val="en-US" w:eastAsia="en-US"/>
              </w:rPr>
              <w:t>9571.63</w:t>
            </w:r>
          </w:p>
        </w:tc>
        <w:tc>
          <w:tcPr>
            <w:tcW w:w="861" w:type="pct"/>
            <w:shd w:val="clear" w:color="auto" w:fill="auto"/>
            <w:vAlign w:val="center"/>
            <w:hideMark/>
          </w:tcPr>
          <w:p w:rsidR="007334CE" w:rsidRPr="007334CE" w:rsidRDefault="007334CE" w:rsidP="007334CE">
            <w:pPr>
              <w:jc w:val="center"/>
              <w:rPr>
                <w:rFonts w:ascii="Sylfaen" w:hAnsi="Sylfaen" w:cs="Calibri"/>
                <w:b/>
                <w:bCs/>
                <w:color w:val="000000"/>
                <w:sz w:val="16"/>
                <w:szCs w:val="16"/>
                <w:lang w:val="en-US" w:eastAsia="en-US"/>
              </w:rPr>
            </w:pPr>
            <w:r w:rsidRPr="007334CE">
              <w:rPr>
                <w:rFonts w:ascii="Sylfaen" w:hAnsi="Sylfaen" w:cs="Calibri"/>
                <w:b/>
                <w:bCs/>
                <w:color w:val="000000"/>
                <w:sz w:val="16"/>
                <w:szCs w:val="16"/>
                <w:lang w:val="en-US" w:eastAsia="en-US"/>
              </w:rPr>
              <w:t>376.79</w:t>
            </w:r>
          </w:p>
        </w:tc>
        <w:tc>
          <w:tcPr>
            <w:tcW w:w="829" w:type="pct"/>
            <w:shd w:val="clear" w:color="auto" w:fill="auto"/>
            <w:vAlign w:val="center"/>
            <w:hideMark/>
          </w:tcPr>
          <w:p w:rsidR="007334CE" w:rsidRPr="007334CE" w:rsidRDefault="007334CE" w:rsidP="007334CE">
            <w:pPr>
              <w:jc w:val="center"/>
              <w:rPr>
                <w:rFonts w:ascii="Sylfaen" w:hAnsi="Sylfaen" w:cs="Calibri"/>
                <w:b/>
                <w:bCs/>
                <w:color w:val="000000"/>
                <w:sz w:val="16"/>
                <w:szCs w:val="16"/>
                <w:lang w:val="en-US" w:eastAsia="en-US"/>
              </w:rPr>
            </w:pPr>
            <w:r w:rsidRPr="007334CE">
              <w:rPr>
                <w:rFonts w:ascii="Sylfaen" w:hAnsi="Sylfaen" w:cs="Calibri"/>
                <w:b/>
                <w:bCs/>
                <w:color w:val="000000"/>
                <w:sz w:val="16"/>
                <w:szCs w:val="16"/>
                <w:lang w:val="en-US" w:eastAsia="en-US"/>
              </w:rPr>
              <w:t>9,194.84</w:t>
            </w:r>
          </w:p>
        </w:tc>
      </w:tr>
      <w:tr w:rsidR="007334CE" w:rsidRPr="007334CE" w:rsidTr="007334CE">
        <w:trPr>
          <w:trHeight w:val="332"/>
        </w:trPr>
        <w:tc>
          <w:tcPr>
            <w:tcW w:w="515" w:type="pct"/>
            <w:shd w:val="clear" w:color="auto" w:fill="auto"/>
            <w:vAlign w:val="center"/>
            <w:hideMark/>
          </w:tcPr>
          <w:p w:rsidR="007334CE" w:rsidRPr="007334CE" w:rsidRDefault="007334CE" w:rsidP="007334CE">
            <w:pPr>
              <w:jc w:val="center"/>
              <w:rPr>
                <w:rFonts w:ascii="Arial" w:hAnsi="Arial" w:cs="Arial"/>
                <w:bCs/>
                <w:color w:val="000000"/>
                <w:sz w:val="16"/>
                <w:szCs w:val="16"/>
                <w:lang w:val="en-US" w:eastAsia="en-US"/>
              </w:rPr>
            </w:pPr>
            <w:r w:rsidRPr="007334CE">
              <w:rPr>
                <w:rFonts w:ascii="Arial" w:hAnsi="Arial" w:cs="Arial"/>
                <w:bCs/>
                <w:color w:val="000000"/>
                <w:sz w:val="16"/>
                <w:szCs w:val="16"/>
                <w:lang w:val="en-US" w:eastAsia="en-US"/>
              </w:rPr>
              <w:t>04 01</w:t>
            </w:r>
          </w:p>
        </w:tc>
        <w:tc>
          <w:tcPr>
            <w:tcW w:w="1849" w:type="pct"/>
            <w:shd w:val="clear" w:color="auto" w:fill="auto"/>
            <w:vAlign w:val="center"/>
            <w:hideMark/>
          </w:tcPr>
          <w:p w:rsidR="007334CE" w:rsidRPr="007334CE" w:rsidRDefault="007334CE" w:rsidP="007334CE">
            <w:pP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სკოლამდელი დაწესებულებების ფუნქციონირება</w:t>
            </w:r>
          </w:p>
        </w:tc>
        <w:tc>
          <w:tcPr>
            <w:tcW w:w="946" w:type="pct"/>
            <w:shd w:val="clear" w:color="auto" w:fill="auto"/>
            <w:vAlign w:val="center"/>
            <w:hideMark/>
          </w:tcPr>
          <w:p w:rsidR="007334CE" w:rsidRPr="007334CE" w:rsidRDefault="007334CE" w:rsidP="007334CE">
            <w:pPr>
              <w:jc w:val="cente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8510.74</w:t>
            </w:r>
          </w:p>
        </w:tc>
        <w:tc>
          <w:tcPr>
            <w:tcW w:w="861" w:type="pct"/>
            <w:shd w:val="clear" w:color="auto" w:fill="auto"/>
            <w:vAlign w:val="center"/>
            <w:hideMark/>
          </w:tcPr>
          <w:p w:rsidR="007334CE" w:rsidRPr="007334CE" w:rsidRDefault="007334CE" w:rsidP="007334CE">
            <w:pPr>
              <w:jc w:val="cente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0.00</w:t>
            </w:r>
          </w:p>
        </w:tc>
        <w:tc>
          <w:tcPr>
            <w:tcW w:w="829" w:type="pct"/>
            <w:shd w:val="clear" w:color="auto" w:fill="auto"/>
            <w:vAlign w:val="center"/>
            <w:hideMark/>
          </w:tcPr>
          <w:p w:rsidR="007334CE" w:rsidRPr="007334CE" w:rsidRDefault="007334CE" w:rsidP="007334CE">
            <w:pPr>
              <w:jc w:val="cente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8,510.74</w:t>
            </w:r>
          </w:p>
        </w:tc>
      </w:tr>
      <w:tr w:rsidR="007334CE" w:rsidRPr="007334CE" w:rsidTr="007334CE">
        <w:trPr>
          <w:trHeight w:val="530"/>
        </w:trPr>
        <w:tc>
          <w:tcPr>
            <w:tcW w:w="515" w:type="pct"/>
            <w:shd w:val="clear" w:color="auto" w:fill="auto"/>
            <w:vAlign w:val="center"/>
            <w:hideMark/>
          </w:tcPr>
          <w:p w:rsidR="007334CE" w:rsidRPr="007334CE" w:rsidRDefault="007334CE" w:rsidP="007334CE">
            <w:pPr>
              <w:jc w:val="center"/>
              <w:rPr>
                <w:rFonts w:ascii="Arial" w:hAnsi="Arial" w:cs="Arial"/>
                <w:bCs/>
                <w:color w:val="000000"/>
                <w:sz w:val="16"/>
                <w:szCs w:val="16"/>
                <w:lang w:val="en-US" w:eastAsia="en-US"/>
              </w:rPr>
            </w:pPr>
            <w:r w:rsidRPr="007334CE">
              <w:rPr>
                <w:rFonts w:ascii="Arial" w:hAnsi="Arial" w:cs="Arial"/>
                <w:bCs/>
                <w:color w:val="000000"/>
                <w:sz w:val="16"/>
                <w:szCs w:val="16"/>
                <w:lang w:val="en-US" w:eastAsia="en-US"/>
              </w:rPr>
              <w:t>04 02</w:t>
            </w:r>
          </w:p>
        </w:tc>
        <w:tc>
          <w:tcPr>
            <w:tcW w:w="1849" w:type="pct"/>
            <w:shd w:val="clear" w:color="auto" w:fill="auto"/>
            <w:vAlign w:val="center"/>
            <w:hideMark/>
          </w:tcPr>
          <w:p w:rsidR="007334CE" w:rsidRPr="007334CE" w:rsidRDefault="007334CE" w:rsidP="007334CE">
            <w:pP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სკოლამდელი განათლების დაწესებულებების რეაბილიტაცია, მშენებლობა</w:t>
            </w:r>
          </w:p>
        </w:tc>
        <w:tc>
          <w:tcPr>
            <w:tcW w:w="946" w:type="pct"/>
            <w:shd w:val="clear" w:color="auto" w:fill="auto"/>
            <w:vAlign w:val="center"/>
            <w:hideMark/>
          </w:tcPr>
          <w:p w:rsidR="007334CE" w:rsidRPr="007334CE" w:rsidRDefault="007334CE" w:rsidP="007334CE">
            <w:pPr>
              <w:jc w:val="cente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506.0</w:t>
            </w:r>
          </w:p>
        </w:tc>
        <w:tc>
          <w:tcPr>
            <w:tcW w:w="861" w:type="pct"/>
            <w:shd w:val="clear" w:color="auto" w:fill="auto"/>
            <w:vAlign w:val="center"/>
            <w:hideMark/>
          </w:tcPr>
          <w:p w:rsidR="007334CE" w:rsidRPr="007334CE" w:rsidRDefault="007334CE" w:rsidP="007334CE">
            <w:pPr>
              <w:jc w:val="cente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8.97</w:t>
            </w:r>
          </w:p>
        </w:tc>
        <w:tc>
          <w:tcPr>
            <w:tcW w:w="829" w:type="pct"/>
            <w:shd w:val="clear" w:color="auto" w:fill="auto"/>
            <w:vAlign w:val="center"/>
            <w:hideMark/>
          </w:tcPr>
          <w:p w:rsidR="007334CE" w:rsidRPr="007334CE" w:rsidRDefault="007334CE" w:rsidP="007334CE">
            <w:pPr>
              <w:jc w:val="cente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497.01</w:t>
            </w:r>
          </w:p>
        </w:tc>
      </w:tr>
      <w:tr w:rsidR="007334CE" w:rsidRPr="007334CE" w:rsidTr="007334CE">
        <w:trPr>
          <w:trHeight w:val="449"/>
        </w:trPr>
        <w:tc>
          <w:tcPr>
            <w:tcW w:w="515" w:type="pct"/>
            <w:shd w:val="clear" w:color="auto" w:fill="auto"/>
            <w:vAlign w:val="center"/>
            <w:hideMark/>
          </w:tcPr>
          <w:p w:rsidR="007334CE" w:rsidRPr="007334CE" w:rsidRDefault="007334CE" w:rsidP="007334CE">
            <w:pPr>
              <w:jc w:val="center"/>
              <w:rPr>
                <w:rFonts w:ascii="Arial" w:hAnsi="Arial" w:cs="Arial"/>
                <w:bCs/>
                <w:color w:val="000000"/>
                <w:sz w:val="16"/>
                <w:szCs w:val="16"/>
                <w:lang w:val="en-US" w:eastAsia="en-US"/>
              </w:rPr>
            </w:pPr>
            <w:r w:rsidRPr="007334CE">
              <w:rPr>
                <w:rFonts w:ascii="Arial" w:hAnsi="Arial" w:cs="Arial"/>
                <w:bCs/>
                <w:color w:val="000000"/>
                <w:sz w:val="16"/>
                <w:szCs w:val="16"/>
                <w:lang w:val="en-US" w:eastAsia="en-US"/>
              </w:rPr>
              <w:t>04 03</w:t>
            </w:r>
          </w:p>
        </w:tc>
        <w:tc>
          <w:tcPr>
            <w:tcW w:w="1849" w:type="pct"/>
            <w:shd w:val="clear" w:color="auto" w:fill="auto"/>
            <w:vAlign w:val="center"/>
            <w:hideMark/>
          </w:tcPr>
          <w:p w:rsidR="007334CE" w:rsidRPr="007334CE" w:rsidRDefault="007334CE" w:rsidP="007334CE">
            <w:pP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პროფესიული განათლების ხელშეწყობა</w:t>
            </w:r>
          </w:p>
        </w:tc>
        <w:tc>
          <w:tcPr>
            <w:tcW w:w="946" w:type="pct"/>
            <w:shd w:val="clear" w:color="auto" w:fill="auto"/>
            <w:vAlign w:val="center"/>
            <w:hideMark/>
          </w:tcPr>
          <w:p w:rsidR="007334CE" w:rsidRPr="007334CE" w:rsidRDefault="007334CE" w:rsidP="007334CE">
            <w:pPr>
              <w:jc w:val="cente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137.10</w:t>
            </w:r>
          </w:p>
        </w:tc>
        <w:tc>
          <w:tcPr>
            <w:tcW w:w="861" w:type="pct"/>
            <w:shd w:val="clear" w:color="auto" w:fill="auto"/>
            <w:vAlign w:val="center"/>
            <w:hideMark/>
          </w:tcPr>
          <w:p w:rsidR="007334CE" w:rsidRPr="007334CE" w:rsidRDefault="007334CE" w:rsidP="007334CE">
            <w:pPr>
              <w:jc w:val="cente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0.00</w:t>
            </w:r>
          </w:p>
        </w:tc>
        <w:tc>
          <w:tcPr>
            <w:tcW w:w="829" w:type="pct"/>
            <w:shd w:val="clear" w:color="auto" w:fill="auto"/>
            <w:vAlign w:val="center"/>
            <w:hideMark/>
          </w:tcPr>
          <w:p w:rsidR="007334CE" w:rsidRPr="007334CE" w:rsidRDefault="007334CE" w:rsidP="007334CE">
            <w:pPr>
              <w:jc w:val="cente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137.10</w:t>
            </w:r>
          </w:p>
        </w:tc>
      </w:tr>
      <w:tr w:rsidR="007334CE" w:rsidRPr="007334CE" w:rsidTr="007334CE">
        <w:trPr>
          <w:trHeight w:val="530"/>
        </w:trPr>
        <w:tc>
          <w:tcPr>
            <w:tcW w:w="515" w:type="pct"/>
            <w:shd w:val="clear" w:color="auto" w:fill="auto"/>
            <w:vAlign w:val="center"/>
            <w:hideMark/>
          </w:tcPr>
          <w:p w:rsidR="007334CE" w:rsidRPr="007334CE" w:rsidRDefault="007334CE" w:rsidP="007334CE">
            <w:pPr>
              <w:jc w:val="center"/>
              <w:rPr>
                <w:rFonts w:ascii="Arial" w:hAnsi="Arial" w:cs="Arial"/>
                <w:bCs/>
                <w:color w:val="000000"/>
                <w:sz w:val="16"/>
                <w:szCs w:val="16"/>
                <w:lang w:val="en-US" w:eastAsia="en-US"/>
              </w:rPr>
            </w:pPr>
            <w:r w:rsidRPr="007334CE">
              <w:rPr>
                <w:rFonts w:ascii="Arial" w:hAnsi="Arial" w:cs="Arial"/>
                <w:bCs/>
                <w:color w:val="000000"/>
                <w:sz w:val="16"/>
                <w:szCs w:val="16"/>
                <w:lang w:val="en-US" w:eastAsia="en-US"/>
              </w:rPr>
              <w:t>04 04</w:t>
            </w:r>
          </w:p>
        </w:tc>
        <w:tc>
          <w:tcPr>
            <w:tcW w:w="1849" w:type="pct"/>
            <w:shd w:val="clear" w:color="auto" w:fill="auto"/>
            <w:vAlign w:val="center"/>
            <w:hideMark/>
          </w:tcPr>
          <w:p w:rsidR="007334CE" w:rsidRPr="007334CE" w:rsidRDefault="007334CE" w:rsidP="007334CE">
            <w:pP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საშუალო ზოგადი განათლების ხელშეწყობის ღონისძიებები</w:t>
            </w:r>
          </w:p>
        </w:tc>
        <w:tc>
          <w:tcPr>
            <w:tcW w:w="946" w:type="pct"/>
            <w:shd w:val="clear" w:color="auto" w:fill="auto"/>
            <w:vAlign w:val="center"/>
            <w:hideMark/>
          </w:tcPr>
          <w:p w:rsidR="007334CE" w:rsidRPr="007334CE" w:rsidRDefault="007334CE" w:rsidP="007334CE">
            <w:pPr>
              <w:jc w:val="cente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417.82</w:t>
            </w:r>
          </w:p>
        </w:tc>
        <w:tc>
          <w:tcPr>
            <w:tcW w:w="861" w:type="pct"/>
            <w:shd w:val="clear" w:color="auto" w:fill="auto"/>
            <w:vAlign w:val="center"/>
            <w:hideMark/>
          </w:tcPr>
          <w:p w:rsidR="007334CE" w:rsidRPr="007334CE" w:rsidRDefault="007334CE" w:rsidP="007334CE">
            <w:pPr>
              <w:jc w:val="cente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367.82</w:t>
            </w:r>
          </w:p>
        </w:tc>
        <w:tc>
          <w:tcPr>
            <w:tcW w:w="829" w:type="pct"/>
            <w:shd w:val="clear" w:color="auto" w:fill="auto"/>
            <w:vAlign w:val="center"/>
            <w:hideMark/>
          </w:tcPr>
          <w:p w:rsidR="007334CE" w:rsidRPr="007334CE" w:rsidRDefault="007334CE" w:rsidP="007334CE">
            <w:pPr>
              <w:jc w:val="center"/>
              <w:rPr>
                <w:rFonts w:ascii="Sylfaen" w:hAnsi="Sylfaen" w:cs="Calibri"/>
                <w:bCs/>
                <w:color w:val="000000"/>
                <w:sz w:val="16"/>
                <w:szCs w:val="16"/>
                <w:lang w:val="en-US" w:eastAsia="en-US"/>
              </w:rPr>
            </w:pPr>
            <w:r w:rsidRPr="007334CE">
              <w:rPr>
                <w:rFonts w:ascii="Sylfaen" w:hAnsi="Sylfaen" w:cs="Calibri"/>
                <w:bCs/>
                <w:color w:val="000000"/>
                <w:sz w:val="16"/>
                <w:szCs w:val="16"/>
                <w:lang w:val="en-US" w:eastAsia="en-US"/>
              </w:rPr>
              <w:t>50.00</w:t>
            </w:r>
          </w:p>
        </w:tc>
      </w:tr>
    </w:tbl>
    <w:p w:rsidR="007334CE" w:rsidRDefault="007334CE" w:rsidP="00C37FDD">
      <w:pPr>
        <w:ind w:right="283" w:firstLine="708"/>
        <w:jc w:val="right"/>
        <w:rPr>
          <w:rFonts w:ascii="Sylfaen" w:hAnsi="Sylfaen"/>
          <w:b/>
          <w:i/>
          <w:sz w:val="16"/>
          <w:lang w:val="ka-GE"/>
        </w:rPr>
      </w:pPr>
    </w:p>
    <w:p w:rsidR="00E340E8" w:rsidRDefault="00E340E8" w:rsidP="00703DCE">
      <w:pPr>
        <w:pStyle w:val="ListParagraph"/>
        <w:widowControl w:val="0"/>
        <w:tabs>
          <w:tab w:val="left" w:pos="0"/>
        </w:tabs>
        <w:autoSpaceDE w:val="0"/>
        <w:autoSpaceDN w:val="0"/>
        <w:adjustRightInd w:val="0"/>
        <w:spacing w:after="0" w:line="240" w:lineRule="auto"/>
        <w:ind w:left="0"/>
        <w:jc w:val="both"/>
        <w:rPr>
          <w:rFonts w:ascii="Sylfaen" w:hAnsi="Sylfaen"/>
          <w:noProof/>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376"/>
        <w:gridCol w:w="4433"/>
        <w:gridCol w:w="2491"/>
      </w:tblGrid>
      <w:tr w:rsidR="00432174" w:rsidRPr="002C367A" w:rsidTr="00F3206A">
        <w:trPr>
          <w:trHeight w:val="503"/>
        </w:trPr>
        <w:tc>
          <w:tcPr>
            <w:tcW w:w="1115" w:type="pct"/>
            <w:vMerge w:val="restart"/>
            <w:shd w:val="clear" w:color="auto" w:fill="auto"/>
            <w:vAlign w:val="center"/>
            <w:hideMark/>
          </w:tcPr>
          <w:p w:rsidR="00432174" w:rsidRPr="002C367A" w:rsidRDefault="00432174" w:rsidP="00432174">
            <w:pPr>
              <w:jc w:val="center"/>
              <w:rPr>
                <w:rFonts w:ascii="Calibri" w:hAnsi="Calibri" w:cs="Calibri"/>
                <w:b/>
                <w:color w:val="000000"/>
                <w:sz w:val="16"/>
                <w:szCs w:val="16"/>
              </w:rPr>
            </w:pPr>
            <w:r w:rsidRPr="002C367A">
              <w:rPr>
                <w:rFonts w:ascii="Sylfaen" w:hAnsi="Sylfaen" w:cs="Sylfaen"/>
                <w:b/>
                <w:color w:val="000000"/>
                <w:sz w:val="16"/>
                <w:szCs w:val="16"/>
              </w:rPr>
              <w:t>პროგრამის</w:t>
            </w:r>
            <w:r w:rsidRPr="002C367A">
              <w:rPr>
                <w:rFonts w:ascii="Calibri" w:hAnsi="Calibri" w:cs="Calibri"/>
                <w:b/>
                <w:color w:val="000000"/>
                <w:sz w:val="16"/>
                <w:szCs w:val="16"/>
              </w:rPr>
              <w:t xml:space="preserve"> </w:t>
            </w:r>
            <w:r w:rsidRPr="002C367A">
              <w:rPr>
                <w:rFonts w:ascii="Sylfaen" w:hAnsi="Sylfaen" w:cs="Sylfaen"/>
                <w:b/>
                <w:color w:val="000000"/>
                <w:sz w:val="16"/>
                <w:szCs w:val="16"/>
              </w:rPr>
              <w:t>დასახელება</w:t>
            </w:r>
          </w:p>
        </w:tc>
        <w:tc>
          <w:tcPr>
            <w:tcW w:w="644" w:type="pct"/>
            <w:shd w:val="clear" w:color="auto" w:fill="auto"/>
            <w:noWrap/>
            <w:vAlign w:val="center"/>
            <w:hideMark/>
          </w:tcPr>
          <w:p w:rsidR="00432174" w:rsidRPr="002C367A" w:rsidRDefault="00432174" w:rsidP="00432174">
            <w:pPr>
              <w:jc w:val="center"/>
              <w:rPr>
                <w:rFonts w:ascii="Calibri" w:hAnsi="Calibri" w:cs="Calibri"/>
                <w:b/>
                <w:color w:val="000000"/>
                <w:sz w:val="16"/>
                <w:szCs w:val="16"/>
              </w:rPr>
            </w:pPr>
            <w:r w:rsidRPr="002C367A">
              <w:rPr>
                <w:rFonts w:ascii="Sylfaen" w:hAnsi="Sylfaen" w:cs="Sylfaen"/>
                <w:b/>
                <w:color w:val="000000"/>
                <w:sz w:val="16"/>
                <w:szCs w:val="16"/>
              </w:rPr>
              <w:t>კოდი</w:t>
            </w:r>
          </w:p>
        </w:tc>
        <w:tc>
          <w:tcPr>
            <w:tcW w:w="2075" w:type="pct"/>
            <w:vMerge w:val="restart"/>
            <w:shd w:val="clear" w:color="auto" w:fill="auto"/>
            <w:vAlign w:val="center"/>
            <w:hideMark/>
          </w:tcPr>
          <w:p w:rsidR="00432174" w:rsidRPr="002C367A" w:rsidRDefault="00432174" w:rsidP="00432174">
            <w:pPr>
              <w:jc w:val="center"/>
              <w:rPr>
                <w:rFonts w:ascii="Calibri" w:hAnsi="Calibri" w:cs="Calibri"/>
                <w:b/>
                <w:color w:val="000000"/>
                <w:sz w:val="16"/>
                <w:szCs w:val="16"/>
              </w:rPr>
            </w:pPr>
            <w:r w:rsidRPr="002C367A">
              <w:rPr>
                <w:rFonts w:ascii="Sylfaen" w:hAnsi="Sylfaen" w:cs="Sylfaen"/>
                <w:b/>
                <w:color w:val="000000"/>
                <w:sz w:val="16"/>
                <w:szCs w:val="16"/>
              </w:rPr>
              <w:t>სკოლამდელი დაწესებულებების ფუნქციონირება</w:t>
            </w:r>
          </w:p>
        </w:tc>
        <w:tc>
          <w:tcPr>
            <w:tcW w:w="1166" w:type="pct"/>
            <w:shd w:val="clear" w:color="auto" w:fill="auto"/>
            <w:vAlign w:val="center"/>
            <w:hideMark/>
          </w:tcPr>
          <w:p w:rsidR="001E49E8" w:rsidRPr="002C367A" w:rsidRDefault="00BA0C7D" w:rsidP="00F3206A">
            <w:pPr>
              <w:jc w:val="center"/>
              <w:rPr>
                <w:rFonts w:ascii="Sylfaen" w:hAnsi="Sylfaen" w:cs="Sylfaen"/>
                <w:b/>
                <w:sz w:val="16"/>
                <w:szCs w:val="16"/>
              </w:rPr>
            </w:pPr>
            <w:r w:rsidRPr="002C367A">
              <w:rPr>
                <w:rFonts w:ascii="Sylfaen" w:hAnsi="Sylfaen" w:cs="Calibri"/>
                <w:b/>
                <w:sz w:val="16"/>
                <w:szCs w:val="16"/>
                <w:lang w:val="ka-GE"/>
              </w:rPr>
              <w:t>202</w:t>
            </w:r>
            <w:r w:rsidR="003932EF" w:rsidRPr="002C367A">
              <w:rPr>
                <w:rFonts w:ascii="Sylfaen" w:hAnsi="Sylfaen" w:cs="Calibri"/>
                <w:b/>
                <w:sz w:val="16"/>
                <w:szCs w:val="16"/>
                <w:lang w:val="ka-GE"/>
              </w:rPr>
              <w:t>4</w:t>
            </w:r>
            <w:r w:rsidRPr="002C367A">
              <w:rPr>
                <w:rFonts w:ascii="Sylfaen" w:hAnsi="Sylfaen" w:cs="Calibri"/>
                <w:b/>
                <w:sz w:val="16"/>
                <w:szCs w:val="16"/>
                <w:lang w:val="ka-GE"/>
              </w:rPr>
              <w:t xml:space="preserve"> </w:t>
            </w:r>
            <w:r w:rsidR="00432174" w:rsidRPr="002C367A">
              <w:rPr>
                <w:rFonts w:ascii="Sylfaen" w:hAnsi="Sylfaen" w:cs="Sylfaen"/>
                <w:b/>
                <w:sz w:val="16"/>
                <w:szCs w:val="16"/>
              </w:rPr>
              <w:t>წლის</w:t>
            </w:r>
            <w:r w:rsidR="00432174" w:rsidRPr="002C367A">
              <w:rPr>
                <w:rFonts w:ascii="Calibri" w:hAnsi="Calibri" w:cs="Calibri"/>
                <w:b/>
                <w:sz w:val="16"/>
                <w:szCs w:val="16"/>
              </w:rPr>
              <w:t xml:space="preserve"> </w:t>
            </w:r>
            <w:r w:rsidR="00432174" w:rsidRPr="002C367A">
              <w:rPr>
                <w:rFonts w:ascii="Sylfaen" w:hAnsi="Sylfaen" w:cs="Sylfaen"/>
                <w:b/>
                <w:sz w:val="16"/>
                <w:szCs w:val="16"/>
              </w:rPr>
              <w:t>დაფინანსება</w:t>
            </w:r>
          </w:p>
          <w:p w:rsidR="00432174" w:rsidRPr="002C367A" w:rsidRDefault="00432174" w:rsidP="00F3206A">
            <w:pPr>
              <w:jc w:val="center"/>
              <w:rPr>
                <w:rFonts w:ascii="Calibri" w:hAnsi="Calibri" w:cs="Calibri"/>
                <w:b/>
                <w:sz w:val="16"/>
                <w:szCs w:val="16"/>
                <w:lang w:val="ka-GE"/>
              </w:rPr>
            </w:pPr>
            <w:r w:rsidRPr="002C367A">
              <w:rPr>
                <w:rFonts w:ascii="Sylfaen" w:hAnsi="Sylfaen" w:cs="Sylfaen"/>
                <w:b/>
                <w:sz w:val="16"/>
                <w:szCs w:val="16"/>
                <w:lang w:val="ka-GE"/>
              </w:rPr>
              <w:t>(ათას ლარებში)</w:t>
            </w:r>
          </w:p>
        </w:tc>
      </w:tr>
      <w:tr w:rsidR="00432174" w:rsidRPr="002C367A" w:rsidTr="0012642B">
        <w:trPr>
          <w:trHeight w:val="197"/>
        </w:trPr>
        <w:tc>
          <w:tcPr>
            <w:tcW w:w="1115" w:type="pct"/>
            <w:vMerge/>
            <w:vAlign w:val="center"/>
            <w:hideMark/>
          </w:tcPr>
          <w:p w:rsidR="00432174" w:rsidRPr="002C367A" w:rsidRDefault="00432174" w:rsidP="00432174">
            <w:pPr>
              <w:rPr>
                <w:rFonts w:ascii="Calibri" w:hAnsi="Calibri" w:cs="Calibri"/>
                <w:b/>
                <w:color w:val="000000"/>
                <w:sz w:val="16"/>
                <w:szCs w:val="16"/>
              </w:rPr>
            </w:pPr>
          </w:p>
        </w:tc>
        <w:tc>
          <w:tcPr>
            <w:tcW w:w="644" w:type="pct"/>
            <w:shd w:val="clear" w:color="auto" w:fill="auto"/>
            <w:noWrap/>
            <w:vAlign w:val="bottom"/>
            <w:hideMark/>
          </w:tcPr>
          <w:p w:rsidR="00432174" w:rsidRPr="002C367A" w:rsidRDefault="00432174" w:rsidP="00432174">
            <w:pPr>
              <w:jc w:val="center"/>
              <w:rPr>
                <w:rFonts w:ascii="Calibri" w:hAnsi="Calibri" w:cs="Calibri"/>
                <w:b/>
                <w:color w:val="000000"/>
                <w:sz w:val="16"/>
                <w:szCs w:val="16"/>
              </w:rPr>
            </w:pPr>
            <w:r w:rsidRPr="002C367A">
              <w:rPr>
                <w:rFonts w:ascii="Calibri" w:hAnsi="Calibri" w:cs="Calibri"/>
                <w:b/>
                <w:color w:val="000000"/>
                <w:sz w:val="16"/>
                <w:szCs w:val="16"/>
              </w:rPr>
              <w:t>04 01</w:t>
            </w:r>
          </w:p>
        </w:tc>
        <w:tc>
          <w:tcPr>
            <w:tcW w:w="2075" w:type="pct"/>
            <w:vMerge/>
            <w:vAlign w:val="center"/>
            <w:hideMark/>
          </w:tcPr>
          <w:p w:rsidR="00432174" w:rsidRPr="002C367A" w:rsidRDefault="00432174" w:rsidP="00432174">
            <w:pPr>
              <w:rPr>
                <w:rFonts w:ascii="Calibri" w:hAnsi="Calibri" w:cs="Calibri"/>
                <w:b/>
                <w:color w:val="000000"/>
                <w:sz w:val="16"/>
                <w:szCs w:val="16"/>
              </w:rPr>
            </w:pPr>
          </w:p>
        </w:tc>
        <w:tc>
          <w:tcPr>
            <w:tcW w:w="1166" w:type="pct"/>
            <w:shd w:val="clear" w:color="auto" w:fill="auto"/>
            <w:noWrap/>
            <w:vAlign w:val="bottom"/>
            <w:hideMark/>
          </w:tcPr>
          <w:p w:rsidR="00432174" w:rsidRPr="002C367A" w:rsidRDefault="00CA1F45" w:rsidP="005F4F75">
            <w:pPr>
              <w:jc w:val="center"/>
              <w:rPr>
                <w:rFonts w:ascii="Sylfaen" w:hAnsi="Sylfaen" w:cs="Calibri"/>
                <w:b/>
                <w:color w:val="000000"/>
                <w:sz w:val="16"/>
                <w:szCs w:val="16"/>
                <w:lang w:val="ka-GE"/>
              </w:rPr>
            </w:pPr>
            <w:r>
              <w:rPr>
                <w:rFonts w:ascii="Sylfaen" w:hAnsi="Sylfaen" w:cs="Calibri"/>
                <w:b/>
                <w:bCs/>
                <w:color w:val="000000"/>
                <w:sz w:val="16"/>
                <w:szCs w:val="16"/>
                <w:lang w:val="ka-GE"/>
              </w:rPr>
              <w:t>8510,74</w:t>
            </w:r>
          </w:p>
        </w:tc>
      </w:tr>
      <w:tr w:rsidR="005F4F75" w:rsidRPr="002C367A" w:rsidTr="00E36F9A">
        <w:trPr>
          <w:trHeight w:val="296"/>
        </w:trPr>
        <w:tc>
          <w:tcPr>
            <w:tcW w:w="1115" w:type="pct"/>
            <w:shd w:val="clear" w:color="auto" w:fill="auto"/>
            <w:vAlign w:val="center"/>
            <w:hideMark/>
          </w:tcPr>
          <w:p w:rsidR="005F4F75" w:rsidRPr="002C367A" w:rsidRDefault="005F4F75" w:rsidP="005F4F75">
            <w:pPr>
              <w:jc w:val="center"/>
              <w:rPr>
                <w:rFonts w:ascii="Sylfaen" w:hAnsi="Sylfaen"/>
                <w:b/>
                <w:bCs/>
                <w:color w:val="000000"/>
                <w:sz w:val="16"/>
                <w:szCs w:val="16"/>
              </w:rPr>
            </w:pPr>
            <w:r w:rsidRPr="002C367A">
              <w:rPr>
                <w:rFonts w:ascii="Sylfaen" w:hAnsi="Sylfaen"/>
                <w:b/>
                <w:bCs/>
                <w:color w:val="000000"/>
                <w:sz w:val="16"/>
                <w:szCs w:val="16"/>
              </w:rPr>
              <w:t xml:space="preserve">პროგრამის განმახორციელებელი </w:t>
            </w:r>
          </w:p>
        </w:tc>
        <w:tc>
          <w:tcPr>
            <w:tcW w:w="3885" w:type="pct"/>
            <w:gridSpan w:val="3"/>
            <w:shd w:val="clear" w:color="auto" w:fill="auto"/>
            <w:vAlign w:val="center"/>
            <w:hideMark/>
          </w:tcPr>
          <w:p w:rsidR="005F4F75" w:rsidRPr="002C367A" w:rsidRDefault="005F4F75" w:rsidP="005F4F75">
            <w:pPr>
              <w:rPr>
                <w:rFonts w:ascii="Sylfaen" w:hAnsi="Sylfaen"/>
                <w:color w:val="000000"/>
                <w:sz w:val="16"/>
                <w:szCs w:val="16"/>
              </w:rPr>
            </w:pPr>
            <w:r w:rsidRPr="002C367A">
              <w:rPr>
                <w:rFonts w:ascii="Sylfaen" w:hAnsi="Sylfaen"/>
                <w:color w:val="000000"/>
                <w:sz w:val="16"/>
                <w:szCs w:val="16"/>
              </w:rPr>
              <w:t>ა(ა)იპ - თელავის მუნიციპალიტეტის ბაგა-ბაღების მართვის სააგენტო</w:t>
            </w:r>
          </w:p>
        </w:tc>
      </w:tr>
      <w:tr w:rsidR="005F4F75" w:rsidRPr="002C367A" w:rsidTr="004D42C5">
        <w:trPr>
          <w:trHeight w:val="523"/>
        </w:trPr>
        <w:tc>
          <w:tcPr>
            <w:tcW w:w="1115" w:type="pct"/>
            <w:shd w:val="clear" w:color="auto" w:fill="auto"/>
            <w:vAlign w:val="center"/>
            <w:hideMark/>
          </w:tcPr>
          <w:p w:rsidR="005F4F75" w:rsidRPr="002C367A" w:rsidRDefault="005F4F75" w:rsidP="005F4F75">
            <w:pPr>
              <w:jc w:val="center"/>
              <w:rPr>
                <w:rFonts w:ascii="Sylfaen" w:hAnsi="Sylfaen"/>
                <w:b/>
                <w:bCs/>
                <w:color w:val="000000"/>
                <w:sz w:val="16"/>
                <w:szCs w:val="16"/>
              </w:rPr>
            </w:pPr>
            <w:r w:rsidRPr="002C367A">
              <w:rPr>
                <w:rFonts w:ascii="Sylfaen" w:hAnsi="Sylfaen"/>
                <w:b/>
                <w:bCs/>
                <w:color w:val="000000"/>
                <w:sz w:val="16"/>
                <w:szCs w:val="16"/>
              </w:rPr>
              <w:t xml:space="preserve">პროგრამის აღწერა </w:t>
            </w:r>
          </w:p>
        </w:tc>
        <w:tc>
          <w:tcPr>
            <w:tcW w:w="3885" w:type="pct"/>
            <w:gridSpan w:val="3"/>
            <w:shd w:val="clear" w:color="auto" w:fill="auto"/>
            <w:hideMark/>
          </w:tcPr>
          <w:p w:rsidR="0017527F" w:rsidRPr="002C367A" w:rsidRDefault="004D42C5" w:rsidP="004D42C5">
            <w:pPr>
              <w:spacing w:before="240"/>
              <w:jc w:val="both"/>
              <w:rPr>
                <w:rFonts w:ascii="Sylfaen" w:hAnsi="Sylfaen" w:cs="Calibri"/>
                <w:color w:val="000000"/>
                <w:sz w:val="16"/>
                <w:szCs w:val="16"/>
                <w:lang w:val="ka-GE"/>
              </w:rPr>
            </w:pPr>
            <w:r w:rsidRPr="002C367A">
              <w:rPr>
                <w:rFonts w:ascii="Sylfaen" w:hAnsi="Sylfaen"/>
                <w:color w:val="000000"/>
                <w:sz w:val="16"/>
                <w:szCs w:val="16"/>
              </w:rPr>
              <w:t>თელავის მუნიციპალიტეტში 32 ბაგა-ბაღია. ბაღებში 124 ასაკობრივი ჯგუფია; დასაქმებულია 715 პირი</w:t>
            </w:r>
            <w:r w:rsidRPr="002C367A">
              <w:rPr>
                <w:rFonts w:ascii="Sylfaen" w:hAnsi="Sylfaen"/>
                <w:color w:val="000000"/>
                <w:sz w:val="16"/>
                <w:szCs w:val="16"/>
                <w:lang w:val="ka-GE"/>
              </w:rPr>
              <w:t xml:space="preserve"> (მ.შ. ქალი - </w:t>
            </w:r>
            <w:r w:rsidRPr="002C367A">
              <w:rPr>
                <w:rFonts w:ascii="Sylfaen" w:hAnsi="Sylfaen"/>
                <w:color w:val="000000"/>
                <w:sz w:val="16"/>
                <w:szCs w:val="16"/>
              </w:rPr>
              <w:t>693</w:t>
            </w:r>
            <w:r w:rsidRPr="002C367A">
              <w:rPr>
                <w:rFonts w:ascii="Sylfaen" w:hAnsi="Sylfaen"/>
                <w:color w:val="000000"/>
                <w:sz w:val="16"/>
                <w:szCs w:val="16"/>
                <w:lang w:val="ka-GE"/>
              </w:rPr>
              <w:t>, მამაკაცი - 2</w:t>
            </w:r>
            <w:r w:rsidRPr="002C367A">
              <w:rPr>
                <w:rFonts w:ascii="Sylfaen" w:hAnsi="Sylfaen"/>
                <w:color w:val="000000"/>
                <w:sz w:val="16"/>
                <w:szCs w:val="16"/>
              </w:rPr>
              <w:t>2</w:t>
            </w:r>
            <w:r w:rsidRPr="002C367A">
              <w:rPr>
                <w:rFonts w:ascii="Sylfaen" w:hAnsi="Sylfaen"/>
                <w:color w:val="000000"/>
                <w:sz w:val="16"/>
                <w:szCs w:val="16"/>
                <w:lang w:val="ka-GE"/>
              </w:rPr>
              <w:t>)</w:t>
            </w:r>
            <w:r w:rsidRPr="002C367A">
              <w:rPr>
                <w:rFonts w:ascii="Sylfaen" w:hAnsi="Sylfaen"/>
                <w:color w:val="000000"/>
                <w:sz w:val="16"/>
                <w:szCs w:val="16"/>
              </w:rPr>
              <w:t>. თელავის მუნიციპალიტეტის ბაგა</w:t>
            </w:r>
            <w:r w:rsidRPr="002C367A">
              <w:rPr>
                <w:rFonts w:ascii="Sylfaen" w:hAnsi="Sylfaen"/>
                <w:color w:val="000000"/>
                <w:sz w:val="16"/>
                <w:szCs w:val="16"/>
                <w:lang w:val="ka-GE"/>
              </w:rPr>
              <w:t xml:space="preserve"> </w:t>
            </w:r>
            <w:r w:rsidRPr="002C367A">
              <w:rPr>
                <w:rFonts w:ascii="Sylfaen" w:hAnsi="Sylfaen"/>
                <w:color w:val="000000"/>
                <w:sz w:val="16"/>
                <w:szCs w:val="16"/>
              </w:rPr>
              <w:t>-ბაღების მომსახურებით  სარგებლობს 2714 აღსაზრდელი</w:t>
            </w:r>
            <w:r w:rsidRPr="002C367A">
              <w:rPr>
                <w:rFonts w:ascii="Sylfaen" w:hAnsi="Sylfaen"/>
                <w:color w:val="000000"/>
                <w:sz w:val="16"/>
                <w:szCs w:val="16"/>
                <w:lang w:val="ka-GE"/>
              </w:rPr>
              <w:t xml:space="preserve"> (მ.შ. გოგონები-</w:t>
            </w:r>
            <w:r w:rsidRPr="002C367A">
              <w:rPr>
                <w:rFonts w:ascii="Sylfaen" w:hAnsi="Sylfaen"/>
                <w:color w:val="000000"/>
                <w:sz w:val="16"/>
                <w:szCs w:val="16"/>
              </w:rPr>
              <w:t>1266</w:t>
            </w:r>
            <w:r w:rsidRPr="002C367A">
              <w:rPr>
                <w:rFonts w:ascii="Sylfaen" w:hAnsi="Sylfaen"/>
                <w:color w:val="000000"/>
                <w:sz w:val="16"/>
                <w:szCs w:val="16"/>
                <w:lang w:val="ka-GE"/>
              </w:rPr>
              <w:t xml:space="preserve">, ვაჟები - </w:t>
            </w:r>
            <w:r w:rsidRPr="002C367A">
              <w:rPr>
                <w:rFonts w:ascii="Sylfaen" w:hAnsi="Sylfaen"/>
                <w:color w:val="000000"/>
                <w:sz w:val="16"/>
                <w:szCs w:val="16"/>
              </w:rPr>
              <w:t>1448</w:t>
            </w:r>
            <w:r w:rsidRPr="002C367A">
              <w:rPr>
                <w:rFonts w:ascii="Sylfaen" w:hAnsi="Sylfaen"/>
                <w:color w:val="000000"/>
                <w:sz w:val="16"/>
                <w:szCs w:val="16"/>
                <w:lang w:val="ka-GE"/>
              </w:rPr>
              <w:t>)</w:t>
            </w:r>
            <w:r w:rsidRPr="002C367A">
              <w:rPr>
                <w:rFonts w:ascii="Sylfaen" w:hAnsi="Sylfaen" w:cs="Calibri"/>
                <w:color w:val="000000"/>
                <w:sz w:val="16"/>
                <w:szCs w:val="16"/>
                <w:lang w:val="ka-GE"/>
              </w:rPr>
              <w:t xml:space="preserve">. </w:t>
            </w:r>
            <w:r w:rsidRPr="002C367A">
              <w:rPr>
                <w:rFonts w:ascii="Sylfaen" w:hAnsi="Sylfaen" w:cs="Calibri"/>
                <w:color w:val="000000"/>
                <w:sz w:val="16"/>
                <w:szCs w:val="16"/>
              </w:rPr>
              <w:t xml:space="preserve">პროგრამის ფარგლებში ხორციელდება ადრეული და სკოლამდელი აღზრდისა და განათლების დაწესებულებების ფუნქციონირების უზრუნველყოფა; სანიტარული და ჰიგიენური ნორმების დაცვა, მატერიალურ–ტექნიკური ბაზის გაუმჯობესება; კვების ორგანიზებისა და რაციონის ნორმების დაცვა, ძირითადი აქტივების მიმდინარე შეკეთება და მოვლა–შენახვა; ა(ა)იპ </w:t>
            </w:r>
            <w:r w:rsidRPr="002C367A">
              <w:rPr>
                <w:rFonts w:ascii="Sylfaen" w:hAnsi="Sylfaen"/>
                <w:color w:val="000000"/>
                <w:sz w:val="16"/>
                <w:szCs w:val="16"/>
              </w:rPr>
              <w:t>თელავის მუნიციპალიტეტის ბაგა-ბაღების მართვის სააგენტო</w:t>
            </w:r>
            <w:r w:rsidRPr="002C367A">
              <w:rPr>
                <w:rFonts w:ascii="Sylfaen" w:hAnsi="Sylfaen" w:cs="Calibri"/>
                <w:color w:val="000000"/>
                <w:sz w:val="16"/>
                <w:szCs w:val="16"/>
              </w:rPr>
              <w:t>ს თანამშრომელთათვის სამუშაო პირობების შექმნა, მათი კვალიფიკაციის ამაღლება.</w:t>
            </w:r>
            <w:r w:rsidR="002C367A" w:rsidRPr="002C367A">
              <w:rPr>
                <w:rFonts w:ascii="Sylfaen" w:hAnsi="Sylfaen" w:cs="Calibri"/>
                <w:color w:val="000000"/>
                <w:sz w:val="16"/>
                <w:szCs w:val="16"/>
                <w:lang w:val="ka-GE"/>
              </w:rPr>
              <w:t xml:space="preserve"> </w:t>
            </w:r>
            <w:r w:rsidR="002C367A" w:rsidRPr="00127CDD">
              <w:rPr>
                <w:rFonts w:ascii="Sylfaen" w:hAnsi="Sylfaen"/>
                <w:sz w:val="16"/>
                <w:szCs w:val="16"/>
              </w:rPr>
              <w:t>ადაპტირებული</w:t>
            </w:r>
            <w:r w:rsidR="002C367A" w:rsidRPr="00127CDD">
              <w:rPr>
                <w:rFonts w:ascii="Sylfaen" w:hAnsi="Sylfaen"/>
                <w:sz w:val="16"/>
                <w:szCs w:val="16"/>
                <w:lang w:val="ka-GE"/>
              </w:rPr>
              <w:t xml:space="preserve"> ინფრასტრუქტურის შექმნით </w:t>
            </w:r>
            <w:r w:rsidR="002C367A" w:rsidRPr="00127CDD">
              <w:rPr>
                <w:rFonts w:ascii="Sylfaen" w:hAnsi="Sylfaen" w:cs="Calibri"/>
                <w:sz w:val="16"/>
                <w:szCs w:val="16"/>
                <w:lang w:val="ka-GE"/>
              </w:rPr>
              <w:t>უზრუნველყოფილია სკოლამდელი განათლების თანაბარი ხელმისაწვდომობა.</w:t>
            </w:r>
          </w:p>
        </w:tc>
      </w:tr>
      <w:tr w:rsidR="005F4F75" w:rsidRPr="002C367A" w:rsidTr="0062027D">
        <w:trPr>
          <w:trHeight w:val="523"/>
        </w:trPr>
        <w:tc>
          <w:tcPr>
            <w:tcW w:w="1115" w:type="pct"/>
            <w:shd w:val="clear" w:color="auto" w:fill="auto"/>
            <w:vAlign w:val="center"/>
          </w:tcPr>
          <w:p w:rsidR="005F4F75" w:rsidRPr="002C367A" w:rsidRDefault="005F4F75" w:rsidP="00E36F9A">
            <w:pPr>
              <w:jc w:val="center"/>
              <w:rPr>
                <w:rFonts w:ascii="Sylfaen" w:hAnsi="Sylfaen"/>
                <w:b/>
                <w:bCs/>
                <w:color w:val="000000"/>
                <w:sz w:val="16"/>
                <w:szCs w:val="16"/>
              </w:rPr>
            </w:pPr>
            <w:r w:rsidRPr="002C367A">
              <w:rPr>
                <w:rFonts w:ascii="Sylfaen" w:hAnsi="Sylfaen"/>
                <w:b/>
                <w:bCs/>
                <w:color w:val="000000"/>
                <w:sz w:val="16"/>
                <w:szCs w:val="16"/>
              </w:rPr>
              <w:lastRenderedPageBreak/>
              <w:t xml:space="preserve">პროგრამის მიზანი </w:t>
            </w:r>
          </w:p>
        </w:tc>
        <w:tc>
          <w:tcPr>
            <w:tcW w:w="3885" w:type="pct"/>
            <w:gridSpan w:val="3"/>
            <w:shd w:val="clear" w:color="auto" w:fill="auto"/>
            <w:vAlign w:val="center"/>
          </w:tcPr>
          <w:p w:rsidR="00E36F9A" w:rsidRPr="002C367A" w:rsidRDefault="00E36F9A" w:rsidP="00E36F9A">
            <w:pPr>
              <w:rPr>
                <w:rFonts w:ascii="Sylfaen" w:hAnsi="Sylfaen" w:cs="Calibri"/>
                <w:color w:val="000000"/>
                <w:sz w:val="16"/>
                <w:szCs w:val="16"/>
                <w:lang w:val="ka-GE"/>
              </w:rPr>
            </w:pPr>
            <w:r w:rsidRPr="002C367A">
              <w:rPr>
                <w:rFonts w:ascii="Sylfaen" w:hAnsi="Sylfaen" w:cs="Calibri"/>
                <w:color w:val="000000"/>
                <w:sz w:val="16"/>
                <w:szCs w:val="16"/>
              </w:rPr>
              <w:t>სკოლამდელი აღზრდისა და განათლების დაწესებულებებზე ხელმისაწვდომობის გაზრდა და ბავშვების განვითარებაზე ორიენტირებული სრულფასოვანი სააღმზრდელო და საგანმანათლებლო გარემოს შექმნა</w:t>
            </w:r>
            <w:r w:rsidRPr="002C367A">
              <w:rPr>
                <w:rFonts w:ascii="Sylfaen" w:hAnsi="Sylfaen" w:cs="Calibri"/>
                <w:color w:val="000000"/>
                <w:sz w:val="16"/>
                <w:szCs w:val="16"/>
                <w:lang w:val="ka-GE"/>
              </w:rPr>
              <w:t>.</w:t>
            </w:r>
          </w:p>
          <w:p w:rsidR="008E6595" w:rsidRPr="002C367A" w:rsidRDefault="008E6595" w:rsidP="008E6595">
            <w:pPr>
              <w:rPr>
                <w:rFonts w:ascii="Sylfaen" w:hAnsi="Sylfaen"/>
                <w:color w:val="000000"/>
                <w:sz w:val="16"/>
                <w:szCs w:val="16"/>
                <w:lang w:val="ka-GE"/>
              </w:rPr>
            </w:pPr>
            <w:r w:rsidRPr="009E15B5">
              <w:rPr>
                <w:rFonts w:ascii="Sylfaen" w:hAnsi="Sylfaen"/>
                <w:bCs/>
                <w:color w:val="000000"/>
                <w:sz w:val="16"/>
                <w:szCs w:val="16"/>
                <w:lang w:val="ka-GE"/>
              </w:rPr>
              <w:t>პროგრამა ემსახურება მდგრადი განვითარების მიზნებს მიღწევას</w:t>
            </w:r>
            <w:r w:rsidRPr="009E15B5">
              <w:rPr>
                <w:rFonts w:ascii="Sylfaen" w:hAnsi="Sylfaen"/>
                <w:bCs/>
                <w:color w:val="000000"/>
                <w:sz w:val="16"/>
                <w:szCs w:val="16"/>
                <w:lang w:val="en-US"/>
              </w:rPr>
              <w:t xml:space="preserve"> </w:t>
            </w:r>
            <w:r w:rsidRPr="009E15B5">
              <w:rPr>
                <w:rFonts w:ascii="Sylfaen" w:hAnsi="Sylfaen"/>
                <w:color w:val="000000"/>
                <w:sz w:val="16"/>
                <w:szCs w:val="16"/>
              </w:rPr>
              <w:t>მიზანი 4: ინკლუზიური და თანასწორი განათლების უზრუნველყოფა და უწყვეტი სწავლის შესაძლებლობის</w:t>
            </w:r>
            <w:r w:rsidRPr="002C367A">
              <w:rPr>
                <w:rFonts w:ascii="Sylfaen" w:hAnsi="Sylfaen"/>
                <w:color w:val="000000"/>
                <w:sz w:val="16"/>
                <w:szCs w:val="16"/>
              </w:rPr>
              <w:t xml:space="preserve"> შექმნა ყველასათვის</w:t>
            </w:r>
            <w:r w:rsidRPr="002C367A">
              <w:rPr>
                <w:rFonts w:ascii="Sylfaen" w:hAnsi="Sylfaen"/>
                <w:color w:val="000000"/>
                <w:sz w:val="16"/>
                <w:szCs w:val="16"/>
                <w:lang w:val="ka-GE"/>
              </w:rPr>
              <w:t>;</w:t>
            </w:r>
          </w:p>
          <w:p w:rsidR="008E6595" w:rsidRPr="002C367A" w:rsidRDefault="008E6595" w:rsidP="008E6595">
            <w:pPr>
              <w:rPr>
                <w:rFonts w:ascii="Sylfaen" w:hAnsi="Sylfaen" w:cs="Calibri"/>
                <w:color w:val="000000"/>
                <w:sz w:val="16"/>
                <w:szCs w:val="16"/>
                <w:lang w:val="en-US"/>
              </w:rPr>
            </w:pPr>
            <w:r w:rsidRPr="002C367A">
              <w:rPr>
                <w:rFonts w:ascii="Sylfaen" w:hAnsi="Sylfaen"/>
                <w:color w:val="000000"/>
                <w:sz w:val="16"/>
                <w:szCs w:val="16"/>
                <w:lang w:val="ka-GE"/>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tc>
      </w:tr>
    </w:tbl>
    <w:p w:rsidR="0012642B" w:rsidRDefault="0012642B" w:rsidP="0012642B">
      <w:pPr>
        <w:ind w:firstLine="708"/>
        <w:jc w:val="both"/>
        <w:rPr>
          <w:rFonts w:ascii="Sylfaen" w:hAnsi="Sylfaen"/>
          <w:noProof/>
        </w:rPr>
      </w:pPr>
    </w:p>
    <w:tbl>
      <w:tblPr>
        <w:tblW w:w="5000" w:type="pct"/>
        <w:tblLook w:val="04A0" w:firstRow="1" w:lastRow="0" w:firstColumn="1" w:lastColumn="0" w:noHBand="0" w:noVBand="1"/>
      </w:tblPr>
      <w:tblGrid>
        <w:gridCol w:w="1891"/>
        <w:gridCol w:w="662"/>
        <w:gridCol w:w="5523"/>
        <w:gridCol w:w="2606"/>
      </w:tblGrid>
      <w:tr w:rsidR="00A14FB1" w:rsidRPr="00B8127F" w:rsidTr="0089050F">
        <w:trPr>
          <w:trHeight w:val="532"/>
        </w:trPr>
        <w:tc>
          <w:tcPr>
            <w:tcW w:w="88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4FB1" w:rsidRPr="00B8127F" w:rsidRDefault="00A14FB1" w:rsidP="0089050F">
            <w:pPr>
              <w:rPr>
                <w:rFonts w:ascii="Calibri" w:hAnsi="Calibri"/>
                <w:b/>
                <w:color w:val="000000"/>
                <w:sz w:val="16"/>
                <w:szCs w:val="16"/>
              </w:rPr>
            </w:pPr>
            <w:r w:rsidRPr="00B8127F">
              <w:rPr>
                <w:rFonts w:ascii="Sylfaen" w:hAnsi="Sylfaen" w:cs="Sylfaen"/>
                <w:b/>
                <w:color w:val="000000"/>
                <w:sz w:val="16"/>
                <w:szCs w:val="16"/>
              </w:rPr>
              <w:t>პროგრამის</w:t>
            </w:r>
            <w:r w:rsidRPr="00B8127F">
              <w:rPr>
                <w:rFonts w:ascii="Calibri" w:hAnsi="Calibri"/>
                <w:b/>
                <w:color w:val="000000"/>
                <w:sz w:val="16"/>
                <w:szCs w:val="16"/>
              </w:rPr>
              <w:t xml:space="preserve"> </w:t>
            </w:r>
            <w:r w:rsidRPr="00B8127F">
              <w:rPr>
                <w:rFonts w:ascii="Sylfaen" w:hAnsi="Sylfaen" w:cs="Sylfaen"/>
                <w:b/>
                <w:color w:val="000000"/>
                <w:sz w:val="16"/>
                <w:szCs w:val="16"/>
              </w:rPr>
              <w:t>დასახელება</w:t>
            </w:r>
            <w:r w:rsidRPr="00B8127F">
              <w:rPr>
                <w:rFonts w:ascii="Calibri" w:hAnsi="Calibri"/>
                <w:b/>
                <w:color w:val="000000"/>
                <w:sz w:val="16"/>
                <w:szCs w:val="16"/>
              </w:rPr>
              <w:t xml:space="preserve"> </w:t>
            </w:r>
          </w:p>
        </w:tc>
        <w:tc>
          <w:tcPr>
            <w:tcW w:w="310" w:type="pct"/>
            <w:tcBorders>
              <w:top w:val="single" w:sz="4" w:space="0" w:color="auto"/>
              <w:left w:val="nil"/>
              <w:bottom w:val="single" w:sz="4" w:space="0" w:color="auto"/>
              <w:right w:val="single" w:sz="4" w:space="0" w:color="auto"/>
            </w:tcBorders>
            <w:shd w:val="clear" w:color="000000" w:fill="FFFFFF"/>
            <w:vAlign w:val="center"/>
            <w:hideMark/>
          </w:tcPr>
          <w:p w:rsidR="00A14FB1" w:rsidRPr="00B8127F" w:rsidRDefault="00A14FB1" w:rsidP="0089050F">
            <w:pPr>
              <w:jc w:val="center"/>
              <w:rPr>
                <w:rFonts w:ascii="Calibri" w:hAnsi="Calibri"/>
                <w:b/>
                <w:color w:val="000000"/>
                <w:sz w:val="16"/>
                <w:szCs w:val="16"/>
              </w:rPr>
            </w:pPr>
            <w:r w:rsidRPr="00B8127F">
              <w:rPr>
                <w:rFonts w:ascii="Sylfaen" w:hAnsi="Sylfaen" w:cs="Sylfaen"/>
                <w:b/>
                <w:color w:val="000000"/>
                <w:sz w:val="16"/>
                <w:szCs w:val="16"/>
              </w:rPr>
              <w:t>კოდი</w:t>
            </w:r>
          </w:p>
        </w:tc>
        <w:tc>
          <w:tcPr>
            <w:tcW w:w="258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4FB1" w:rsidRPr="00B8127F" w:rsidRDefault="00A14FB1" w:rsidP="0089050F">
            <w:pPr>
              <w:jc w:val="center"/>
              <w:rPr>
                <w:rFonts w:ascii="Calibri" w:hAnsi="Calibri"/>
                <w:b/>
                <w:bCs/>
                <w:color w:val="000000"/>
                <w:sz w:val="16"/>
                <w:szCs w:val="16"/>
              </w:rPr>
            </w:pPr>
            <w:r w:rsidRPr="00B8127F">
              <w:rPr>
                <w:rFonts w:ascii="Sylfaen" w:hAnsi="Sylfaen" w:cs="Sylfaen"/>
                <w:b/>
                <w:bCs/>
                <w:color w:val="000000"/>
                <w:sz w:val="16"/>
                <w:szCs w:val="16"/>
              </w:rPr>
              <w:t>სკოლამდელი დაწესებულებების რეაბილიტაცია, მშენებლობა</w:t>
            </w:r>
          </w:p>
        </w:tc>
        <w:tc>
          <w:tcPr>
            <w:tcW w:w="1220" w:type="pct"/>
            <w:tcBorders>
              <w:top w:val="single" w:sz="4" w:space="0" w:color="auto"/>
              <w:left w:val="nil"/>
              <w:bottom w:val="single" w:sz="4" w:space="0" w:color="auto"/>
              <w:right w:val="single" w:sz="4" w:space="0" w:color="auto"/>
            </w:tcBorders>
            <w:shd w:val="clear" w:color="000000" w:fill="FFFFFF"/>
            <w:vAlign w:val="bottom"/>
            <w:hideMark/>
          </w:tcPr>
          <w:p w:rsidR="00A14FB1" w:rsidRPr="00B8127F" w:rsidRDefault="00A14FB1" w:rsidP="00A14FB1">
            <w:pPr>
              <w:jc w:val="center"/>
              <w:rPr>
                <w:rFonts w:ascii="Calibri" w:hAnsi="Calibri" w:cs="Calibri"/>
                <w:b/>
                <w:sz w:val="16"/>
                <w:szCs w:val="16"/>
                <w:lang w:val="ka-GE"/>
              </w:rPr>
            </w:pPr>
            <w:r w:rsidRPr="00B8127F">
              <w:rPr>
                <w:rFonts w:ascii="Sylfaen" w:hAnsi="Sylfaen" w:cs="Calibri"/>
                <w:b/>
                <w:sz w:val="16"/>
                <w:szCs w:val="16"/>
                <w:lang w:val="ka-GE"/>
              </w:rPr>
              <w:t>202</w:t>
            </w:r>
            <w:r w:rsidR="00CA1F45">
              <w:rPr>
                <w:rFonts w:ascii="Sylfaen" w:hAnsi="Sylfaen" w:cs="Calibri"/>
                <w:b/>
                <w:sz w:val="16"/>
                <w:szCs w:val="16"/>
                <w:lang w:val="en-US"/>
              </w:rPr>
              <w:t>4</w:t>
            </w:r>
            <w:r w:rsidRPr="00B8127F">
              <w:rPr>
                <w:rFonts w:ascii="Sylfaen" w:hAnsi="Sylfaen" w:cs="Calibri"/>
                <w:b/>
                <w:sz w:val="16"/>
                <w:szCs w:val="16"/>
                <w:lang w:val="ka-GE"/>
              </w:rPr>
              <w:t xml:space="preserve"> წლის დაფინანსება (ათას ლარებში)</w:t>
            </w:r>
          </w:p>
        </w:tc>
      </w:tr>
      <w:tr w:rsidR="00A14FB1" w:rsidRPr="00B8127F" w:rsidTr="0089050F">
        <w:trPr>
          <w:trHeight w:val="316"/>
        </w:trPr>
        <w:tc>
          <w:tcPr>
            <w:tcW w:w="885" w:type="pct"/>
            <w:vMerge/>
            <w:tcBorders>
              <w:top w:val="single" w:sz="4" w:space="0" w:color="auto"/>
              <w:left w:val="single" w:sz="4" w:space="0" w:color="auto"/>
              <w:bottom w:val="single" w:sz="4" w:space="0" w:color="auto"/>
              <w:right w:val="single" w:sz="4" w:space="0" w:color="auto"/>
            </w:tcBorders>
            <w:vAlign w:val="center"/>
            <w:hideMark/>
          </w:tcPr>
          <w:p w:rsidR="00A14FB1" w:rsidRPr="00B8127F" w:rsidRDefault="00A14FB1" w:rsidP="0089050F">
            <w:pPr>
              <w:rPr>
                <w:rFonts w:ascii="Calibri" w:hAnsi="Calibri"/>
                <w:b/>
                <w:color w:val="000000"/>
                <w:sz w:val="16"/>
                <w:szCs w:val="16"/>
              </w:rPr>
            </w:pPr>
          </w:p>
        </w:tc>
        <w:tc>
          <w:tcPr>
            <w:tcW w:w="310" w:type="pct"/>
            <w:tcBorders>
              <w:top w:val="nil"/>
              <w:left w:val="nil"/>
              <w:bottom w:val="single" w:sz="4" w:space="0" w:color="auto"/>
              <w:right w:val="single" w:sz="4" w:space="0" w:color="auto"/>
            </w:tcBorders>
            <w:shd w:val="clear" w:color="000000" w:fill="FFFFFF"/>
            <w:vAlign w:val="center"/>
            <w:hideMark/>
          </w:tcPr>
          <w:p w:rsidR="00A14FB1" w:rsidRPr="00B8127F" w:rsidRDefault="00A14FB1" w:rsidP="0089050F">
            <w:pPr>
              <w:jc w:val="center"/>
              <w:rPr>
                <w:rFonts w:ascii="Sylfaen" w:hAnsi="Sylfaen"/>
                <w:b/>
                <w:bCs/>
                <w:color w:val="000000"/>
                <w:sz w:val="16"/>
                <w:szCs w:val="16"/>
                <w:lang w:val="ka-GE"/>
              </w:rPr>
            </w:pPr>
            <w:r w:rsidRPr="00B8127F">
              <w:rPr>
                <w:rFonts w:ascii="Sylfaen" w:hAnsi="Sylfaen"/>
                <w:b/>
                <w:bCs/>
                <w:color w:val="000000"/>
                <w:sz w:val="16"/>
                <w:szCs w:val="16"/>
                <w:lang w:val="ka-GE"/>
              </w:rPr>
              <w:t>04 02</w:t>
            </w:r>
          </w:p>
        </w:tc>
        <w:tc>
          <w:tcPr>
            <w:tcW w:w="2585" w:type="pct"/>
            <w:vMerge/>
            <w:tcBorders>
              <w:top w:val="nil"/>
              <w:left w:val="nil"/>
              <w:bottom w:val="single" w:sz="4" w:space="0" w:color="auto"/>
              <w:right w:val="single" w:sz="4" w:space="0" w:color="auto"/>
            </w:tcBorders>
            <w:vAlign w:val="center"/>
            <w:hideMark/>
          </w:tcPr>
          <w:p w:rsidR="00A14FB1" w:rsidRPr="00B8127F" w:rsidRDefault="00A14FB1" w:rsidP="0089050F">
            <w:pPr>
              <w:rPr>
                <w:rFonts w:ascii="Calibri" w:hAnsi="Calibri"/>
                <w:b/>
                <w:bCs/>
                <w:color w:val="000000"/>
                <w:sz w:val="16"/>
                <w:szCs w:val="16"/>
              </w:rPr>
            </w:pPr>
          </w:p>
        </w:tc>
        <w:tc>
          <w:tcPr>
            <w:tcW w:w="1220" w:type="pct"/>
            <w:tcBorders>
              <w:top w:val="nil"/>
              <w:left w:val="nil"/>
              <w:bottom w:val="single" w:sz="4" w:space="0" w:color="auto"/>
              <w:right w:val="single" w:sz="4" w:space="0" w:color="auto"/>
            </w:tcBorders>
            <w:shd w:val="clear" w:color="000000" w:fill="FFFFFF"/>
            <w:vAlign w:val="center"/>
            <w:hideMark/>
          </w:tcPr>
          <w:p w:rsidR="00A14FB1" w:rsidRPr="00B8127F" w:rsidRDefault="007334CE" w:rsidP="0089050F">
            <w:pPr>
              <w:jc w:val="center"/>
              <w:rPr>
                <w:rFonts w:ascii="Sylfaen" w:hAnsi="Sylfaen"/>
                <w:b/>
                <w:bCs/>
                <w:color w:val="000000"/>
                <w:sz w:val="16"/>
                <w:szCs w:val="16"/>
                <w:lang w:val="ka-GE"/>
              </w:rPr>
            </w:pPr>
            <w:r>
              <w:rPr>
                <w:rFonts w:ascii="Sylfaen" w:hAnsi="Sylfaen"/>
                <w:b/>
                <w:bCs/>
                <w:color w:val="000000"/>
                <w:sz w:val="16"/>
                <w:szCs w:val="16"/>
                <w:lang w:val="ka-GE"/>
              </w:rPr>
              <w:t>50</w:t>
            </w:r>
            <w:r w:rsidR="009163C5">
              <w:rPr>
                <w:rFonts w:ascii="Sylfaen" w:hAnsi="Sylfaen"/>
                <w:b/>
                <w:bCs/>
                <w:color w:val="000000"/>
                <w:sz w:val="16"/>
                <w:szCs w:val="16"/>
                <w:lang w:val="ka-GE"/>
              </w:rPr>
              <w:t>6,0</w:t>
            </w:r>
          </w:p>
        </w:tc>
      </w:tr>
      <w:tr w:rsidR="00A14FB1" w:rsidRPr="00B8127F" w:rsidTr="0089050F">
        <w:trPr>
          <w:trHeight w:val="676"/>
        </w:trPr>
        <w:tc>
          <w:tcPr>
            <w:tcW w:w="885" w:type="pct"/>
            <w:tcBorders>
              <w:top w:val="nil"/>
              <w:left w:val="single" w:sz="4" w:space="0" w:color="auto"/>
              <w:bottom w:val="single" w:sz="4" w:space="0" w:color="auto"/>
              <w:right w:val="single" w:sz="4" w:space="0" w:color="auto"/>
            </w:tcBorders>
            <w:shd w:val="clear" w:color="000000" w:fill="FFFFFF"/>
            <w:vAlign w:val="center"/>
            <w:hideMark/>
          </w:tcPr>
          <w:p w:rsidR="00A14FB1" w:rsidRPr="00B8127F" w:rsidRDefault="00A14FB1" w:rsidP="0089050F">
            <w:pPr>
              <w:jc w:val="center"/>
              <w:rPr>
                <w:rFonts w:ascii="Sylfaen" w:hAnsi="Sylfaen"/>
                <w:b/>
                <w:bCs/>
                <w:color w:val="000000"/>
                <w:sz w:val="16"/>
                <w:szCs w:val="16"/>
              </w:rPr>
            </w:pPr>
            <w:r w:rsidRPr="00B8127F">
              <w:rPr>
                <w:rFonts w:ascii="Sylfaen" w:hAnsi="Sylfaen"/>
                <w:b/>
                <w:bCs/>
                <w:color w:val="000000"/>
                <w:sz w:val="16"/>
                <w:szCs w:val="16"/>
              </w:rPr>
              <w:t xml:space="preserve">პროგრამის განმახორციელებელი </w:t>
            </w:r>
          </w:p>
        </w:tc>
        <w:tc>
          <w:tcPr>
            <w:tcW w:w="4115" w:type="pct"/>
            <w:gridSpan w:val="3"/>
            <w:tcBorders>
              <w:top w:val="single" w:sz="4" w:space="0" w:color="auto"/>
              <w:left w:val="nil"/>
              <w:bottom w:val="single" w:sz="4" w:space="0" w:color="auto"/>
              <w:right w:val="single" w:sz="4" w:space="0" w:color="000000"/>
            </w:tcBorders>
            <w:shd w:val="clear" w:color="000000" w:fill="FFFFFF"/>
            <w:vAlign w:val="center"/>
            <w:hideMark/>
          </w:tcPr>
          <w:p w:rsidR="00A14FB1" w:rsidRPr="00B8127F" w:rsidRDefault="00A14FB1" w:rsidP="0089050F">
            <w:pPr>
              <w:rPr>
                <w:rFonts w:ascii="Sylfaen" w:hAnsi="Sylfaen"/>
                <w:color w:val="000000"/>
                <w:sz w:val="16"/>
                <w:szCs w:val="16"/>
              </w:rPr>
            </w:pPr>
            <w:r w:rsidRPr="00B8127F">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A14FB1" w:rsidRPr="00B8127F" w:rsidTr="0089050F">
        <w:trPr>
          <w:trHeight w:val="341"/>
        </w:trPr>
        <w:tc>
          <w:tcPr>
            <w:tcW w:w="885" w:type="pct"/>
            <w:tcBorders>
              <w:top w:val="nil"/>
              <w:left w:val="single" w:sz="4" w:space="0" w:color="auto"/>
              <w:bottom w:val="single" w:sz="4" w:space="0" w:color="auto"/>
              <w:right w:val="single" w:sz="4" w:space="0" w:color="auto"/>
            </w:tcBorders>
            <w:shd w:val="clear" w:color="000000" w:fill="FFFFFF"/>
            <w:vAlign w:val="center"/>
            <w:hideMark/>
          </w:tcPr>
          <w:p w:rsidR="00A14FB1" w:rsidRPr="00B8127F" w:rsidRDefault="00A14FB1" w:rsidP="0089050F">
            <w:pPr>
              <w:jc w:val="center"/>
              <w:rPr>
                <w:rFonts w:ascii="Sylfaen" w:hAnsi="Sylfaen"/>
                <w:b/>
                <w:bCs/>
                <w:color w:val="000000"/>
                <w:sz w:val="16"/>
                <w:szCs w:val="16"/>
              </w:rPr>
            </w:pPr>
            <w:r w:rsidRPr="00B8127F">
              <w:rPr>
                <w:rFonts w:ascii="Sylfaen" w:hAnsi="Sylfaen"/>
                <w:b/>
                <w:bCs/>
                <w:color w:val="000000"/>
                <w:sz w:val="16"/>
                <w:szCs w:val="16"/>
              </w:rPr>
              <w:t xml:space="preserve">პროგრამის აღწერა </w:t>
            </w:r>
          </w:p>
        </w:tc>
        <w:tc>
          <w:tcPr>
            <w:tcW w:w="4115" w:type="pct"/>
            <w:gridSpan w:val="3"/>
            <w:tcBorders>
              <w:top w:val="single" w:sz="4" w:space="0" w:color="auto"/>
              <w:left w:val="nil"/>
              <w:bottom w:val="single" w:sz="4" w:space="0" w:color="auto"/>
              <w:right w:val="single" w:sz="4" w:space="0" w:color="000000"/>
            </w:tcBorders>
            <w:shd w:val="clear" w:color="000000" w:fill="FFFFFF"/>
            <w:vAlign w:val="center"/>
            <w:hideMark/>
          </w:tcPr>
          <w:p w:rsidR="00A14FB1" w:rsidRPr="00341EDD" w:rsidRDefault="00A14FB1" w:rsidP="009163C5">
            <w:pPr>
              <w:widowControl w:val="0"/>
              <w:autoSpaceDE w:val="0"/>
              <w:autoSpaceDN w:val="0"/>
              <w:adjustRightInd w:val="0"/>
              <w:ind w:right="103"/>
              <w:jc w:val="both"/>
              <w:rPr>
                <w:rFonts w:ascii="Sylfaen" w:hAnsi="Sylfaen" w:cs="Sylfaen"/>
                <w:sz w:val="16"/>
                <w:szCs w:val="16"/>
                <w:lang w:val="ka-GE"/>
              </w:rPr>
            </w:pPr>
            <w:r w:rsidRPr="00341EDD">
              <w:rPr>
                <w:rFonts w:ascii="Sylfaen" w:hAnsi="Sylfaen" w:cs="Sylfaen"/>
                <w:sz w:val="16"/>
                <w:szCs w:val="16"/>
                <w:lang w:val="ka-GE"/>
              </w:rPr>
              <w:t xml:space="preserve">განხორციელდება </w:t>
            </w:r>
            <w:r w:rsidRPr="00341EDD">
              <w:rPr>
                <w:rFonts w:ascii="Sylfaen" w:hAnsi="Sylfaen" w:cs="Arial"/>
                <w:sz w:val="16"/>
                <w:szCs w:val="16"/>
                <w:lang w:val="ka-GE"/>
              </w:rPr>
              <w:t xml:space="preserve">ქ. თელავში N1 საბავშვო ბაღის ეზოს კეთილმოწყობა; </w:t>
            </w:r>
            <w:r w:rsidRPr="00341EDD">
              <w:rPr>
                <w:rFonts w:ascii="Sylfaen" w:hAnsi="Sylfaen" w:cs="Sylfaen"/>
                <w:sz w:val="16"/>
                <w:szCs w:val="16"/>
                <w:lang w:val="ka-GE"/>
              </w:rPr>
              <w:t xml:space="preserve">სოფელ </w:t>
            </w:r>
            <w:r w:rsidRPr="00341EDD">
              <w:rPr>
                <w:rFonts w:ascii="Sylfaen" w:hAnsi="Sylfaen" w:cs="Arial"/>
                <w:sz w:val="16"/>
                <w:szCs w:val="16"/>
                <w:lang w:val="ka-GE"/>
              </w:rPr>
              <w:t>წინანდალში N2 ბაგა-ბაღის გეოლოგიური დასკვნის შესყიდვა, შესაბამისი საპროექტ</w:t>
            </w:r>
            <w:r>
              <w:rPr>
                <w:rFonts w:ascii="Sylfaen" w:hAnsi="Sylfaen" w:cs="Arial"/>
                <w:sz w:val="16"/>
                <w:szCs w:val="16"/>
                <w:lang w:val="ka-GE"/>
              </w:rPr>
              <w:t>ო-სახარჯთაღრიცხვო დოკუმენტაციით</w:t>
            </w:r>
            <w:r w:rsidR="00104DCE">
              <w:rPr>
                <w:rFonts w:ascii="Sylfaen" w:hAnsi="Sylfaen" w:cs="Arial"/>
                <w:sz w:val="16"/>
                <w:szCs w:val="16"/>
                <w:lang w:val="ka-GE"/>
              </w:rPr>
              <w:t xml:space="preserve">, </w:t>
            </w:r>
            <w:r w:rsidR="00077F8C" w:rsidRPr="00341EDD">
              <w:rPr>
                <w:rFonts w:ascii="Sylfaen" w:hAnsi="Sylfaen" w:cs="Sylfaen"/>
                <w:sz w:val="16"/>
                <w:szCs w:val="16"/>
                <w:lang w:val="ka-GE"/>
              </w:rPr>
              <w:t xml:space="preserve">სოფელ </w:t>
            </w:r>
            <w:r w:rsidR="00077F8C" w:rsidRPr="00341EDD">
              <w:rPr>
                <w:rFonts w:ascii="Sylfaen" w:hAnsi="Sylfaen" w:cs="Arial"/>
                <w:sz w:val="16"/>
                <w:szCs w:val="16"/>
                <w:lang w:val="ka-GE"/>
              </w:rPr>
              <w:t xml:space="preserve">წინანდალში N2 ბაგა-ბაღის </w:t>
            </w:r>
            <w:r w:rsidR="00077F8C">
              <w:rPr>
                <w:rFonts w:ascii="Sylfaen" w:hAnsi="Sylfaen" w:cs="Arial"/>
                <w:sz w:val="16"/>
                <w:szCs w:val="16"/>
                <w:lang w:val="ka-GE"/>
              </w:rPr>
              <w:t xml:space="preserve">შენობის გამაგრებითი სამუშაოები, </w:t>
            </w:r>
            <w:r w:rsidR="009163C5">
              <w:rPr>
                <w:rFonts w:ascii="Sylfaen" w:hAnsi="Sylfaen" w:cs="Arial"/>
                <w:sz w:val="16"/>
                <w:szCs w:val="16"/>
                <w:lang w:val="ka-GE"/>
              </w:rPr>
              <w:t>ქ. თე</w:t>
            </w:r>
            <w:r w:rsidR="00104DCE">
              <w:rPr>
                <w:rFonts w:ascii="Sylfaen" w:hAnsi="Sylfaen" w:cs="Arial"/>
                <w:sz w:val="16"/>
                <w:szCs w:val="16"/>
                <w:lang w:val="ka-GE"/>
              </w:rPr>
              <w:t>ლავში N3 და N5 ბაგა-ბაღებ</w:t>
            </w:r>
            <w:r w:rsidR="009163C5">
              <w:rPr>
                <w:rFonts w:ascii="Sylfaen" w:hAnsi="Sylfaen" w:cs="Arial"/>
                <w:sz w:val="16"/>
                <w:szCs w:val="16"/>
                <w:lang w:val="ka-GE"/>
              </w:rPr>
              <w:t>ის</w:t>
            </w:r>
            <w:r w:rsidR="00104DCE">
              <w:rPr>
                <w:rFonts w:ascii="Sylfaen" w:hAnsi="Sylfaen" w:cs="Arial"/>
                <w:sz w:val="16"/>
                <w:szCs w:val="16"/>
                <w:lang w:val="ka-GE"/>
              </w:rPr>
              <w:t xml:space="preserve"> სტიქიის შედეგად დაზიანებული სახურავების შეკეთება</w:t>
            </w:r>
            <w:r>
              <w:rPr>
                <w:rFonts w:ascii="Sylfaen" w:hAnsi="Sylfaen" w:cs="Arial"/>
                <w:sz w:val="16"/>
                <w:szCs w:val="16"/>
                <w:lang w:val="en-US"/>
              </w:rPr>
              <w:t xml:space="preserve"> </w:t>
            </w:r>
            <w:r w:rsidRPr="00341EDD">
              <w:rPr>
                <w:rFonts w:ascii="Sylfaen" w:hAnsi="Sylfaen" w:cs="Calibri"/>
                <w:sz w:val="16"/>
                <w:szCs w:val="16"/>
                <w:lang w:val="ka-GE"/>
              </w:rPr>
              <w:t xml:space="preserve"> </w:t>
            </w:r>
            <w:r w:rsidRPr="00341EDD">
              <w:rPr>
                <w:rFonts w:ascii="Sylfaen" w:hAnsi="Sylfaen" w:cs="Sylfaen"/>
                <w:sz w:val="16"/>
                <w:szCs w:val="16"/>
                <w:lang w:val="ka-GE"/>
              </w:rPr>
              <w:t>და სხვა.</w:t>
            </w:r>
            <w:r>
              <w:rPr>
                <w:rFonts w:ascii="Sylfaen" w:hAnsi="Sylfaen" w:cs="Sylfaen"/>
                <w:sz w:val="16"/>
                <w:szCs w:val="16"/>
                <w:lang w:val="ka-GE"/>
              </w:rPr>
              <w:t>..</w:t>
            </w:r>
          </w:p>
        </w:tc>
      </w:tr>
      <w:tr w:rsidR="00A14FB1" w:rsidRPr="009C0641" w:rsidTr="0089050F">
        <w:trPr>
          <w:trHeight w:val="341"/>
        </w:trPr>
        <w:tc>
          <w:tcPr>
            <w:tcW w:w="885" w:type="pct"/>
            <w:tcBorders>
              <w:top w:val="nil"/>
              <w:left w:val="single" w:sz="4" w:space="0" w:color="auto"/>
              <w:bottom w:val="single" w:sz="4" w:space="0" w:color="auto"/>
              <w:right w:val="single" w:sz="4" w:space="0" w:color="auto"/>
            </w:tcBorders>
            <w:shd w:val="clear" w:color="000000" w:fill="FFFFFF"/>
            <w:vAlign w:val="center"/>
            <w:hideMark/>
          </w:tcPr>
          <w:p w:rsidR="00A14FB1" w:rsidRPr="005F4F75" w:rsidRDefault="00A14FB1" w:rsidP="0089050F">
            <w:pPr>
              <w:jc w:val="center"/>
              <w:rPr>
                <w:rFonts w:ascii="Sylfaen" w:hAnsi="Sylfaen"/>
                <w:b/>
                <w:bCs/>
                <w:color w:val="000000"/>
                <w:sz w:val="16"/>
                <w:szCs w:val="16"/>
              </w:rPr>
            </w:pPr>
            <w:r w:rsidRPr="005F4F75">
              <w:rPr>
                <w:rFonts w:ascii="Sylfaen" w:hAnsi="Sylfaen"/>
                <w:b/>
                <w:bCs/>
                <w:color w:val="000000"/>
                <w:sz w:val="16"/>
                <w:szCs w:val="16"/>
              </w:rPr>
              <w:t xml:space="preserve">პროგრამის მიზანი </w:t>
            </w:r>
          </w:p>
        </w:tc>
        <w:tc>
          <w:tcPr>
            <w:tcW w:w="4115" w:type="pct"/>
            <w:gridSpan w:val="3"/>
            <w:tcBorders>
              <w:top w:val="single" w:sz="4" w:space="0" w:color="auto"/>
              <w:left w:val="nil"/>
              <w:bottom w:val="single" w:sz="4" w:space="0" w:color="auto"/>
              <w:right w:val="single" w:sz="4" w:space="0" w:color="000000"/>
            </w:tcBorders>
            <w:shd w:val="clear" w:color="000000" w:fill="FFFFFF"/>
            <w:vAlign w:val="center"/>
            <w:hideMark/>
          </w:tcPr>
          <w:p w:rsidR="00A14FB1" w:rsidRDefault="00A14FB1" w:rsidP="0089050F">
            <w:pPr>
              <w:rPr>
                <w:rFonts w:ascii="Sylfaen" w:hAnsi="Sylfaen" w:cs="Sylfaen"/>
                <w:sz w:val="16"/>
                <w:szCs w:val="16"/>
                <w:lang w:val="ka-GE"/>
              </w:rPr>
            </w:pPr>
            <w:r w:rsidRPr="009C0641">
              <w:rPr>
                <w:rFonts w:ascii="Sylfaen" w:hAnsi="Sylfaen" w:cs="Sylfaen"/>
                <w:sz w:val="16"/>
                <w:szCs w:val="16"/>
                <w:lang w:val="ka-GE"/>
              </w:rPr>
              <w:t>სკოლამდელი</w:t>
            </w:r>
            <w:r w:rsidRPr="00A52372">
              <w:rPr>
                <w:rFonts w:ascii="Sylfaen" w:hAnsi="Sylfaen" w:cs="Sylfaen"/>
                <w:sz w:val="16"/>
                <w:szCs w:val="16"/>
                <w:lang w:val="ka-GE"/>
              </w:rPr>
              <w:t xml:space="preserve"> დაწესებულებების არსებული ინფრასტრუქტურის რეაბილიტაცია</w:t>
            </w:r>
          </w:p>
          <w:p w:rsidR="00A14FB1" w:rsidRPr="008E6595" w:rsidRDefault="00A14FB1" w:rsidP="0089050F">
            <w:pPr>
              <w:rPr>
                <w:rFonts w:ascii="Sylfaen" w:hAnsi="Sylfaen" w:cs="Sylfaen"/>
                <w:sz w:val="16"/>
                <w:szCs w:val="16"/>
                <w:lang w:val="ka-GE"/>
              </w:rPr>
            </w:pPr>
            <w:r w:rsidRPr="00B90E7D">
              <w:rPr>
                <w:rFonts w:ascii="Sylfaen" w:hAnsi="Sylfaen"/>
                <w:bCs/>
                <w:color w:val="000000"/>
                <w:sz w:val="16"/>
                <w:szCs w:val="16"/>
                <w:lang w:val="ka-GE"/>
              </w:rPr>
              <w:t>პროგრამა ემსახურება მდგრადი განვითარების მიზნებს მიღწევას</w:t>
            </w:r>
            <w:r w:rsidRPr="008E6595">
              <w:rPr>
                <w:rFonts w:ascii="Sylfaen" w:hAnsi="Sylfaen"/>
                <w:b/>
                <w:bCs/>
                <w:color w:val="000000"/>
                <w:sz w:val="16"/>
                <w:szCs w:val="16"/>
                <w:lang w:val="en-US"/>
              </w:rPr>
              <w:t xml:space="preserve"> </w:t>
            </w:r>
            <w:r w:rsidRPr="008E6595">
              <w:rPr>
                <w:rFonts w:ascii="Sylfaen" w:hAnsi="Sylfaen"/>
                <w:color w:val="000000"/>
                <w:sz w:val="16"/>
                <w:szCs w:val="16"/>
              </w:rPr>
              <w:t>მიზანი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r w:rsidRPr="008E6595">
              <w:rPr>
                <w:rFonts w:ascii="Sylfaen" w:hAnsi="Sylfaen"/>
                <w:color w:val="000000"/>
                <w:sz w:val="16"/>
                <w:szCs w:val="16"/>
                <w:lang w:val="ka-GE"/>
              </w:rPr>
              <w:t>;</w:t>
            </w:r>
          </w:p>
          <w:p w:rsidR="00A14FB1" w:rsidRPr="008E6595" w:rsidRDefault="00A14FB1" w:rsidP="0089050F">
            <w:pPr>
              <w:widowControl w:val="0"/>
              <w:autoSpaceDE w:val="0"/>
              <w:autoSpaceDN w:val="0"/>
              <w:adjustRightInd w:val="0"/>
              <w:ind w:right="103"/>
              <w:jc w:val="both"/>
              <w:rPr>
                <w:rFonts w:ascii="Sylfaen" w:hAnsi="Sylfaen" w:cs="Sylfaen"/>
                <w:sz w:val="16"/>
                <w:szCs w:val="16"/>
                <w:lang w:val="en-US"/>
              </w:rPr>
            </w:pPr>
            <w:r w:rsidRPr="008E6595">
              <w:rPr>
                <w:rFonts w:ascii="Sylfaen" w:hAnsi="Sylfaen"/>
                <w:color w:val="000000"/>
                <w:sz w:val="16"/>
                <w:szCs w:val="16"/>
                <w:lang w:val="ka-GE"/>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tc>
      </w:tr>
    </w:tbl>
    <w:p w:rsidR="0012642B" w:rsidRDefault="0012642B" w:rsidP="0012642B">
      <w:pPr>
        <w:ind w:firstLine="708"/>
        <w:jc w:val="both"/>
        <w:rPr>
          <w:rFonts w:ascii="Sylfaen" w:hAnsi="Sylfaen"/>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585"/>
        <w:gridCol w:w="4713"/>
        <w:gridCol w:w="2493"/>
      </w:tblGrid>
      <w:tr w:rsidR="00432174" w:rsidRPr="00987A66" w:rsidTr="0012642B">
        <w:trPr>
          <w:trHeight w:val="449"/>
        </w:trPr>
        <w:tc>
          <w:tcPr>
            <w:tcW w:w="885" w:type="pct"/>
            <w:vMerge w:val="restart"/>
            <w:shd w:val="clear" w:color="auto" w:fill="auto"/>
            <w:vAlign w:val="center"/>
            <w:hideMark/>
          </w:tcPr>
          <w:p w:rsidR="00432174" w:rsidRPr="00987A66" w:rsidRDefault="00432174" w:rsidP="00432174">
            <w:pPr>
              <w:jc w:val="center"/>
              <w:rPr>
                <w:rFonts w:ascii="Calibri" w:hAnsi="Calibri" w:cs="Calibri"/>
                <w:b/>
                <w:color w:val="000000"/>
                <w:sz w:val="16"/>
                <w:szCs w:val="16"/>
              </w:rPr>
            </w:pPr>
            <w:r w:rsidRPr="00987A66">
              <w:rPr>
                <w:rFonts w:ascii="Sylfaen" w:hAnsi="Sylfaen" w:cs="Sylfaen"/>
                <w:b/>
                <w:color w:val="000000"/>
                <w:sz w:val="16"/>
                <w:szCs w:val="16"/>
                <w:lang w:val="ka-GE"/>
              </w:rPr>
              <w:t>ქვე</w:t>
            </w:r>
            <w:r w:rsidRPr="00987A66">
              <w:rPr>
                <w:rFonts w:ascii="Sylfaen" w:hAnsi="Sylfaen" w:cs="Sylfaen"/>
                <w:b/>
                <w:color w:val="000000"/>
                <w:sz w:val="16"/>
                <w:szCs w:val="16"/>
              </w:rPr>
              <w:t>პროგრამის</w:t>
            </w:r>
            <w:r w:rsidRPr="00987A66">
              <w:rPr>
                <w:rFonts w:ascii="Calibri" w:hAnsi="Calibri" w:cs="Calibri"/>
                <w:b/>
                <w:color w:val="000000"/>
                <w:sz w:val="16"/>
                <w:szCs w:val="16"/>
              </w:rPr>
              <w:t xml:space="preserve"> </w:t>
            </w:r>
            <w:r w:rsidRPr="00987A66">
              <w:rPr>
                <w:rFonts w:ascii="Sylfaen" w:hAnsi="Sylfaen" w:cs="Sylfaen"/>
                <w:b/>
                <w:color w:val="000000"/>
                <w:sz w:val="16"/>
                <w:szCs w:val="16"/>
              </w:rPr>
              <w:t>დასახელება</w:t>
            </w:r>
          </w:p>
        </w:tc>
        <w:tc>
          <w:tcPr>
            <w:tcW w:w="742" w:type="pct"/>
            <w:shd w:val="clear" w:color="auto" w:fill="auto"/>
            <w:noWrap/>
            <w:vAlign w:val="center"/>
            <w:hideMark/>
          </w:tcPr>
          <w:p w:rsidR="00432174" w:rsidRPr="00987A66" w:rsidRDefault="00432174" w:rsidP="00432174">
            <w:pPr>
              <w:jc w:val="center"/>
              <w:rPr>
                <w:rFonts w:ascii="Calibri" w:hAnsi="Calibri" w:cs="Calibri"/>
                <w:b/>
                <w:color w:val="000000"/>
                <w:sz w:val="16"/>
                <w:szCs w:val="16"/>
              </w:rPr>
            </w:pPr>
            <w:r w:rsidRPr="00987A66">
              <w:rPr>
                <w:rFonts w:ascii="Sylfaen" w:hAnsi="Sylfaen" w:cs="Sylfaen"/>
                <w:b/>
                <w:color w:val="000000"/>
                <w:sz w:val="16"/>
                <w:szCs w:val="16"/>
              </w:rPr>
              <w:t>კოდი</w:t>
            </w:r>
          </w:p>
        </w:tc>
        <w:tc>
          <w:tcPr>
            <w:tcW w:w="2206" w:type="pct"/>
            <w:vMerge w:val="restart"/>
            <w:shd w:val="clear" w:color="auto" w:fill="auto"/>
            <w:vAlign w:val="center"/>
            <w:hideMark/>
          </w:tcPr>
          <w:p w:rsidR="00432174" w:rsidRPr="00987A66" w:rsidRDefault="00432174" w:rsidP="00432174">
            <w:pPr>
              <w:jc w:val="center"/>
              <w:rPr>
                <w:rFonts w:ascii="Calibri" w:hAnsi="Calibri" w:cs="Calibri"/>
                <w:b/>
                <w:color w:val="000000"/>
                <w:sz w:val="16"/>
                <w:szCs w:val="16"/>
              </w:rPr>
            </w:pPr>
            <w:r w:rsidRPr="00987A66">
              <w:rPr>
                <w:rFonts w:ascii="Sylfaen" w:hAnsi="Sylfaen" w:cs="Sylfaen"/>
                <w:b/>
                <w:color w:val="000000"/>
                <w:sz w:val="16"/>
                <w:szCs w:val="16"/>
              </w:rPr>
              <w:t>მოსწავლე</w:t>
            </w:r>
            <w:r w:rsidRPr="00987A66">
              <w:rPr>
                <w:rFonts w:ascii="Calibri" w:hAnsi="Calibri" w:cs="Calibri"/>
                <w:b/>
                <w:color w:val="000000"/>
                <w:sz w:val="16"/>
                <w:szCs w:val="16"/>
              </w:rPr>
              <w:t>-</w:t>
            </w:r>
            <w:r w:rsidRPr="00987A66">
              <w:rPr>
                <w:rFonts w:ascii="Sylfaen" w:hAnsi="Sylfaen" w:cs="Sylfaen"/>
                <w:b/>
                <w:color w:val="000000"/>
                <w:sz w:val="16"/>
                <w:szCs w:val="16"/>
              </w:rPr>
              <w:t>ახალგაზრდობის</w:t>
            </w:r>
            <w:r w:rsidRPr="00987A66">
              <w:rPr>
                <w:rFonts w:ascii="Calibri" w:hAnsi="Calibri" w:cs="Calibri"/>
                <w:b/>
                <w:color w:val="000000"/>
                <w:sz w:val="16"/>
                <w:szCs w:val="16"/>
              </w:rPr>
              <w:t xml:space="preserve"> </w:t>
            </w:r>
            <w:r w:rsidRPr="00987A66">
              <w:rPr>
                <w:rFonts w:ascii="Sylfaen" w:hAnsi="Sylfaen" w:cs="Sylfaen"/>
                <w:b/>
                <w:color w:val="000000"/>
                <w:sz w:val="16"/>
                <w:szCs w:val="16"/>
              </w:rPr>
              <w:t>სახლის</w:t>
            </w:r>
            <w:r w:rsidRPr="00987A66">
              <w:rPr>
                <w:rFonts w:ascii="Calibri" w:hAnsi="Calibri" w:cs="Calibri"/>
                <w:b/>
                <w:color w:val="000000"/>
                <w:sz w:val="16"/>
                <w:szCs w:val="16"/>
              </w:rPr>
              <w:t xml:space="preserve"> </w:t>
            </w:r>
            <w:r w:rsidRPr="00987A66">
              <w:rPr>
                <w:rFonts w:ascii="Sylfaen" w:hAnsi="Sylfaen" w:cs="Sylfaen"/>
                <w:b/>
                <w:color w:val="000000"/>
                <w:sz w:val="16"/>
                <w:szCs w:val="16"/>
              </w:rPr>
              <w:t>დაფინანსება</w:t>
            </w:r>
          </w:p>
        </w:tc>
        <w:tc>
          <w:tcPr>
            <w:tcW w:w="1167" w:type="pct"/>
            <w:shd w:val="clear" w:color="auto" w:fill="auto"/>
            <w:vAlign w:val="bottom"/>
            <w:hideMark/>
          </w:tcPr>
          <w:p w:rsidR="00432174" w:rsidRPr="00987A66" w:rsidRDefault="00E36F9A" w:rsidP="003932EF">
            <w:pPr>
              <w:jc w:val="center"/>
              <w:rPr>
                <w:rFonts w:ascii="Calibri" w:hAnsi="Calibri" w:cs="Calibri"/>
                <w:b/>
                <w:sz w:val="16"/>
                <w:szCs w:val="16"/>
                <w:lang w:val="ka-GE"/>
              </w:rPr>
            </w:pPr>
            <w:r w:rsidRPr="00987A66">
              <w:rPr>
                <w:rFonts w:ascii="Sylfaen" w:hAnsi="Sylfaen" w:cs="Calibri"/>
                <w:b/>
                <w:sz w:val="16"/>
                <w:szCs w:val="16"/>
                <w:lang w:val="ka-GE"/>
              </w:rPr>
              <w:t>202</w:t>
            </w:r>
            <w:r w:rsidR="003932EF">
              <w:rPr>
                <w:rFonts w:ascii="Sylfaen" w:hAnsi="Sylfaen" w:cs="Calibri"/>
                <w:b/>
                <w:sz w:val="16"/>
                <w:szCs w:val="16"/>
                <w:lang w:val="ka-GE"/>
              </w:rPr>
              <w:t>4</w:t>
            </w:r>
            <w:r w:rsidR="00432174" w:rsidRPr="00987A66">
              <w:rPr>
                <w:rFonts w:ascii="Calibri" w:hAnsi="Calibri" w:cs="Calibri"/>
                <w:b/>
                <w:sz w:val="16"/>
                <w:szCs w:val="16"/>
              </w:rPr>
              <w:t xml:space="preserve"> </w:t>
            </w:r>
            <w:r w:rsidR="00432174" w:rsidRPr="00987A66">
              <w:rPr>
                <w:rFonts w:ascii="Sylfaen" w:hAnsi="Sylfaen" w:cs="Sylfaen"/>
                <w:b/>
                <w:sz w:val="16"/>
                <w:szCs w:val="16"/>
              </w:rPr>
              <w:t>წლის</w:t>
            </w:r>
            <w:r w:rsidR="00432174" w:rsidRPr="00987A66">
              <w:rPr>
                <w:rFonts w:ascii="Calibri" w:hAnsi="Calibri" w:cs="Calibri"/>
                <w:b/>
                <w:sz w:val="16"/>
                <w:szCs w:val="16"/>
              </w:rPr>
              <w:t xml:space="preserve"> </w:t>
            </w:r>
            <w:r w:rsidR="00432174" w:rsidRPr="00987A66">
              <w:rPr>
                <w:rFonts w:ascii="Sylfaen" w:hAnsi="Sylfaen" w:cs="Sylfaen"/>
                <w:b/>
                <w:sz w:val="16"/>
                <w:szCs w:val="16"/>
              </w:rPr>
              <w:t xml:space="preserve">დაფინანსება </w:t>
            </w:r>
            <w:r w:rsidR="00432174" w:rsidRPr="00987A66">
              <w:rPr>
                <w:rFonts w:ascii="Sylfaen" w:hAnsi="Sylfaen" w:cs="Sylfaen"/>
                <w:b/>
                <w:sz w:val="16"/>
                <w:szCs w:val="16"/>
                <w:lang w:val="ka-GE"/>
              </w:rPr>
              <w:t>(ათას ლარებში)</w:t>
            </w:r>
          </w:p>
        </w:tc>
      </w:tr>
      <w:tr w:rsidR="00432174" w:rsidRPr="00987A66" w:rsidTr="001E49E8">
        <w:trPr>
          <w:trHeight w:val="541"/>
        </w:trPr>
        <w:tc>
          <w:tcPr>
            <w:tcW w:w="885" w:type="pct"/>
            <w:vMerge/>
            <w:vAlign w:val="center"/>
            <w:hideMark/>
          </w:tcPr>
          <w:p w:rsidR="00432174" w:rsidRPr="00987A66" w:rsidRDefault="00432174" w:rsidP="00432174">
            <w:pPr>
              <w:rPr>
                <w:rFonts w:ascii="Calibri" w:hAnsi="Calibri" w:cs="Calibri"/>
                <w:b/>
                <w:color w:val="000000"/>
                <w:sz w:val="16"/>
                <w:szCs w:val="16"/>
              </w:rPr>
            </w:pPr>
          </w:p>
        </w:tc>
        <w:tc>
          <w:tcPr>
            <w:tcW w:w="742" w:type="pct"/>
            <w:shd w:val="clear" w:color="auto" w:fill="auto"/>
            <w:noWrap/>
            <w:vAlign w:val="center"/>
            <w:hideMark/>
          </w:tcPr>
          <w:p w:rsidR="00432174" w:rsidRPr="00DD3282" w:rsidRDefault="00432174" w:rsidP="001E49E8">
            <w:pPr>
              <w:jc w:val="center"/>
              <w:rPr>
                <w:rFonts w:ascii="Calibri" w:hAnsi="Calibri" w:cs="Calibri"/>
                <w:b/>
                <w:color w:val="000000"/>
                <w:sz w:val="16"/>
                <w:szCs w:val="16"/>
                <w:lang w:val="en-US"/>
              </w:rPr>
            </w:pPr>
            <w:r w:rsidRPr="00987A66">
              <w:rPr>
                <w:rFonts w:ascii="Calibri" w:hAnsi="Calibri" w:cs="Calibri"/>
                <w:b/>
                <w:color w:val="000000"/>
                <w:sz w:val="16"/>
                <w:szCs w:val="16"/>
              </w:rPr>
              <w:t>04 03 01</w:t>
            </w:r>
          </w:p>
        </w:tc>
        <w:tc>
          <w:tcPr>
            <w:tcW w:w="2206" w:type="pct"/>
            <w:vMerge/>
            <w:vAlign w:val="center"/>
            <w:hideMark/>
          </w:tcPr>
          <w:p w:rsidR="00432174" w:rsidRPr="00987A66" w:rsidRDefault="00432174" w:rsidP="001E49E8">
            <w:pPr>
              <w:jc w:val="center"/>
              <w:rPr>
                <w:rFonts w:ascii="Calibri" w:hAnsi="Calibri" w:cs="Calibri"/>
                <w:b/>
                <w:color w:val="000000"/>
                <w:sz w:val="16"/>
                <w:szCs w:val="16"/>
              </w:rPr>
            </w:pPr>
          </w:p>
        </w:tc>
        <w:tc>
          <w:tcPr>
            <w:tcW w:w="1167" w:type="pct"/>
            <w:shd w:val="clear" w:color="auto" w:fill="auto"/>
            <w:noWrap/>
            <w:vAlign w:val="center"/>
            <w:hideMark/>
          </w:tcPr>
          <w:p w:rsidR="00432174" w:rsidRPr="00987A66" w:rsidRDefault="007D2A43" w:rsidP="001E49E8">
            <w:pPr>
              <w:jc w:val="center"/>
              <w:rPr>
                <w:rFonts w:ascii="Sylfaen" w:hAnsi="Sylfaen" w:cs="Calibri"/>
                <w:b/>
                <w:color w:val="000000"/>
                <w:sz w:val="16"/>
                <w:szCs w:val="16"/>
                <w:lang w:val="ka-GE"/>
              </w:rPr>
            </w:pPr>
            <w:r>
              <w:rPr>
                <w:rFonts w:ascii="Sylfaen" w:hAnsi="Sylfaen" w:cs="Calibri"/>
                <w:b/>
                <w:color w:val="000000"/>
                <w:sz w:val="16"/>
                <w:szCs w:val="16"/>
                <w:lang w:val="ka-GE"/>
              </w:rPr>
              <w:t>137,1</w:t>
            </w:r>
          </w:p>
        </w:tc>
      </w:tr>
      <w:tr w:rsidR="005F4F75" w:rsidRPr="00987A66" w:rsidTr="00A23080">
        <w:trPr>
          <w:trHeight w:val="332"/>
        </w:trPr>
        <w:tc>
          <w:tcPr>
            <w:tcW w:w="885" w:type="pct"/>
            <w:shd w:val="clear" w:color="auto" w:fill="auto"/>
            <w:vAlign w:val="center"/>
            <w:hideMark/>
          </w:tcPr>
          <w:p w:rsidR="005F4F75" w:rsidRPr="00987A66" w:rsidRDefault="005F4F75" w:rsidP="005F4F75">
            <w:pPr>
              <w:jc w:val="center"/>
              <w:rPr>
                <w:rFonts w:ascii="Sylfaen" w:hAnsi="Sylfaen"/>
                <w:b/>
                <w:bCs/>
                <w:color w:val="000000"/>
                <w:sz w:val="16"/>
                <w:szCs w:val="16"/>
              </w:rPr>
            </w:pPr>
            <w:r w:rsidRPr="00987A66">
              <w:rPr>
                <w:rFonts w:ascii="Sylfaen" w:hAnsi="Sylfaen"/>
                <w:b/>
                <w:bCs/>
                <w:color w:val="000000"/>
                <w:sz w:val="16"/>
                <w:szCs w:val="16"/>
                <w:lang w:val="ka-GE"/>
              </w:rPr>
              <w:t>ქვე</w:t>
            </w:r>
            <w:r w:rsidRPr="00987A66">
              <w:rPr>
                <w:rFonts w:ascii="Sylfaen" w:hAnsi="Sylfaen"/>
                <w:b/>
                <w:bCs/>
                <w:color w:val="000000"/>
                <w:sz w:val="16"/>
                <w:szCs w:val="16"/>
              </w:rPr>
              <w:t xml:space="preserve">პროგრამის განმახორციელებელი </w:t>
            </w:r>
          </w:p>
        </w:tc>
        <w:tc>
          <w:tcPr>
            <w:tcW w:w="4115" w:type="pct"/>
            <w:gridSpan w:val="3"/>
            <w:shd w:val="clear" w:color="auto" w:fill="auto"/>
            <w:vAlign w:val="center"/>
            <w:hideMark/>
          </w:tcPr>
          <w:p w:rsidR="005F4F75" w:rsidRPr="00987A66" w:rsidRDefault="005F4F75" w:rsidP="005F4F75">
            <w:pPr>
              <w:rPr>
                <w:rFonts w:ascii="Sylfaen" w:hAnsi="Sylfaen"/>
                <w:color w:val="000000"/>
                <w:sz w:val="16"/>
                <w:szCs w:val="16"/>
              </w:rPr>
            </w:pPr>
            <w:r w:rsidRPr="00987A66">
              <w:rPr>
                <w:rFonts w:ascii="Sylfaen" w:hAnsi="Sylfaen"/>
                <w:color w:val="000000"/>
                <w:sz w:val="16"/>
                <w:szCs w:val="16"/>
              </w:rPr>
              <w:t>ა</w:t>
            </w:r>
            <w:r w:rsidR="00987A66">
              <w:rPr>
                <w:rFonts w:ascii="Sylfaen" w:hAnsi="Sylfaen"/>
                <w:color w:val="000000"/>
                <w:sz w:val="16"/>
                <w:szCs w:val="16"/>
                <w:lang w:val="ka-GE"/>
              </w:rPr>
              <w:t>(</w:t>
            </w:r>
            <w:r w:rsidRPr="00987A66">
              <w:rPr>
                <w:rFonts w:ascii="Sylfaen" w:hAnsi="Sylfaen"/>
                <w:color w:val="000000"/>
                <w:sz w:val="16"/>
                <w:szCs w:val="16"/>
              </w:rPr>
              <w:t>ა</w:t>
            </w:r>
            <w:r w:rsidR="00987A66">
              <w:rPr>
                <w:rFonts w:ascii="Sylfaen" w:hAnsi="Sylfaen"/>
                <w:color w:val="000000"/>
                <w:sz w:val="16"/>
                <w:szCs w:val="16"/>
                <w:lang w:val="ka-GE"/>
              </w:rPr>
              <w:t>)</w:t>
            </w:r>
            <w:r w:rsidRPr="00987A66">
              <w:rPr>
                <w:rFonts w:ascii="Sylfaen" w:hAnsi="Sylfaen"/>
                <w:color w:val="000000"/>
                <w:sz w:val="16"/>
                <w:szCs w:val="16"/>
              </w:rPr>
              <w:t>იპ თელავის მოსწავლე ახალგაზრდობის სახლი</w:t>
            </w:r>
          </w:p>
        </w:tc>
      </w:tr>
      <w:tr w:rsidR="005F4F75" w:rsidRPr="00987A66" w:rsidTr="001E49E8">
        <w:trPr>
          <w:trHeight w:val="341"/>
        </w:trPr>
        <w:tc>
          <w:tcPr>
            <w:tcW w:w="885" w:type="pct"/>
            <w:shd w:val="clear" w:color="auto" w:fill="auto"/>
            <w:vAlign w:val="center"/>
            <w:hideMark/>
          </w:tcPr>
          <w:p w:rsidR="005F4F75" w:rsidRPr="00987A66" w:rsidRDefault="005F4F75" w:rsidP="005F4F75">
            <w:pPr>
              <w:jc w:val="center"/>
              <w:rPr>
                <w:rFonts w:ascii="Sylfaen" w:hAnsi="Sylfaen"/>
                <w:b/>
                <w:bCs/>
                <w:color w:val="000000"/>
                <w:sz w:val="16"/>
                <w:szCs w:val="16"/>
              </w:rPr>
            </w:pPr>
            <w:r w:rsidRPr="00987A66">
              <w:rPr>
                <w:rFonts w:ascii="Sylfaen" w:hAnsi="Sylfaen"/>
                <w:b/>
                <w:bCs/>
                <w:color w:val="000000"/>
                <w:sz w:val="16"/>
                <w:szCs w:val="16"/>
                <w:lang w:val="ka-GE"/>
              </w:rPr>
              <w:t>ქვე</w:t>
            </w:r>
            <w:r w:rsidRPr="00987A66">
              <w:rPr>
                <w:rFonts w:ascii="Sylfaen" w:hAnsi="Sylfaen"/>
                <w:b/>
                <w:bCs/>
                <w:color w:val="000000"/>
                <w:sz w:val="16"/>
                <w:szCs w:val="16"/>
              </w:rPr>
              <w:t xml:space="preserve">პროგრამის აღწერა </w:t>
            </w:r>
          </w:p>
        </w:tc>
        <w:tc>
          <w:tcPr>
            <w:tcW w:w="4115" w:type="pct"/>
            <w:gridSpan w:val="3"/>
            <w:shd w:val="clear" w:color="auto" w:fill="auto"/>
            <w:vAlign w:val="center"/>
            <w:hideMark/>
          </w:tcPr>
          <w:p w:rsidR="005F4F75" w:rsidRPr="00987A66" w:rsidRDefault="00987A66" w:rsidP="00C811EC">
            <w:pPr>
              <w:jc w:val="both"/>
              <w:rPr>
                <w:rFonts w:ascii="Sylfaen" w:hAnsi="Sylfaen"/>
                <w:color w:val="000000"/>
                <w:sz w:val="16"/>
                <w:szCs w:val="16"/>
              </w:rPr>
            </w:pPr>
            <w:r w:rsidRPr="00987A66">
              <w:rPr>
                <w:rFonts w:ascii="Sylfaen" w:hAnsi="Sylfaen"/>
                <w:color w:val="000000"/>
                <w:sz w:val="16"/>
                <w:szCs w:val="16"/>
              </w:rPr>
              <w:t>მოსწავლე-ახალგაზრდობის სახლში არსებულ წრეებში გაერთიანებული მოსწა</w:t>
            </w:r>
            <w:r w:rsidRPr="00987A66">
              <w:rPr>
                <w:rFonts w:ascii="Sylfaen" w:hAnsi="Sylfaen"/>
                <w:color w:val="000000"/>
                <w:sz w:val="16"/>
                <w:szCs w:val="16"/>
                <w:lang w:val="ka-GE"/>
              </w:rPr>
              <w:t>ვ</w:t>
            </w:r>
            <w:r w:rsidRPr="00987A66">
              <w:rPr>
                <w:rFonts w:ascii="Sylfaen" w:hAnsi="Sylfaen"/>
                <w:color w:val="000000"/>
                <w:sz w:val="16"/>
                <w:szCs w:val="16"/>
              </w:rPr>
              <w:t>ლეები იმაღლებენ განათლების დონეს. მეცადინეობები მოიცავს როგორც თეორიულ</w:t>
            </w:r>
            <w:r>
              <w:rPr>
                <w:rFonts w:ascii="Sylfaen" w:hAnsi="Sylfaen"/>
                <w:color w:val="000000"/>
                <w:sz w:val="16"/>
                <w:szCs w:val="16"/>
                <w:lang w:val="ka-GE"/>
              </w:rPr>
              <w:t>,</w:t>
            </w:r>
            <w:r w:rsidRPr="00987A66">
              <w:rPr>
                <w:rFonts w:ascii="Sylfaen" w:hAnsi="Sylfaen"/>
                <w:color w:val="000000"/>
                <w:sz w:val="16"/>
                <w:szCs w:val="16"/>
              </w:rPr>
              <w:t xml:space="preserve"> ასევე პრაქტიკულ ნაწილს. უყალიბდებათ ჯანსაღი ცხოვრების წესი -</w:t>
            </w:r>
            <w:r w:rsidRPr="00987A66">
              <w:rPr>
                <w:rFonts w:ascii="Sylfaen" w:hAnsi="Sylfaen"/>
                <w:color w:val="000000"/>
                <w:sz w:val="16"/>
                <w:szCs w:val="16"/>
                <w:lang w:val="ka-GE"/>
              </w:rPr>
              <w:t xml:space="preserve"> </w:t>
            </w:r>
            <w:r w:rsidRPr="00987A66">
              <w:rPr>
                <w:rFonts w:ascii="Sylfaen" w:hAnsi="Sylfaen"/>
                <w:color w:val="000000"/>
                <w:sz w:val="16"/>
                <w:szCs w:val="16"/>
              </w:rPr>
              <w:t>თავისუფალი დროის სწორედ გამოყენება. ფუნქციონირებს</w:t>
            </w:r>
            <w:r w:rsidR="00243FCE">
              <w:rPr>
                <w:rFonts w:ascii="Sylfaen" w:hAnsi="Sylfaen"/>
                <w:color w:val="000000"/>
                <w:sz w:val="16"/>
                <w:szCs w:val="16"/>
                <w:lang w:val="en-US"/>
              </w:rPr>
              <w:t xml:space="preserve"> </w:t>
            </w:r>
            <w:r w:rsidR="00243FCE">
              <w:rPr>
                <w:rFonts w:ascii="Sylfaen" w:hAnsi="Sylfaen"/>
                <w:color w:val="000000"/>
                <w:sz w:val="16"/>
                <w:szCs w:val="16"/>
                <w:lang w:val="ka-GE"/>
              </w:rPr>
              <w:t>შემდეგი წრეები:</w:t>
            </w:r>
            <w:r w:rsidRPr="00987A66">
              <w:rPr>
                <w:rFonts w:ascii="Sylfaen" w:hAnsi="Sylfaen"/>
                <w:color w:val="000000"/>
                <w:sz w:val="16"/>
                <w:szCs w:val="16"/>
              </w:rPr>
              <w:t xml:space="preserve"> მათემატიკის, ინგლისურის, ქართული ლიტერატურის, ხატვის, დიზაინის, თექის, კულინარიის, ხაზვის, ჭადრაკის, სიმღერის, ფანდურის, ცეკვის, თეატრალურის, რუ</w:t>
            </w:r>
            <w:r w:rsidR="00090E96">
              <w:rPr>
                <w:rFonts w:ascii="Sylfaen" w:hAnsi="Sylfaen"/>
                <w:color w:val="000000"/>
                <w:sz w:val="16"/>
                <w:szCs w:val="16"/>
              </w:rPr>
              <w:t>სული ენის და სხვა.</w:t>
            </w:r>
            <w:r w:rsidRPr="00987A66">
              <w:rPr>
                <w:rFonts w:ascii="Sylfaen" w:hAnsi="Sylfaen"/>
                <w:color w:val="000000"/>
                <w:sz w:val="16"/>
                <w:szCs w:val="16"/>
              </w:rPr>
              <w:t xml:space="preserve"> მოსწავლე</w:t>
            </w:r>
            <w:r w:rsidR="00C811EC">
              <w:rPr>
                <w:rFonts w:ascii="Sylfaen" w:hAnsi="Sylfaen"/>
                <w:color w:val="000000"/>
                <w:sz w:val="16"/>
                <w:szCs w:val="16"/>
                <w:lang w:val="ka-GE"/>
              </w:rPr>
              <w:t>ები</w:t>
            </w:r>
            <w:r w:rsidRPr="00987A66">
              <w:rPr>
                <w:rFonts w:ascii="Sylfaen" w:hAnsi="Sylfaen"/>
                <w:color w:val="000000"/>
                <w:sz w:val="16"/>
                <w:szCs w:val="16"/>
              </w:rPr>
              <w:t xml:space="preserve"> მონაწილეობას იღებენ  მოსწავლე ახალგაზრდობის სახლის</w:t>
            </w:r>
            <w:r w:rsidR="00C811EC">
              <w:rPr>
                <w:rFonts w:ascii="Sylfaen" w:hAnsi="Sylfaen"/>
                <w:color w:val="000000"/>
                <w:sz w:val="16"/>
                <w:szCs w:val="16"/>
                <w:lang w:val="ka-GE"/>
              </w:rPr>
              <w:t xml:space="preserve"> და</w:t>
            </w:r>
            <w:r w:rsidRPr="00987A66">
              <w:rPr>
                <w:rFonts w:ascii="Sylfaen" w:hAnsi="Sylfaen"/>
                <w:color w:val="000000"/>
                <w:sz w:val="16"/>
                <w:szCs w:val="16"/>
              </w:rPr>
              <w:t xml:space="preserve"> მუნიციპალიტეტის ღონისძიებებში, </w:t>
            </w:r>
            <w:r w:rsidR="00C811EC">
              <w:rPr>
                <w:rFonts w:ascii="Sylfaen" w:hAnsi="Sylfaen"/>
                <w:color w:val="000000"/>
                <w:sz w:val="16"/>
                <w:szCs w:val="16"/>
                <w:lang w:val="ka-GE"/>
              </w:rPr>
              <w:t xml:space="preserve">აგრეთვე სხვადასხვა </w:t>
            </w:r>
            <w:r w:rsidRPr="00987A66">
              <w:rPr>
                <w:rFonts w:ascii="Sylfaen" w:hAnsi="Sylfaen"/>
                <w:color w:val="000000"/>
                <w:sz w:val="16"/>
                <w:szCs w:val="16"/>
              </w:rPr>
              <w:t>ფესტივალებში. პროგრამა ითვალისწინებს მასტერკლასებს, სასწავლო შემეცნებითი მიზნით ექსკურსიებსა და ლექციებს სხვადასხვა თემებზე</w:t>
            </w:r>
            <w:r w:rsidR="00C811EC">
              <w:rPr>
                <w:rFonts w:ascii="Sylfaen" w:hAnsi="Sylfaen"/>
                <w:color w:val="000000"/>
                <w:sz w:val="16"/>
                <w:szCs w:val="16"/>
                <w:lang w:val="ka-GE"/>
              </w:rPr>
              <w:t>.</w:t>
            </w:r>
            <w:r w:rsidRPr="00987A66">
              <w:rPr>
                <w:rFonts w:ascii="Sylfaen" w:hAnsi="Sylfaen"/>
                <w:color w:val="000000"/>
                <w:sz w:val="16"/>
                <w:szCs w:val="16"/>
              </w:rPr>
              <w:t xml:space="preserve">  წრეობრივი მუშაობა  გათვლილია მოსწავლე ახალგაზრდობის ინტერესებზე.</w:t>
            </w:r>
          </w:p>
        </w:tc>
      </w:tr>
      <w:tr w:rsidR="005F4F75" w:rsidRPr="00987A66" w:rsidTr="00987A66">
        <w:trPr>
          <w:trHeight w:val="485"/>
        </w:trPr>
        <w:tc>
          <w:tcPr>
            <w:tcW w:w="885" w:type="pct"/>
            <w:shd w:val="clear" w:color="auto" w:fill="auto"/>
            <w:vAlign w:val="center"/>
          </w:tcPr>
          <w:p w:rsidR="005F4F75" w:rsidRPr="00987A66" w:rsidRDefault="005F4F75" w:rsidP="00987A66">
            <w:pPr>
              <w:jc w:val="center"/>
              <w:rPr>
                <w:rFonts w:ascii="Sylfaen" w:hAnsi="Sylfaen"/>
                <w:b/>
                <w:bCs/>
                <w:color w:val="000000"/>
                <w:sz w:val="16"/>
                <w:szCs w:val="16"/>
              </w:rPr>
            </w:pPr>
            <w:r w:rsidRPr="00987A66">
              <w:rPr>
                <w:rFonts w:ascii="Sylfaen" w:hAnsi="Sylfaen"/>
                <w:b/>
                <w:bCs/>
                <w:color w:val="000000"/>
                <w:sz w:val="16"/>
                <w:szCs w:val="16"/>
                <w:lang w:val="ka-GE"/>
              </w:rPr>
              <w:t>ქვე</w:t>
            </w:r>
            <w:r w:rsidRPr="00987A66">
              <w:rPr>
                <w:rFonts w:ascii="Sylfaen" w:hAnsi="Sylfaen"/>
                <w:b/>
                <w:bCs/>
                <w:color w:val="000000"/>
                <w:sz w:val="16"/>
                <w:szCs w:val="16"/>
              </w:rPr>
              <w:t xml:space="preserve">პროგრამის მიზანი </w:t>
            </w:r>
          </w:p>
        </w:tc>
        <w:tc>
          <w:tcPr>
            <w:tcW w:w="4115" w:type="pct"/>
            <w:gridSpan w:val="3"/>
            <w:shd w:val="clear" w:color="auto" w:fill="auto"/>
            <w:vAlign w:val="center"/>
          </w:tcPr>
          <w:p w:rsidR="005F4F75" w:rsidRPr="00987A66" w:rsidRDefault="005F4F75" w:rsidP="00090E96">
            <w:pPr>
              <w:rPr>
                <w:rFonts w:ascii="Sylfaen" w:hAnsi="Sylfaen"/>
                <w:color w:val="000000"/>
                <w:sz w:val="16"/>
                <w:szCs w:val="16"/>
              </w:rPr>
            </w:pPr>
            <w:r w:rsidRPr="00987A66">
              <w:rPr>
                <w:rFonts w:ascii="Sylfaen" w:hAnsi="Sylfaen" w:cs="Sylfaen"/>
                <w:color w:val="000000"/>
                <w:sz w:val="16"/>
                <w:szCs w:val="16"/>
              </w:rPr>
              <w:t>მოსწავლეთა</w:t>
            </w:r>
            <w:r w:rsidRPr="00987A66">
              <w:rPr>
                <w:rFonts w:ascii="Sylfaen" w:hAnsi="Sylfaen" w:cs="Sylfaen"/>
                <w:color w:val="000000"/>
                <w:sz w:val="16"/>
                <w:szCs w:val="16"/>
                <w:lang w:val="ka-GE"/>
              </w:rPr>
              <w:t xml:space="preserve"> </w:t>
            </w:r>
            <w:r w:rsidRPr="00987A66">
              <w:rPr>
                <w:rFonts w:ascii="Sylfaen" w:hAnsi="Sylfaen" w:cs="Sylfaen"/>
                <w:color w:val="000000"/>
                <w:sz w:val="16"/>
                <w:szCs w:val="16"/>
              </w:rPr>
              <w:t>განათლების</w:t>
            </w:r>
            <w:r w:rsidRPr="00987A66">
              <w:rPr>
                <w:rFonts w:ascii="Sylfaen" w:hAnsi="Sylfaen" w:cs="Sylfaen"/>
                <w:color w:val="000000"/>
                <w:sz w:val="16"/>
                <w:szCs w:val="16"/>
                <w:lang w:val="ka-GE"/>
              </w:rPr>
              <w:t xml:space="preserve"> </w:t>
            </w:r>
            <w:r w:rsidRPr="00987A66">
              <w:rPr>
                <w:rFonts w:ascii="Sylfaen" w:hAnsi="Sylfaen" w:cs="Sylfaen"/>
                <w:color w:val="000000"/>
                <w:sz w:val="16"/>
                <w:szCs w:val="16"/>
              </w:rPr>
              <w:t>დონის</w:t>
            </w:r>
            <w:r w:rsidRPr="00987A66">
              <w:rPr>
                <w:rFonts w:ascii="Sylfaen" w:hAnsi="Sylfaen" w:cs="Sylfaen"/>
                <w:color w:val="000000"/>
                <w:sz w:val="16"/>
                <w:szCs w:val="16"/>
                <w:lang w:val="ka-GE"/>
              </w:rPr>
              <w:t xml:space="preserve"> </w:t>
            </w:r>
            <w:r w:rsidRPr="00987A66">
              <w:rPr>
                <w:rFonts w:ascii="Sylfaen" w:hAnsi="Sylfaen" w:cs="Sylfaen"/>
                <w:color w:val="000000"/>
                <w:sz w:val="16"/>
                <w:szCs w:val="16"/>
              </w:rPr>
              <w:t>ამაღლება</w:t>
            </w:r>
            <w:r w:rsidRPr="00987A66">
              <w:rPr>
                <w:rFonts w:ascii="Sylfaen" w:hAnsi="Sylfaen" w:cs="Sylfaen"/>
                <w:color w:val="000000"/>
                <w:sz w:val="16"/>
                <w:szCs w:val="16"/>
                <w:lang w:val="ka-GE"/>
              </w:rPr>
              <w:t xml:space="preserve"> </w:t>
            </w:r>
            <w:r w:rsidRPr="00987A66">
              <w:rPr>
                <w:rFonts w:ascii="Sylfaen" w:hAnsi="Sylfaen" w:cs="Sylfaen"/>
                <w:color w:val="000000"/>
                <w:sz w:val="16"/>
                <w:szCs w:val="16"/>
              </w:rPr>
              <w:t>და</w:t>
            </w:r>
            <w:r w:rsidRPr="00987A66">
              <w:rPr>
                <w:rFonts w:ascii="Sylfaen" w:hAnsi="Sylfaen" w:cs="Sylfaen"/>
                <w:color w:val="000000"/>
                <w:sz w:val="16"/>
                <w:szCs w:val="16"/>
                <w:lang w:val="ka-GE"/>
              </w:rPr>
              <w:t xml:space="preserve"> </w:t>
            </w:r>
            <w:r w:rsidRPr="00987A66">
              <w:rPr>
                <w:rFonts w:ascii="Sylfaen" w:hAnsi="Sylfaen" w:cs="Sylfaen"/>
                <w:color w:val="000000"/>
                <w:sz w:val="16"/>
                <w:szCs w:val="16"/>
              </w:rPr>
              <w:t>შემეცნებითი</w:t>
            </w:r>
            <w:r w:rsidRPr="00987A66">
              <w:rPr>
                <w:rFonts w:ascii="Sylfaen" w:hAnsi="Sylfaen" w:cs="Sylfaen"/>
                <w:color w:val="000000"/>
                <w:sz w:val="16"/>
                <w:szCs w:val="16"/>
                <w:lang w:val="ka-GE"/>
              </w:rPr>
              <w:t xml:space="preserve"> </w:t>
            </w:r>
            <w:r w:rsidRPr="00987A66">
              <w:rPr>
                <w:rFonts w:ascii="Sylfaen" w:hAnsi="Sylfaen" w:cs="Sylfaen"/>
                <w:color w:val="000000"/>
                <w:sz w:val="16"/>
                <w:szCs w:val="16"/>
              </w:rPr>
              <w:t>თვალსაწიერის</w:t>
            </w:r>
            <w:r w:rsidRPr="00987A66">
              <w:rPr>
                <w:rFonts w:ascii="Sylfaen" w:hAnsi="Sylfaen" w:cs="Sylfaen"/>
                <w:color w:val="000000"/>
                <w:sz w:val="16"/>
                <w:szCs w:val="16"/>
                <w:lang w:val="ka-GE"/>
              </w:rPr>
              <w:t xml:space="preserve"> </w:t>
            </w:r>
            <w:r w:rsidRPr="00987A66">
              <w:rPr>
                <w:rFonts w:ascii="Sylfaen" w:hAnsi="Sylfaen" w:cs="Sylfaen"/>
                <w:color w:val="000000"/>
                <w:sz w:val="16"/>
                <w:szCs w:val="16"/>
              </w:rPr>
              <w:t>გაფართოება</w:t>
            </w:r>
            <w:r w:rsidRPr="00987A66">
              <w:rPr>
                <w:rFonts w:ascii="Calibri" w:hAnsi="Calibri" w:cs="Calibri"/>
                <w:color w:val="000000"/>
                <w:sz w:val="16"/>
                <w:szCs w:val="16"/>
              </w:rPr>
              <w:t xml:space="preserve">. </w:t>
            </w:r>
          </w:p>
        </w:tc>
      </w:tr>
    </w:tbl>
    <w:p w:rsidR="0012642B" w:rsidRDefault="0012642B" w:rsidP="0012642B">
      <w:pPr>
        <w:ind w:firstLine="708"/>
        <w:jc w:val="both"/>
        <w:rPr>
          <w:rFonts w:ascii="Sylfaen" w:hAnsi="Sylfaen"/>
          <w:noProof/>
        </w:rPr>
      </w:pPr>
    </w:p>
    <w:tbl>
      <w:tblPr>
        <w:tblW w:w="5000" w:type="pct"/>
        <w:tblLook w:val="04A0" w:firstRow="1" w:lastRow="0" w:firstColumn="1" w:lastColumn="0" w:noHBand="0" w:noVBand="1"/>
      </w:tblPr>
      <w:tblGrid>
        <w:gridCol w:w="1891"/>
        <w:gridCol w:w="662"/>
        <w:gridCol w:w="5523"/>
        <w:gridCol w:w="2606"/>
      </w:tblGrid>
      <w:tr w:rsidR="00D31785" w:rsidRPr="00127CDD" w:rsidTr="00D31785">
        <w:trPr>
          <w:trHeight w:val="532"/>
        </w:trPr>
        <w:tc>
          <w:tcPr>
            <w:tcW w:w="88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1785" w:rsidRPr="00127CDD" w:rsidRDefault="00D31785" w:rsidP="00D31785">
            <w:pPr>
              <w:rPr>
                <w:rFonts w:ascii="Calibri" w:hAnsi="Calibri"/>
                <w:b/>
                <w:color w:val="000000"/>
                <w:sz w:val="16"/>
                <w:szCs w:val="16"/>
              </w:rPr>
            </w:pPr>
            <w:r w:rsidRPr="00127CDD">
              <w:rPr>
                <w:rFonts w:ascii="Sylfaen" w:hAnsi="Sylfaen" w:cs="Sylfaen"/>
                <w:b/>
                <w:color w:val="000000"/>
                <w:sz w:val="16"/>
                <w:szCs w:val="16"/>
              </w:rPr>
              <w:t>პროგრამის</w:t>
            </w:r>
            <w:r w:rsidRPr="00127CDD">
              <w:rPr>
                <w:rFonts w:ascii="Calibri" w:hAnsi="Calibri"/>
                <w:b/>
                <w:color w:val="000000"/>
                <w:sz w:val="16"/>
                <w:szCs w:val="16"/>
              </w:rPr>
              <w:t xml:space="preserve"> </w:t>
            </w:r>
            <w:r w:rsidRPr="00127CDD">
              <w:rPr>
                <w:rFonts w:ascii="Sylfaen" w:hAnsi="Sylfaen" w:cs="Sylfaen"/>
                <w:b/>
                <w:color w:val="000000"/>
                <w:sz w:val="16"/>
                <w:szCs w:val="16"/>
              </w:rPr>
              <w:t>დასახელება</w:t>
            </w:r>
            <w:r w:rsidRPr="00127CDD">
              <w:rPr>
                <w:rFonts w:ascii="Calibri" w:hAnsi="Calibri"/>
                <w:b/>
                <w:color w:val="000000"/>
                <w:sz w:val="16"/>
                <w:szCs w:val="16"/>
              </w:rPr>
              <w:t xml:space="preserve"> </w:t>
            </w:r>
          </w:p>
        </w:tc>
        <w:tc>
          <w:tcPr>
            <w:tcW w:w="310" w:type="pct"/>
            <w:tcBorders>
              <w:top w:val="single" w:sz="4" w:space="0" w:color="auto"/>
              <w:left w:val="nil"/>
              <w:bottom w:val="single" w:sz="4" w:space="0" w:color="auto"/>
              <w:right w:val="single" w:sz="4" w:space="0" w:color="auto"/>
            </w:tcBorders>
            <w:shd w:val="clear" w:color="000000" w:fill="FFFFFF"/>
            <w:vAlign w:val="center"/>
            <w:hideMark/>
          </w:tcPr>
          <w:p w:rsidR="00D31785" w:rsidRPr="00127CDD" w:rsidRDefault="00D31785" w:rsidP="00D31785">
            <w:pPr>
              <w:jc w:val="center"/>
              <w:rPr>
                <w:rFonts w:ascii="Calibri" w:hAnsi="Calibri"/>
                <w:b/>
                <w:color w:val="000000"/>
                <w:sz w:val="16"/>
                <w:szCs w:val="16"/>
              </w:rPr>
            </w:pPr>
            <w:r w:rsidRPr="00127CDD">
              <w:rPr>
                <w:rFonts w:ascii="Sylfaen" w:hAnsi="Sylfaen" w:cs="Sylfaen"/>
                <w:b/>
                <w:color w:val="000000"/>
                <w:sz w:val="16"/>
                <w:szCs w:val="16"/>
              </w:rPr>
              <w:t>კოდი</w:t>
            </w:r>
          </w:p>
        </w:tc>
        <w:tc>
          <w:tcPr>
            <w:tcW w:w="258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1785" w:rsidRPr="00127CDD" w:rsidRDefault="00D31785" w:rsidP="00D31785">
            <w:pPr>
              <w:jc w:val="center"/>
              <w:rPr>
                <w:rFonts w:ascii="Calibri" w:hAnsi="Calibri"/>
                <w:b/>
                <w:bCs/>
                <w:color w:val="000000"/>
                <w:sz w:val="16"/>
                <w:szCs w:val="16"/>
              </w:rPr>
            </w:pPr>
            <w:r w:rsidRPr="00127CDD">
              <w:rPr>
                <w:rFonts w:ascii="Sylfaen" w:hAnsi="Sylfaen" w:cs="Sylfaen"/>
                <w:b/>
                <w:bCs/>
                <w:color w:val="000000"/>
                <w:sz w:val="16"/>
                <w:szCs w:val="16"/>
              </w:rPr>
              <w:t>საშუალო ზოგადი განათლების ხელშეწყობის ღონისძიებები</w:t>
            </w:r>
          </w:p>
        </w:tc>
        <w:tc>
          <w:tcPr>
            <w:tcW w:w="1220" w:type="pct"/>
            <w:tcBorders>
              <w:top w:val="single" w:sz="4" w:space="0" w:color="auto"/>
              <w:left w:val="nil"/>
              <w:bottom w:val="single" w:sz="4" w:space="0" w:color="auto"/>
              <w:right w:val="single" w:sz="4" w:space="0" w:color="auto"/>
            </w:tcBorders>
            <w:shd w:val="clear" w:color="000000" w:fill="FFFFFF"/>
            <w:vAlign w:val="bottom"/>
            <w:hideMark/>
          </w:tcPr>
          <w:p w:rsidR="00D31785" w:rsidRPr="00127CDD" w:rsidRDefault="00D31785" w:rsidP="003932EF">
            <w:pPr>
              <w:jc w:val="center"/>
              <w:rPr>
                <w:rFonts w:ascii="Calibri" w:hAnsi="Calibri" w:cs="Calibri"/>
                <w:b/>
                <w:sz w:val="16"/>
                <w:szCs w:val="16"/>
                <w:lang w:val="ka-GE"/>
              </w:rPr>
            </w:pPr>
            <w:r w:rsidRPr="00127CDD">
              <w:rPr>
                <w:rFonts w:ascii="Sylfaen" w:hAnsi="Sylfaen" w:cs="Calibri"/>
                <w:b/>
                <w:sz w:val="16"/>
                <w:szCs w:val="16"/>
                <w:lang w:val="ka-GE"/>
              </w:rPr>
              <w:t>202</w:t>
            </w:r>
            <w:r w:rsidR="003932EF" w:rsidRPr="00127CDD">
              <w:rPr>
                <w:rFonts w:ascii="Sylfaen" w:hAnsi="Sylfaen" w:cs="Calibri"/>
                <w:b/>
                <w:sz w:val="16"/>
                <w:szCs w:val="16"/>
                <w:lang w:val="ka-GE"/>
              </w:rPr>
              <w:t>4</w:t>
            </w:r>
            <w:r w:rsidRPr="00127CDD">
              <w:rPr>
                <w:rFonts w:ascii="Calibri" w:hAnsi="Calibri" w:cs="Calibri"/>
                <w:b/>
                <w:sz w:val="16"/>
                <w:szCs w:val="16"/>
              </w:rPr>
              <w:t xml:space="preserve"> </w:t>
            </w:r>
            <w:r w:rsidRPr="00127CDD">
              <w:rPr>
                <w:rFonts w:ascii="Sylfaen" w:hAnsi="Sylfaen" w:cs="Sylfaen"/>
                <w:b/>
                <w:sz w:val="16"/>
                <w:szCs w:val="16"/>
              </w:rPr>
              <w:t>წლის</w:t>
            </w:r>
            <w:r w:rsidRPr="00127CDD">
              <w:rPr>
                <w:rFonts w:ascii="Calibri" w:hAnsi="Calibri" w:cs="Calibri"/>
                <w:b/>
                <w:sz w:val="16"/>
                <w:szCs w:val="16"/>
              </w:rPr>
              <w:t xml:space="preserve"> </w:t>
            </w:r>
            <w:r w:rsidRPr="00127CDD">
              <w:rPr>
                <w:rFonts w:ascii="Sylfaen" w:hAnsi="Sylfaen" w:cs="Sylfaen"/>
                <w:b/>
                <w:sz w:val="16"/>
                <w:szCs w:val="16"/>
              </w:rPr>
              <w:t xml:space="preserve">დაფინანსება </w:t>
            </w:r>
            <w:r w:rsidRPr="00127CDD">
              <w:rPr>
                <w:rFonts w:ascii="Sylfaen" w:hAnsi="Sylfaen" w:cs="Sylfaen"/>
                <w:b/>
                <w:sz w:val="16"/>
                <w:szCs w:val="16"/>
                <w:lang w:val="ka-GE"/>
              </w:rPr>
              <w:t>(ათას ლარებში)</w:t>
            </w:r>
          </w:p>
        </w:tc>
      </w:tr>
      <w:tr w:rsidR="00D31785" w:rsidRPr="00127CDD" w:rsidTr="00D31785">
        <w:trPr>
          <w:trHeight w:val="316"/>
        </w:trPr>
        <w:tc>
          <w:tcPr>
            <w:tcW w:w="885" w:type="pct"/>
            <w:vMerge/>
            <w:tcBorders>
              <w:top w:val="single" w:sz="4" w:space="0" w:color="auto"/>
              <w:left w:val="single" w:sz="4" w:space="0" w:color="auto"/>
              <w:bottom w:val="single" w:sz="4" w:space="0" w:color="auto"/>
              <w:right w:val="single" w:sz="4" w:space="0" w:color="auto"/>
            </w:tcBorders>
            <w:vAlign w:val="center"/>
            <w:hideMark/>
          </w:tcPr>
          <w:p w:rsidR="00D31785" w:rsidRPr="00127CDD" w:rsidRDefault="00D31785" w:rsidP="00D31785">
            <w:pPr>
              <w:rPr>
                <w:rFonts w:ascii="Calibri" w:hAnsi="Calibri"/>
                <w:b/>
                <w:color w:val="000000"/>
                <w:sz w:val="16"/>
                <w:szCs w:val="16"/>
              </w:rPr>
            </w:pPr>
          </w:p>
        </w:tc>
        <w:tc>
          <w:tcPr>
            <w:tcW w:w="310" w:type="pct"/>
            <w:tcBorders>
              <w:top w:val="nil"/>
              <w:left w:val="nil"/>
              <w:bottom w:val="single" w:sz="4" w:space="0" w:color="auto"/>
              <w:right w:val="single" w:sz="4" w:space="0" w:color="auto"/>
            </w:tcBorders>
            <w:shd w:val="clear" w:color="000000" w:fill="FFFFFF"/>
            <w:vAlign w:val="center"/>
            <w:hideMark/>
          </w:tcPr>
          <w:p w:rsidR="00D31785" w:rsidRPr="00127CDD" w:rsidRDefault="00A20717" w:rsidP="00D31785">
            <w:pPr>
              <w:jc w:val="center"/>
              <w:rPr>
                <w:rFonts w:ascii="Sylfaen" w:hAnsi="Sylfaen"/>
                <w:b/>
                <w:bCs/>
                <w:color w:val="000000"/>
                <w:sz w:val="16"/>
                <w:szCs w:val="16"/>
                <w:lang w:val="ka-GE"/>
              </w:rPr>
            </w:pPr>
            <w:r w:rsidRPr="00127CDD">
              <w:rPr>
                <w:rFonts w:ascii="Sylfaen" w:hAnsi="Sylfaen"/>
                <w:b/>
                <w:bCs/>
                <w:color w:val="000000"/>
                <w:sz w:val="16"/>
                <w:szCs w:val="16"/>
                <w:lang w:val="ka-GE"/>
              </w:rPr>
              <w:t>04 04</w:t>
            </w:r>
          </w:p>
        </w:tc>
        <w:tc>
          <w:tcPr>
            <w:tcW w:w="2585" w:type="pct"/>
            <w:vMerge/>
            <w:tcBorders>
              <w:top w:val="nil"/>
              <w:left w:val="nil"/>
              <w:bottom w:val="single" w:sz="4" w:space="0" w:color="auto"/>
              <w:right w:val="single" w:sz="4" w:space="0" w:color="auto"/>
            </w:tcBorders>
            <w:vAlign w:val="center"/>
            <w:hideMark/>
          </w:tcPr>
          <w:p w:rsidR="00D31785" w:rsidRPr="00127CDD" w:rsidRDefault="00D31785" w:rsidP="00D31785">
            <w:pPr>
              <w:rPr>
                <w:rFonts w:ascii="Calibri" w:hAnsi="Calibri"/>
                <w:b/>
                <w:bCs/>
                <w:color w:val="000000"/>
                <w:sz w:val="16"/>
                <w:szCs w:val="16"/>
              </w:rPr>
            </w:pPr>
          </w:p>
        </w:tc>
        <w:tc>
          <w:tcPr>
            <w:tcW w:w="1220" w:type="pct"/>
            <w:tcBorders>
              <w:top w:val="nil"/>
              <w:left w:val="nil"/>
              <w:bottom w:val="single" w:sz="4" w:space="0" w:color="auto"/>
              <w:right w:val="single" w:sz="4" w:space="0" w:color="auto"/>
            </w:tcBorders>
            <w:shd w:val="clear" w:color="000000" w:fill="FFFFFF"/>
            <w:vAlign w:val="center"/>
            <w:hideMark/>
          </w:tcPr>
          <w:p w:rsidR="00D31785" w:rsidRPr="00127CDD" w:rsidRDefault="00F8483C" w:rsidP="00CA1F45">
            <w:pPr>
              <w:jc w:val="center"/>
              <w:rPr>
                <w:rFonts w:ascii="Sylfaen" w:hAnsi="Sylfaen"/>
                <w:b/>
                <w:bCs/>
                <w:color w:val="000000"/>
                <w:sz w:val="16"/>
                <w:szCs w:val="16"/>
                <w:lang w:val="ka-GE"/>
              </w:rPr>
            </w:pPr>
            <w:r>
              <w:rPr>
                <w:rFonts w:ascii="Sylfaen" w:hAnsi="Sylfaen"/>
                <w:b/>
                <w:bCs/>
                <w:color w:val="000000"/>
                <w:sz w:val="16"/>
                <w:szCs w:val="16"/>
                <w:lang w:val="ka-GE"/>
              </w:rPr>
              <w:t>417,82</w:t>
            </w:r>
          </w:p>
        </w:tc>
      </w:tr>
      <w:tr w:rsidR="00D31785" w:rsidRPr="00127CDD" w:rsidTr="00D31785">
        <w:trPr>
          <w:trHeight w:val="676"/>
        </w:trPr>
        <w:tc>
          <w:tcPr>
            <w:tcW w:w="885" w:type="pct"/>
            <w:tcBorders>
              <w:top w:val="nil"/>
              <w:left w:val="single" w:sz="4" w:space="0" w:color="auto"/>
              <w:bottom w:val="single" w:sz="4" w:space="0" w:color="auto"/>
              <w:right w:val="single" w:sz="4" w:space="0" w:color="auto"/>
            </w:tcBorders>
            <w:shd w:val="clear" w:color="000000" w:fill="FFFFFF"/>
            <w:vAlign w:val="center"/>
            <w:hideMark/>
          </w:tcPr>
          <w:p w:rsidR="00D31785" w:rsidRPr="00127CDD" w:rsidRDefault="00D31785" w:rsidP="00D31785">
            <w:pPr>
              <w:rPr>
                <w:rFonts w:ascii="Calibri" w:hAnsi="Calibri"/>
                <w:b/>
                <w:color w:val="000000"/>
                <w:sz w:val="16"/>
                <w:szCs w:val="16"/>
              </w:rPr>
            </w:pPr>
            <w:r w:rsidRPr="00127CDD">
              <w:rPr>
                <w:rFonts w:ascii="Sylfaen" w:hAnsi="Sylfaen" w:cs="Sylfaen"/>
                <w:b/>
                <w:color w:val="000000"/>
                <w:sz w:val="16"/>
                <w:szCs w:val="16"/>
              </w:rPr>
              <w:t>პროგრამის</w:t>
            </w:r>
            <w:r w:rsidRPr="00127CDD">
              <w:rPr>
                <w:rFonts w:ascii="Calibri" w:hAnsi="Calibri" w:cs="Calibri"/>
                <w:b/>
                <w:color w:val="000000"/>
                <w:sz w:val="16"/>
                <w:szCs w:val="16"/>
              </w:rPr>
              <w:t xml:space="preserve"> </w:t>
            </w:r>
            <w:r w:rsidRPr="00127CDD">
              <w:rPr>
                <w:rFonts w:ascii="Sylfaen" w:hAnsi="Sylfaen" w:cs="Sylfaen"/>
                <w:b/>
                <w:color w:val="000000"/>
                <w:sz w:val="16"/>
                <w:szCs w:val="16"/>
              </w:rPr>
              <w:t>განმახორციელებელი</w:t>
            </w:r>
            <w:r w:rsidRPr="00127CDD">
              <w:rPr>
                <w:rFonts w:ascii="Calibri" w:hAnsi="Calibri" w:cs="Calibri"/>
                <w:b/>
                <w:color w:val="000000"/>
                <w:sz w:val="16"/>
                <w:szCs w:val="16"/>
              </w:rPr>
              <w:t xml:space="preserve"> </w:t>
            </w:r>
            <w:r w:rsidRPr="00127CDD">
              <w:rPr>
                <w:rFonts w:ascii="Sylfaen" w:hAnsi="Sylfaen" w:cs="Sylfaen"/>
                <w:b/>
                <w:color w:val="000000"/>
                <w:sz w:val="16"/>
                <w:szCs w:val="16"/>
              </w:rPr>
              <w:t>სამსახური</w:t>
            </w:r>
          </w:p>
        </w:tc>
        <w:tc>
          <w:tcPr>
            <w:tcW w:w="4115" w:type="pct"/>
            <w:gridSpan w:val="3"/>
            <w:tcBorders>
              <w:top w:val="single" w:sz="4" w:space="0" w:color="auto"/>
              <w:left w:val="nil"/>
              <w:bottom w:val="single" w:sz="4" w:space="0" w:color="auto"/>
              <w:right w:val="single" w:sz="4" w:space="0" w:color="000000"/>
            </w:tcBorders>
            <w:shd w:val="clear" w:color="000000" w:fill="FFFFFF"/>
            <w:vAlign w:val="center"/>
            <w:hideMark/>
          </w:tcPr>
          <w:p w:rsidR="00D31785" w:rsidRPr="00127CDD" w:rsidRDefault="00564686" w:rsidP="00D31785">
            <w:pPr>
              <w:rPr>
                <w:rFonts w:ascii="Calibri" w:hAnsi="Calibri"/>
                <w:color w:val="000000"/>
                <w:sz w:val="16"/>
                <w:szCs w:val="16"/>
                <w:lang w:val="ka-GE"/>
              </w:rPr>
            </w:pPr>
            <w:r w:rsidRPr="00127CDD">
              <w:rPr>
                <w:rFonts w:ascii="Sylfaen" w:hAnsi="Sylfaen"/>
                <w:color w:val="000000"/>
                <w:sz w:val="16"/>
                <w:szCs w:val="16"/>
              </w:rPr>
              <w:t>თელავის მუნიციპალიტეტის მერიის  კულტურის, განათლების, სპორტის და ახალგაზრდობის საქმეთა სამსახური</w:t>
            </w:r>
          </w:p>
        </w:tc>
      </w:tr>
      <w:tr w:rsidR="00D31785" w:rsidRPr="00127CDD" w:rsidTr="00D31785">
        <w:trPr>
          <w:trHeight w:val="350"/>
        </w:trPr>
        <w:tc>
          <w:tcPr>
            <w:tcW w:w="885" w:type="pct"/>
            <w:tcBorders>
              <w:top w:val="nil"/>
              <w:left w:val="single" w:sz="4" w:space="0" w:color="auto"/>
              <w:bottom w:val="single" w:sz="4" w:space="0" w:color="auto"/>
              <w:right w:val="single" w:sz="4" w:space="0" w:color="auto"/>
            </w:tcBorders>
            <w:shd w:val="clear" w:color="000000" w:fill="FFFFFF"/>
            <w:vAlign w:val="center"/>
            <w:hideMark/>
          </w:tcPr>
          <w:p w:rsidR="00D31785" w:rsidRPr="00127CDD" w:rsidRDefault="00D31785" w:rsidP="00D31785">
            <w:pPr>
              <w:jc w:val="center"/>
              <w:rPr>
                <w:rFonts w:ascii="Sylfaen" w:hAnsi="Sylfaen"/>
                <w:b/>
                <w:bCs/>
                <w:color w:val="000000"/>
                <w:sz w:val="16"/>
                <w:szCs w:val="16"/>
                <w:lang w:val="ka-GE"/>
              </w:rPr>
            </w:pPr>
            <w:r w:rsidRPr="00127CDD">
              <w:rPr>
                <w:rFonts w:ascii="Sylfaen" w:hAnsi="Sylfaen"/>
                <w:b/>
                <w:bCs/>
                <w:color w:val="000000"/>
                <w:sz w:val="16"/>
                <w:szCs w:val="16"/>
                <w:lang w:val="ka-GE"/>
              </w:rPr>
              <w:t>პროგრამის აღწერა</w:t>
            </w:r>
          </w:p>
        </w:tc>
        <w:tc>
          <w:tcPr>
            <w:tcW w:w="4115" w:type="pct"/>
            <w:gridSpan w:val="3"/>
            <w:tcBorders>
              <w:top w:val="single" w:sz="4" w:space="0" w:color="auto"/>
              <w:left w:val="nil"/>
              <w:bottom w:val="single" w:sz="4" w:space="0" w:color="auto"/>
              <w:right w:val="single" w:sz="4" w:space="0" w:color="000000"/>
            </w:tcBorders>
            <w:shd w:val="clear" w:color="000000" w:fill="FFFFFF"/>
            <w:vAlign w:val="center"/>
            <w:hideMark/>
          </w:tcPr>
          <w:p w:rsidR="00D31785" w:rsidRPr="00127CDD" w:rsidRDefault="004D42C5" w:rsidP="00496A9A">
            <w:pPr>
              <w:pStyle w:val="ListParagraph"/>
              <w:widowControl w:val="0"/>
              <w:tabs>
                <w:tab w:val="left" w:pos="0"/>
              </w:tabs>
              <w:autoSpaceDE w:val="0"/>
              <w:autoSpaceDN w:val="0"/>
              <w:adjustRightInd w:val="0"/>
              <w:spacing w:after="0"/>
              <w:ind w:left="0"/>
              <w:jc w:val="both"/>
              <w:rPr>
                <w:rFonts w:ascii="Sylfaen" w:hAnsi="Sylfaen" w:cs="Sylfaen"/>
                <w:color w:val="000000"/>
                <w:sz w:val="16"/>
                <w:szCs w:val="16"/>
                <w:lang w:val="ka-GE" w:eastAsia="ru-RU"/>
              </w:rPr>
            </w:pPr>
            <w:r w:rsidRPr="00127CDD">
              <w:rPr>
                <w:rFonts w:ascii="Sylfaen" w:hAnsi="Sylfaen" w:cs="Sylfaen"/>
                <w:color w:val="000000"/>
                <w:sz w:val="16"/>
                <w:szCs w:val="16"/>
                <w:lang w:val="ru-RU" w:eastAsia="ru-RU"/>
              </w:rPr>
              <w:t>პროგრამის ფარგლებში განხორციელდება</w:t>
            </w:r>
            <w:r w:rsidR="00CA1F45">
              <w:rPr>
                <w:rFonts w:ascii="Sylfaen" w:hAnsi="Sylfaen" w:cs="Sylfaen"/>
                <w:color w:val="000000"/>
                <w:sz w:val="16"/>
                <w:szCs w:val="16"/>
                <w:lang w:val="ka-GE" w:eastAsia="ru-RU"/>
              </w:rPr>
              <w:t xml:space="preserve"> </w:t>
            </w:r>
            <w:r w:rsidR="00CA1F45" w:rsidRPr="00CA1F45">
              <w:rPr>
                <w:rFonts w:ascii="Sylfaen" w:hAnsi="Sylfaen" w:cs="Sylfaen"/>
                <w:color w:val="000000"/>
                <w:sz w:val="16"/>
                <w:szCs w:val="16"/>
                <w:lang w:val="ru-RU" w:eastAsia="ru-RU"/>
              </w:rPr>
              <w:t>საჯარო სკოლებში მოსწავლეთა ტრანსპორტით უზრუნველყოფის მომსახურება,</w:t>
            </w:r>
            <w:r w:rsidRPr="00127CDD">
              <w:rPr>
                <w:rFonts w:ascii="Sylfaen" w:hAnsi="Sylfaen" w:cs="Sylfaen"/>
                <w:color w:val="000000"/>
                <w:sz w:val="16"/>
                <w:szCs w:val="16"/>
                <w:lang w:val="ru-RU" w:eastAsia="ru-RU"/>
              </w:rPr>
              <w:t xml:space="preserve"> 202</w:t>
            </w:r>
            <w:r w:rsidRPr="00CA1F45">
              <w:rPr>
                <w:rFonts w:ascii="Sylfaen" w:hAnsi="Sylfaen" w:cs="Sylfaen"/>
                <w:color w:val="000000"/>
                <w:sz w:val="16"/>
                <w:szCs w:val="16"/>
                <w:lang w:val="ru-RU" w:eastAsia="ru-RU"/>
              </w:rPr>
              <w:t>3</w:t>
            </w:r>
            <w:r w:rsidRPr="00127CDD">
              <w:rPr>
                <w:rFonts w:ascii="Sylfaen" w:hAnsi="Sylfaen" w:cs="Sylfaen"/>
                <w:color w:val="000000"/>
                <w:sz w:val="16"/>
                <w:szCs w:val="16"/>
                <w:lang w:val="ru-RU" w:eastAsia="ru-RU"/>
              </w:rPr>
              <w:t>-202</w:t>
            </w:r>
            <w:r w:rsidRPr="00CA1F45">
              <w:rPr>
                <w:rFonts w:ascii="Sylfaen" w:hAnsi="Sylfaen" w:cs="Sylfaen"/>
                <w:color w:val="000000"/>
                <w:sz w:val="16"/>
                <w:szCs w:val="16"/>
                <w:lang w:val="ru-RU" w:eastAsia="ru-RU"/>
              </w:rPr>
              <w:t>4</w:t>
            </w:r>
            <w:r w:rsidRPr="00127CDD">
              <w:rPr>
                <w:rFonts w:ascii="Sylfaen" w:hAnsi="Sylfaen" w:cs="Sylfaen"/>
                <w:color w:val="000000"/>
                <w:sz w:val="16"/>
                <w:szCs w:val="16"/>
                <w:lang w:val="ru-RU" w:eastAsia="ru-RU"/>
              </w:rPr>
              <w:t xml:space="preserve"> სასწავლო წლის თელავის მუნიციპალიტეტის სკოლების წარჩინებულ კურსდამთავრებულთათვის </w:t>
            </w:r>
            <w:r w:rsidRPr="00127CDD">
              <w:rPr>
                <w:rFonts w:ascii="Sylfaen" w:hAnsi="Sylfaen" w:cs="Sylfaen"/>
                <w:color w:val="000000"/>
                <w:sz w:val="16"/>
                <w:szCs w:val="16"/>
                <w:lang w:val="ka-GE" w:eastAsia="ru-RU"/>
              </w:rPr>
              <w:t>წახალისება</w:t>
            </w:r>
            <w:r w:rsidRPr="00127CDD">
              <w:rPr>
                <w:rFonts w:ascii="Sylfaen" w:hAnsi="Sylfaen" w:cs="Sylfaen"/>
                <w:color w:val="000000"/>
                <w:sz w:val="16"/>
                <w:szCs w:val="16"/>
                <w:lang w:val="ru-RU" w:eastAsia="ru-RU"/>
              </w:rPr>
              <w:t xml:space="preserve"> ფულადი </w:t>
            </w:r>
            <w:r w:rsidRPr="00127CDD">
              <w:rPr>
                <w:rFonts w:ascii="Sylfaen" w:hAnsi="Sylfaen" w:cs="Sylfaen"/>
                <w:color w:val="000000"/>
                <w:sz w:val="16"/>
                <w:szCs w:val="16"/>
                <w:lang w:val="ka-GE" w:eastAsia="ru-RU"/>
              </w:rPr>
              <w:t>საჩუქრით და სხვა.</w:t>
            </w:r>
            <w:r w:rsidRPr="00127CDD">
              <w:rPr>
                <w:rFonts w:ascii="Sylfaen" w:hAnsi="Sylfaen" w:cs="Sylfaen"/>
                <w:color w:val="000000"/>
                <w:sz w:val="16"/>
                <w:szCs w:val="16"/>
                <w:lang w:val="ru-RU" w:eastAsia="ru-RU"/>
              </w:rPr>
              <w:t xml:space="preserve"> </w:t>
            </w:r>
            <w:r w:rsidR="00686712" w:rsidRPr="00127CDD">
              <w:rPr>
                <w:rFonts w:ascii="Sylfaen" w:hAnsi="Sylfaen" w:cs="Sylfaen"/>
                <w:color w:val="000000"/>
                <w:sz w:val="16"/>
                <w:szCs w:val="16"/>
                <w:lang w:val="ka-GE" w:eastAsia="ru-RU"/>
              </w:rPr>
              <w:t xml:space="preserve"> </w:t>
            </w:r>
            <w:r w:rsidR="0017527F" w:rsidRPr="00127CDD">
              <w:rPr>
                <w:rFonts w:ascii="Sylfaen" w:hAnsi="Sylfaen" w:cs="Sylfaen"/>
                <w:color w:val="000000"/>
                <w:sz w:val="16"/>
                <w:szCs w:val="16"/>
                <w:lang w:val="ka-GE" w:eastAsia="ru-RU"/>
              </w:rPr>
              <w:t xml:space="preserve"> </w:t>
            </w:r>
          </w:p>
        </w:tc>
      </w:tr>
      <w:tr w:rsidR="00D31785" w:rsidRPr="00127CDD" w:rsidTr="00D31785">
        <w:trPr>
          <w:trHeight w:val="350"/>
        </w:trPr>
        <w:tc>
          <w:tcPr>
            <w:tcW w:w="885" w:type="pct"/>
            <w:tcBorders>
              <w:top w:val="nil"/>
              <w:left w:val="single" w:sz="4" w:space="0" w:color="auto"/>
              <w:bottom w:val="single" w:sz="4" w:space="0" w:color="auto"/>
              <w:right w:val="single" w:sz="4" w:space="0" w:color="auto"/>
            </w:tcBorders>
            <w:shd w:val="clear" w:color="000000" w:fill="FFFFFF"/>
            <w:vAlign w:val="center"/>
            <w:hideMark/>
          </w:tcPr>
          <w:p w:rsidR="00D31785" w:rsidRPr="00127CDD" w:rsidRDefault="00D31785" w:rsidP="00D31785">
            <w:pPr>
              <w:jc w:val="center"/>
              <w:rPr>
                <w:rFonts w:ascii="Sylfaen" w:hAnsi="Sylfaen"/>
                <w:b/>
                <w:bCs/>
                <w:color w:val="000000"/>
                <w:sz w:val="16"/>
                <w:szCs w:val="16"/>
                <w:lang w:val="ka-GE"/>
              </w:rPr>
            </w:pPr>
            <w:r w:rsidRPr="00127CDD">
              <w:rPr>
                <w:rFonts w:ascii="Sylfaen" w:hAnsi="Sylfaen"/>
                <w:b/>
                <w:bCs/>
                <w:color w:val="000000"/>
                <w:sz w:val="16"/>
                <w:szCs w:val="16"/>
                <w:lang w:val="ka-GE"/>
              </w:rPr>
              <w:t xml:space="preserve">პროგრამის მიზანი </w:t>
            </w:r>
          </w:p>
        </w:tc>
        <w:tc>
          <w:tcPr>
            <w:tcW w:w="4115" w:type="pct"/>
            <w:gridSpan w:val="3"/>
            <w:tcBorders>
              <w:top w:val="single" w:sz="4" w:space="0" w:color="auto"/>
              <w:left w:val="nil"/>
              <w:bottom w:val="single" w:sz="4" w:space="0" w:color="auto"/>
              <w:right w:val="single" w:sz="4" w:space="0" w:color="000000"/>
            </w:tcBorders>
            <w:shd w:val="clear" w:color="000000" w:fill="FFFFFF"/>
            <w:vAlign w:val="center"/>
            <w:hideMark/>
          </w:tcPr>
          <w:p w:rsidR="00D31785" w:rsidRPr="00127CDD" w:rsidRDefault="00451AFA" w:rsidP="00784932">
            <w:pPr>
              <w:widowControl w:val="0"/>
              <w:tabs>
                <w:tab w:val="left" w:pos="0"/>
              </w:tabs>
              <w:autoSpaceDE w:val="0"/>
              <w:autoSpaceDN w:val="0"/>
              <w:adjustRightInd w:val="0"/>
              <w:jc w:val="both"/>
              <w:rPr>
                <w:rFonts w:ascii="Sylfaen" w:hAnsi="Sylfaen" w:cs="Sylfaen"/>
                <w:color w:val="000000"/>
                <w:sz w:val="16"/>
                <w:szCs w:val="16"/>
              </w:rPr>
            </w:pPr>
            <w:r w:rsidRPr="00127CDD">
              <w:rPr>
                <w:rFonts w:ascii="Sylfaen" w:hAnsi="Sylfaen" w:cs="Sylfaen"/>
                <w:color w:val="000000"/>
                <w:sz w:val="16"/>
                <w:szCs w:val="16"/>
                <w:lang w:val="ka-GE"/>
              </w:rPr>
              <w:t xml:space="preserve">სკოლის </w:t>
            </w:r>
            <w:r w:rsidR="00784932" w:rsidRPr="00127CDD">
              <w:rPr>
                <w:rFonts w:ascii="Sylfaen" w:hAnsi="Sylfaen" w:cs="Sylfaen"/>
                <w:color w:val="000000"/>
                <w:sz w:val="16"/>
                <w:szCs w:val="16"/>
              </w:rPr>
              <w:t>წარჩინებულ</w:t>
            </w:r>
            <w:r w:rsidR="00784932" w:rsidRPr="00127CDD">
              <w:rPr>
                <w:rFonts w:ascii="Sylfaen" w:hAnsi="Sylfaen" w:cs="Sylfaen"/>
                <w:color w:val="000000"/>
                <w:sz w:val="16"/>
                <w:szCs w:val="16"/>
                <w:lang w:val="ka-GE"/>
              </w:rPr>
              <w:t>ი</w:t>
            </w:r>
            <w:r w:rsidR="00784932" w:rsidRPr="00127CDD">
              <w:rPr>
                <w:rFonts w:ascii="Sylfaen" w:hAnsi="Sylfaen" w:cs="Sylfaen"/>
                <w:color w:val="000000"/>
                <w:sz w:val="16"/>
                <w:szCs w:val="16"/>
              </w:rPr>
              <w:t xml:space="preserve"> კურსდამთავრებულების </w:t>
            </w:r>
            <w:r w:rsidR="00784932" w:rsidRPr="00127CDD">
              <w:rPr>
                <w:rFonts w:ascii="Sylfaen" w:hAnsi="Sylfaen" w:cs="Sylfaen"/>
                <w:color w:val="000000"/>
                <w:sz w:val="16"/>
                <w:szCs w:val="16"/>
                <w:lang w:val="ka-GE"/>
              </w:rPr>
              <w:t>მ</w:t>
            </w:r>
            <w:r w:rsidR="00784932" w:rsidRPr="00127CDD">
              <w:rPr>
                <w:rFonts w:ascii="Sylfaen" w:eastAsia="Sylfaen" w:hAnsi="Sylfaen" w:cs="Sylfaen"/>
                <w:sz w:val="16"/>
                <w:szCs w:val="16"/>
                <w:lang w:val="ka-GE"/>
              </w:rPr>
              <w:t>ხარდაჭერა.</w:t>
            </w:r>
            <w:r w:rsidR="00686712" w:rsidRPr="00127CDD">
              <w:rPr>
                <w:rFonts w:ascii="Sylfaen" w:eastAsia="Sylfaen" w:hAnsi="Sylfaen" w:cs="Sylfaen"/>
                <w:sz w:val="16"/>
                <w:szCs w:val="16"/>
                <w:lang w:val="ka-GE"/>
              </w:rPr>
              <w:t xml:space="preserve"> </w:t>
            </w:r>
            <w:r w:rsidR="00CE02A1" w:rsidRPr="00127CDD">
              <w:rPr>
                <w:rFonts w:ascii="Sylfaen" w:hAnsi="Sylfaen" w:cs="Sylfaen"/>
                <w:color w:val="000000"/>
                <w:sz w:val="16"/>
                <w:szCs w:val="16"/>
              </w:rPr>
              <w:t>საჯარო სკოლებში მოსწავლეთა ტრანსპორტით უზრუნველყოფ</w:t>
            </w:r>
            <w:r w:rsidR="00CE02A1" w:rsidRPr="00127CDD">
              <w:rPr>
                <w:rFonts w:ascii="Sylfaen" w:hAnsi="Sylfaen" w:cs="Sylfaen"/>
                <w:color w:val="000000"/>
                <w:sz w:val="16"/>
                <w:szCs w:val="16"/>
                <w:lang w:val="ka-GE"/>
              </w:rPr>
              <w:t>ა</w:t>
            </w:r>
            <w:r w:rsidR="00CE02A1" w:rsidRPr="00127CDD">
              <w:rPr>
                <w:rFonts w:ascii="Sylfaen" w:hAnsi="Sylfaen" w:cs="Sylfaen"/>
                <w:color w:val="000000"/>
                <w:sz w:val="16"/>
                <w:szCs w:val="16"/>
                <w:lang w:val="en-US"/>
              </w:rPr>
              <w:t xml:space="preserve">, </w:t>
            </w:r>
            <w:r w:rsidR="00686712" w:rsidRPr="00127CDD">
              <w:rPr>
                <w:rFonts w:ascii="Sylfaen" w:hAnsi="Sylfaen" w:cs="Sylfaen"/>
                <w:sz w:val="16"/>
                <w:szCs w:val="16"/>
                <w:lang w:val="ka-GE"/>
              </w:rPr>
              <w:t>საჯარო სკოლებში</w:t>
            </w:r>
            <w:r w:rsidR="00686712" w:rsidRPr="00127CDD">
              <w:rPr>
                <w:rFonts w:ascii="Sylfaen" w:hAnsi="Sylfaen" w:cs="Sylfaen"/>
                <w:sz w:val="16"/>
                <w:szCs w:val="16"/>
              </w:rPr>
              <w:t xml:space="preserve"> არსებული ინფრასტრუქტურის </w:t>
            </w:r>
            <w:r w:rsidR="00686712" w:rsidRPr="00127CDD">
              <w:rPr>
                <w:rFonts w:ascii="Sylfaen" w:hAnsi="Sylfaen" w:cs="Sylfaen"/>
                <w:sz w:val="16"/>
                <w:szCs w:val="16"/>
                <w:lang w:val="ka-GE"/>
              </w:rPr>
              <w:t>გაუმჯობესება.</w:t>
            </w:r>
          </w:p>
        </w:tc>
      </w:tr>
    </w:tbl>
    <w:p w:rsidR="002664DE" w:rsidRDefault="002664DE" w:rsidP="007B3E1C">
      <w:pPr>
        <w:ind w:right="283" w:firstLine="708"/>
        <w:rPr>
          <w:rFonts w:ascii="Sylfaen" w:hAnsi="Sylfaen" w:cs="Sylfaen"/>
          <w:b/>
          <w:bCs/>
          <w:lang w:val="ka-GE"/>
        </w:rPr>
      </w:pPr>
    </w:p>
    <w:p w:rsidR="007B3E1C" w:rsidRPr="00800860" w:rsidRDefault="0012642B" w:rsidP="007B3E1C">
      <w:pPr>
        <w:ind w:right="283" w:firstLine="708"/>
        <w:rPr>
          <w:rFonts w:ascii="Sylfaen" w:hAnsi="Sylfaen" w:cs="Sylfaen"/>
          <w:b/>
          <w:lang w:val="ka-GE"/>
        </w:rPr>
      </w:pPr>
      <w:r>
        <w:rPr>
          <w:rFonts w:ascii="Sylfaen" w:hAnsi="Sylfaen" w:cs="Sylfaen"/>
          <w:b/>
          <w:bCs/>
          <w:lang w:val="ka-GE"/>
        </w:rPr>
        <w:t xml:space="preserve">4. </w:t>
      </w:r>
      <w:r w:rsidR="00A80C97" w:rsidRPr="00A80C97">
        <w:rPr>
          <w:rFonts w:ascii="Sylfaen" w:hAnsi="Sylfaen" w:cs="Sylfaen"/>
          <w:b/>
          <w:bCs/>
        </w:rPr>
        <w:t>კულტურა</w:t>
      </w:r>
      <w:r w:rsidR="00A80C97" w:rsidRPr="00A80C97">
        <w:rPr>
          <w:rFonts w:ascii="Arial CYR" w:hAnsi="Arial CYR" w:cs="Arial CYR"/>
          <w:b/>
          <w:bCs/>
        </w:rPr>
        <w:t xml:space="preserve">, </w:t>
      </w:r>
      <w:r w:rsidR="00A80C97" w:rsidRPr="00A80C97">
        <w:rPr>
          <w:rFonts w:ascii="Sylfaen" w:hAnsi="Sylfaen" w:cs="Sylfaen"/>
          <w:b/>
          <w:bCs/>
        </w:rPr>
        <w:t>ახალგაზრდობა</w:t>
      </w:r>
      <w:r w:rsidR="00A80C97" w:rsidRPr="00A80C97">
        <w:rPr>
          <w:rFonts w:ascii="Arial CYR" w:hAnsi="Arial CYR" w:cs="Arial CYR"/>
          <w:b/>
          <w:bCs/>
        </w:rPr>
        <w:t xml:space="preserve"> </w:t>
      </w:r>
      <w:r w:rsidR="00A80C97" w:rsidRPr="00A80C97">
        <w:rPr>
          <w:rFonts w:ascii="Sylfaen" w:hAnsi="Sylfaen" w:cs="Sylfaen"/>
          <w:b/>
          <w:bCs/>
        </w:rPr>
        <w:t>და</w:t>
      </w:r>
      <w:r w:rsidR="00A80C97" w:rsidRPr="00A80C97">
        <w:rPr>
          <w:rFonts w:ascii="Arial CYR" w:hAnsi="Arial CYR" w:cs="Arial CYR"/>
          <w:b/>
          <w:bCs/>
        </w:rPr>
        <w:t xml:space="preserve"> </w:t>
      </w:r>
      <w:r w:rsidR="00A80C97" w:rsidRPr="00A80C97">
        <w:rPr>
          <w:rFonts w:ascii="Sylfaen" w:hAnsi="Sylfaen" w:cs="Sylfaen"/>
          <w:b/>
          <w:bCs/>
        </w:rPr>
        <w:t>სპორტი</w:t>
      </w:r>
      <w:r w:rsidR="00800860">
        <w:rPr>
          <w:rFonts w:ascii="Sylfaen" w:hAnsi="Sylfaen" w:cs="Sylfaen"/>
          <w:b/>
          <w:bCs/>
          <w:lang w:val="ka-GE"/>
        </w:rPr>
        <w:t xml:space="preserve"> (კოდი 05 00)</w:t>
      </w:r>
    </w:p>
    <w:p w:rsidR="007B3E1C" w:rsidRPr="00A80C97" w:rsidRDefault="007B3E1C" w:rsidP="007B3E1C">
      <w:pPr>
        <w:ind w:right="283" w:firstLine="708"/>
        <w:rPr>
          <w:rFonts w:ascii="Sylfaen" w:hAnsi="Sylfaen" w:cs="Sylfaen"/>
          <w:lang w:val="ka-GE"/>
        </w:rPr>
      </w:pPr>
    </w:p>
    <w:p w:rsidR="00B80123" w:rsidRPr="00860E38" w:rsidRDefault="00B80123" w:rsidP="00B80123">
      <w:pPr>
        <w:tabs>
          <w:tab w:val="left" w:pos="1815"/>
        </w:tabs>
        <w:jc w:val="both"/>
        <w:rPr>
          <w:rFonts w:ascii="Sylfaen" w:hAnsi="Sylfaen" w:cs="Sylfaen"/>
          <w:noProof/>
          <w:sz w:val="20"/>
          <w:szCs w:val="20"/>
          <w:lang w:val="ka-GE"/>
        </w:rPr>
      </w:pPr>
      <w:r w:rsidRPr="00860E38">
        <w:rPr>
          <w:rFonts w:ascii="Sylfaen" w:hAnsi="Sylfaen" w:cs="Sylfaen"/>
          <w:noProof/>
          <w:sz w:val="20"/>
          <w:szCs w:val="20"/>
          <w:lang w:val="ka-GE"/>
        </w:rPr>
        <w:t xml:space="preserve">მუნიციპალიტეტის ინფრასტრუქტურული განვითარების პარალელურად აუცილებელია ხელი შეეწყოს კულტურული ტრადიციების დაცვასა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სპორტული ობიექტების ფინანსურ მხარდაჭერას, წარმატებული სპორტსმენების ხელშეწყობასა და შესაბამისი პირობების შექმნას, რათა ბავშვებმა და ახალგაზრდებმა შეძლონ მათი სპორტული შესაძლებლობების გამოვლენა. მუნიციპალიტეტის კულტურული ტრადიციების დაცვის მიზნით, პრიორიტეტის ფარგლებში,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w:t>
      </w:r>
      <w:r w:rsidRPr="00860E38">
        <w:rPr>
          <w:rFonts w:ascii="Sylfaen" w:hAnsi="Sylfaen" w:cs="Sylfaen"/>
          <w:noProof/>
          <w:sz w:val="20"/>
          <w:szCs w:val="20"/>
          <w:lang w:val="ka-GE"/>
        </w:rPr>
        <w:lastRenderedPageBreak/>
        <w:t xml:space="preserve">სანახაობრივი ღონისძიებები. პრიორიტეტის მიზანია, ახალგაზრდული ინიციატივების მხარდაჭერა, ნიჭიერი ახალგაზრდების გამოვლენა და საზოგადოებრივ ცხოვრებაში ჩართულობის ხელშეწყობა. თელავის მუნიციპალიტეტი განაგრძობს კულტურის და ხელოვნების სფეროებში სხვადასხვა პროექტების შემუშავებას, ხორციელდება მუნიციპალიტეტის ტერიტორიაზე განთავსებული კულტურის ობიექტების, ბიბლიოთეკების, სახელოვნებო სკოლების  ხელშეწყობა, ბიბლიოთეკებში წიგნადი ფონდის განახლება, კულტურული დაწესებულებებისათვის მატერიალურ–ტექნიკური ბაზის გაუმჯობესება, კულტურული ღონისძიების ხელშეწყობა, სპორტული და ახალგაზრდული ღონისძიებების ჩატარების ხელშეწყობა, ინფრასტრუქტურის განახლება. </w:t>
      </w:r>
    </w:p>
    <w:p w:rsidR="00422634" w:rsidRDefault="00422634" w:rsidP="001E49E8">
      <w:pPr>
        <w:ind w:right="283" w:firstLine="708"/>
        <w:jc w:val="right"/>
        <w:rPr>
          <w:rFonts w:ascii="Sylfaen" w:hAnsi="Sylfaen"/>
          <w:b/>
          <w:i/>
          <w:sz w:val="16"/>
          <w:lang w:val="ka-GE"/>
        </w:rPr>
      </w:pPr>
    </w:p>
    <w:p w:rsidR="00486A11" w:rsidRDefault="001E49E8" w:rsidP="001E49E8">
      <w:pPr>
        <w:ind w:right="283" w:firstLine="708"/>
        <w:jc w:val="right"/>
        <w:rPr>
          <w:rFonts w:ascii="Sylfaen" w:hAnsi="Sylfaen"/>
          <w:b/>
          <w:i/>
          <w:sz w:val="16"/>
          <w:lang w:val="ka-GE"/>
        </w:rPr>
      </w:pPr>
      <w:r>
        <w:rPr>
          <w:rFonts w:ascii="Sylfaen" w:hAnsi="Sylfaen"/>
          <w:b/>
          <w:i/>
          <w:sz w:val="16"/>
          <w:lang w:val="ka-GE"/>
        </w:rPr>
        <w:t>ათასი ლარი</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3864"/>
        <w:gridCol w:w="2114"/>
        <w:gridCol w:w="1840"/>
        <w:gridCol w:w="1678"/>
      </w:tblGrid>
      <w:tr w:rsidR="00486A11" w:rsidRPr="004B4A78" w:rsidTr="00486A11">
        <w:trPr>
          <w:trHeight w:val="386"/>
          <w:tblHeader/>
        </w:trPr>
        <w:tc>
          <w:tcPr>
            <w:tcW w:w="557" w:type="pct"/>
            <w:vMerge w:val="restart"/>
            <w:shd w:val="clear" w:color="auto" w:fill="auto"/>
            <w:vAlign w:val="center"/>
            <w:hideMark/>
          </w:tcPr>
          <w:p w:rsidR="00486A11" w:rsidRPr="004B4A78" w:rsidRDefault="00486A11" w:rsidP="00581B93">
            <w:pPr>
              <w:jc w:val="center"/>
              <w:rPr>
                <w:rFonts w:ascii="Arial" w:hAnsi="Arial" w:cs="Arial"/>
                <w:b/>
                <w:color w:val="000000"/>
                <w:sz w:val="16"/>
                <w:szCs w:val="16"/>
                <w:lang w:val="en-US" w:eastAsia="en-US"/>
              </w:rPr>
            </w:pPr>
            <w:r w:rsidRPr="004B4A78">
              <w:rPr>
                <w:rFonts w:ascii="Sylfaen" w:hAnsi="Sylfaen" w:cs="Calibri"/>
                <w:b/>
                <w:bCs/>
                <w:color w:val="000000"/>
                <w:sz w:val="16"/>
                <w:szCs w:val="16"/>
                <w:lang w:val="en-US" w:eastAsia="en-US"/>
              </w:rPr>
              <w:t>კოდი</w:t>
            </w:r>
          </w:p>
        </w:tc>
        <w:tc>
          <w:tcPr>
            <w:tcW w:w="1808" w:type="pct"/>
            <w:vMerge w:val="restart"/>
            <w:shd w:val="clear" w:color="auto" w:fill="auto"/>
            <w:vAlign w:val="center"/>
            <w:hideMark/>
          </w:tcPr>
          <w:p w:rsidR="00486A11" w:rsidRPr="004B4A78" w:rsidRDefault="00486A11" w:rsidP="00581B93">
            <w:pPr>
              <w:jc w:val="center"/>
              <w:rPr>
                <w:rFonts w:ascii="Arial" w:hAnsi="Arial" w:cs="Arial"/>
                <w:b/>
                <w:color w:val="000000"/>
                <w:sz w:val="16"/>
                <w:szCs w:val="16"/>
                <w:lang w:val="en-US" w:eastAsia="en-US"/>
              </w:rPr>
            </w:pPr>
          </w:p>
          <w:p w:rsidR="00486A11" w:rsidRPr="004B4A78" w:rsidRDefault="00486A11" w:rsidP="00581B93">
            <w:pPr>
              <w:jc w:val="center"/>
              <w:rPr>
                <w:rFonts w:ascii="Arial" w:hAnsi="Arial" w:cs="Arial"/>
                <w:b/>
                <w:color w:val="000000"/>
                <w:sz w:val="16"/>
                <w:szCs w:val="16"/>
                <w:lang w:val="ka-GE" w:eastAsia="en-US"/>
              </w:rPr>
            </w:pPr>
            <w:r w:rsidRPr="004B4A78">
              <w:rPr>
                <w:rFonts w:ascii="Sylfaen" w:hAnsi="Sylfaen" w:cs="Calibri"/>
                <w:b/>
                <w:bCs/>
                <w:color w:val="000000"/>
                <w:sz w:val="16"/>
                <w:szCs w:val="16"/>
                <w:lang w:val="ka-GE" w:eastAsia="en-US"/>
              </w:rPr>
              <w:t>პრიორიტეტი, პროგრამა და ქვეპროგრამა</w:t>
            </w:r>
          </w:p>
        </w:tc>
        <w:tc>
          <w:tcPr>
            <w:tcW w:w="2635" w:type="pct"/>
            <w:gridSpan w:val="3"/>
            <w:shd w:val="clear" w:color="auto" w:fill="auto"/>
            <w:vAlign w:val="center"/>
            <w:hideMark/>
          </w:tcPr>
          <w:p w:rsidR="00486A11" w:rsidRPr="004B4A78" w:rsidRDefault="00486A11" w:rsidP="00581B93">
            <w:pPr>
              <w:jc w:val="center"/>
              <w:rPr>
                <w:rFonts w:ascii="Sylfaen" w:hAnsi="Sylfaen" w:cs="Calibri"/>
                <w:b/>
                <w:bCs/>
                <w:sz w:val="16"/>
                <w:szCs w:val="16"/>
                <w:lang w:val="en-US" w:eastAsia="en-US"/>
              </w:rPr>
            </w:pPr>
            <w:r w:rsidRPr="004B4A78">
              <w:rPr>
                <w:rFonts w:ascii="Sylfaen" w:hAnsi="Sylfaen" w:cs="Calibri"/>
                <w:b/>
                <w:bCs/>
                <w:sz w:val="16"/>
                <w:szCs w:val="16"/>
                <w:lang w:val="en-US" w:eastAsia="en-US"/>
              </w:rPr>
              <w:t>202</w:t>
            </w:r>
            <w:r w:rsidRPr="004B4A78">
              <w:rPr>
                <w:rFonts w:ascii="Sylfaen" w:hAnsi="Sylfaen" w:cs="Calibri"/>
                <w:b/>
                <w:bCs/>
                <w:sz w:val="16"/>
                <w:szCs w:val="16"/>
                <w:lang w:val="ka-GE" w:eastAsia="en-US"/>
              </w:rPr>
              <w:t>4</w:t>
            </w:r>
            <w:r w:rsidRPr="004B4A78">
              <w:rPr>
                <w:rFonts w:ascii="Sylfaen" w:hAnsi="Sylfaen" w:cs="Calibri"/>
                <w:b/>
                <w:bCs/>
                <w:sz w:val="16"/>
                <w:szCs w:val="16"/>
                <w:lang w:val="en-US" w:eastAsia="en-US"/>
              </w:rPr>
              <w:t xml:space="preserve"> წლის </w:t>
            </w:r>
            <w:r w:rsidRPr="004B4A78">
              <w:rPr>
                <w:rFonts w:ascii="Sylfaen" w:hAnsi="Sylfaen" w:cs="Calibri"/>
                <w:b/>
                <w:bCs/>
                <w:sz w:val="16"/>
                <w:szCs w:val="16"/>
                <w:lang w:val="ka-GE" w:eastAsia="en-US"/>
              </w:rPr>
              <w:t>გეგმა</w:t>
            </w:r>
          </w:p>
        </w:tc>
      </w:tr>
      <w:tr w:rsidR="00486A11" w:rsidRPr="004B4A78" w:rsidTr="00486A11">
        <w:trPr>
          <w:trHeight w:val="989"/>
          <w:tblHeader/>
        </w:trPr>
        <w:tc>
          <w:tcPr>
            <w:tcW w:w="557" w:type="pct"/>
            <w:vMerge/>
            <w:shd w:val="clear" w:color="auto" w:fill="auto"/>
            <w:hideMark/>
          </w:tcPr>
          <w:p w:rsidR="00486A11" w:rsidRPr="004B4A78" w:rsidRDefault="00486A11" w:rsidP="00581B93">
            <w:pPr>
              <w:jc w:val="center"/>
              <w:rPr>
                <w:rFonts w:ascii="Sylfaen" w:hAnsi="Sylfaen" w:cs="Calibri"/>
                <w:b/>
                <w:bCs/>
                <w:color w:val="000000"/>
                <w:sz w:val="16"/>
                <w:szCs w:val="16"/>
                <w:lang w:val="en-US" w:eastAsia="en-US"/>
              </w:rPr>
            </w:pPr>
          </w:p>
        </w:tc>
        <w:tc>
          <w:tcPr>
            <w:tcW w:w="1808" w:type="pct"/>
            <w:vMerge/>
            <w:shd w:val="clear" w:color="auto" w:fill="auto"/>
            <w:vAlign w:val="center"/>
            <w:hideMark/>
          </w:tcPr>
          <w:p w:rsidR="00486A11" w:rsidRPr="004B4A78" w:rsidRDefault="00486A11" w:rsidP="00581B93">
            <w:pPr>
              <w:jc w:val="center"/>
              <w:rPr>
                <w:rFonts w:ascii="Sylfaen" w:hAnsi="Sylfaen" w:cs="Calibri"/>
                <w:b/>
                <w:bCs/>
                <w:color w:val="000000"/>
                <w:sz w:val="16"/>
                <w:szCs w:val="16"/>
                <w:lang w:val="en-US" w:eastAsia="en-US"/>
              </w:rPr>
            </w:pPr>
          </w:p>
        </w:tc>
        <w:tc>
          <w:tcPr>
            <w:tcW w:w="988" w:type="pct"/>
            <w:shd w:val="clear" w:color="auto" w:fill="auto"/>
            <w:vAlign w:val="center"/>
            <w:hideMark/>
          </w:tcPr>
          <w:p w:rsidR="00486A11" w:rsidRPr="004B4A78" w:rsidRDefault="00486A11" w:rsidP="00581B93">
            <w:pPr>
              <w:jc w:val="center"/>
              <w:rPr>
                <w:rFonts w:ascii="Sylfaen" w:hAnsi="Sylfaen" w:cs="Calibri"/>
                <w:b/>
                <w:bCs/>
                <w:color w:val="000000"/>
                <w:sz w:val="16"/>
                <w:szCs w:val="16"/>
                <w:lang w:val="en-US" w:eastAsia="en-US"/>
              </w:rPr>
            </w:pPr>
            <w:r w:rsidRPr="004B4A78">
              <w:rPr>
                <w:rFonts w:ascii="Sylfaen" w:hAnsi="Sylfaen" w:cs="Calibri"/>
                <w:b/>
                <w:bCs/>
                <w:color w:val="000000"/>
                <w:sz w:val="16"/>
                <w:szCs w:val="16"/>
                <w:lang w:val="en-US" w:eastAsia="en-US"/>
              </w:rPr>
              <w:t>სულ</w:t>
            </w:r>
          </w:p>
        </w:tc>
        <w:tc>
          <w:tcPr>
            <w:tcW w:w="861" w:type="pct"/>
            <w:shd w:val="clear" w:color="auto" w:fill="auto"/>
            <w:vAlign w:val="center"/>
            <w:hideMark/>
          </w:tcPr>
          <w:p w:rsidR="00486A11" w:rsidRPr="004B4A78" w:rsidRDefault="00486A11" w:rsidP="00581B93">
            <w:pPr>
              <w:jc w:val="center"/>
              <w:rPr>
                <w:rFonts w:ascii="Sylfaen" w:hAnsi="Sylfaen" w:cs="Calibri"/>
                <w:b/>
                <w:bCs/>
                <w:color w:val="000000"/>
                <w:sz w:val="16"/>
                <w:szCs w:val="16"/>
                <w:lang w:val="en-US" w:eastAsia="en-US"/>
              </w:rPr>
            </w:pPr>
            <w:r w:rsidRPr="004B4A78">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786" w:type="pct"/>
            <w:shd w:val="clear" w:color="auto" w:fill="auto"/>
            <w:vAlign w:val="center"/>
            <w:hideMark/>
          </w:tcPr>
          <w:p w:rsidR="00486A11" w:rsidRPr="004B4A78" w:rsidRDefault="00486A11" w:rsidP="00581B93">
            <w:pPr>
              <w:jc w:val="center"/>
              <w:rPr>
                <w:rFonts w:ascii="Sylfaen" w:hAnsi="Sylfaen" w:cs="Calibri"/>
                <w:b/>
                <w:bCs/>
                <w:color w:val="000000"/>
                <w:sz w:val="16"/>
                <w:szCs w:val="16"/>
                <w:lang w:val="ka-GE" w:eastAsia="en-US"/>
              </w:rPr>
            </w:pPr>
            <w:r w:rsidRPr="004B4A78">
              <w:rPr>
                <w:rFonts w:ascii="Sylfaen" w:hAnsi="Sylfaen" w:cs="Calibri"/>
                <w:b/>
                <w:bCs/>
                <w:color w:val="000000"/>
                <w:sz w:val="16"/>
                <w:szCs w:val="16"/>
                <w:lang w:val="ka-GE" w:eastAsia="en-US"/>
              </w:rPr>
              <w:t>საკუთარი შემოსავლები</w:t>
            </w:r>
          </w:p>
        </w:tc>
      </w:tr>
      <w:tr w:rsidR="00486A11" w:rsidRPr="00486A11" w:rsidTr="00486A11">
        <w:trPr>
          <w:trHeight w:val="449"/>
        </w:trPr>
        <w:tc>
          <w:tcPr>
            <w:tcW w:w="557" w:type="pct"/>
            <w:shd w:val="clear" w:color="auto" w:fill="auto"/>
            <w:vAlign w:val="center"/>
            <w:hideMark/>
          </w:tcPr>
          <w:p w:rsidR="00486A11" w:rsidRPr="00486A11" w:rsidRDefault="00486A11" w:rsidP="00486A11">
            <w:pPr>
              <w:jc w:val="center"/>
              <w:rPr>
                <w:rFonts w:ascii="Arial" w:hAnsi="Arial" w:cs="Arial"/>
                <w:b/>
                <w:bCs/>
                <w:color w:val="000000"/>
                <w:sz w:val="16"/>
                <w:szCs w:val="16"/>
                <w:lang w:val="en-US" w:eastAsia="en-US"/>
              </w:rPr>
            </w:pPr>
            <w:r w:rsidRPr="00486A11">
              <w:rPr>
                <w:rFonts w:ascii="Arial" w:hAnsi="Arial" w:cs="Arial"/>
                <w:b/>
                <w:bCs/>
                <w:color w:val="000000"/>
                <w:sz w:val="16"/>
                <w:szCs w:val="16"/>
                <w:lang w:val="en-US" w:eastAsia="en-US"/>
              </w:rPr>
              <w:t>05 00</w:t>
            </w:r>
          </w:p>
        </w:tc>
        <w:tc>
          <w:tcPr>
            <w:tcW w:w="1808" w:type="pct"/>
            <w:shd w:val="clear" w:color="auto" w:fill="auto"/>
            <w:vAlign w:val="center"/>
            <w:hideMark/>
          </w:tcPr>
          <w:p w:rsidR="00486A11" w:rsidRPr="00486A11" w:rsidRDefault="00486A11" w:rsidP="00486A11">
            <w:pP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კულტურა, ახალგაზრდობა და სპორტი</w:t>
            </w:r>
          </w:p>
        </w:tc>
        <w:tc>
          <w:tcPr>
            <w:tcW w:w="98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7783.02</w:t>
            </w:r>
          </w:p>
        </w:tc>
        <w:tc>
          <w:tcPr>
            <w:tcW w:w="85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27.28</w:t>
            </w:r>
          </w:p>
        </w:tc>
        <w:tc>
          <w:tcPr>
            <w:tcW w:w="785"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7,755.75</w:t>
            </w:r>
          </w:p>
        </w:tc>
      </w:tr>
      <w:tr w:rsidR="00486A11" w:rsidRPr="00486A11" w:rsidTr="00486A11">
        <w:trPr>
          <w:trHeight w:val="431"/>
        </w:trPr>
        <w:tc>
          <w:tcPr>
            <w:tcW w:w="557" w:type="pct"/>
            <w:shd w:val="clear" w:color="auto" w:fill="auto"/>
            <w:vAlign w:val="center"/>
            <w:hideMark/>
          </w:tcPr>
          <w:p w:rsidR="00486A11" w:rsidRPr="00486A11" w:rsidRDefault="00486A11" w:rsidP="00486A11">
            <w:pPr>
              <w:jc w:val="center"/>
              <w:rPr>
                <w:rFonts w:ascii="Arial" w:hAnsi="Arial" w:cs="Arial"/>
                <w:b/>
                <w:bCs/>
                <w:color w:val="000000"/>
                <w:sz w:val="16"/>
                <w:szCs w:val="16"/>
                <w:lang w:val="en-US" w:eastAsia="en-US"/>
              </w:rPr>
            </w:pPr>
            <w:r w:rsidRPr="00486A11">
              <w:rPr>
                <w:rFonts w:ascii="Arial" w:hAnsi="Arial" w:cs="Arial"/>
                <w:b/>
                <w:bCs/>
                <w:color w:val="000000"/>
                <w:sz w:val="16"/>
                <w:szCs w:val="16"/>
                <w:lang w:val="en-US" w:eastAsia="en-US"/>
              </w:rPr>
              <w:t>05 01</w:t>
            </w:r>
          </w:p>
        </w:tc>
        <w:tc>
          <w:tcPr>
            <w:tcW w:w="1808" w:type="pct"/>
            <w:shd w:val="clear" w:color="auto" w:fill="auto"/>
            <w:vAlign w:val="center"/>
            <w:hideMark/>
          </w:tcPr>
          <w:p w:rsidR="00486A11" w:rsidRPr="00486A11" w:rsidRDefault="00486A11" w:rsidP="00486A11">
            <w:pP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სპორტის სფეროს განვითარება</w:t>
            </w:r>
          </w:p>
        </w:tc>
        <w:tc>
          <w:tcPr>
            <w:tcW w:w="98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3341.32</w:t>
            </w:r>
          </w:p>
        </w:tc>
        <w:tc>
          <w:tcPr>
            <w:tcW w:w="85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0.00</w:t>
            </w:r>
          </w:p>
        </w:tc>
        <w:tc>
          <w:tcPr>
            <w:tcW w:w="785"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3,341.32</w:t>
            </w:r>
          </w:p>
        </w:tc>
      </w:tr>
      <w:tr w:rsidR="00486A11" w:rsidRPr="00486A11" w:rsidTr="00486A11">
        <w:trPr>
          <w:trHeight w:val="530"/>
        </w:trPr>
        <w:tc>
          <w:tcPr>
            <w:tcW w:w="557" w:type="pct"/>
            <w:shd w:val="clear" w:color="auto" w:fill="auto"/>
            <w:vAlign w:val="center"/>
            <w:hideMark/>
          </w:tcPr>
          <w:p w:rsidR="00486A11" w:rsidRPr="00486A11" w:rsidRDefault="00486A11" w:rsidP="00486A11">
            <w:pPr>
              <w:jc w:val="center"/>
              <w:rPr>
                <w:rFonts w:ascii="Arial" w:hAnsi="Arial" w:cs="Arial"/>
                <w:bCs/>
                <w:color w:val="000000"/>
                <w:sz w:val="16"/>
                <w:szCs w:val="16"/>
                <w:lang w:val="en-US" w:eastAsia="en-US"/>
              </w:rPr>
            </w:pPr>
            <w:r w:rsidRPr="00486A11">
              <w:rPr>
                <w:rFonts w:ascii="Arial" w:hAnsi="Arial" w:cs="Arial"/>
                <w:bCs/>
                <w:color w:val="000000"/>
                <w:sz w:val="16"/>
                <w:szCs w:val="16"/>
                <w:lang w:val="en-US" w:eastAsia="en-US"/>
              </w:rPr>
              <w:t>05 01 01</w:t>
            </w:r>
          </w:p>
        </w:tc>
        <w:tc>
          <w:tcPr>
            <w:tcW w:w="1808" w:type="pct"/>
            <w:shd w:val="clear" w:color="auto" w:fill="auto"/>
            <w:vAlign w:val="center"/>
            <w:hideMark/>
          </w:tcPr>
          <w:p w:rsidR="00486A11" w:rsidRPr="00486A11" w:rsidRDefault="00486A11" w:rsidP="00486A11">
            <w:pP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სპორტული ობიექტების აღჭურვა, რეაბილიტაცია, მშენებლობა</w:t>
            </w:r>
          </w:p>
        </w:tc>
        <w:tc>
          <w:tcPr>
            <w:tcW w:w="98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882.92</w:t>
            </w:r>
          </w:p>
        </w:tc>
        <w:tc>
          <w:tcPr>
            <w:tcW w:w="85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0.00</w:t>
            </w:r>
          </w:p>
        </w:tc>
        <w:tc>
          <w:tcPr>
            <w:tcW w:w="785"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882.92</w:t>
            </w:r>
          </w:p>
        </w:tc>
      </w:tr>
      <w:tr w:rsidR="00486A11" w:rsidRPr="00486A11" w:rsidTr="00486A11">
        <w:trPr>
          <w:trHeight w:val="449"/>
        </w:trPr>
        <w:tc>
          <w:tcPr>
            <w:tcW w:w="557" w:type="pct"/>
            <w:shd w:val="clear" w:color="auto" w:fill="auto"/>
            <w:vAlign w:val="center"/>
            <w:hideMark/>
          </w:tcPr>
          <w:p w:rsidR="00486A11" w:rsidRPr="00486A11" w:rsidRDefault="00486A11" w:rsidP="00486A11">
            <w:pPr>
              <w:jc w:val="center"/>
              <w:rPr>
                <w:rFonts w:ascii="Arial" w:hAnsi="Arial" w:cs="Arial"/>
                <w:bCs/>
                <w:color w:val="000000"/>
                <w:sz w:val="16"/>
                <w:szCs w:val="16"/>
                <w:lang w:val="en-US" w:eastAsia="en-US"/>
              </w:rPr>
            </w:pPr>
            <w:r w:rsidRPr="00486A11">
              <w:rPr>
                <w:rFonts w:ascii="Arial" w:hAnsi="Arial" w:cs="Arial"/>
                <w:bCs/>
                <w:color w:val="000000"/>
                <w:sz w:val="16"/>
                <w:szCs w:val="16"/>
                <w:lang w:val="en-US" w:eastAsia="en-US"/>
              </w:rPr>
              <w:t>05 01 02</w:t>
            </w:r>
          </w:p>
        </w:tc>
        <w:tc>
          <w:tcPr>
            <w:tcW w:w="1808" w:type="pct"/>
            <w:shd w:val="clear" w:color="auto" w:fill="auto"/>
            <w:vAlign w:val="center"/>
            <w:hideMark/>
          </w:tcPr>
          <w:p w:rsidR="00486A11" w:rsidRPr="00486A11" w:rsidRDefault="00486A11" w:rsidP="00486A11">
            <w:pP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სპორტული დაწესებულებების ხელშეწყობა</w:t>
            </w:r>
          </w:p>
        </w:tc>
        <w:tc>
          <w:tcPr>
            <w:tcW w:w="98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2278.40</w:t>
            </w:r>
          </w:p>
        </w:tc>
        <w:tc>
          <w:tcPr>
            <w:tcW w:w="85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0.00</w:t>
            </w:r>
          </w:p>
        </w:tc>
        <w:tc>
          <w:tcPr>
            <w:tcW w:w="785"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2,278.40</w:t>
            </w:r>
          </w:p>
        </w:tc>
      </w:tr>
      <w:tr w:rsidR="00486A11" w:rsidRPr="00486A11" w:rsidTr="00486A11">
        <w:trPr>
          <w:trHeight w:val="431"/>
        </w:trPr>
        <w:tc>
          <w:tcPr>
            <w:tcW w:w="557" w:type="pct"/>
            <w:shd w:val="clear" w:color="auto" w:fill="auto"/>
            <w:vAlign w:val="center"/>
            <w:hideMark/>
          </w:tcPr>
          <w:p w:rsidR="00486A11" w:rsidRPr="00486A11" w:rsidRDefault="00486A11" w:rsidP="00486A11">
            <w:pPr>
              <w:jc w:val="center"/>
              <w:rPr>
                <w:rFonts w:ascii="Arial" w:hAnsi="Arial" w:cs="Arial"/>
                <w:bCs/>
                <w:color w:val="000000"/>
                <w:sz w:val="16"/>
                <w:szCs w:val="16"/>
                <w:lang w:val="en-US" w:eastAsia="en-US"/>
              </w:rPr>
            </w:pPr>
            <w:r w:rsidRPr="00486A11">
              <w:rPr>
                <w:rFonts w:ascii="Arial" w:hAnsi="Arial" w:cs="Arial"/>
                <w:bCs/>
                <w:color w:val="000000"/>
                <w:sz w:val="16"/>
                <w:szCs w:val="16"/>
                <w:lang w:val="en-US" w:eastAsia="en-US"/>
              </w:rPr>
              <w:t>05 01 03</w:t>
            </w:r>
          </w:p>
        </w:tc>
        <w:tc>
          <w:tcPr>
            <w:tcW w:w="1808" w:type="pct"/>
            <w:shd w:val="clear" w:color="auto" w:fill="auto"/>
            <w:vAlign w:val="center"/>
            <w:hideMark/>
          </w:tcPr>
          <w:p w:rsidR="00486A11" w:rsidRPr="00486A11" w:rsidRDefault="00486A11" w:rsidP="00486A11">
            <w:pP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სპორტული ღონისძიებები</w:t>
            </w:r>
          </w:p>
        </w:tc>
        <w:tc>
          <w:tcPr>
            <w:tcW w:w="98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180.00</w:t>
            </w:r>
          </w:p>
        </w:tc>
        <w:tc>
          <w:tcPr>
            <w:tcW w:w="85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0.00</w:t>
            </w:r>
          </w:p>
        </w:tc>
        <w:tc>
          <w:tcPr>
            <w:tcW w:w="785"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180.00</w:t>
            </w:r>
          </w:p>
        </w:tc>
      </w:tr>
      <w:tr w:rsidR="00486A11" w:rsidRPr="00486A11" w:rsidTr="00486A11">
        <w:trPr>
          <w:trHeight w:val="440"/>
        </w:trPr>
        <w:tc>
          <w:tcPr>
            <w:tcW w:w="557" w:type="pct"/>
            <w:shd w:val="clear" w:color="auto" w:fill="auto"/>
            <w:vAlign w:val="center"/>
            <w:hideMark/>
          </w:tcPr>
          <w:p w:rsidR="00486A11" w:rsidRPr="00486A11" w:rsidRDefault="00486A11" w:rsidP="00486A11">
            <w:pPr>
              <w:jc w:val="center"/>
              <w:rPr>
                <w:rFonts w:ascii="Arial" w:hAnsi="Arial" w:cs="Arial"/>
                <w:b/>
                <w:bCs/>
                <w:color w:val="000000"/>
                <w:sz w:val="16"/>
                <w:szCs w:val="16"/>
                <w:lang w:val="en-US" w:eastAsia="en-US"/>
              </w:rPr>
            </w:pPr>
            <w:r w:rsidRPr="00486A11">
              <w:rPr>
                <w:rFonts w:ascii="Arial" w:hAnsi="Arial" w:cs="Arial"/>
                <w:b/>
                <w:bCs/>
                <w:color w:val="000000"/>
                <w:sz w:val="16"/>
                <w:szCs w:val="16"/>
                <w:lang w:val="en-US" w:eastAsia="en-US"/>
              </w:rPr>
              <w:t>05 02</w:t>
            </w:r>
          </w:p>
        </w:tc>
        <w:tc>
          <w:tcPr>
            <w:tcW w:w="1808" w:type="pct"/>
            <w:shd w:val="clear" w:color="auto" w:fill="auto"/>
            <w:vAlign w:val="center"/>
            <w:hideMark/>
          </w:tcPr>
          <w:p w:rsidR="00486A11" w:rsidRPr="00486A11" w:rsidRDefault="00486A11" w:rsidP="00486A11">
            <w:pP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კულტურის სფეროს განვითარება</w:t>
            </w:r>
          </w:p>
        </w:tc>
        <w:tc>
          <w:tcPr>
            <w:tcW w:w="98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3108.14</w:t>
            </w:r>
          </w:p>
        </w:tc>
        <w:tc>
          <w:tcPr>
            <w:tcW w:w="85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27.28</w:t>
            </w:r>
          </w:p>
        </w:tc>
        <w:tc>
          <w:tcPr>
            <w:tcW w:w="785"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3,080.86</w:t>
            </w:r>
          </w:p>
        </w:tc>
      </w:tr>
      <w:tr w:rsidR="00486A11" w:rsidRPr="00486A11" w:rsidTr="00486A11">
        <w:trPr>
          <w:trHeight w:val="440"/>
        </w:trPr>
        <w:tc>
          <w:tcPr>
            <w:tcW w:w="557" w:type="pct"/>
            <w:shd w:val="clear" w:color="auto" w:fill="auto"/>
            <w:vAlign w:val="center"/>
            <w:hideMark/>
          </w:tcPr>
          <w:p w:rsidR="00486A11" w:rsidRPr="00486A11" w:rsidRDefault="00486A11" w:rsidP="00486A11">
            <w:pPr>
              <w:jc w:val="center"/>
              <w:rPr>
                <w:rFonts w:ascii="Arial" w:hAnsi="Arial" w:cs="Arial"/>
                <w:bCs/>
                <w:color w:val="000000"/>
                <w:sz w:val="16"/>
                <w:szCs w:val="16"/>
                <w:lang w:val="en-US" w:eastAsia="en-US"/>
              </w:rPr>
            </w:pPr>
            <w:r w:rsidRPr="00486A11">
              <w:rPr>
                <w:rFonts w:ascii="Arial" w:hAnsi="Arial" w:cs="Arial"/>
                <w:bCs/>
                <w:color w:val="000000"/>
                <w:sz w:val="16"/>
                <w:szCs w:val="16"/>
                <w:lang w:val="en-US" w:eastAsia="en-US"/>
              </w:rPr>
              <w:t>05 02 01</w:t>
            </w:r>
          </w:p>
        </w:tc>
        <w:tc>
          <w:tcPr>
            <w:tcW w:w="1808" w:type="pct"/>
            <w:shd w:val="clear" w:color="auto" w:fill="auto"/>
            <w:vAlign w:val="center"/>
            <w:hideMark/>
          </w:tcPr>
          <w:p w:rsidR="00486A11" w:rsidRPr="00486A11" w:rsidRDefault="00486A11" w:rsidP="00486A11">
            <w:pP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კულტურის ორგანიზაციების ხელშეწყობა</w:t>
            </w:r>
          </w:p>
        </w:tc>
        <w:tc>
          <w:tcPr>
            <w:tcW w:w="98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2960.19</w:t>
            </w:r>
          </w:p>
        </w:tc>
        <w:tc>
          <w:tcPr>
            <w:tcW w:w="85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0.00</w:t>
            </w:r>
          </w:p>
        </w:tc>
        <w:tc>
          <w:tcPr>
            <w:tcW w:w="785"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2,960.19</w:t>
            </w:r>
          </w:p>
        </w:tc>
      </w:tr>
      <w:tr w:rsidR="00486A11" w:rsidRPr="00486A11" w:rsidTr="00486A11">
        <w:trPr>
          <w:trHeight w:val="440"/>
        </w:trPr>
        <w:tc>
          <w:tcPr>
            <w:tcW w:w="557" w:type="pct"/>
            <w:shd w:val="clear" w:color="auto" w:fill="auto"/>
            <w:vAlign w:val="center"/>
            <w:hideMark/>
          </w:tcPr>
          <w:p w:rsidR="00486A11" w:rsidRPr="00486A11" w:rsidRDefault="00486A11" w:rsidP="00486A11">
            <w:pPr>
              <w:jc w:val="center"/>
              <w:rPr>
                <w:rFonts w:ascii="Arial" w:hAnsi="Arial" w:cs="Arial"/>
                <w:bCs/>
                <w:color w:val="000000"/>
                <w:sz w:val="16"/>
                <w:szCs w:val="16"/>
                <w:lang w:val="en-US" w:eastAsia="en-US"/>
              </w:rPr>
            </w:pPr>
            <w:r w:rsidRPr="00486A11">
              <w:rPr>
                <w:rFonts w:ascii="Arial" w:hAnsi="Arial" w:cs="Arial"/>
                <w:bCs/>
                <w:color w:val="000000"/>
                <w:sz w:val="16"/>
                <w:szCs w:val="16"/>
                <w:lang w:val="en-US" w:eastAsia="en-US"/>
              </w:rPr>
              <w:t>05 02 02</w:t>
            </w:r>
          </w:p>
        </w:tc>
        <w:tc>
          <w:tcPr>
            <w:tcW w:w="1808" w:type="pct"/>
            <w:shd w:val="clear" w:color="auto" w:fill="auto"/>
            <w:vAlign w:val="center"/>
            <w:hideMark/>
          </w:tcPr>
          <w:p w:rsidR="00486A11" w:rsidRPr="00486A11" w:rsidRDefault="00486A11" w:rsidP="00486A11">
            <w:pP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კულტურის ობიექტების აღჭურვა, რეაბილიტაცია, მშენებლობა</w:t>
            </w:r>
          </w:p>
        </w:tc>
        <w:tc>
          <w:tcPr>
            <w:tcW w:w="98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90.95</w:t>
            </w:r>
          </w:p>
        </w:tc>
        <w:tc>
          <w:tcPr>
            <w:tcW w:w="85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27.28</w:t>
            </w:r>
          </w:p>
        </w:tc>
        <w:tc>
          <w:tcPr>
            <w:tcW w:w="785"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63.67</w:t>
            </w:r>
          </w:p>
        </w:tc>
      </w:tr>
      <w:tr w:rsidR="00486A11" w:rsidRPr="00486A11" w:rsidTr="00486A11">
        <w:trPr>
          <w:trHeight w:val="440"/>
        </w:trPr>
        <w:tc>
          <w:tcPr>
            <w:tcW w:w="557" w:type="pct"/>
            <w:shd w:val="clear" w:color="auto" w:fill="auto"/>
            <w:vAlign w:val="center"/>
            <w:hideMark/>
          </w:tcPr>
          <w:p w:rsidR="00486A11" w:rsidRPr="00486A11" w:rsidRDefault="00486A11" w:rsidP="00486A11">
            <w:pPr>
              <w:jc w:val="center"/>
              <w:rPr>
                <w:rFonts w:ascii="Arial" w:hAnsi="Arial" w:cs="Arial"/>
                <w:bCs/>
                <w:color w:val="000000"/>
                <w:sz w:val="16"/>
                <w:szCs w:val="16"/>
                <w:lang w:val="en-US" w:eastAsia="en-US"/>
              </w:rPr>
            </w:pPr>
            <w:r w:rsidRPr="00486A11">
              <w:rPr>
                <w:rFonts w:ascii="Arial" w:hAnsi="Arial" w:cs="Arial"/>
                <w:bCs/>
                <w:color w:val="000000"/>
                <w:sz w:val="16"/>
                <w:szCs w:val="16"/>
                <w:lang w:val="en-US" w:eastAsia="en-US"/>
              </w:rPr>
              <w:t>05 02 03</w:t>
            </w:r>
          </w:p>
        </w:tc>
        <w:tc>
          <w:tcPr>
            <w:tcW w:w="1808" w:type="pct"/>
            <w:shd w:val="clear" w:color="auto" w:fill="auto"/>
            <w:vAlign w:val="center"/>
            <w:hideMark/>
          </w:tcPr>
          <w:p w:rsidR="00486A11" w:rsidRPr="00486A11" w:rsidRDefault="00486A11" w:rsidP="00486A11">
            <w:pP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კულტურული ღონისძიებები</w:t>
            </w:r>
          </w:p>
        </w:tc>
        <w:tc>
          <w:tcPr>
            <w:tcW w:w="98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57.00</w:t>
            </w:r>
          </w:p>
        </w:tc>
        <w:tc>
          <w:tcPr>
            <w:tcW w:w="85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0.00</w:t>
            </w:r>
          </w:p>
        </w:tc>
        <w:tc>
          <w:tcPr>
            <w:tcW w:w="785"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57.00</w:t>
            </w:r>
          </w:p>
        </w:tc>
      </w:tr>
      <w:tr w:rsidR="00486A11" w:rsidRPr="00486A11" w:rsidTr="002B503E">
        <w:trPr>
          <w:trHeight w:val="341"/>
        </w:trPr>
        <w:tc>
          <w:tcPr>
            <w:tcW w:w="557" w:type="pct"/>
            <w:shd w:val="clear" w:color="auto" w:fill="auto"/>
            <w:vAlign w:val="center"/>
            <w:hideMark/>
          </w:tcPr>
          <w:p w:rsidR="00486A11" w:rsidRPr="00486A11" w:rsidRDefault="00486A11" w:rsidP="00486A11">
            <w:pPr>
              <w:jc w:val="center"/>
              <w:rPr>
                <w:rFonts w:ascii="Arial" w:hAnsi="Arial" w:cs="Arial"/>
                <w:b/>
                <w:bCs/>
                <w:color w:val="000000"/>
                <w:sz w:val="16"/>
                <w:szCs w:val="16"/>
                <w:lang w:val="en-US" w:eastAsia="en-US"/>
              </w:rPr>
            </w:pPr>
            <w:r w:rsidRPr="00486A11">
              <w:rPr>
                <w:rFonts w:ascii="Arial" w:hAnsi="Arial" w:cs="Arial"/>
                <w:b/>
                <w:bCs/>
                <w:color w:val="000000"/>
                <w:sz w:val="16"/>
                <w:szCs w:val="16"/>
                <w:lang w:val="en-US" w:eastAsia="en-US"/>
              </w:rPr>
              <w:t>05 03</w:t>
            </w:r>
          </w:p>
        </w:tc>
        <w:tc>
          <w:tcPr>
            <w:tcW w:w="1808" w:type="pct"/>
            <w:shd w:val="clear" w:color="auto" w:fill="auto"/>
            <w:vAlign w:val="center"/>
            <w:hideMark/>
          </w:tcPr>
          <w:p w:rsidR="00486A11" w:rsidRPr="00486A11" w:rsidRDefault="00486A11" w:rsidP="00486A11">
            <w:pP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ახალგაზრდობის მხარდაჭერა</w:t>
            </w:r>
          </w:p>
        </w:tc>
        <w:tc>
          <w:tcPr>
            <w:tcW w:w="98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105.00</w:t>
            </w:r>
          </w:p>
        </w:tc>
        <w:tc>
          <w:tcPr>
            <w:tcW w:w="85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0.00</w:t>
            </w:r>
          </w:p>
        </w:tc>
        <w:tc>
          <w:tcPr>
            <w:tcW w:w="785"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105.00</w:t>
            </w:r>
          </w:p>
        </w:tc>
      </w:tr>
      <w:tr w:rsidR="00486A11" w:rsidRPr="00486A11" w:rsidTr="00486A11">
        <w:trPr>
          <w:trHeight w:val="440"/>
        </w:trPr>
        <w:tc>
          <w:tcPr>
            <w:tcW w:w="557" w:type="pct"/>
            <w:shd w:val="clear" w:color="auto" w:fill="auto"/>
            <w:vAlign w:val="center"/>
            <w:hideMark/>
          </w:tcPr>
          <w:p w:rsidR="00486A11" w:rsidRPr="00486A11" w:rsidRDefault="00486A11" w:rsidP="00486A11">
            <w:pPr>
              <w:jc w:val="center"/>
              <w:rPr>
                <w:rFonts w:ascii="Arial" w:hAnsi="Arial" w:cs="Arial"/>
                <w:bCs/>
                <w:color w:val="000000"/>
                <w:sz w:val="16"/>
                <w:szCs w:val="16"/>
                <w:lang w:val="en-US" w:eastAsia="en-US"/>
              </w:rPr>
            </w:pPr>
            <w:r w:rsidRPr="00486A11">
              <w:rPr>
                <w:rFonts w:ascii="Arial" w:hAnsi="Arial" w:cs="Arial"/>
                <w:bCs/>
                <w:color w:val="000000"/>
                <w:sz w:val="16"/>
                <w:szCs w:val="16"/>
                <w:lang w:val="en-US" w:eastAsia="en-US"/>
              </w:rPr>
              <w:t>05 03 01</w:t>
            </w:r>
          </w:p>
        </w:tc>
        <w:tc>
          <w:tcPr>
            <w:tcW w:w="1808" w:type="pct"/>
            <w:shd w:val="clear" w:color="auto" w:fill="auto"/>
            <w:vAlign w:val="center"/>
            <w:hideMark/>
          </w:tcPr>
          <w:p w:rsidR="00486A11" w:rsidRPr="00486A11" w:rsidRDefault="00486A11" w:rsidP="00486A11">
            <w:pP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ახალგაზრდული ღონისძიებების დაფინანსება</w:t>
            </w:r>
          </w:p>
        </w:tc>
        <w:tc>
          <w:tcPr>
            <w:tcW w:w="98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105.00</w:t>
            </w:r>
          </w:p>
        </w:tc>
        <w:tc>
          <w:tcPr>
            <w:tcW w:w="859"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0.00</w:t>
            </w:r>
          </w:p>
        </w:tc>
        <w:tc>
          <w:tcPr>
            <w:tcW w:w="785" w:type="pct"/>
            <w:shd w:val="clear" w:color="auto" w:fill="auto"/>
            <w:vAlign w:val="center"/>
            <w:hideMark/>
          </w:tcPr>
          <w:p w:rsidR="00486A11" w:rsidRPr="00486A11" w:rsidRDefault="00486A11" w:rsidP="00486A11">
            <w:pPr>
              <w:jc w:val="center"/>
              <w:rPr>
                <w:rFonts w:ascii="Sylfaen" w:hAnsi="Sylfaen" w:cs="Calibri"/>
                <w:bCs/>
                <w:color w:val="000000"/>
                <w:sz w:val="16"/>
                <w:szCs w:val="16"/>
                <w:lang w:val="en-US" w:eastAsia="en-US"/>
              </w:rPr>
            </w:pPr>
            <w:r w:rsidRPr="00486A11">
              <w:rPr>
                <w:rFonts w:ascii="Sylfaen" w:hAnsi="Sylfaen" w:cs="Calibri"/>
                <w:bCs/>
                <w:color w:val="000000"/>
                <w:sz w:val="16"/>
                <w:szCs w:val="16"/>
                <w:lang w:val="en-US" w:eastAsia="en-US"/>
              </w:rPr>
              <w:t>105.00</w:t>
            </w:r>
          </w:p>
        </w:tc>
      </w:tr>
      <w:tr w:rsidR="00486A11" w:rsidRPr="00486A11" w:rsidTr="00486A11">
        <w:trPr>
          <w:trHeight w:val="440"/>
        </w:trPr>
        <w:tc>
          <w:tcPr>
            <w:tcW w:w="557" w:type="pct"/>
            <w:shd w:val="clear" w:color="auto" w:fill="auto"/>
            <w:vAlign w:val="center"/>
            <w:hideMark/>
          </w:tcPr>
          <w:p w:rsidR="00486A11" w:rsidRPr="00486A11" w:rsidRDefault="00486A11" w:rsidP="00486A11">
            <w:pPr>
              <w:jc w:val="center"/>
              <w:rPr>
                <w:rFonts w:ascii="Arial" w:hAnsi="Arial" w:cs="Arial"/>
                <w:b/>
                <w:bCs/>
                <w:color w:val="000000"/>
                <w:sz w:val="16"/>
                <w:szCs w:val="16"/>
                <w:lang w:val="en-US" w:eastAsia="en-US"/>
              </w:rPr>
            </w:pPr>
            <w:r w:rsidRPr="00486A11">
              <w:rPr>
                <w:rFonts w:ascii="Arial" w:hAnsi="Arial" w:cs="Arial"/>
                <w:b/>
                <w:bCs/>
                <w:color w:val="000000"/>
                <w:sz w:val="16"/>
                <w:szCs w:val="16"/>
                <w:lang w:val="en-US" w:eastAsia="en-US"/>
              </w:rPr>
              <w:t>05 04</w:t>
            </w:r>
          </w:p>
        </w:tc>
        <w:tc>
          <w:tcPr>
            <w:tcW w:w="1808" w:type="pct"/>
            <w:shd w:val="clear" w:color="auto" w:fill="auto"/>
            <w:vAlign w:val="center"/>
            <w:hideMark/>
          </w:tcPr>
          <w:p w:rsidR="00486A11" w:rsidRPr="00486A11" w:rsidRDefault="00486A11" w:rsidP="00486A11">
            <w:pP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ტელე-რადიო მაუწყებლობა და საგამომცემლო საქმიანობა</w:t>
            </w:r>
          </w:p>
        </w:tc>
        <w:tc>
          <w:tcPr>
            <w:tcW w:w="98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40.00</w:t>
            </w:r>
          </w:p>
        </w:tc>
        <w:tc>
          <w:tcPr>
            <w:tcW w:w="85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0.00</w:t>
            </w:r>
          </w:p>
        </w:tc>
        <w:tc>
          <w:tcPr>
            <w:tcW w:w="785"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40.00</w:t>
            </w:r>
          </w:p>
        </w:tc>
      </w:tr>
      <w:tr w:rsidR="00486A11" w:rsidRPr="00486A11" w:rsidTr="00486A11">
        <w:trPr>
          <w:trHeight w:val="359"/>
        </w:trPr>
        <w:tc>
          <w:tcPr>
            <w:tcW w:w="557" w:type="pct"/>
            <w:shd w:val="clear" w:color="auto" w:fill="auto"/>
            <w:vAlign w:val="center"/>
            <w:hideMark/>
          </w:tcPr>
          <w:p w:rsidR="00486A11" w:rsidRPr="00486A11" w:rsidRDefault="00486A11" w:rsidP="00486A11">
            <w:pPr>
              <w:jc w:val="center"/>
              <w:rPr>
                <w:rFonts w:ascii="Arial" w:hAnsi="Arial" w:cs="Arial"/>
                <w:b/>
                <w:bCs/>
                <w:color w:val="000000"/>
                <w:sz w:val="16"/>
                <w:szCs w:val="16"/>
                <w:lang w:val="en-US" w:eastAsia="en-US"/>
              </w:rPr>
            </w:pPr>
            <w:r w:rsidRPr="00486A11">
              <w:rPr>
                <w:rFonts w:ascii="Arial" w:hAnsi="Arial" w:cs="Arial"/>
                <w:b/>
                <w:bCs/>
                <w:color w:val="000000"/>
                <w:sz w:val="16"/>
                <w:szCs w:val="16"/>
                <w:lang w:val="en-US" w:eastAsia="en-US"/>
              </w:rPr>
              <w:t>05 05</w:t>
            </w:r>
          </w:p>
        </w:tc>
        <w:tc>
          <w:tcPr>
            <w:tcW w:w="1808" w:type="pct"/>
            <w:shd w:val="clear" w:color="auto" w:fill="auto"/>
            <w:vAlign w:val="center"/>
            <w:hideMark/>
          </w:tcPr>
          <w:p w:rsidR="00486A11" w:rsidRPr="00486A11" w:rsidRDefault="00486A11" w:rsidP="00486A11">
            <w:pP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ძეგლთა დაცვის ღონისძიებები</w:t>
            </w:r>
          </w:p>
        </w:tc>
        <w:tc>
          <w:tcPr>
            <w:tcW w:w="98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334.00</w:t>
            </w:r>
          </w:p>
        </w:tc>
        <w:tc>
          <w:tcPr>
            <w:tcW w:w="85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0.00</w:t>
            </w:r>
          </w:p>
        </w:tc>
        <w:tc>
          <w:tcPr>
            <w:tcW w:w="785"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334.00</w:t>
            </w:r>
          </w:p>
        </w:tc>
      </w:tr>
      <w:tr w:rsidR="00486A11" w:rsidRPr="00486A11" w:rsidTr="00486A11">
        <w:trPr>
          <w:trHeight w:val="521"/>
        </w:trPr>
        <w:tc>
          <w:tcPr>
            <w:tcW w:w="557" w:type="pct"/>
            <w:shd w:val="clear" w:color="auto" w:fill="auto"/>
            <w:vAlign w:val="center"/>
            <w:hideMark/>
          </w:tcPr>
          <w:p w:rsidR="00486A11" w:rsidRPr="00486A11" w:rsidRDefault="00486A11" w:rsidP="00486A11">
            <w:pPr>
              <w:jc w:val="center"/>
              <w:rPr>
                <w:rFonts w:ascii="Arial" w:hAnsi="Arial" w:cs="Arial"/>
                <w:b/>
                <w:bCs/>
                <w:color w:val="000000"/>
                <w:sz w:val="16"/>
                <w:szCs w:val="16"/>
                <w:lang w:val="en-US" w:eastAsia="en-US"/>
              </w:rPr>
            </w:pPr>
            <w:r w:rsidRPr="00486A11">
              <w:rPr>
                <w:rFonts w:ascii="Arial" w:hAnsi="Arial" w:cs="Arial"/>
                <w:b/>
                <w:bCs/>
                <w:color w:val="000000"/>
                <w:sz w:val="16"/>
                <w:szCs w:val="16"/>
                <w:lang w:val="en-US" w:eastAsia="en-US"/>
              </w:rPr>
              <w:t>05 06</w:t>
            </w:r>
          </w:p>
        </w:tc>
        <w:tc>
          <w:tcPr>
            <w:tcW w:w="1808" w:type="pct"/>
            <w:shd w:val="clear" w:color="auto" w:fill="auto"/>
            <w:vAlign w:val="center"/>
            <w:hideMark/>
          </w:tcPr>
          <w:p w:rsidR="00486A11" w:rsidRPr="00486A11" w:rsidRDefault="00486A11" w:rsidP="00486A11">
            <w:pP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დასვენების ღონისძიებების ხელშეწყობა</w:t>
            </w:r>
          </w:p>
        </w:tc>
        <w:tc>
          <w:tcPr>
            <w:tcW w:w="98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854.57</w:t>
            </w:r>
          </w:p>
        </w:tc>
        <w:tc>
          <w:tcPr>
            <w:tcW w:w="859"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0.00</w:t>
            </w:r>
          </w:p>
        </w:tc>
        <w:tc>
          <w:tcPr>
            <w:tcW w:w="785" w:type="pct"/>
            <w:shd w:val="clear" w:color="auto" w:fill="auto"/>
            <w:vAlign w:val="center"/>
            <w:hideMark/>
          </w:tcPr>
          <w:p w:rsidR="00486A11" w:rsidRPr="00486A11" w:rsidRDefault="00486A11" w:rsidP="00486A11">
            <w:pPr>
              <w:jc w:val="center"/>
              <w:rPr>
                <w:rFonts w:ascii="Sylfaen" w:hAnsi="Sylfaen" w:cs="Calibri"/>
                <w:b/>
                <w:bCs/>
                <w:color w:val="000000"/>
                <w:sz w:val="16"/>
                <w:szCs w:val="16"/>
                <w:lang w:val="en-US" w:eastAsia="en-US"/>
              </w:rPr>
            </w:pPr>
            <w:r w:rsidRPr="00486A11">
              <w:rPr>
                <w:rFonts w:ascii="Sylfaen" w:hAnsi="Sylfaen" w:cs="Calibri"/>
                <w:b/>
                <w:bCs/>
                <w:color w:val="000000"/>
                <w:sz w:val="16"/>
                <w:szCs w:val="16"/>
                <w:lang w:val="en-US" w:eastAsia="en-US"/>
              </w:rPr>
              <w:t>854.57</w:t>
            </w:r>
          </w:p>
        </w:tc>
      </w:tr>
    </w:tbl>
    <w:p w:rsidR="00486A11" w:rsidRDefault="00486A11" w:rsidP="001E49E8">
      <w:pPr>
        <w:ind w:right="283" w:firstLine="708"/>
        <w:jc w:val="right"/>
        <w:rPr>
          <w:rFonts w:ascii="Sylfaen" w:hAnsi="Sylfaen"/>
          <w:b/>
          <w:i/>
          <w:sz w:val="16"/>
          <w:lang w:val="ka-GE"/>
        </w:rPr>
      </w:pPr>
    </w:p>
    <w:p w:rsidR="004B4A78" w:rsidRDefault="004B4A78" w:rsidP="001E49E8">
      <w:pPr>
        <w:ind w:right="283" w:firstLine="708"/>
        <w:jc w:val="right"/>
        <w:rPr>
          <w:rFonts w:ascii="Sylfaen" w:hAnsi="Sylfaen"/>
          <w:b/>
          <w:i/>
          <w:sz w:val="16"/>
          <w:lang w:val="ka-GE"/>
        </w:rPr>
      </w:pPr>
    </w:p>
    <w:p w:rsidR="004B4A78" w:rsidRDefault="004B4A78" w:rsidP="001E49E8">
      <w:pPr>
        <w:ind w:right="283" w:firstLine="708"/>
        <w:jc w:val="right"/>
        <w:rPr>
          <w:rFonts w:ascii="Sylfaen" w:hAnsi="Sylfaen"/>
          <w:b/>
          <w:i/>
          <w:sz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1436"/>
        <w:gridCol w:w="4292"/>
        <w:gridCol w:w="2521"/>
      </w:tblGrid>
      <w:tr w:rsidR="00432174" w:rsidRPr="002C367A" w:rsidTr="0062027D">
        <w:trPr>
          <w:trHeight w:val="674"/>
        </w:trPr>
        <w:tc>
          <w:tcPr>
            <w:tcW w:w="1139" w:type="pct"/>
            <w:vMerge w:val="restart"/>
            <w:shd w:val="clear" w:color="auto" w:fill="auto"/>
            <w:vAlign w:val="center"/>
            <w:hideMark/>
          </w:tcPr>
          <w:p w:rsidR="00432174" w:rsidRPr="002C367A" w:rsidRDefault="00432174" w:rsidP="00432174">
            <w:pPr>
              <w:jc w:val="center"/>
              <w:rPr>
                <w:rFonts w:ascii="Calibri" w:hAnsi="Calibri" w:cs="Calibri"/>
                <w:b/>
                <w:color w:val="000000"/>
                <w:sz w:val="16"/>
                <w:szCs w:val="16"/>
              </w:rPr>
            </w:pPr>
            <w:r w:rsidRPr="002C367A">
              <w:rPr>
                <w:rFonts w:ascii="Sylfaen" w:hAnsi="Sylfaen" w:cs="Sylfaen"/>
                <w:b/>
                <w:color w:val="000000"/>
                <w:sz w:val="16"/>
                <w:szCs w:val="16"/>
              </w:rPr>
              <w:t>პროგრამის</w:t>
            </w:r>
            <w:r w:rsidRPr="002C367A">
              <w:rPr>
                <w:rFonts w:ascii="Calibri" w:hAnsi="Calibri" w:cs="Calibri"/>
                <w:b/>
                <w:color w:val="000000"/>
                <w:sz w:val="16"/>
                <w:szCs w:val="16"/>
              </w:rPr>
              <w:t xml:space="preserve"> </w:t>
            </w:r>
            <w:r w:rsidRPr="002C367A">
              <w:rPr>
                <w:rFonts w:ascii="Sylfaen" w:hAnsi="Sylfaen" w:cs="Sylfaen"/>
                <w:b/>
                <w:color w:val="000000"/>
                <w:sz w:val="16"/>
                <w:szCs w:val="16"/>
              </w:rPr>
              <w:t>დასახელება</w:t>
            </w:r>
          </w:p>
        </w:tc>
        <w:tc>
          <w:tcPr>
            <w:tcW w:w="672" w:type="pct"/>
            <w:shd w:val="clear" w:color="auto" w:fill="auto"/>
            <w:noWrap/>
            <w:vAlign w:val="center"/>
            <w:hideMark/>
          </w:tcPr>
          <w:p w:rsidR="00432174" w:rsidRPr="002C367A" w:rsidRDefault="00432174" w:rsidP="00432174">
            <w:pPr>
              <w:jc w:val="center"/>
              <w:rPr>
                <w:rFonts w:ascii="Calibri" w:hAnsi="Calibri" w:cs="Calibri"/>
                <w:b/>
                <w:color w:val="000000"/>
                <w:sz w:val="16"/>
                <w:szCs w:val="16"/>
              </w:rPr>
            </w:pPr>
            <w:r w:rsidRPr="002C367A">
              <w:rPr>
                <w:rFonts w:ascii="Sylfaen" w:hAnsi="Sylfaen" w:cs="Sylfaen"/>
                <w:b/>
                <w:color w:val="000000"/>
                <w:sz w:val="16"/>
                <w:szCs w:val="16"/>
              </w:rPr>
              <w:t>კოდი</w:t>
            </w:r>
          </w:p>
        </w:tc>
        <w:tc>
          <w:tcPr>
            <w:tcW w:w="2009" w:type="pct"/>
            <w:vMerge w:val="restart"/>
            <w:shd w:val="clear" w:color="auto" w:fill="auto"/>
            <w:vAlign w:val="center"/>
            <w:hideMark/>
          </w:tcPr>
          <w:p w:rsidR="00432174" w:rsidRPr="002C367A" w:rsidRDefault="00432174" w:rsidP="00432174">
            <w:pPr>
              <w:jc w:val="center"/>
              <w:rPr>
                <w:rFonts w:ascii="Calibri" w:hAnsi="Calibri" w:cs="Calibri"/>
                <w:b/>
                <w:color w:val="000000"/>
                <w:sz w:val="16"/>
                <w:szCs w:val="16"/>
              </w:rPr>
            </w:pPr>
            <w:r w:rsidRPr="002C367A">
              <w:rPr>
                <w:rFonts w:ascii="Sylfaen" w:hAnsi="Sylfaen" w:cs="Calibri"/>
                <w:b/>
                <w:bCs/>
                <w:color w:val="000000"/>
                <w:sz w:val="16"/>
                <w:szCs w:val="16"/>
                <w:lang w:val="en-US" w:eastAsia="en-US"/>
              </w:rPr>
              <w:t>სპორტის სფეროს განვითარება</w:t>
            </w:r>
          </w:p>
        </w:tc>
        <w:tc>
          <w:tcPr>
            <w:tcW w:w="1180" w:type="pct"/>
            <w:shd w:val="clear" w:color="auto" w:fill="auto"/>
            <w:vAlign w:val="bottom"/>
            <w:hideMark/>
          </w:tcPr>
          <w:p w:rsidR="00432174" w:rsidRPr="002C367A" w:rsidRDefault="00611998" w:rsidP="003932EF">
            <w:pPr>
              <w:jc w:val="center"/>
              <w:rPr>
                <w:rFonts w:ascii="Calibri" w:hAnsi="Calibri" w:cs="Calibri"/>
                <w:b/>
                <w:sz w:val="16"/>
                <w:szCs w:val="16"/>
                <w:lang w:val="ka-GE"/>
              </w:rPr>
            </w:pPr>
            <w:r w:rsidRPr="002C367A">
              <w:rPr>
                <w:rFonts w:ascii="Sylfaen" w:hAnsi="Sylfaen" w:cs="Calibri"/>
                <w:b/>
                <w:sz w:val="16"/>
                <w:szCs w:val="16"/>
                <w:lang w:val="ka-GE"/>
              </w:rPr>
              <w:t>202</w:t>
            </w:r>
            <w:r w:rsidR="003932EF" w:rsidRPr="002C367A">
              <w:rPr>
                <w:rFonts w:ascii="Sylfaen" w:hAnsi="Sylfaen" w:cs="Calibri"/>
                <w:b/>
                <w:sz w:val="16"/>
                <w:szCs w:val="16"/>
                <w:lang w:val="ka-GE"/>
              </w:rPr>
              <w:t>4</w:t>
            </w:r>
            <w:r w:rsidRPr="002C367A">
              <w:rPr>
                <w:rFonts w:ascii="Sylfaen" w:hAnsi="Sylfaen" w:cs="Calibri"/>
                <w:b/>
                <w:sz w:val="16"/>
                <w:szCs w:val="16"/>
                <w:lang w:val="ka-GE"/>
              </w:rPr>
              <w:t xml:space="preserve"> </w:t>
            </w:r>
            <w:r w:rsidR="00432174" w:rsidRPr="002C367A">
              <w:rPr>
                <w:rFonts w:ascii="Sylfaen" w:hAnsi="Sylfaen" w:cs="Sylfaen"/>
                <w:b/>
                <w:sz w:val="16"/>
                <w:szCs w:val="16"/>
              </w:rPr>
              <w:t>წლის</w:t>
            </w:r>
            <w:r w:rsidR="00432174" w:rsidRPr="002C367A">
              <w:rPr>
                <w:rFonts w:ascii="Calibri" w:hAnsi="Calibri" w:cs="Calibri"/>
                <w:b/>
                <w:sz w:val="16"/>
                <w:szCs w:val="16"/>
              </w:rPr>
              <w:t xml:space="preserve"> </w:t>
            </w:r>
            <w:r w:rsidR="00432174" w:rsidRPr="002C367A">
              <w:rPr>
                <w:rFonts w:ascii="Sylfaen" w:hAnsi="Sylfaen" w:cs="Sylfaen"/>
                <w:b/>
                <w:sz w:val="16"/>
                <w:szCs w:val="16"/>
              </w:rPr>
              <w:t xml:space="preserve">დაფინანსება </w:t>
            </w:r>
            <w:r w:rsidR="00432174" w:rsidRPr="002C367A">
              <w:rPr>
                <w:rFonts w:ascii="Sylfaen" w:hAnsi="Sylfaen" w:cs="Sylfaen"/>
                <w:b/>
                <w:sz w:val="16"/>
                <w:szCs w:val="16"/>
                <w:lang w:val="ka-GE"/>
              </w:rPr>
              <w:t>(ათას ლარებში)</w:t>
            </w:r>
          </w:p>
        </w:tc>
      </w:tr>
      <w:tr w:rsidR="00432174" w:rsidRPr="002C367A" w:rsidTr="0062027D">
        <w:trPr>
          <w:trHeight w:val="251"/>
        </w:trPr>
        <w:tc>
          <w:tcPr>
            <w:tcW w:w="1139" w:type="pct"/>
            <w:vMerge/>
            <w:vAlign w:val="center"/>
            <w:hideMark/>
          </w:tcPr>
          <w:p w:rsidR="00432174" w:rsidRPr="002C367A" w:rsidRDefault="00432174" w:rsidP="00432174">
            <w:pPr>
              <w:rPr>
                <w:rFonts w:ascii="Calibri" w:hAnsi="Calibri" w:cs="Calibri"/>
                <w:b/>
                <w:color w:val="000000"/>
                <w:sz w:val="16"/>
                <w:szCs w:val="16"/>
              </w:rPr>
            </w:pPr>
          </w:p>
        </w:tc>
        <w:tc>
          <w:tcPr>
            <w:tcW w:w="672" w:type="pct"/>
            <w:shd w:val="clear" w:color="auto" w:fill="auto"/>
            <w:noWrap/>
            <w:vAlign w:val="bottom"/>
            <w:hideMark/>
          </w:tcPr>
          <w:p w:rsidR="00432174" w:rsidRPr="002C367A" w:rsidRDefault="00432174" w:rsidP="00432174">
            <w:pPr>
              <w:jc w:val="center"/>
              <w:rPr>
                <w:rFonts w:ascii="Calibri" w:hAnsi="Calibri" w:cs="Calibri"/>
                <w:b/>
                <w:color w:val="000000"/>
                <w:sz w:val="16"/>
                <w:szCs w:val="16"/>
              </w:rPr>
            </w:pPr>
            <w:r w:rsidRPr="002C367A">
              <w:rPr>
                <w:rFonts w:ascii="Calibri" w:hAnsi="Calibri" w:cs="Calibri"/>
                <w:b/>
                <w:color w:val="000000"/>
                <w:sz w:val="16"/>
                <w:szCs w:val="16"/>
              </w:rPr>
              <w:t>05 01</w:t>
            </w:r>
          </w:p>
        </w:tc>
        <w:tc>
          <w:tcPr>
            <w:tcW w:w="2009" w:type="pct"/>
            <w:vMerge/>
            <w:vAlign w:val="center"/>
            <w:hideMark/>
          </w:tcPr>
          <w:p w:rsidR="00432174" w:rsidRPr="002C367A" w:rsidRDefault="00432174" w:rsidP="00432174">
            <w:pPr>
              <w:rPr>
                <w:rFonts w:ascii="Calibri" w:hAnsi="Calibri" w:cs="Calibri"/>
                <w:b/>
                <w:color w:val="000000"/>
                <w:sz w:val="16"/>
                <w:szCs w:val="16"/>
              </w:rPr>
            </w:pPr>
          </w:p>
        </w:tc>
        <w:tc>
          <w:tcPr>
            <w:tcW w:w="1180" w:type="pct"/>
            <w:shd w:val="clear" w:color="auto" w:fill="auto"/>
            <w:noWrap/>
            <w:vAlign w:val="bottom"/>
            <w:hideMark/>
          </w:tcPr>
          <w:p w:rsidR="00432174" w:rsidRPr="002C367A" w:rsidRDefault="00D53E30" w:rsidP="005F4F75">
            <w:pPr>
              <w:jc w:val="center"/>
              <w:rPr>
                <w:rFonts w:ascii="Sylfaen" w:hAnsi="Sylfaen" w:cs="Calibri"/>
                <w:b/>
                <w:color w:val="000000"/>
                <w:sz w:val="16"/>
                <w:szCs w:val="16"/>
                <w:lang w:val="ka-GE"/>
              </w:rPr>
            </w:pPr>
            <w:r>
              <w:rPr>
                <w:rFonts w:ascii="Sylfaen" w:hAnsi="Sylfaen" w:cs="Calibri"/>
                <w:b/>
                <w:bCs/>
                <w:color w:val="000000"/>
                <w:sz w:val="16"/>
                <w:szCs w:val="16"/>
                <w:lang w:val="ka-GE"/>
              </w:rPr>
              <w:t>3341,32</w:t>
            </w:r>
          </w:p>
        </w:tc>
      </w:tr>
      <w:tr w:rsidR="00A23080" w:rsidRPr="002C367A" w:rsidTr="001E49E8">
        <w:trPr>
          <w:trHeight w:val="755"/>
        </w:trPr>
        <w:tc>
          <w:tcPr>
            <w:tcW w:w="1139" w:type="pct"/>
            <w:shd w:val="clear" w:color="auto" w:fill="auto"/>
            <w:vAlign w:val="center"/>
            <w:hideMark/>
          </w:tcPr>
          <w:p w:rsidR="00A23080" w:rsidRPr="002C367A" w:rsidRDefault="00A23080" w:rsidP="00A23080">
            <w:pPr>
              <w:jc w:val="center"/>
              <w:rPr>
                <w:rFonts w:ascii="Sylfaen" w:hAnsi="Sylfaen"/>
                <w:b/>
                <w:bCs/>
                <w:color w:val="000000"/>
                <w:sz w:val="16"/>
                <w:szCs w:val="16"/>
              </w:rPr>
            </w:pPr>
            <w:r w:rsidRPr="002C367A">
              <w:rPr>
                <w:rFonts w:ascii="Sylfaen" w:hAnsi="Sylfaen"/>
                <w:b/>
                <w:bCs/>
                <w:color w:val="000000"/>
                <w:sz w:val="16"/>
                <w:szCs w:val="16"/>
              </w:rPr>
              <w:t xml:space="preserve">პროგრამის განმახორციელებელი </w:t>
            </w:r>
          </w:p>
        </w:tc>
        <w:tc>
          <w:tcPr>
            <w:tcW w:w="3861" w:type="pct"/>
            <w:gridSpan w:val="3"/>
            <w:shd w:val="clear" w:color="auto" w:fill="auto"/>
            <w:vAlign w:val="center"/>
            <w:hideMark/>
          </w:tcPr>
          <w:p w:rsidR="00A23080" w:rsidRPr="002C367A" w:rsidRDefault="00670108" w:rsidP="00A23080">
            <w:pPr>
              <w:rPr>
                <w:rFonts w:ascii="Sylfaen" w:hAnsi="Sylfaen"/>
                <w:color w:val="000000"/>
                <w:sz w:val="16"/>
                <w:szCs w:val="16"/>
              </w:rPr>
            </w:pPr>
            <w:r w:rsidRPr="002C367A">
              <w:rPr>
                <w:rFonts w:ascii="Sylfaen" w:hAnsi="Sylfaen"/>
                <w:color w:val="000000"/>
                <w:sz w:val="16"/>
                <w:szCs w:val="16"/>
              </w:rPr>
              <w:t>თელავის მუნიციპალიტეტის მერიის  კულტურის, განათლების, სპორტის და ახალგაზრდობის საქმეთა სამსახური, 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r w:rsidRPr="002C367A">
              <w:rPr>
                <w:rFonts w:ascii="Sylfaen" w:hAnsi="Sylfaen"/>
                <w:color w:val="000000"/>
                <w:sz w:val="16"/>
                <w:szCs w:val="16"/>
                <w:lang w:val="ka-GE"/>
              </w:rPr>
              <w:t xml:space="preserve">, </w:t>
            </w:r>
            <w:r w:rsidRPr="002C367A">
              <w:rPr>
                <w:rFonts w:ascii="Sylfaen" w:hAnsi="Sylfaen"/>
                <w:color w:val="000000"/>
                <w:sz w:val="16"/>
                <w:szCs w:val="16"/>
              </w:rPr>
              <w:t>ა(ა)იპ - თელავის მუნიციპალიტეტის სასპორტო გაერთიანება, ა(ა)იპ - თელავის საფეხბურთო სკოლა თელავი, ა(ა)იპ თელავის სპორტულ კლუბთა გაერთიანება თელავი, ა</w:t>
            </w:r>
            <w:r w:rsidR="007F4BEC" w:rsidRPr="002C367A">
              <w:rPr>
                <w:rFonts w:ascii="Sylfaen" w:hAnsi="Sylfaen"/>
                <w:color w:val="000000"/>
                <w:sz w:val="16"/>
                <w:szCs w:val="16"/>
                <w:lang w:val="ka-GE"/>
              </w:rPr>
              <w:t>(</w:t>
            </w:r>
            <w:r w:rsidRPr="002C367A">
              <w:rPr>
                <w:rFonts w:ascii="Sylfaen" w:hAnsi="Sylfaen"/>
                <w:color w:val="000000"/>
                <w:sz w:val="16"/>
                <w:szCs w:val="16"/>
              </w:rPr>
              <w:t>ა</w:t>
            </w:r>
            <w:r w:rsidR="007F4BEC" w:rsidRPr="002C367A">
              <w:rPr>
                <w:rFonts w:ascii="Sylfaen" w:hAnsi="Sylfaen"/>
                <w:color w:val="000000"/>
                <w:sz w:val="16"/>
                <w:szCs w:val="16"/>
                <w:lang w:val="ka-GE"/>
              </w:rPr>
              <w:t>)</w:t>
            </w:r>
            <w:r w:rsidRPr="002C367A">
              <w:rPr>
                <w:rFonts w:ascii="Sylfaen" w:hAnsi="Sylfaen"/>
                <w:color w:val="000000"/>
                <w:sz w:val="16"/>
                <w:szCs w:val="16"/>
              </w:rPr>
              <w:t>იპ თელავის ჭიდაობის სპორტული სკოლა თელავი</w:t>
            </w:r>
          </w:p>
        </w:tc>
      </w:tr>
      <w:tr w:rsidR="00A23080" w:rsidRPr="002C367A" w:rsidTr="00906089">
        <w:trPr>
          <w:trHeight w:val="341"/>
        </w:trPr>
        <w:tc>
          <w:tcPr>
            <w:tcW w:w="1139" w:type="pct"/>
            <w:shd w:val="clear" w:color="auto" w:fill="auto"/>
            <w:vAlign w:val="center"/>
            <w:hideMark/>
          </w:tcPr>
          <w:p w:rsidR="00A23080" w:rsidRPr="002C367A" w:rsidRDefault="00A23080" w:rsidP="00A23080">
            <w:pPr>
              <w:jc w:val="center"/>
              <w:rPr>
                <w:rFonts w:ascii="Sylfaen" w:hAnsi="Sylfaen"/>
                <w:b/>
                <w:bCs/>
                <w:color w:val="000000"/>
                <w:sz w:val="16"/>
                <w:szCs w:val="16"/>
              </w:rPr>
            </w:pPr>
            <w:r w:rsidRPr="002C367A">
              <w:rPr>
                <w:rFonts w:ascii="Sylfaen" w:hAnsi="Sylfaen"/>
                <w:b/>
                <w:bCs/>
                <w:color w:val="000000"/>
                <w:sz w:val="16"/>
                <w:szCs w:val="16"/>
              </w:rPr>
              <w:t xml:space="preserve">პროგრამის აღწერა </w:t>
            </w:r>
          </w:p>
        </w:tc>
        <w:tc>
          <w:tcPr>
            <w:tcW w:w="3861" w:type="pct"/>
            <w:gridSpan w:val="3"/>
            <w:shd w:val="clear" w:color="auto" w:fill="auto"/>
            <w:vAlign w:val="center"/>
            <w:hideMark/>
          </w:tcPr>
          <w:p w:rsidR="00A23080" w:rsidRPr="002C367A" w:rsidRDefault="00B80123" w:rsidP="00611998">
            <w:pPr>
              <w:rPr>
                <w:rFonts w:ascii="Sylfaen" w:hAnsi="Sylfaen"/>
                <w:color w:val="000000"/>
                <w:sz w:val="16"/>
                <w:szCs w:val="16"/>
              </w:rPr>
            </w:pPr>
            <w:r w:rsidRPr="002C367A">
              <w:rPr>
                <w:rFonts w:ascii="Sylfaen" w:hAnsi="Sylfaen"/>
                <w:color w:val="000000"/>
                <w:sz w:val="16"/>
                <w:szCs w:val="16"/>
              </w:rPr>
              <w:t xml:space="preserve">სპორტსმენებისათვის ხელშეწყობისა და შესაბამისი პირობების შექმნის მიზნით განხორციელდება სპორტის სხვადასხვა სახეობების ხელშეწყობა, მატერიალურ–ტექნიკური ბაზის განახლება, სპორტული ინვენტარის შეძენა და თანამედროვე სტანდარტებთან მიახლოება, სპორტსმენთა  შეკრებების  </w:t>
            </w:r>
            <w:r w:rsidRPr="002C367A">
              <w:rPr>
                <w:rFonts w:ascii="Sylfaen" w:hAnsi="Sylfaen"/>
                <w:color w:val="000000"/>
                <w:sz w:val="16"/>
                <w:szCs w:val="16"/>
                <w:lang w:val="ka-GE"/>
              </w:rPr>
              <w:t>უზრუნველყოფა,</w:t>
            </w:r>
            <w:r w:rsidRPr="002C367A">
              <w:rPr>
                <w:rFonts w:ascii="Sylfaen" w:hAnsi="Sylfaen"/>
                <w:color w:val="000000"/>
                <w:sz w:val="16"/>
                <w:szCs w:val="16"/>
              </w:rPr>
              <w:t xml:space="preserve"> პერსპექტიული სპორტსმენების მომზადების წლიური საწვრთნელი პროცესის ორგანიზება და ნაკრები გუნდებისათვის მომზადება, სხვადასხვა შეჯიბრებებისა და სახელობითი ტურნირების ჩატარება და სხვა</w:t>
            </w:r>
            <w:r w:rsidRPr="002C367A">
              <w:rPr>
                <w:rFonts w:ascii="Sylfaen" w:hAnsi="Sylfaen"/>
                <w:color w:val="000000"/>
                <w:sz w:val="16"/>
                <w:szCs w:val="16"/>
                <w:lang w:val="ka-GE"/>
              </w:rPr>
              <w:t>.</w:t>
            </w:r>
            <w:r w:rsidR="002C367A" w:rsidRPr="002C367A">
              <w:rPr>
                <w:rFonts w:ascii="Sylfaen" w:hAnsi="Sylfaen"/>
                <w:color w:val="000000"/>
                <w:sz w:val="16"/>
                <w:szCs w:val="16"/>
                <w:lang w:val="ka-GE"/>
              </w:rPr>
              <w:t xml:space="preserve"> </w:t>
            </w:r>
            <w:r w:rsidR="002C367A" w:rsidRPr="0020155B">
              <w:rPr>
                <w:rFonts w:ascii="Sylfaen" w:hAnsi="Sylfaen" w:cs="Sylfaen"/>
                <w:sz w:val="16"/>
                <w:szCs w:val="16"/>
                <w:lang w:val="ka-GE"/>
              </w:rPr>
              <w:t>პროგრამა ხელს უწყობს სპორტულ აქტივობებში გენდერულად მგრძნობიარე პოლიტიკის განხორციელებას და სპორტული წრეების საქმიანობაში გოგონებისა და ბიჭების განსხვავებული საჭიროებების გათვალისწინებას.</w:t>
            </w:r>
            <w:r w:rsidRPr="002C367A">
              <w:rPr>
                <w:rFonts w:ascii="Sylfaen" w:hAnsi="Sylfaen"/>
                <w:color w:val="000000"/>
                <w:sz w:val="16"/>
                <w:szCs w:val="16"/>
              </w:rPr>
              <w:br/>
            </w:r>
          </w:p>
        </w:tc>
      </w:tr>
      <w:tr w:rsidR="00A23080" w:rsidRPr="002C367A" w:rsidTr="000F4D38">
        <w:trPr>
          <w:trHeight w:val="440"/>
        </w:trPr>
        <w:tc>
          <w:tcPr>
            <w:tcW w:w="1139" w:type="pct"/>
            <w:shd w:val="clear" w:color="auto" w:fill="auto"/>
            <w:vAlign w:val="center"/>
          </w:tcPr>
          <w:p w:rsidR="00A23080" w:rsidRPr="002C367A" w:rsidRDefault="00A23080" w:rsidP="00611998">
            <w:pPr>
              <w:jc w:val="center"/>
              <w:rPr>
                <w:rFonts w:ascii="Sylfaen" w:hAnsi="Sylfaen"/>
                <w:b/>
                <w:bCs/>
                <w:color w:val="000000"/>
                <w:sz w:val="16"/>
                <w:szCs w:val="16"/>
              </w:rPr>
            </w:pPr>
            <w:r w:rsidRPr="002C367A">
              <w:rPr>
                <w:rFonts w:ascii="Sylfaen" w:hAnsi="Sylfaen"/>
                <w:b/>
                <w:bCs/>
                <w:color w:val="000000"/>
                <w:sz w:val="16"/>
                <w:szCs w:val="16"/>
              </w:rPr>
              <w:t xml:space="preserve">პროგრამის მიზანი </w:t>
            </w:r>
          </w:p>
        </w:tc>
        <w:tc>
          <w:tcPr>
            <w:tcW w:w="3861" w:type="pct"/>
            <w:gridSpan w:val="3"/>
            <w:shd w:val="clear" w:color="auto" w:fill="auto"/>
            <w:vAlign w:val="center"/>
          </w:tcPr>
          <w:p w:rsidR="00611998" w:rsidRPr="002C367A" w:rsidRDefault="00A23080" w:rsidP="00A23080">
            <w:pPr>
              <w:rPr>
                <w:rFonts w:ascii="Sylfaen" w:hAnsi="Sylfaen"/>
                <w:color w:val="000000"/>
                <w:sz w:val="16"/>
                <w:szCs w:val="16"/>
              </w:rPr>
            </w:pPr>
            <w:r w:rsidRPr="002C367A">
              <w:rPr>
                <w:rFonts w:ascii="Sylfaen" w:hAnsi="Sylfaen"/>
                <w:color w:val="000000"/>
                <w:sz w:val="16"/>
                <w:szCs w:val="16"/>
              </w:rPr>
              <w:t>სპორტის სხვადასხვა სახეობების პოპულარიზაცია, ახალგაზრდებში ჯანსაღი ცხოვრების წესის დანერგვა</w:t>
            </w:r>
          </w:p>
        </w:tc>
      </w:tr>
    </w:tbl>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1436"/>
        <w:gridCol w:w="4292"/>
        <w:gridCol w:w="2521"/>
      </w:tblGrid>
      <w:tr w:rsidR="00422634" w:rsidRPr="00B90D53" w:rsidTr="00AB4E47">
        <w:trPr>
          <w:trHeight w:val="350"/>
        </w:trPr>
        <w:tc>
          <w:tcPr>
            <w:tcW w:w="1139" w:type="pct"/>
            <w:vMerge w:val="restart"/>
            <w:shd w:val="clear" w:color="auto" w:fill="auto"/>
            <w:vAlign w:val="center"/>
            <w:hideMark/>
          </w:tcPr>
          <w:p w:rsidR="00422634" w:rsidRPr="00B90D53" w:rsidRDefault="00087124" w:rsidP="00D63351">
            <w:pPr>
              <w:jc w:val="center"/>
              <w:rPr>
                <w:rFonts w:ascii="Calibri" w:hAnsi="Calibri" w:cs="Calibri"/>
                <w:b/>
                <w:color w:val="000000"/>
                <w:sz w:val="16"/>
                <w:szCs w:val="16"/>
              </w:rPr>
            </w:pPr>
            <w:r w:rsidRPr="00B90D53">
              <w:rPr>
                <w:rFonts w:ascii="Sylfaen" w:hAnsi="Sylfaen" w:cs="Sylfaen"/>
                <w:b/>
                <w:color w:val="000000"/>
                <w:sz w:val="16"/>
                <w:szCs w:val="16"/>
                <w:lang w:val="ka-GE"/>
              </w:rPr>
              <w:t>ქვე</w:t>
            </w:r>
            <w:r w:rsidR="00422634" w:rsidRPr="00B90D53">
              <w:rPr>
                <w:rFonts w:ascii="Sylfaen" w:hAnsi="Sylfaen" w:cs="Sylfaen"/>
                <w:b/>
                <w:color w:val="000000"/>
                <w:sz w:val="16"/>
                <w:szCs w:val="16"/>
              </w:rPr>
              <w:t>პროგრამის</w:t>
            </w:r>
            <w:r w:rsidR="00422634" w:rsidRPr="00B90D53">
              <w:rPr>
                <w:rFonts w:ascii="Calibri" w:hAnsi="Calibri" w:cs="Calibri"/>
                <w:b/>
                <w:color w:val="000000"/>
                <w:sz w:val="16"/>
                <w:szCs w:val="16"/>
              </w:rPr>
              <w:t xml:space="preserve"> </w:t>
            </w:r>
            <w:r w:rsidR="00422634" w:rsidRPr="00B90D53">
              <w:rPr>
                <w:rFonts w:ascii="Sylfaen" w:hAnsi="Sylfaen" w:cs="Sylfaen"/>
                <w:b/>
                <w:color w:val="000000"/>
                <w:sz w:val="16"/>
                <w:szCs w:val="16"/>
              </w:rPr>
              <w:t>დასახელება</w:t>
            </w:r>
          </w:p>
        </w:tc>
        <w:tc>
          <w:tcPr>
            <w:tcW w:w="672" w:type="pct"/>
            <w:shd w:val="clear" w:color="auto" w:fill="auto"/>
            <w:noWrap/>
            <w:vAlign w:val="center"/>
            <w:hideMark/>
          </w:tcPr>
          <w:p w:rsidR="00422634" w:rsidRPr="00B90D53" w:rsidRDefault="00422634" w:rsidP="00D63351">
            <w:pPr>
              <w:jc w:val="center"/>
              <w:rPr>
                <w:rFonts w:ascii="Calibri" w:hAnsi="Calibri" w:cs="Calibri"/>
                <w:b/>
                <w:color w:val="000000"/>
                <w:sz w:val="16"/>
                <w:szCs w:val="16"/>
              </w:rPr>
            </w:pPr>
            <w:r w:rsidRPr="00B90D53">
              <w:rPr>
                <w:rFonts w:ascii="Sylfaen" w:hAnsi="Sylfaen" w:cs="Sylfaen"/>
                <w:b/>
                <w:color w:val="000000"/>
                <w:sz w:val="16"/>
                <w:szCs w:val="16"/>
              </w:rPr>
              <w:t>კოდი</w:t>
            </w:r>
          </w:p>
        </w:tc>
        <w:tc>
          <w:tcPr>
            <w:tcW w:w="2009" w:type="pct"/>
            <w:vMerge w:val="restart"/>
            <w:shd w:val="clear" w:color="auto" w:fill="auto"/>
            <w:vAlign w:val="center"/>
            <w:hideMark/>
          </w:tcPr>
          <w:p w:rsidR="00422634" w:rsidRPr="00B90D53" w:rsidRDefault="00674B84" w:rsidP="00D63351">
            <w:pPr>
              <w:jc w:val="center"/>
              <w:rPr>
                <w:rFonts w:ascii="Calibri" w:hAnsi="Calibri" w:cs="Calibri"/>
                <w:b/>
                <w:color w:val="000000"/>
                <w:sz w:val="16"/>
                <w:szCs w:val="16"/>
              </w:rPr>
            </w:pPr>
            <w:r w:rsidRPr="00B90D53">
              <w:rPr>
                <w:rFonts w:ascii="Sylfaen" w:hAnsi="Sylfaen" w:cs="Calibri"/>
                <w:b/>
                <w:bCs/>
                <w:color w:val="000000"/>
                <w:sz w:val="16"/>
                <w:szCs w:val="16"/>
                <w:lang w:val="en-US" w:eastAsia="en-US"/>
              </w:rPr>
              <w:t>სპორტული ობიექტების აღჭურვა, რეაბილიტაცია, მშენებლობა</w:t>
            </w:r>
          </w:p>
        </w:tc>
        <w:tc>
          <w:tcPr>
            <w:tcW w:w="1180" w:type="pct"/>
            <w:shd w:val="clear" w:color="auto" w:fill="auto"/>
            <w:vAlign w:val="bottom"/>
            <w:hideMark/>
          </w:tcPr>
          <w:p w:rsidR="00422634" w:rsidRPr="00B90D53" w:rsidRDefault="00422634" w:rsidP="00D63351">
            <w:pPr>
              <w:jc w:val="center"/>
              <w:rPr>
                <w:rFonts w:ascii="Calibri" w:hAnsi="Calibri" w:cs="Calibri"/>
                <w:b/>
                <w:sz w:val="16"/>
                <w:szCs w:val="16"/>
                <w:lang w:val="ka-GE"/>
              </w:rPr>
            </w:pPr>
            <w:r w:rsidRPr="00B90D53">
              <w:rPr>
                <w:rFonts w:ascii="Sylfaen" w:hAnsi="Sylfaen" w:cs="Calibri"/>
                <w:b/>
                <w:sz w:val="16"/>
                <w:szCs w:val="16"/>
                <w:lang w:val="ka-GE"/>
              </w:rPr>
              <w:t xml:space="preserve">2024 </w:t>
            </w:r>
            <w:r w:rsidRPr="00B90D53">
              <w:rPr>
                <w:rFonts w:ascii="Sylfaen" w:hAnsi="Sylfaen" w:cs="Sylfaen"/>
                <w:b/>
                <w:sz w:val="16"/>
                <w:szCs w:val="16"/>
              </w:rPr>
              <w:t>წლის</w:t>
            </w:r>
            <w:r w:rsidRPr="00B90D53">
              <w:rPr>
                <w:rFonts w:ascii="Calibri" w:hAnsi="Calibri" w:cs="Calibri"/>
                <w:b/>
                <w:sz w:val="16"/>
                <w:szCs w:val="16"/>
              </w:rPr>
              <w:t xml:space="preserve"> </w:t>
            </w:r>
            <w:r w:rsidRPr="00B90D53">
              <w:rPr>
                <w:rFonts w:ascii="Sylfaen" w:hAnsi="Sylfaen" w:cs="Sylfaen"/>
                <w:b/>
                <w:sz w:val="16"/>
                <w:szCs w:val="16"/>
              </w:rPr>
              <w:t xml:space="preserve">დაფინანსება </w:t>
            </w:r>
            <w:r w:rsidRPr="00B90D53">
              <w:rPr>
                <w:rFonts w:ascii="Sylfaen" w:hAnsi="Sylfaen" w:cs="Sylfaen"/>
                <w:b/>
                <w:sz w:val="16"/>
                <w:szCs w:val="16"/>
                <w:lang w:val="ka-GE"/>
              </w:rPr>
              <w:t>(ათას ლარებში)</w:t>
            </w:r>
          </w:p>
        </w:tc>
      </w:tr>
      <w:tr w:rsidR="00422634" w:rsidRPr="00B90D53" w:rsidTr="00D63351">
        <w:trPr>
          <w:trHeight w:val="251"/>
        </w:trPr>
        <w:tc>
          <w:tcPr>
            <w:tcW w:w="1139" w:type="pct"/>
            <w:vMerge/>
            <w:vAlign w:val="center"/>
            <w:hideMark/>
          </w:tcPr>
          <w:p w:rsidR="00422634" w:rsidRPr="00B90D53" w:rsidRDefault="00422634" w:rsidP="00D63351">
            <w:pPr>
              <w:rPr>
                <w:rFonts w:ascii="Calibri" w:hAnsi="Calibri" w:cs="Calibri"/>
                <w:b/>
                <w:color w:val="000000"/>
                <w:sz w:val="16"/>
                <w:szCs w:val="16"/>
              </w:rPr>
            </w:pPr>
          </w:p>
        </w:tc>
        <w:tc>
          <w:tcPr>
            <w:tcW w:w="672" w:type="pct"/>
            <w:shd w:val="clear" w:color="auto" w:fill="auto"/>
            <w:noWrap/>
            <w:vAlign w:val="bottom"/>
            <w:hideMark/>
          </w:tcPr>
          <w:p w:rsidR="00422634" w:rsidRPr="00B90D53" w:rsidRDefault="00422634" w:rsidP="00D63351">
            <w:pPr>
              <w:jc w:val="center"/>
              <w:rPr>
                <w:rFonts w:ascii="Calibri" w:hAnsi="Calibri" w:cs="Calibri"/>
                <w:b/>
                <w:color w:val="000000"/>
                <w:sz w:val="16"/>
                <w:szCs w:val="16"/>
                <w:lang w:val="ka-GE"/>
              </w:rPr>
            </w:pPr>
            <w:r w:rsidRPr="00B90D53">
              <w:rPr>
                <w:rFonts w:ascii="Calibri" w:hAnsi="Calibri" w:cs="Calibri"/>
                <w:b/>
                <w:color w:val="000000"/>
                <w:sz w:val="16"/>
                <w:szCs w:val="16"/>
              </w:rPr>
              <w:t>05 01</w:t>
            </w:r>
            <w:r w:rsidRPr="00B90D53">
              <w:rPr>
                <w:rFonts w:ascii="Calibri" w:hAnsi="Calibri" w:cs="Calibri"/>
                <w:b/>
                <w:color w:val="000000"/>
                <w:sz w:val="16"/>
                <w:szCs w:val="16"/>
                <w:lang w:val="ka-GE"/>
              </w:rPr>
              <w:t xml:space="preserve"> 01</w:t>
            </w:r>
          </w:p>
        </w:tc>
        <w:tc>
          <w:tcPr>
            <w:tcW w:w="2009" w:type="pct"/>
            <w:vMerge/>
            <w:vAlign w:val="center"/>
            <w:hideMark/>
          </w:tcPr>
          <w:p w:rsidR="00422634" w:rsidRPr="00B90D53" w:rsidRDefault="00422634" w:rsidP="00D63351">
            <w:pPr>
              <w:rPr>
                <w:rFonts w:ascii="Calibri" w:hAnsi="Calibri" w:cs="Calibri"/>
                <w:b/>
                <w:color w:val="000000"/>
                <w:sz w:val="16"/>
                <w:szCs w:val="16"/>
              </w:rPr>
            </w:pPr>
          </w:p>
        </w:tc>
        <w:tc>
          <w:tcPr>
            <w:tcW w:w="1180" w:type="pct"/>
            <w:shd w:val="clear" w:color="auto" w:fill="auto"/>
            <w:noWrap/>
            <w:vAlign w:val="bottom"/>
            <w:hideMark/>
          </w:tcPr>
          <w:p w:rsidR="00422634" w:rsidRPr="00B90D53" w:rsidRDefault="00D53E30" w:rsidP="00D63351">
            <w:pPr>
              <w:jc w:val="center"/>
              <w:rPr>
                <w:rFonts w:ascii="Sylfaen" w:hAnsi="Sylfaen" w:cs="Calibri"/>
                <w:b/>
                <w:color w:val="000000"/>
                <w:sz w:val="16"/>
                <w:szCs w:val="16"/>
                <w:lang w:val="ka-GE"/>
              </w:rPr>
            </w:pPr>
            <w:r>
              <w:rPr>
                <w:rFonts w:ascii="Sylfaen" w:hAnsi="Sylfaen" w:cs="Calibri"/>
                <w:b/>
                <w:bCs/>
                <w:color w:val="000000"/>
                <w:sz w:val="16"/>
                <w:szCs w:val="16"/>
                <w:lang w:val="ka-GE"/>
              </w:rPr>
              <w:t>882,92</w:t>
            </w:r>
          </w:p>
        </w:tc>
      </w:tr>
      <w:tr w:rsidR="00422634" w:rsidRPr="00B90D53" w:rsidTr="00D63351">
        <w:trPr>
          <w:trHeight w:val="755"/>
        </w:trPr>
        <w:tc>
          <w:tcPr>
            <w:tcW w:w="1139" w:type="pct"/>
            <w:shd w:val="clear" w:color="auto" w:fill="auto"/>
            <w:vAlign w:val="center"/>
            <w:hideMark/>
          </w:tcPr>
          <w:p w:rsidR="00422634" w:rsidRPr="00B90D53" w:rsidRDefault="00087124" w:rsidP="00D63351">
            <w:pPr>
              <w:jc w:val="center"/>
              <w:rPr>
                <w:rFonts w:ascii="Sylfaen" w:hAnsi="Sylfaen"/>
                <w:b/>
                <w:bCs/>
                <w:color w:val="000000"/>
                <w:sz w:val="16"/>
                <w:szCs w:val="16"/>
              </w:rPr>
            </w:pPr>
            <w:r w:rsidRPr="00B90D53">
              <w:rPr>
                <w:rFonts w:ascii="Sylfaen" w:hAnsi="Sylfaen"/>
                <w:b/>
                <w:bCs/>
                <w:color w:val="000000"/>
                <w:sz w:val="16"/>
                <w:szCs w:val="16"/>
                <w:lang w:val="ka-GE"/>
              </w:rPr>
              <w:t>ქვე</w:t>
            </w:r>
            <w:r w:rsidR="00422634" w:rsidRPr="00B90D53">
              <w:rPr>
                <w:rFonts w:ascii="Sylfaen" w:hAnsi="Sylfaen"/>
                <w:b/>
                <w:bCs/>
                <w:color w:val="000000"/>
                <w:sz w:val="16"/>
                <w:szCs w:val="16"/>
              </w:rPr>
              <w:t xml:space="preserve">პროგრამის განმახორციელებელი </w:t>
            </w:r>
          </w:p>
        </w:tc>
        <w:tc>
          <w:tcPr>
            <w:tcW w:w="3861" w:type="pct"/>
            <w:gridSpan w:val="3"/>
            <w:shd w:val="clear" w:color="auto" w:fill="auto"/>
            <w:vAlign w:val="center"/>
            <w:hideMark/>
          </w:tcPr>
          <w:p w:rsidR="00422634" w:rsidRPr="00B90D53" w:rsidRDefault="00422634" w:rsidP="00087124">
            <w:pPr>
              <w:rPr>
                <w:rFonts w:ascii="Sylfaen" w:hAnsi="Sylfaen"/>
                <w:color w:val="000000"/>
                <w:sz w:val="16"/>
                <w:szCs w:val="16"/>
              </w:rPr>
            </w:pPr>
            <w:r w:rsidRPr="00B90D53">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422634" w:rsidRPr="00B90D53" w:rsidTr="00D63351">
        <w:trPr>
          <w:trHeight w:val="341"/>
        </w:trPr>
        <w:tc>
          <w:tcPr>
            <w:tcW w:w="1139" w:type="pct"/>
            <w:shd w:val="clear" w:color="auto" w:fill="auto"/>
            <w:vAlign w:val="center"/>
            <w:hideMark/>
          </w:tcPr>
          <w:p w:rsidR="00422634" w:rsidRPr="00B90D53" w:rsidRDefault="00087124" w:rsidP="00D63351">
            <w:pPr>
              <w:jc w:val="center"/>
              <w:rPr>
                <w:rFonts w:ascii="Sylfaen" w:hAnsi="Sylfaen"/>
                <w:b/>
                <w:bCs/>
                <w:color w:val="000000"/>
                <w:sz w:val="16"/>
                <w:szCs w:val="16"/>
              </w:rPr>
            </w:pPr>
            <w:r w:rsidRPr="00B90D53">
              <w:rPr>
                <w:rFonts w:ascii="Sylfaen" w:hAnsi="Sylfaen"/>
                <w:b/>
                <w:bCs/>
                <w:color w:val="000000"/>
                <w:sz w:val="16"/>
                <w:szCs w:val="16"/>
                <w:lang w:val="ka-GE"/>
              </w:rPr>
              <w:t>ქვე</w:t>
            </w:r>
            <w:r w:rsidR="00422634" w:rsidRPr="00B90D53">
              <w:rPr>
                <w:rFonts w:ascii="Sylfaen" w:hAnsi="Sylfaen"/>
                <w:b/>
                <w:bCs/>
                <w:color w:val="000000"/>
                <w:sz w:val="16"/>
                <w:szCs w:val="16"/>
              </w:rPr>
              <w:t xml:space="preserve">პროგრამის აღწერა </w:t>
            </w:r>
          </w:p>
        </w:tc>
        <w:tc>
          <w:tcPr>
            <w:tcW w:w="3861" w:type="pct"/>
            <w:gridSpan w:val="3"/>
            <w:shd w:val="clear" w:color="auto" w:fill="auto"/>
            <w:vAlign w:val="center"/>
            <w:hideMark/>
          </w:tcPr>
          <w:p w:rsidR="00422634" w:rsidRPr="00B90D53" w:rsidRDefault="00087124" w:rsidP="00D53E30">
            <w:pPr>
              <w:jc w:val="both"/>
              <w:rPr>
                <w:rFonts w:ascii="Sylfaen" w:hAnsi="Sylfaen"/>
                <w:color w:val="000000"/>
                <w:sz w:val="16"/>
                <w:szCs w:val="16"/>
                <w:lang w:val="ka-GE"/>
              </w:rPr>
            </w:pPr>
            <w:r w:rsidRPr="00B90D53">
              <w:rPr>
                <w:rFonts w:ascii="Sylfaen" w:hAnsi="Sylfaen"/>
                <w:color w:val="000000"/>
                <w:sz w:val="16"/>
                <w:szCs w:val="16"/>
                <w:lang w:val="ka-GE"/>
              </w:rPr>
              <w:t xml:space="preserve">ქვეპოგრამის ფარგლებში განხორციელდება ქ. თელავში ალაზნის გამზირზე მინი </w:t>
            </w:r>
            <w:r w:rsidR="00C06539" w:rsidRPr="00B90D53">
              <w:rPr>
                <w:rFonts w:ascii="Sylfaen" w:hAnsi="Sylfaen"/>
                <w:color w:val="000000"/>
                <w:sz w:val="16"/>
                <w:szCs w:val="16"/>
                <w:lang w:val="ka-GE"/>
              </w:rPr>
              <w:t>სტადიონის</w:t>
            </w:r>
            <w:r w:rsidR="00A14FB1" w:rsidRPr="00B90D53">
              <w:rPr>
                <w:rFonts w:ascii="Sylfaen" w:hAnsi="Sylfaen"/>
                <w:color w:val="000000"/>
                <w:sz w:val="16"/>
                <w:szCs w:val="16"/>
                <w:lang w:val="ka-GE"/>
              </w:rPr>
              <w:t xml:space="preserve"> რეაბილიტაცია, სოფელ ნაფარეულში და სოფელ სანიორეში მინი სტადიონის მოწყობა, </w:t>
            </w:r>
            <w:r w:rsidR="008D2295" w:rsidRPr="00B90D53">
              <w:rPr>
                <w:rFonts w:ascii="Sylfaen" w:hAnsi="Sylfaen"/>
                <w:color w:val="000000"/>
                <w:sz w:val="16"/>
                <w:szCs w:val="16"/>
                <w:lang w:val="ka-GE"/>
              </w:rPr>
              <w:t xml:space="preserve">სოფელ თეთრწყლებში მინი მოედნის (ხელოვნურსაფარიანი) მოწყობა, </w:t>
            </w:r>
            <w:r w:rsidR="00A14FB1" w:rsidRPr="00B90D53">
              <w:rPr>
                <w:rFonts w:ascii="Sylfaen" w:hAnsi="Sylfaen"/>
                <w:color w:val="000000"/>
                <w:sz w:val="16"/>
                <w:szCs w:val="16"/>
                <w:lang w:val="ka-GE"/>
              </w:rPr>
              <w:t xml:space="preserve">ქ. თელავში მირიან ცალქალამანიძის სახელობის ჭიდაობის სპორტული სკოლის იატაკის და კედლების რეაბილიტაცია, </w:t>
            </w:r>
            <w:r w:rsidR="003363F7" w:rsidRPr="00B90D53">
              <w:rPr>
                <w:rFonts w:ascii="Sylfaen" w:hAnsi="Sylfaen"/>
                <w:color w:val="000000"/>
                <w:sz w:val="16"/>
                <w:szCs w:val="16"/>
                <w:lang w:val="ka-GE"/>
              </w:rPr>
              <w:t xml:space="preserve">სოფელ წინანდალში, სოფელ კურდღელაურში, ქ, თელავში კავკასიონის ქუჩაზე და ალაზნის გამზირზე მდებარე მინი მოედნების დაზიანებული ხელოვნური საფარის რეაბილიტაცია, </w:t>
            </w:r>
            <w:r w:rsidR="00A14FB1" w:rsidRPr="00B90D53">
              <w:rPr>
                <w:rFonts w:ascii="Sylfaen" w:hAnsi="Sylfaen"/>
                <w:color w:val="000000"/>
                <w:sz w:val="16"/>
                <w:szCs w:val="16"/>
                <w:lang w:val="ka-GE"/>
              </w:rPr>
              <w:t xml:space="preserve">საპროექტო სახარჯთაღრიცხვო დოკუმენტაციის შეძენა </w:t>
            </w:r>
            <w:r w:rsidRPr="00B90D53">
              <w:rPr>
                <w:rFonts w:ascii="Sylfaen" w:hAnsi="Sylfaen"/>
                <w:color w:val="000000"/>
                <w:sz w:val="16"/>
                <w:szCs w:val="16"/>
                <w:lang w:val="ka-GE"/>
              </w:rPr>
              <w:t>და სხვა...</w:t>
            </w:r>
          </w:p>
        </w:tc>
      </w:tr>
      <w:tr w:rsidR="00422634" w:rsidRPr="00B90D53" w:rsidTr="00D63351">
        <w:trPr>
          <w:trHeight w:val="440"/>
        </w:trPr>
        <w:tc>
          <w:tcPr>
            <w:tcW w:w="1139" w:type="pct"/>
            <w:shd w:val="clear" w:color="auto" w:fill="auto"/>
            <w:vAlign w:val="center"/>
          </w:tcPr>
          <w:p w:rsidR="00422634" w:rsidRPr="00B90D53" w:rsidRDefault="00087124" w:rsidP="00D63351">
            <w:pPr>
              <w:jc w:val="center"/>
              <w:rPr>
                <w:rFonts w:ascii="Sylfaen" w:hAnsi="Sylfaen"/>
                <w:b/>
                <w:bCs/>
                <w:color w:val="000000"/>
                <w:sz w:val="16"/>
                <w:szCs w:val="16"/>
              </w:rPr>
            </w:pPr>
            <w:r w:rsidRPr="00B90D53">
              <w:rPr>
                <w:rFonts w:ascii="Sylfaen" w:hAnsi="Sylfaen"/>
                <w:b/>
                <w:bCs/>
                <w:color w:val="000000"/>
                <w:sz w:val="16"/>
                <w:szCs w:val="16"/>
                <w:lang w:val="ka-GE"/>
              </w:rPr>
              <w:t>ქვე</w:t>
            </w:r>
            <w:r w:rsidR="00422634" w:rsidRPr="00B90D53">
              <w:rPr>
                <w:rFonts w:ascii="Sylfaen" w:hAnsi="Sylfaen"/>
                <w:b/>
                <w:bCs/>
                <w:color w:val="000000"/>
                <w:sz w:val="16"/>
                <w:szCs w:val="16"/>
              </w:rPr>
              <w:t xml:space="preserve">პროგრამის მიზანი </w:t>
            </w:r>
          </w:p>
        </w:tc>
        <w:tc>
          <w:tcPr>
            <w:tcW w:w="3861" w:type="pct"/>
            <w:gridSpan w:val="3"/>
            <w:shd w:val="clear" w:color="auto" w:fill="auto"/>
            <w:vAlign w:val="center"/>
          </w:tcPr>
          <w:p w:rsidR="00422634" w:rsidRPr="00B90D53" w:rsidRDefault="008A1094" w:rsidP="00D63351">
            <w:pPr>
              <w:rPr>
                <w:rFonts w:ascii="Sylfaen" w:hAnsi="Sylfaen"/>
                <w:color w:val="000000"/>
                <w:sz w:val="16"/>
                <w:szCs w:val="16"/>
                <w:lang w:val="ka-GE"/>
              </w:rPr>
            </w:pPr>
            <w:r w:rsidRPr="00B90D53">
              <w:rPr>
                <w:rFonts w:ascii="Sylfaen" w:hAnsi="Sylfaen"/>
                <w:color w:val="000000"/>
                <w:sz w:val="16"/>
                <w:szCs w:val="16"/>
                <w:lang w:val="ka-GE"/>
              </w:rPr>
              <w:t>სპორტული ინფრასტრუქტურის მოწესრიგება</w:t>
            </w:r>
          </w:p>
        </w:tc>
      </w:tr>
    </w:tbl>
    <w:p w:rsidR="00422634" w:rsidRDefault="00422634" w:rsidP="0062027D">
      <w:pPr>
        <w:rPr>
          <w:rFonts w:ascii="Sylfaen" w:hAnsi="Sylfaen"/>
          <w:lang w:val="ka-GE"/>
        </w:rPr>
      </w:pPr>
    </w:p>
    <w:p w:rsidR="00422634" w:rsidRDefault="00422634" w:rsidP="0062027D">
      <w:pPr>
        <w:rPr>
          <w:rFonts w:ascii="Sylfaen" w:hAnsi="Sylfaen"/>
          <w:lang w:val="ka-GE"/>
        </w:rPr>
      </w:pPr>
    </w:p>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399"/>
        <w:gridCol w:w="4405"/>
        <w:gridCol w:w="2491"/>
      </w:tblGrid>
      <w:tr w:rsidR="00432174" w:rsidRPr="00B80123" w:rsidTr="00AB4E47">
        <w:trPr>
          <w:trHeight w:val="386"/>
        </w:trPr>
        <w:tc>
          <w:tcPr>
            <w:tcW w:w="1117" w:type="pct"/>
            <w:vMerge w:val="restart"/>
            <w:shd w:val="clear" w:color="auto" w:fill="auto"/>
            <w:vAlign w:val="center"/>
            <w:hideMark/>
          </w:tcPr>
          <w:p w:rsidR="00432174" w:rsidRPr="00B80123" w:rsidRDefault="00E36EC8" w:rsidP="00A23080">
            <w:pPr>
              <w:jc w:val="center"/>
              <w:rPr>
                <w:rFonts w:ascii="Calibri" w:hAnsi="Calibri" w:cs="Calibri"/>
                <w:b/>
                <w:color w:val="000000"/>
                <w:sz w:val="16"/>
                <w:szCs w:val="16"/>
              </w:rPr>
            </w:pPr>
            <w:r>
              <w:rPr>
                <w:rFonts w:ascii="Sylfaen" w:hAnsi="Sylfaen" w:cs="Sylfaen"/>
                <w:b/>
                <w:color w:val="000000"/>
                <w:sz w:val="16"/>
                <w:szCs w:val="16"/>
                <w:lang w:val="ka-GE"/>
              </w:rPr>
              <w:t>ქვეპ</w:t>
            </w:r>
            <w:r w:rsidR="00432174" w:rsidRPr="00B80123">
              <w:rPr>
                <w:rFonts w:ascii="Sylfaen" w:hAnsi="Sylfaen" w:cs="Sylfaen"/>
                <w:b/>
                <w:color w:val="000000"/>
                <w:sz w:val="16"/>
                <w:szCs w:val="16"/>
              </w:rPr>
              <w:t>როგრამის</w:t>
            </w:r>
            <w:r w:rsidR="00432174" w:rsidRPr="00B80123">
              <w:rPr>
                <w:rFonts w:ascii="Calibri" w:hAnsi="Calibri" w:cs="Calibri"/>
                <w:b/>
                <w:color w:val="000000"/>
                <w:sz w:val="16"/>
                <w:szCs w:val="16"/>
              </w:rPr>
              <w:t xml:space="preserve"> </w:t>
            </w:r>
            <w:r w:rsidR="00432174" w:rsidRPr="00B80123">
              <w:rPr>
                <w:rFonts w:ascii="Sylfaen" w:hAnsi="Sylfaen" w:cs="Sylfaen"/>
                <w:b/>
                <w:color w:val="000000"/>
                <w:sz w:val="16"/>
                <w:szCs w:val="16"/>
              </w:rPr>
              <w:t>დასახელება</w:t>
            </w:r>
          </w:p>
        </w:tc>
        <w:tc>
          <w:tcPr>
            <w:tcW w:w="655" w:type="pct"/>
            <w:shd w:val="clear" w:color="auto" w:fill="auto"/>
            <w:noWrap/>
            <w:vAlign w:val="center"/>
            <w:hideMark/>
          </w:tcPr>
          <w:p w:rsidR="00432174" w:rsidRPr="00B80123" w:rsidRDefault="00432174" w:rsidP="00A23080">
            <w:pPr>
              <w:jc w:val="center"/>
              <w:rPr>
                <w:rFonts w:ascii="Calibri" w:hAnsi="Calibri" w:cs="Calibri"/>
                <w:b/>
                <w:color w:val="000000"/>
                <w:sz w:val="16"/>
                <w:szCs w:val="16"/>
              </w:rPr>
            </w:pPr>
            <w:r w:rsidRPr="00B80123">
              <w:rPr>
                <w:rFonts w:ascii="Sylfaen" w:hAnsi="Sylfaen" w:cs="Sylfaen"/>
                <w:b/>
                <w:color w:val="000000"/>
                <w:sz w:val="16"/>
                <w:szCs w:val="16"/>
              </w:rPr>
              <w:t>კოდი</w:t>
            </w:r>
          </w:p>
        </w:tc>
        <w:tc>
          <w:tcPr>
            <w:tcW w:w="2062" w:type="pct"/>
            <w:vMerge w:val="restart"/>
            <w:shd w:val="clear" w:color="auto" w:fill="auto"/>
            <w:vAlign w:val="center"/>
            <w:hideMark/>
          </w:tcPr>
          <w:p w:rsidR="00432174" w:rsidRPr="00B80123" w:rsidRDefault="00432174" w:rsidP="00A23080">
            <w:pPr>
              <w:jc w:val="center"/>
              <w:rPr>
                <w:rFonts w:ascii="Calibri" w:hAnsi="Calibri" w:cs="Calibri"/>
                <w:b/>
                <w:color w:val="000000"/>
                <w:sz w:val="16"/>
                <w:szCs w:val="16"/>
              </w:rPr>
            </w:pPr>
            <w:r w:rsidRPr="00B80123">
              <w:rPr>
                <w:rFonts w:ascii="Sylfaen" w:hAnsi="Sylfaen" w:cs="Sylfaen"/>
                <w:b/>
                <w:color w:val="000000"/>
                <w:sz w:val="16"/>
                <w:szCs w:val="16"/>
              </w:rPr>
              <w:t>სპორტული</w:t>
            </w:r>
            <w:r w:rsidRPr="00B80123">
              <w:rPr>
                <w:rFonts w:ascii="Calibri" w:hAnsi="Calibri" w:cs="Calibri"/>
                <w:b/>
                <w:color w:val="000000"/>
                <w:sz w:val="16"/>
                <w:szCs w:val="16"/>
              </w:rPr>
              <w:t xml:space="preserve"> </w:t>
            </w:r>
            <w:r w:rsidRPr="00B80123">
              <w:rPr>
                <w:rFonts w:ascii="Sylfaen" w:hAnsi="Sylfaen" w:cs="Sylfaen"/>
                <w:b/>
                <w:color w:val="000000"/>
                <w:sz w:val="16"/>
                <w:szCs w:val="16"/>
                <w:lang w:val="ka-GE"/>
              </w:rPr>
              <w:t>დაწესებულებების</w:t>
            </w:r>
            <w:r w:rsidRPr="00B80123">
              <w:rPr>
                <w:rFonts w:ascii="Calibri" w:hAnsi="Calibri" w:cs="Calibri"/>
                <w:b/>
                <w:color w:val="000000"/>
                <w:sz w:val="16"/>
                <w:szCs w:val="16"/>
              </w:rPr>
              <w:t xml:space="preserve"> </w:t>
            </w:r>
            <w:r w:rsidRPr="00B80123">
              <w:rPr>
                <w:rFonts w:ascii="Sylfaen" w:hAnsi="Sylfaen" w:cs="Sylfaen"/>
                <w:b/>
                <w:color w:val="000000"/>
                <w:sz w:val="16"/>
                <w:szCs w:val="16"/>
              </w:rPr>
              <w:t>ხელშეწყობა</w:t>
            </w:r>
          </w:p>
        </w:tc>
        <w:tc>
          <w:tcPr>
            <w:tcW w:w="1166" w:type="pct"/>
            <w:shd w:val="clear" w:color="auto" w:fill="auto"/>
            <w:vAlign w:val="bottom"/>
            <w:hideMark/>
          </w:tcPr>
          <w:p w:rsidR="00432174" w:rsidRPr="00B80123" w:rsidRDefault="00611998" w:rsidP="003932EF">
            <w:pPr>
              <w:jc w:val="center"/>
              <w:rPr>
                <w:rFonts w:ascii="Calibri" w:hAnsi="Calibri" w:cs="Calibri"/>
                <w:b/>
                <w:sz w:val="16"/>
                <w:szCs w:val="16"/>
                <w:lang w:val="ka-GE"/>
              </w:rPr>
            </w:pPr>
            <w:r w:rsidRPr="00B80123">
              <w:rPr>
                <w:rFonts w:ascii="Sylfaen" w:hAnsi="Sylfaen" w:cs="Calibri"/>
                <w:b/>
                <w:sz w:val="16"/>
                <w:szCs w:val="16"/>
                <w:lang w:val="ka-GE"/>
              </w:rPr>
              <w:t>202</w:t>
            </w:r>
            <w:r w:rsidR="003932EF">
              <w:rPr>
                <w:rFonts w:ascii="Sylfaen" w:hAnsi="Sylfaen" w:cs="Calibri"/>
                <w:b/>
                <w:sz w:val="16"/>
                <w:szCs w:val="16"/>
                <w:lang w:val="ka-GE"/>
              </w:rPr>
              <w:t>4</w:t>
            </w:r>
            <w:r w:rsidR="00432174" w:rsidRPr="00B80123">
              <w:rPr>
                <w:rFonts w:ascii="Calibri" w:hAnsi="Calibri" w:cs="Calibri"/>
                <w:b/>
                <w:sz w:val="16"/>
                <w:szCs w:val="16"/>
              </w:rPr>
              <w:t xml:space="preserve"> </w:t>
            </w:r>
            <w:r w:rsidR="00432174" w:rsidRPr="00B80123">
              <w:rPr>
                <w:rFonts w:ascii="Sylfaen" w:hAnsi="Sylfaen" w:cs="Sylfaen"/>
                <w:b/>
                <w:sz w:val="16"/>
                <w:szCs w:val="16"/>
              </w:rPr>
              <w:t>წლის</w:t>
            </w:r>
            <w:r w:rsidR="00432174" w:rsidRPr="00B80123">
              <w:rPr>
                <w:rFonts w:ascii="Calibri" w:hAnsi="Calibri" w:cs="Calibri"/>
                <w:b/>
                <w:sz w:val="16"/>
                <w:szCs w:val="16"/>
              </w:rPr>
              <w:t xml:space="preserve"> </w:t>
            </w:r>
            <w:r w:rsidR="00432174" w:rsidRPr="00B80123">
              <w:rPr>
                <w:rFonts w:ascii="Sylfaen" w:hAnsi="Sylfaen" w:cs="Sylfaen"/>
                <w:b/>
                <w:sz w:val="16"/>
                <w:szCs w:val="16"/>
              </w:rPr>
              <w:t xml:space="preserve">დაფინანსება </w:t>
            </w:r>
            <w:r w:rsidR="00432174" w:rsidRPr="00B80123">
              <w:rPr>
                <w:rFonts w:ascii="Sylfaen" w:hAnsi="Sylfaen" w:cs="Sylfaen"/>
                <w:b/>
                <w:sz w:val="16"/>
                <w:szCs w:val="16"/>
                <w:lang w:val="ka-GE"/>
              </w:rPr>
              <w:t>(ათას ლარებში)</w:t>
            </w:r>
          </w:p>
        </w:tc>
      </w:tr>
      <w:tr w:rsidR="00432174" w:rsidRPr="00B80123" w:rsidTr="001E49E8">
        <w:trPr>
          <w:trHeight w:val="440"/>
        </w:trPr>
        <w:tc>
          <w:tcPr>
            <w:tcW w:w="1117" w:type="pct"/>
            <w:vMerge/>
            <w:vAlign w:val="center"/>
            <w:hideMark/>
          </w:tcPr>
          <w:p w:rsidR="00432174" w:rsidRPr="00B80123" w:rsidRDefault="00432174" w:rsidP="00A23080">
            <w:pPr>
              <w:jc w:val="center"/>
              <w:rPr>
                <w:rFonts w:ascii="Calibri" w:hAnsi="Calibri" w:cs="Calibri"/>
                <w:b/>
                <w:color w:val="000000"/>
                <w:sz w:val="16"/>
                <w:szCs w:val="16"/>
              </w:rPr>
            </w:pPr>
          </w:p>
        </w:tc>
        <w:tc>
          <w:tcPr>
            <w:tcW w:w="655" w:type="pct"/>
            <w:shd w:val="clear" w:color="auto" w:fill="auto"/>
            <w:noWrap/>
            <w:vAlign w:val="center"/>
            <w:hideMark/>
          </w:tcPr>
          <w:p w:rsidR="00432174" w:rsidRPr="00B80123" w:rsidRDefault="000D725B" w:rsidP="001E49E8">
            <w:pPr>
              <w:jc w:val="center"/>
              <w:rPr>
                <w:rFonts w:ascii="Sylfaen" w:hAnsi="Sylfaen" w:cs="Calibri"/>
                <w:b/>
                <w:color w:val="000000"/>
                <w:sz w:val="16"/>
                <w:szCs w:val="16"/>
                <w:lang w:val="ka-GE"/>
              </w:rPr>
            </w:pPr>
            <w:r w:rsidRPr="00B80123">
              <w:rPr>
                <w:rFonts w:ascii="Sylfaen" w:hAnsi="Sylfaen" w:cs="Calibri"/>
                <w:b/>
                <w:color w:val="000000"/>
                <w:sz w:val="16"/>
                <w:szCs w:val="16"/>
                <w:lang w:val="ka-GE"/>
              </w:rPr>
              <w:t>05 01 02</w:t>
            </w:r>
          </w:p>
        </w:tc>
        <w:tc>
          <w:tcPr>
            <w:tcW w:w="2062" w:type="pct"/>
            <w:vMerge/>
            <w:vAlign w:val="center"/>
            <w:hideMark/>
          </w:tcPr>
          <w:p w:rsidR="00432174" w:rsidRPr="00B80123" w:rsidRDefault="00432174" w:rsidP="001E49E8">
            <w:pPr>
              <w:jc w:val="center"/>
              <w:rPr>
                <w:rFonts w:ascii="Calibri" w:hAnsi="Calibri" w:cs="Calibri"/>
                <w:b/>
                <w:color w:val="000000"/>
                <w:sz w:val="16"/>
                <w:szCs w:val="16"/>
              </w:rPr>
            </w:pPr>
          </w:p>
        </w:tc>
        <w:tc>
          <w:tcPr>
            <w:tcW w:w="1166" w:type="pct"/>
            <w:shd w:val="clear" w:color="auto" w:fill="auto"/>
            <w:noWrap/>
            <w:vAlign w:val="center"/>
            <w:hideMark/>
          </w:tcPr>
          <w:p w:rsidR="00432174" w:rsidRPr="007D2A43" w:rsidRDefault="007D2A43" w:rsidP="00227973">
            <w:pPr>
              <w:jc w:val="center"/>
              <w:rPr>
                <w:rFonts w:ascii="Sylfaen" w:hAnsi="Sylfaen" w:cs="Calibri"/>
                <w:b/>
                <w:color w:val="000000"/>
                <w:sz w:val="16"/>
                <w:szCs w:val="16"/>
                <w:lang w:val="ka-GE"/>
              </w:rPr>
            </w:pPr>
            <w:r>
              <w:rPr>
                <w:rFonts w:ascii="Sylfaen" w:hAnsi="Sylfaen" w:cs="Calibri"/>
                <w:b/>
                <w:bCs/>
                <w:color w:val="000000"/>
                <w:sz w:val="16"/>
                <w:szCs w:val="16"/>
                <w:lang w:val="ka-GE"/>
              </w:rPr>
              <w:t>22</w:t>
            </w:r>
            <w:r w:rsidR="0088016E">
              <w:rPr>
                <w:rFonts w:ascii="Sylfaen" w:hAnsi="Sylfaen" w:cs="Calibri"/>
                <w:b/>
                <w:bCs/>
                <w:color w:val="000000"/>
                <w:sz w:val="16"/>
                <w:szCs w:val="16"/>
                <w:lang w:val="ka-GE"/>
              </w:rPr>
              <w:t>7</w:t>
            </w:r>
            <w:r>
              <w:rPr>
                <w:rFonts w:ascii="Sylfaen" w:hAnsi="Sylfaen" w:cs="Calibri"/>
                <w:b/>
                <w:bCs/>
                <w:color w:val="000000"/>
                <w:sz w:val="16"/>
                <w:szCs w:val="16"/>
                <w:lang w:val="ka-GE"/>
              </w:rPr>
              <w:t>8,40</w:t>
            </w:r>
          </w:p>
        </w:tc>
      </w:tr>
      <w:tr w:rsidR="00A23080" w:rsidRPr="00B80123" w:rsidTr="001E49E8">
        <w:trPr>
          <w:trHeight w:val="953"/>
        </w:trPr>
        <w:tc>
          <w:tcPr>
            <w:tcW w:w="1117" w:type="pct"/>
            <w:shd w:val="clear" w:color="auto" w:fill="auto"/>
            <w:vAlign w:val="center"/>
            <w:hideMark/>
          </w:tcPr>
          <w:p w:rsidR="00A23080" w:rsidRPr="00B80123" w:rsidRDefault="00A23080" w:rsidP="00A23080">
            <w:pPr>
              <w:jc w:val="center"/>
              <w:rPr>
                <w:rFonts w:ascii="Sylfaen" w:hAnsi="Sylfaen"/>
                <w:b/>
                <w:bCs/>
                <w:color w:val="000000"/>
                <w:sz w:val="16"/>
                <w:szCs w:val="16"/>
              </w:rPr>
            </w:pPr>
            <w:r w:rsidRPr="00B80123">
              <w:rPr>
                <w:rFonts w:ascii="Sylfaen" w:hAnsi="Sylfaen"/>
                <w:b/>
                <w:bCs/>
                <w:color w:val="000000"/>
                <w:sz w:val="16"/>
                <w:szCs w:val="16"/>
              </w:rPr>
              <w:t xml:space="preserve">ქვეპროგრამის განმახორციელებელი </w:t>
            </w:r>
          </w:p>
        </w:tc>
        <w:tc>
          <w:tcPr>
            <w:tcW w:w="3883" w:type="pct"/>
            <w:gridSpan w:val="3"/>
            <w:shd w:val="clear" w:color="auto" w:fill="auto"/>
            <w:vAlign w:val="center"/>
            <w:hideMark/>
          </w:tcPr>
          <w:p w:rsidR="00A23080" w:rsidRPr="00B80123" w:rsidRDefault="00A23080" w:rsidP="00A23080">
            <w:pPr>
              <w:rPr>
                <w:rFonts w:ascii="Sylfaen" w:hAnsi="Sylfaen"/>
                <w:color w:val="000000"/>
                <w:sz w:val="16"/>
                <w:szCs w:val="16"/>
              </w:rPr>
            </w:pPr>
            <w:r w:rsidRPr="00B80123">
              <w:rPr>
                <w:rFonts w:ascii="Sylfaen" w:hAnsi="Sylfaen"/>
                <w:color w:val="000000"/>
                <w:sz w:val="16"/>
                <w:szCs w:val="16"/>
              </w:rPr>
              <w:t>თელავის მუნიციპალიტეტის მერიის  კულტურის, განათლების, სპორტის და ახალგაზრდობის საქმეთა სამსახური, ა(ა)იპ - თელავის მუნიციპალიტეტის სასპორტო გაერთიანება, ა(ა)იპ - თელავის საფეხბურთო სკოლა თელავი, ა(ა)იპ თელავის სპორტულ კლუბთა გაერთიანება თელავი, ა</w:t>
            </w:r>
            <w:r w:rsidR="00243FCE" w:rsidRPr="00B80123">
              <w:rPr>
                <w:rFonts w:ascii="Sylfaen" w:hAnsi="Sylfaen"/>
                <w:color w:val="000000"/>
                <w:sz w:val="16"/>
                <w:szCs w:val="16"/>
                <w:lang w:val="ka-GE"/>
              </w:rPr>
              <w:t>(</w:t>
            </w:r>
            <w:r w:rsidRPr="00B80123">
              <w:rPr>
                <w:rFonts w:ascii="Sylfaen" w:hAnsi="Sylfaen"/>
                <w:color w:val="000000"/>
                <w:sz w:val="16"/>
                <w:szCs w:val="16"/>
              </w:rPr>
              <w:t>ა</w:t>
            </w:r>
            <w:r w:rsidR="00243FCE" w:rsidRPr="00B80123">
              <w:rPr>
                <w:rFonts w:ascii="Sylfaen" w:hAnsi="Sylfaen"/>
                <w:color w:val="000000"/>
                <w:sz w:val="16"/>
                <w:szCs w:val="16"/>
                <w:lang w:val="ka-GE"/>
              </w:rPr>
              <w:t>)</w:t>
            </w:r>
            <w:r w:rsidRPr="00B80123">
              <w:rPr>
                <w:rFonts w:ascii="Sylfaen" w:hAnsi="Sylfaen"/>
                <w:color w:val="000000"/>
                <w:sz w:val="16"/>
                <w:szCs w:val="16"/>
              </w:rPr>
              <w:t>იპ თელავის ჭიდაობის სპორტული სკოლა თელავი</w:t>
            </w:r>
          </w:p>
        </w:tc>
      </w:tr>
      <w:tr w:rsidR="00A23080" w:rsidRPr="00B80123" w:rsidTr="0062027D">
        <w:trPr>
          <w:trHeight w:val="1540"/>
        </w:trPr>
        <w:tc>
          <w:tcPr>
            <w:tcW w:w="1117" w:type="pct"/>
            <w:shd w:val="clear" w:color="auto" w:fill="auto"/>
            <w:vAlign w:val="center"/>
            <w:hideMark/>
          </w:tcPr>
          <w:p w:rsidR="00A23080" w:rsidRPr="00B80123" w:rsidRDefault="00A23080" w:rsidP="00A23080">
            <w:pPr>
              <w:jc w:val="center"/>
              <w:rPr>
                <w:rFonts w:ascii="Sylfaen" w:hAnsi="Sylfaen"/>
                <w:b/>
                <w:bCs/>
                <w:color w:val="000000"/>
                <w:sz w:val="16"/>
                <w:szCs w:val="16"/>
              </w:rPr>
            </w:pPr>
            <w:r w:rsidRPr="00B80123">
              <w:rPr>
                <w:rFonts w:ascii="Sylfaen" w:hAnsi="Sylfaen"/>
                <w:b/>
                <w:bCs/>
                <w:color w:val="000000"/>
                <w:sz w:val="16"/>
                <w:szCs w:val="16"/>
              </w:rPr>
              <w:t xml:space="preserve">ქვეპროგრამის აღწერა </w:t>
            </w:r>
          </w:p>
        </w:tc>
        <w:tc>
          <w:tcPr>
            <w:tcW w:w="3883" w:type="pct"/>
            <w:gridSpan w:val="3"/>
            <w:shd w:val="clear" w:color="auto" w:fill="auto"/>
            <w:vAlign w:val="center"/>
            <w:hideMark/>
          </w:tcPr>
          <w:p w:rsidR="00A23080" w:rsidRPr="00B80123" w:rsidRDefault="00B80123" w:rsidP="00A23080">
            <w:pPr>
              <w:rPr>
                <w:rFonts w:ascii="Sylfaen" w:hAnsi="Sylfaen"/>
                <w:color w:val="000000"/>
                <w:sz w:val="16"/>
                <w:szCs w:val="16"/>
              </w:rPr>
            </w:pPr>
            <w:r w:rsidRPr="00B80123">
              <w:rPr>
                <w:rFonts w:ascii="Sylfaen" w:hAnsi="Sylfaen"/>
                <w:color w:val="000000"/>
                <w:sz w:val="16"/>
                <w:szCs w:val="16"/>
              </w:rPr>
              <w:t xml:space="preserve">სპორტსმენებისათვის ხელშეწყობისა და შესაბამისი პირობების შექმნის მიზნით განხორციელდება სპორტის სხვადასხვა სახეობების ხელშეწყობა, მატერიალურ–ტექნიკური ბაზის განახლება, სპორტული ინვენტარის შეძენა და თანამედროვე სტანდარტებთან მიახლოება, სპორტსმენთა  შეკრებების </w:t>
            </w:r>
            <w:r w:rsidRPr="00B80123">
              <w:rPr>
                <w:rFonts w:ascii="Sylfaen" w:hAnsi="Sylfaen"/>
                <w:color w:val="000000"/>
                <w:sz w:val="16"/>
                <w:szCs w:val="16"/>
                <w:lang w:val="ka-GE"/>
              </w:rPr>
              <w:t>უზრუნველყოფა,</w:t>
            </w:r>
            <w:r w:rsidRPr="00B80123">
              <w:rPr>
                <w:rFonts w:ascii="Sylfaen" w:hAnsi="Sylfaen"/>
                <w:color w:val="000000"/>
                <w:sz w:val="16"/>
                <w:szCs w:val="16"/>
              </w:rPr>
              <w:t xml:space="preserve"> პერსპექტიული სპორტსმენების მომზადების წლიური საწვრთნელი პროცესის ორგანიზება და ნაკრები გუნდებისათვის მომზადება, სხვადასხვა შეჯიბრებებისა და სახელობითი ტურნირების ჩატარება. ქვეპროგრამის ფარგლებში ფინანსდება ა(ა)იპ - თელავის მუნიციპალიტეტის სასპორტო გაერთიანება, ა(ა)იპ - თელავის საფეხბურთო სკოლა თელავი, ა(ა)იპ თელავის სპორტულ კლუბთა გაერთიანება თელავი, ა</w:t>
            </w:r>
            <w:r w:rsidRPr="00B80123">
              <w:rPr>
                <w:rFonts w:ascii="Sylfaen" w:hAnsi="Sylfaen"/>
                <w:color w:val="000000"/>
                <w:sz w:val="16"/>
                <w:szCs w:val="16"/>
                <w:lang w:val="ka-GE"/>
              </w:rPr>
              <w:t>(</w:t>
            </w:r>
            <w:r w:rsidRPr="00B80123">
              <w:rPr>
                <w:rFonts w:ascii="Sylfaen" w:hAnsi="Sylfaen"/>
                <w:color w:val="000000"/>
                <w:sz w:val="16"/>
                <w:szCs w:val="16"/>
              </w:rPr>
              <w:t>ა</w:t>
            </w:r>
            <w:r w:rsidRPr="00B80123">
              <w:rPr>
                <w:rFonts w:ascii="Sylfaen" w:hAnsi="Sylfaen"/>
                <w:color w:val="000000"/>
                <w:sz w:val="16"/>
                <w:szCs w:val="16"/>
                <w:lang w:val="ka-GE"/>
              </w:rPr>
              <w:t>)</w:t>
            </w:r>
            <w:r w:rsidRPr="00B80123">
              <w:rPr>
                <w:rFonts w:ascii="Sylfaen" w:hAnsi="Sylfaen"/>
                <w:color w:val="000000"/>
                <w:sz w:val="16"/>
                <w:szCs w:val="16"/>
              </w:rPr>
              <w:t>იპ თელავის ჭიდაობის სპორტული სკოლა თელავი.</w:t>
            </w:r>
          </w:p>
        </w:tc>
      </w:tr>
      <w:tr w:rsidR="00A23080" w:rsidRPr="00B80123" w:rsidTr="00A23080">
        <w:trPr>
          <w:trHeight w:val="647"/>
        </w:trPr>
        <w:tc>
          <w:tcPr>
            <w:tcW w:w="1117" w:type="pct"/>
            <w:shd w:val="clear" w:color="auto" w:fill="auto"/>
            <w:vAlign w:val="center"/>
          </w:tcPr>
          <w:p w:rsidR="00A23080" w:rsidRPr="00B80123" w:rsidRDefault="00A23080" w:rsidP="00611998">
            <w:pPr>
              <w:jc w:val="center"/>
              <w:rPr>
                <w:rFonts w:ascii="Sylfaen" w:hAnsi="Sylfaen"/>
                <w:b/>
                <w:bCs/>
                <w:color w:val="000000"/>
                <w:sz w:val="16"/>
                <w:szCs w:val="16"/>
              </w:rPr>
            </w:pPr>
            <w:r w:rsidRPr="00B80123">
              <w:rPr>
                <w:rFonts w:ascii="Sylfaen" w:hAnsi="Sylfaen"/>
                <w:b/>
                <w:bCs/>
                <w:color w:val="000000"/>
                <w:sz w:val="16"/>
                <w:szCs w:val="16"/>
              </w:rPr>
              <w:t xml:space="preserve">ქვეპროგრამის მიზანი </w:t>
            </w:r>
          </w:p>
        </w:tc>
        <w:tc>
          <w:tcPr>
            <w:tcW w:w="3883" w:type="pct"/>
            <w:gridSpan w:val="3"/>
            <w:shd w:val="clear" w:color="auto" w:fill="auto"/>
            <w:vAlign w:val="center"/>
          </w:tcPr>
          <w:p w:rsidR="00A23080" w:rsidRPr="00B80123" w:rsidRDefault="00A23080" w:rsidP="00611998">
            <w:pPr>
              <w:rPr>
                <w:rFonts w:ascii="Sylfaen" w:hAnsi="Sylfaen"/>
                <w:color w:val="000000"/>
                <w:sz w:val="16"/>
                <w:szCs w:val="16"/>
              </w:rPr>
            </w:pPr>
            <w:r w:rsidRPr="00B80123">
              <w:rPr>
                <w:rFonts w:ascii="Sylfaen" w:hAnsi="Sylfaen"/>
                <w:color w:val="000000"/>
                <w:sz w:val="16"/>
                <w:szCs w:val="16"/>
              </w:rPr>
              <w:t xml:space="preserve">სპორტული ორგანიზაციების გამართული ფუნქციონირება, შეჯიბრებებში და ტურნირებში მონაწილეობა                                                                                                                                                                         </w:t>
            </w:r>
          </w:p>
        </w:tc>
      </w:tr>
    </w:tbl>
    <w:p w:rsidR="0062027D" w:rsidRDefault="0062027D" w:rsidP="0062027D">
      <w:pPr>
        <w:rPr>
          <w:rFonts w:ascii="Sylfaen" w:hAnsi="Sylfaen"/>
          <w:lang w:val="ka-GE"/>
        </w:rPr>
      </w:pPr>
    </w:p>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97"/>
        <w:gridCol w:w="4478"/>
        <w:gridCol w:w="2487"/>
      </w:tblGrid>
      <w:tr w:rsidR="00432174" w:rsidRPr="00315B5B" w:rsidTr="00AB4E47">
        <w:trPr>
          <w:trHeight w:val="440"/>
        </w:trPr>
        <w:tc>
          <w:tcPr>
            <w:tcW w:w="1086" w:type="pct"/>
            <w:vMerge w:val="restart"/>
            <w:shd w:val="clear" w:color="auto" w:fill="auto"/>
            <w:vAlign w:val="center"/>
            <w:hideMark/>
          </w:tcPr>
          <w:p w:rsidR="00432174" w:rsidRPr="00315B5B" w:rsidRDefault="00432174" w:rsidP="00A23080">
            <w:pPr>
              <w:jc w:val="center"/>
              <w:rPr>
                <w:rFonts w:ascii="Calibri" w:hAnsi="Calibri" w:cs="Calibri"/>
                <w:b/>
                <w:sz w:val="16"/>
                <w:szCs w:val="16"/>
              </w:rPr>
            </w:pPr>
            <w:r w:rsidRPr="00315B5B">
              <w:rPr>
                <w:rFonts w:ascii="Sylfaen" w:hAnsi="Sylfaen" w:cs="Sylfaen"/>
                <w:b/>
                <w:sz w:val="16"/>
                <w:szCs w:val="16"/>
              </w:rPr>
              <w:t>ქვეპროგრამის</w:t>
            </w:r>
            <w:r w:rsidRPr="00315B5B">
              <w:rPr>
                <w:rFonts w:ascii="Calibri" w:hAnsi="Calibri" w:cs="Calibri"/>
                <w:b/>
                <w:sz w:val="16"/>
                <w:szCs w:val="16"/>
              </w:rPr>
              <w:t xml:space="preserve"> </w:t>
            </w:r>
            <w:r w:rsidRPr="00315B5B">
              <w:rPr>
                <w:rFonts w:ascii="Sylfaen" w:hAnsi="Sylfaen" w:cs="Sylfaen"/>
                <w:b/>
                <w:sz w:val="16"/>
                <w:szCs w:val="16"/>
              </w:rPr>
              <w:t>დასახელება</w:t>
            </w:r>
          </w:p>
        </w:tc>
        <w:tc>
          <w:tcPr>
            <w:tcW w:w="654" w:type="pct"/>
            <w:shd w:val="clear" w:color="auto" w:fill="auto"/>
            <w:noWrap/>
            <w:vAlign w:val="center"/>
            <w:hideMark/>
          </w:tcPr>
          <w:p w:rsidR="00432174" w:rsidRPr="00315B5B" w:rsidRDefault="00432174" w:rsidP="00A23080">
            <w:pPr>
              <w:jc w:val="center"/>
              <w:rPr>
                <w:rFonts w:ascii="Calibri" w:hAnsi="Calibri" w:cs="Calibri"/>
                <w:b/>
                <w:sz w:val="16"/>
                <w:szCs w:val="16"/>
              </w:rPr>
            </w:pPr>
            <w:r w:rsidRPr="00315B5B">
              <w:rPr>
                <w:rFonts w:ascii="Sylfaen" w:hAnsi="Sylfaen" w:cs="Sylfaen"/>
                <w:b/>
                <w:sz w:val="16"/>
                <w:szCs w:val="16"/>
              </w:rPr>
              <w:t>კოდი</w:t>
            </w:r>
          </w:p>
        </w:tc>
        <w:tc>
          <w:tcPr>
            <w:tcW w:w="2096" w:type="pct"/>
            <w:vMerge w:val="restart"/>
            <w:shd w:val="clear" w:color="auto" w:fill="auto"/>
            <w:vAlign w:val="center"/>
            <w:hideMark/>
          </w:tcPr>
          <w:p w:rsidR="00432174" w:rsidRPr="00315B5B" w:rsidRDefault="00432174" w:rsidP="00A23080">
            <w:pPr>
              <w:jc w:val="center"/>
              <w:rPr>
                <w:rFonts w:ascii="Calibri" w:hAnsi="Calibri" w:cs="Calibri"/>
                <w:b/>
                <w:sz w:val="16"/>
                <w:szCs w:val="16"/>
              </w:rPr>
            </w:pPr>
            <w:r w:rsidRPr="00315B5B">
              <w:rPr>
                <w:rFonts w:ascii="Sylfaen" w:hAnsi="Sylfaen" w:cs="Sylfaen"/>
                <w:b/>
                <w:sz w:val="16"/>
                <w:szCs w:val="16"/>
              </w:rPr>
              <w:t>ა</w:t>
            </w:r>
            <w:r w:rsidRPr="00315B5B">
              <w:rPr>
                <w:rFonts w:ascii="Calibri" w:hAnsi="Calibri" w:cs="Calibri"/>
                <w:b/>
                <w:sz w:val="16"/>
                <w:szCs w:val="16"/>
              </w:rPr>
              <w:t>(</w:t>
            </w:r>
            <w:r w:rsidRPr="00315B5B">
              <w:rPr>
                <w:rFonts w:ascii="Sylfaen" w:hAnsi="Sylfaen" w:cs="Sylfaen"/>
                <w:b/>
                <w:sz w:val="16"/>
                <w:szCs w:val="16"/>
              </w:rPr>
              <w:t>ა</w:t>
            </w:r>
            <w:r w:rsidRPr="00315B5B">
              <w:rPr>
                <w:rFonts w:ascii="Calibri" w:hAnsi="Calibri" w:cs="Calibri"/>
                <w:b/>
                <w:sz w:val="16"/>
                <w:szCs w:val="16"/>
              </w:rPr>
              <w:t>)</w:t>
            </w:r>
            <w:r w:rsidRPr="00315B5B">
              <w:rPr>
                <w:rFonts w:ascii="Sylfaen" w:hAnsi="Sylfaen" w:cs="Sylfaen"/>
                <w:b/>
                <w:sz w:val="16"/>
                <w:szCs w:val="16"/>
              </w:rPr>
              <w:t>იპ</w:t>
            </w:r>
            <w:r w:rsidRPr="00315B5B">
              <w:rPr>
                <w:rFonts w:ascii="Calibri" w:hAnsi="Calibri" w:cs="Calibri"/>
                <w:b/>
                <w:sz w:val="16"/>
                <w:szCs w:val="16"/>
              </w:rPr>
              <w:t xml:space="preserve"> </w:t>
            </w:r>
            <w:r w:rsidRPr="00315B5B">
              <w:rPr>
                <w:rFonts w:ascii="Sylfaen" w:hAnsi="Sylfaen" w:cs="Sylfaen"/>
                <w:b/>
                <w:sz w:val="16"/>
                <w:szCs w:val="16"/>
              </w:rPr>
              <w:t>თელავის</w:t>
            </w:r>
            <w:r w:rsidRPr="00315B5B">
              <w:rPr>
                <w:rFonts w:ascii="Calibri" w:hAnsi="Calibri" w:cs="Calibri"/>
                <w:b/>
                <w:sz w:val="16"/>
                <w:szCs w:val="16"/>
              </w:rPr>
              <w:t xml:space="preserve"> </w:t>
            </w:r>
            <w:r w:rsidRPr="00315B5B">
              <w:rPr>
                <w:rFonts w:ascii="Sylfaen" w:hAnsi="Sylfaen" w:cs="Sylfaen"/>
                <w:b/>
                <w:sz w:val="16"/>
                <w:szCs w:val="16"/>
              </w:rPr>
              <w:t>მუნიციპალიტეტის</w:t>
            </w:r>
            <w:r w:rsidRPr="00315B5B">
              <w:rPr>
                <w:rFonts w:ascii="Calibri" w:hAnsi="Calibri" w:cs="Calibri"/>
                <w:b/>
                <w:sz w:val="16"/>
                <w:szCs w:val="16"/>
              </w:rPr>
              <w:t xml:space="preserve"> </w:t>
            </w:r>
            <w:r w:rsidRPr="00315B5B">
              <w:rPr>
                <w:rFonts w:ascii="Sylfaen" w:hAnsi="Sylfaen" w:cs="Sylfaen"/>
                <w:b/>
                <w:sz w:val="16"/>
                <w:szCs w:val="16"/>
              </w:rPr>
              <w:t>სასპორტო</w:t>
            </w:r>
            <w:r w:rsidRPr="00315B5B">
              <w:rPr>
                <w:rFonts w:ascii="Calibri" w:hAnsi="Calibri" w:cs="Calibri"/>
                <w:b/>
                <w:sz w:val="16"/>
                <w:szCs w:val="16"/>
              </w:rPr>
              <w:t xml:space="preserve"> </w:t>
            </w:r>
            <w:r w:rsidRPr="00315B5B">
              <w:rPr>
                <w:rFonts w:ascii="Sylfaen" w:hAnsi="Sylfaen" w:cs="Sylfaen"/>
                <w:b/>
                <w:sz w:val="16"/>
                <w:szCs w:val="16"/>
              </w:rPr>
              <w:t>გაერთიანება</w:t>
            </w:r>
          </w:p>
        </w:tc>
        <w:tc>
          <w:tcPr>
            <w:tcW w:w="1164" w:type="pct"/>
            <w:shd w:val="clear" w:color="auto" w:fill="auto"/>
            <w:vAlign w:val="bottom"/>
            <w:hideMark/>
          </w:tcPr>
          <w:p w:rsidR="00432174" w:rsidRPr="00315B5B" w:rsidRDefault="00611998" w:rsidP="003932EF">
            <w:pPr>
              <w:jc w:val="center"/>
              <w:rPr>
                <w:rFonts w:ascii="Calibri" w:hAnsi="Calibri" w:cs="Calibri"/>
                <w:b/>
                <w:sz w:val="16"/>
                <w:szCs w:val="16"/>
                <w:lang w:val="ka-GE"/>
              </w:rPr>
            </w:pPr>
            <w:r w:rsidRPr="00315B5B">
              <w:rPr>
                <w:rFonts w:ascii="Sylfaen" w:hAnsi="Sylfaen" w:cs="Calibri"/>
                <w:b/>
                <w:sz w:val="16"/>
                <w:szCs w:val="16"/>
                <w:lang w:val="ka-GE"/>
              </w:rPr>
              <w:t>202</w:t>
            </w:r>
            <w:r w:rsidR="003932EF">
              <w:rPr>
                <w:rFonts w:ascii="Sylfaen" w:hAnsi="Sylfaen" w:cs="Calibri"/>
                <w:b/>
                <w:sz w:val="16"/>
                <w:szCs w:val="16"/>
                <w:lang w:val="ka-GE"/>
              </w:rPr>
              <w:t>4</w:t>
            </w:r>
            <w:r w:rsidR="00432174" w:rsidRPr="00315B5B">
              <w:rPr>
                <w:rFonts w:ascii="Calibri" w:hAnsi="Calibri" w:cs="Calibri"/>
                <w:b/>
                <w:sz w:val="16"/>
                <w:szCs w:val="16"/>
              </w:rPr>
              <w:t xml:space="preserve"> </w:t>
            </w:r>
            <w:r w:rsidR="00432174" w:rsidRPr="00315B5B">
              <w:rPr>
                <w:rFonts w:ascii="Sylfaen" w:hAnsi="Sylfaen" w:cs="Sylfaen"/>
                <w:b/>
                <w:sz w:val="16"/>
                <w:szCs w:val="16"/>
              </w:rPr>
              <w:t>წლის</w:t>
            </w:r>
            <w:r w:rsidR="00432174" w:rsidRPr="00315B5B">
              <w:rPr>
                <w:rFonts w:ascii="Calibri" w:hAnsi="Calibri" w:cs="Calibri"/>
                <w:b/>
                <w:sz w:val="16"/>
                <w:szCs w:val="16"/>
              </w:rPr>
              <w:t xml:space="preserve"> </w:t>
            </w:r>
            <w:r w:rsidR="00432174" w:rsidRPr="00315B5B">
              <w:rPr>
                <w:rFonts w:ascii="Sylfaen" w:hAnsi="Sylfaen" w:cs="Sylfaen"/>
                <w:b/>
                <w:sz w:val="16"/>
                <w:szCs w:val="16"/>
              </w:rPr>
              <w:t xml:space="preserve">დაფინანსება </w:t>
            </w:r>
            <w:r w:rsidR="00432174" w:rsidRPr="00315B5B">
              <w:rPr>
                <w:rFonts w:ascii="Sylfaen" w:hAnsi="Sylfaen" w:cs="Sylfaen"/>
                <w:b/>
                <w:sz w:val="16"/>
                <w:szCs w:val="16"/>
                <w:lang w:val="ka-GE"/>
              </w:rPr>
              <w:t>(ათას ლარებში)</w:t>
            </w:r>
          </w:p>
        </w:tc>
      </w:tr>
      <w:tr w:rsidR="00432174" w:rsidRPr="00315B5B" w:rsidTr="001E49E8">
        <w:trPr>
          <w:trHeight w:val="305"/>
        </w:trPr>
        <w:tc>
          <w:tcPr>
            <w:tcW w:w="1086" w:type="pct"/>
            <w:vMerge/>
            <w:vAlign w:val="center"/>
            <w:hideMark/>
          </w:tcPr>
          <w:p w:rsidR="00432174" w:rsidRPr="00315B5B" w:rsidRDefault="00432174" w:rsidP="00A23080">
            <w:pPr>
              <w:jc w:val="center"/>
              <w:rPr>
                <w:rFonts w:ascii="Calibri" w:hAnsi="Calibri" w:cs="Calibri"/>
                <w:b/>
                <w:sz w:val="16"/>
                <w:szCs w:val="16"/>
              </w:rPr>
            </w:pPr>
          </w:p>
        </w:tc>
        <w:tc>
          <w:tcPr>
            <w:tcW w:w="654" w:type="pct"/>
            <w:shd w:val="clear" w:color="auto" w:fill="auto"/>
            <w:noWrap/>
            <w:vAlign w:val="center"/>
            <w:hideMark/>
          </w:tcPr>
          <w:p w:rsidR="00432174" w:rsidRPr="00315B5B" w:rsidRDefault="000D725B" w:rsidP="001E49E8">
            <w:pPr>
              <w:jc w:val="center"/>
              <w:rPr>
                <w:rFonts w:ascii="Sylfaen" w:hAnsi="Sylfaen" w:cs="Calibri"/>
                <w:b/>
                <w:sz w:val="16"/>
                <w:szCs w:val="16"/>
                <w:lang w:val="ka-GE"/>
              </w:rPr>
            </w:pPr>
            <w:r w:rsidRPr="00315B5B">
              <w:rPr>
                <w:rFonts w:ascii="Sylfaen" w:hAnsi="Sylfaen" w:cs="Calibri"/>
                <w:b/>
                <w:sz w:val="16"/>
                <w:szCs w:val="16"/>
                <w:lang w:val="ka-GE"/>
              </w:rPr>
              <w:t>05 01 02 01</w:t>
            </w:r>
          </w:p>
        </w:tc>
        <w:tc>
          <w:tcPr>
            <w:tcW w:w="2096" w:type="pct"/>
            <w:vMerge/>
            <w:vAlign w:val="center"/>
            <w:hideMark/>
          </w:tcPr>
          <w:p w:rsidR="00432174" w:rsidRPr="00315B5B" w:rsidRDefault="00432174" w:rsidP="001E49E8">
            <w:pPr>
              <w:jc w:val="center"/>
              <w:rPr>
                <w:rFonts w:ascii="Calibri" w:hAnsi="Calibri" w:cs="Calibri"/>
                <w:b/>
                <w:sz w:val="16"/>
                <w:szCs w:val="16"/>
              </w:rPr>
            </w:pPr>
          </w:p>
        </w:tc>
        <w:tc>
          <w:tcPr>
            <w:tcW w:w="1164" w:type="pct"/>
            <w:shd w:val="clear" w:color="auto" w:fill="auto"/>
            <w:noWrap/>
            <w:vAlign w:val="center"/>
            <w:hideMark/>
          </w:tcPr>
          <w:p w:rsidR="00432174" w:rsidRPr="007D2A43" w:rsidRDefault="007D2A43" w:rsidP="00494A12">
            <w:pPr>
              <w:jc w:val="center"/>
              <w:rPr>
                <w:rFonts w:ascii="Sylfaen" w:hAnsi="Sylfaen" w:cs="Calibri"/>
                <w:b/>
                <w:sz w:val="16"/>
                <w:szCs w:val="16"/>
                <w:lang w:val="ka-GE"/>
              </w:rPr>
            </w:pPr>
            <w:r>
              <w:rPr>
                <w:rFonts w:ascii="Sylfaen" w:hAnsi="Sylfaen" w:cs="Calibri"/>
                <w:b/>
                <w:bCs/>
                <w:color w:val="000000"/>
                <w:sz w:val="16"/>
                <w:szCs w:val="16"/>
                <w:lang w:val="ka-GE"/>
              </w:rPr>
              <w:t>302,2</w:t>
            </w:r>
          </w:p>
        </w:tc>
      </w:tr>
      <w:tr w:rsidR="00A23080" w:rsidRPr="00315B5B" w:rsidTr="001E49E8">
        <w:trPr>
          <w:trHeight w:val="467"/>
        </w:trPr>
        <w:tc>
          <w:tcPr>
            <w:tcW w:w="1086" w:type="pct"/>
            <w:shd w:val="clear" w:color="auto" w:fill="auto"/>
            <w:vAlign w:val="center"/>
            <w:hideMark/>
          </w:tcPr>
          <w:p w:rsidR="00A23080" w:rsidRPr="00315B5B" w:rsidRDefault="00A23080" w:rsidP="00A23080">
            <w:pPr>
              <w:jc w:val="center"/>
              <w:rPr>
                <w:rFonts w:ascii="Sylfaen" w:hAnsi="Sylfaen"/>
                <w:b/>
                <w:bCs/>
                <w:color w:val="000000"/>
                <w:sz w:val="16"/>
                <w:szCs w:val="16"/>
              </w:rPr>
            </w:pPr>
            <w:r w:rsidRPr="00315B5B">
              <w:rPr>
                <w:rFonts w:ascii="Sylfaen" w:hAnsi="Sylfaen"/>
                <w:b/>
                <w:bCs/>
                <w:color w:val="000000"/>
                <w:sz w:val="16"/>
                <w:szCs w:val="16"/>
              </w:rPr>
              <w:t xml:space="preserve">ქვეპროგრამის განმახორციელებელი </w:t>
            </w:r>
          </w:p>
        </w:tc>
        <w:tc>
          <w:tcPr>
            <w:tcW w:w="3914" w:type="pct"/>
            <w:gridSpan w:val="3"/>
            <w:shd w:val="clear" w:color="auto" w:fill="auto"/>
            <w:noWrap/>
            <w:vAlign w:val="center"/>
            <w:hideMark/>
          </w:tcPr>
          <w:p w:rsidR="00A23080" w:rsidRPr="00315B5B" w:rsidRDefault="00A23080" w:rsidP="00A23080">
            <w:pPr>
              <w:rPr>
                <w:rFonts w:ascii="Sylfaen" w:hAnsi="Sylfaen"/>
                <w:color w:val="000000"/>
                <w:sz w:val="16"/>
                <w:szCs w:val="16"/>
              </w:rPr>
            </w:pPr>
            <w:r w:rsidRPr="00315B5B">
              <w:rPr>
                <w:rFonts w:ascii="Sylfaen" w:hAnsi="Sylfaen"/>
                <w:color w:val="000000"/>
                <w:sz w:val="16"/>
                <w:szCs w:val="16"/>
              </w:rPr>
              <w:t>ა(ა)იპ თელავის მუნიციპალიტეტის სასპორტო გაერთიანება</w:t>
            </w:r>
          </w:p>
        </w:tc>
      </w:tr>
      <w:tr w:rsidR="00A23080" w:rsidRPr="00315B5B" w:rsidTr="001E49E8">
        <w:trPr>
          <w:trHeight w:val="1502"/>
        </w:trPr>
        <w:tc>
          <w:tcPr>
            <w:tcW w:w="1086" w:type="pct"/>
            <w:shd w:val="clear" w:color="auto" w:fill="auto"/>
            <w:vAlign w:val="center"/>
            <w:hideMark/>
          </w:tcPr>
          <w:p w:rsidR="00A23080" w:rsidRPr="00315B5B" w:rsidRDefault="00A23080" w:rsidP="00A23080">
            <w:pPr>
              <w:jc w:val="center"/>
              <w:rPr>
                <w:rFonts w:ascii="Sylfaen" w:hAnsi="Sylfaen"/>
                <w:b/>
                <w:bCs/>
                <w:color w:val="000000"/>
                <w:sz w:val="16"/>
                <w:szCs w:val="16"/>
              </w:rPr>
            </w:pPr>
            <w:r w:rsidRPr="00315B5B">
              <w:rPr>
                <w:rFonts w:ascii="Sylfaen" w:hAnsi="Sylfaen"/>
                <w:b/>
                <w:bCs/>
                <w:color w:val="000000"/>
                <w:sz w:val="16"/>
                <w:szCs w:val="16"/>
              </w:rPr>
              <w:t xml:space="preserve">ქვეპროგრამის აღწერა </w:t>
            </w:r>
          </w:p>
        </w:tc>
        <w:tc>
          <w:tcPr>
            <w:tcW w:w="3914" w:type="pct"/>
            <w:gridSpan w:val="3"/>
            <w:shd w:val="clear" w:color="auto" w:fill="auto"/>
            <w:vAlign w:val="center"/>
            <w:hideMark/>
          </w:tcPr>
          <w:p w:rsidR="00A23080" w:rsidRPr="008C6351" w:rsidRDefault="00315B5B" w:rsidP="007D2A43">
            <w:pPr>
              <w:jc w:val="both"/>
              <w:rPr>
                <w:rFonts w:ascii="Sylfaen" w:hAnsi="Sylfaen"/>
                <w:color w:val="000000"/>
                <w:sz w:val="16"/>
                <w:szCs w:val="16"/>
                <w:lang w:val="ka-GE"/>
              </w:rPr>
            </w:pPr>
            <w:r w:rsidRPr="00315B5B">
              <w:rPr>
                <w:rFonts w:ascii="Sylfaen" w:hAnsi="Sylfaen"/>
                <w:color w:val="000000"/>
                <w:sz w:val="16"/>
                <w:szCs w:val="16"/>
              </w:rPr>
              <w:t>ჩოგბურთის სპორტული ჯგუფების რაოდენობის გაზრდა, ადგილობრივი, ქვეყნის და საერთაშორისო ტურნირების ორგანიზება და მხარდაჭერა, წარმატებული სპორტსმენებისთვის  სხვადასხვა რანგის ღონისძიებებში მონაწილეობის ხელშეწყობა, შშმ პირთა სპორტში ჩართულობა და ინტეგრირება, სასწავლო დაწესებულებებში ბავშვთ</w:t>
            </w:r>
            <w:r w:rsidRPr="00315B5B">
              <w:rPr>
                <w:rFonts w:ascii="Sylfaen" w:hAnsi="Sylfaen"/>
                <w:color w:val="000000"/>
                <w:sz w:val="16"/>
                <w:szCs w:val="16"/>
                <w:lang w:val="ka-GE"/>
              </w:rPr>
              <w:t>ა</w:t>
            </w:r>
            <w:r w:rsidRPr="00315B5B">
              <w:rPr>
                <w:rFonts w:ascii="Sylfaen" w:hAnsi="Sylfaen"/>
                <w:color w:val="000000"/>
                <w:sz w:val="16"/>
                <w:szCs w:val="16"/>
              </w:rPr>
              <w:t xml:space="preserve"> სექციების ორგანიზება სპორტული (ჩოგბურთის) ორიენტაციის განვითარების ხელშეწყობისთვის. წარმატებული სპორტსმენების აღჭურვა შესაბამისი სპორტული ინვენტარით და მათი წახალისება, მწვრთნელ-მასწავლებელთ</w:t>
            </w:r>
            <w:r w:rsidRPr="00315B5B">
              <w:rPr>
                <w:rFonts w:ascii="Sylfaen" w:hAnsi="Sylfaen"/>
                <w:color w:val="000000"/>
                <w:sz w:val="16"/>
                <w:szCs w:val="16"/>
                <w:lang w:val="ka-GE"/>
              </w:rPr>
              <w:t>ა</w:t>
            </w:r>
            <w:r w:rsidRPr="00315B5B">
              <w:rPr>
                <w:rFonts w:ascii="Sylfaen" w:hAnsi="Sylfaen"/>
                <w:color w:val="000000"/>
                <w:sz w:val="16"/>
                <w:szCs w:val="16"/>
              </w:rPr>
              <w:t xml:space="preserve"> კვალიფიკაციის ამაღლების ხელშეწყობა, საქართველოს ასაკობრივი ნაკრები გუნდებისთვის კანდიდატების მომზადება</w:t>
            </w:r>
            <w:r w:rsidR="007D2A43">
              <w:rPr>
                <w:rFonts w:ascii="Sylfaen" w:hAnsi="Sylfaen"/>
                <w:color w:val="000000"/>
                <w:sz w:val="16"/>
                <w:szCs w:val="16"/>
                <w:lang w:val="ka-GE"/>
              </w:rPr>
              <w:t>, მოედნების აღჭურვილობის შეძენა</w:t>
            </w:r>
            <w:r w:rsidR="00366E00">
              <w:rPr>
                <w:rFonts w:ascii="Sylfaen" w:hAnsi="Sylfaen"/>
                <w:color w:val="000000"/>
                <w:sz w:val="16"/>
                <w:szCs w:val="16"/>
                <w:lang w:val="ka-GE"/>
              </w:rPr>
              <w:t xml:space="preserve"> </w:t>
            </w:r>
            <w:r w:rsidR="008C6351">
              <w:rPr>
                <w:rFonts w:ascii="Sylfaen" w:hAnsi="Sylfaen"/>
                <w:color w:val="000000"/>
                <w:sz w:val="16"/>
                <w:szCs w:val="16"/>
                <w:lang w:val="ka-GE"/>
              </w:rPr>
              <w:t>და სხვა.</w:t>
            </w:r>
          </w:p>
        </w:tc>
      </w:tr>
      <w:tr w:rsidR="00A23080" w:rsidRPr="00315B5B" w:rsidTr="00A23080">
        <w:trPr>
          <w:trHeight w:val="629"/>
        </w:trPr>
        <w:tc>
          <w:tcPr>
            <w:tcW w:w="1086" w:type="pct"/>
            <w:shd w:val="clear" w:color="auto" w:fill="auto"/>
            <w:vAlign w:val="center"/>
          </w:tcPr>
          <w:p w:rsidR="00A23080" w:rsidRPr="00315B5B" w:rsidRDefault="00A23080" w:rsidP="00611998">
            <w:pPr>
              <w:jc w:val="center"/>
              <w:rPr>
                <w:rFonts w:ascii="Sylfaen" w:hAnsi="Sylfaen"/>
                <w:b/>
                <w:bCs/>
                <w:color w:val="000000"/>
                <w:sz w:val="16"/>
                <w:szCs w:val="16"/>
              </w:rPr>
            </w:pPr>
            <w:r w:rsidRPr="00315B5B">
              <w:rPr>
                <w:rFonts w:ascii="Sylfaen" w:hAnsi="Sylfaen"/>
                <w:b/>
                <w:bCs/>
                <w:color w:val="000000"/>
                <w:sz w:val="16"/>
                <w:szCs w:val="16"/>
              </w:rPr>
              <w:t xml:space="preserve">ქვეპროგრამის მიზანი </w:t>
            </w:r>
          </w:p>
        </w:tc>
        <w:tc>
          <w:tcPr>
            <w:tcW w:w="3914" w:type="pct"/>
            <w:gridSpan w:val="3"/>
            <w:shd w:val="clear" w:color="auto" w:fill="auto"/>
            <w:vAlign w:val="center"/>
          </w:tcPr>
          <w:p w:rsidR="00A23080" w:rsidRPr="00315B5B" w:rsidRDefault="00611998" w:rsidP="00611998">
            <w:pPr>
              <w:jc w:val="both"/>
              <w:rPr>
                <w:rFonts w:ascii="Sylfaen" w:hAnsi="Sylfaen"/>
                <w:color w:val="000000"/>
                <w:sz w:val="16"/>
                <w:szCs w:val="16"/>
              </w:rPr>
            </w:pPr>
            <w:r w:rsidRPr="00315B5B">
              <w:rPr>
                <w:rFonts w:ascii="Sylfaen" w:hAnsi="Sylfaen"/>
                <w:color w:val="000000"/>
                <w:sz w:val="16"/>
                <w:szCs w:val="16"/>
              </w:rPr>
              <w:t xml:space="preserve">შეუფერხებელი ფუნქციონირება, </w:t>
            </w:r>
            <w:r w:rsidR="00A23080" w:rsidRPr="00315B5B">
              <w:rPr>
                <w:rFonts w:ascii="Sylfaen" w:hAnsi="Sylfaen"/>
                <w:color w:val="000000"/>
                <w:sz w:val="16"/>
                <w:szCs w:val="16"/>
              </w:rPr>
              <w:t>ხელსაყრელი პირობების შექმნა ჩოგბურთში რეგულარული ჩართულობისათვის; ცხოვრების ჯანსაღი წესის დამკვიდრება</w:t>
            </w:r>
          </w:p>
        </w:tc>
      </w:tr>
    </w:tbl>
    <w:p w:rsidR="0062027D" w:rsidRDefault="0062027D" w:rsidP="0062027D">
      <w:pPr>
        <w:rPr>
          <w:rFonts w:ascii="Sylfaen" w:hAnsi="Sylfaen"/>
          <w:lang w:val="ka-GE"/>
        </w:rPr>
      </w:pPr>
    </w:p>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376"/>
        <w:gridCol w:w="4433"/>
        <w:gridCol w:w="2491"/>
      </w:tblGrid>
      <w:tr w:rsidR="00432174" w:rsidRPr="00D1741F" w:rsidTr="00F9108C">
        <w:trPr>
          <w:trHeight w:val="532"/>
        </w:trPr>
        <w:tc>
          <w:tcPr>
            <w:tcW w:w="1115" w:type="pct"/>
            <w:vMerge w:val="restart"/>
            <w:shd w:val="clear" w:color="auto" w:fill="auto"/>
            <w:vAlign w:val="center"/>
            <w:hideMark/>
          </w:tcPr>
          <w:p w:rsidR="00432174" w:rsidRPr="00A23080" w:rsidRDefault="00432174" w:rsidP="00A23080">
            <w:pPr>
              <w:jc w:val="center"/>
              <w:rPr>
                <w:rFonts w:ascii="Calibri" w:hAnsi="Calibri" w:cs="Calibri"/>
                <w:b/>
                <w:color w:val="000000"/>
                <w:sz w:val="16"/>
                <w:szCs w:val="16"/>
              </w:rPr>
            </w:pPr>
            <w:r w:rsidRPr="00A23080">
              <w:rPr>
                <w:rFonts w:ascii="Sylfaen" w:hAnsi="Sylfaen" w:cs="Sylfaen"/>
                <w:b/>
                <w:color w:val="000000"/>
                <w:sz w:val="16"/>
                <w:szCs w:val="16"/>
              </w:rPr>
              <w:t>ქვეპროგრამის</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დასახელება</w:t>
            </w:r>
          </w:p>
        </w:tc>
        <w:tc>
          <w:tcPr>
            <w:tcW w:w="644" w:type="pct"/>
            <w:shd w:val="clear" w:color="auto" w:fill="auto"/>
            <w:noWrap/>
            <w:vAlign w:val="center"/>
            <w:hideMark/>
          </w:tcPr>
          <w:p w:rsidR="00432174" w:rsidRPr="00A23080" w:rsidRDefault="00432174" w:rsidP="00A23080">
            <w:pPr>
              <w:jc w:val="center"/>
              <w:rPr>
                <w:rFonts w:ascii="Calibri" w:hAnsi="Calibri" w:cs="Calibri"/>
                <w:b/>
                <w:color w:val="000000"/>
                <w:sz w:val="16"/>
                <w:szCs w:val="16"/>
              </w:rPr>
            </w:pPr>
            <w:r w:rsidRPr="00A23080">
              <w:rPr>
                <w:rFonts w:ascii="Sylfaen" w:hAnsi="Sylfaen" w:cs="Sylfaen"/>
                <w:b/>
                <w:color w:val="000000"/>
                <w:sz w:val="16"/>
                <w:szCs w:val="16"/>
              </w:rPr>
              <w:t>კოდი</w:t>
            </w:r>
          </w:p>
        </w:tc>
        <w:tc>
          <w:tcPr>
            <w:tcW w:w="2075" w:type="pct"/>
            <w:vMerge w:val="restart"/>
            <w:shd w:val="clear" w:color="auto" w:fill="auto"/>
            <w:vAlign w:val="center"/>
            <w:hideMark/>
          </w:tcPr>
          <w:p w:rsidR="00432174" w:rsidRPr="00A23080" w:rsidRDefault="00432174" w:rsidP="00A23080">
            <w:pPr>
              <w:jc w:val="center"/>
              <w:rPr>
                <w:rFonts w:ascii="Calibri" w:hAnsi="Calibri" w:cs="Calibri"/>
                <w:b/>
                <w:color w:val="000000"/>
                <w:sz w:val="16"/>
                <w:szCs w:val="16"/>
              </w:rPr>
            </w:pPr>
            <w:r w:rsidRPr="00A23080">
              <w:rPr>
                <w:rFonts w:ascii="Sylfaen" w:hAnsi="Sylfaen" w:cs="Sylfaen"/>
                <w:b/>
                <w:color w:val="000000"/>
                <w:sz w:val="16"/>
                <w:szCs w:val="16"/>
              </w:rPr>
              <w:t>ა</w:t>
            </w:r>
            <w:r w:rsidRPr="00A23080">
              <w:rPr>
                <w:rFonts w:ascii="Calibri" w:hAnsi="Calibri" w:cs="Calibri"/>
                <w:b/>
                <w:color w:val="000000"/>
                <w:sz w:val="16"/>
                <w:szCs w:val="16"/>
              </w:rPr>
              <w:t>(</w:t>
            </w:r>
            <w:r w:rsidRPr="00A23080">
              <w:rPr>
                <w:rFonts w:ascii="Sylfaen" w:hAnsi="Sylfaen" w:cs="Sylfaen"/>
                <w:b/>
                <w:color w:val="000000"/>
                <w:sz w:val="16"/>
                <w:szCs w:val="16"/>
              </w:rPr>
              <w:t>ა</w:t>
            </w:r>
            <w:r w:rsidRPr="00A23080">
              <w:rPr>
                <w:rFonts w:ascii="Calibri" w:hAnsi="Calibri" w:cs="Calibri"/>
                <w:b/>
                <w:color w:val="000000"/>
                <w:sz w:val="16"/>
                <w:szCs w:val="16"/>
              </w:rPr>
              <w:t>)</w:t>
            </w:r>
            <w:r w:rsidRPr="00A23080">
              <w:rPr>
                <w:rFonts w:ascii="Sylfaen" w:hAnsi="Sylfaen" w:cs="Sylfaen"/>
                <w:b/>
                <w:color w:val="000000"/>
                <w:sz w:val="16"/>
                <w:szCs w:val="16"/>
              </w:rPr>
              <w:t>იპ</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თელავის</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საფეხბურთო</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სკოლა</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თელავი</w:t>
            </w:r>
            <w:r w:rsidRPr="00A23080">
              <w:rPr>
                <w:rFonts w:ascii="Calibri" w:hAnsi="Calibri" w:cs="Calibri"/>
                <w:b/>
                <w:color w:val="000000"/>
                <w:sz w:val="16"/>
                <w:szCs w:val="16"/>
              </w:rPr>
              <w:t>“</w:t>
            </w:r>
          </w:p>
        </w:tc>
        <w:tc>
          <w:tcPr>
            <w:tcW w:w="1166" w:type="pct"/>
            <w:shd w:val="clear" w:color="auto" w:fill="auto"/>
            <w:vAlign w:val="bottom"/>
            <w:hideMark/>
          </w:tcPr>
          <w:p w:rsidR="00432174" w:rsidRPr="00A23080" w:rsidRDefault="00611998" w:rsidP="003932EF">
            <w:pPr>
              <w:jc w:val="center"/>
              <w:rPr>
                <w:rFonts w:ascii="Calibri" w:hAnsi="Calibri" w:cs="Calibri"/>
                <w:b/>
                <w:sz w:val="16"/>
                <w:szCs w:val="16"/>
                <w:lang w:val="ka-GE"/>
              </w:rPr>
            </w:pPr>
            <w:r>
              <w:rPr>
                <w:rFonts w:ascii="Sylfaen" w:hAnsi="Sylfaen" w:cs="Calibri"/>
                <w:b/>
                <w:sz w:val="16"/>
                <w:szCs w:val="16"/>
                <w:lang w:val="ka-GE"/>
              </w:rPr>
              <w:t>202</w:t>
            </w:r>
            <w:r w:rsidR="003932EF">
              <w:rPr>
                <w:rFonts w:ascii="Sylfaen" w:hAnsi="Sylfaen" w:cs="Calibri"/>
                <w:b/>
                <w:sz w:val="16"/>
                <w:szCs w:val="16"/>
                <w:lang w:val="ka-GE"/>
              </w:rPr>
              <w:t>4</w:t>
            </w:r>
            <w:r w:rsidR="00432174" w:rsidRPr="00A23080">
              <w:rPr>
                <w:rFonts w:ascii="Calibri" w:hAnsi="Calibri" w:cs="Calibri"/>
                <w:b/>
                <w:sz w:val="16"/>
                <w:szCs w:val="16"/>
              </w:rPr>
              <w:t xml:space="preserve"> </w:t>
            </w:r>
            <w:r w:rsidR="00432174" w:rsidRPr="00A23080">
              <w:rPr>
                <w:rFonts w:ascii="Sylfaen" w:hAnsi="Sylfaen" w:cs="Sylfaen"/>
                <w:b/>
                <w:sz w:val="16"/>
                <w:szCs w:val="16"/>
              </w:rPr>
              <w:t>წლის</w:t>
            </w:r>
            <w:r w:rsidR="00432174" w:rsidRPr="00A23080">
              <w:rPr>
                <w:rFonts w:ascii="Calibri" w:hAnsi="Calibri" w:cs="Calibri"/>
                <w:b/>
                <w:sz w:val="16"/>
                <w:szCs w:val="16"/>
              </w:rPr>
              <w:t xml:space="preserve"> </w:t>
            </w:r>
            <w:r w:rsidR="00432174" w:rsidRPr="00A23080">
              <w:rPr>
                <w:rFonts w:ascii="Sylfaen" w:hAnsi="Sylfaen" w:cs="Sylfaen"/>
                <w:b/>
                <w:sz w:val="16"/>
                <w:szCs w:val="16"/>
              </w:rPr>
              <w:t xml:space="preserve">დაფინანსება </w:t>
            </w:r>
            <w:r w:rsidR="00432174" w:rsidRPr="00A23080">
              <w:rPr>
                <w:rFonts w:ascii="Sylfaen" w:hAnsi="Sylfaen" w:cs="Sylfaen"/>
                <w:b/>
                <w:sz w:val="16"/>
                <w:szCs w:val="16"/>
                <w:lang w:val="ka-GE"/>
              </w:rPr>
              <w:t>(ათას ლარებში)</w:t>
            </w:r>
          </w:p>
        </w:tc>
      </w:tr>
      <w:tr w:rsidR="00432174" w:rsidRPr="00D1741F" w:rsidTr="001E49E8">
        <w:trPr>
          <w:trHeight w:val="316"/>
        </w:trPr>
        <w:tc>
          <w:tcPr>
            <w:tcW w:w="1115" w:type="pct"/>
            <w:vMerge/>
            <w:vAlign w:val="center"/>
            <w:hideMark/>
          </w:tcPr>
          <w:p w:rsidR="00432174" w:rsidRPr="00A23080" w:rsidRDefault="00432174" w:rsidP="00A23080">
            <w:pPr>
              <w:jc w:val="center"/>
              <w:rPr>
                <w:rFonts w:ascii="Calibri" w:hAnsi="Calibri" w:cs="Calibri"/>
                <w:b/>
                <w:color w:val="000000"/>
                <w:sz w:val="16"/>
                <w:szCs w:val="16"/>
              </w:rPr>
            </w:pPr>
          </w:p>
        </w:tc>
        <w:tc>
          <w:tcPr>
            <w:tcW w:w="644" w:type="pct"/>
            <w:shd w:val="clear" w:color="auto" w:fill="auto"/>
            <w:noWrap/>
            <w:vAlign w:val="center"/>
            <w:hideMark/>
          </w:tcPr>
          <w:p w:rsidR="00432174" w:rsidRPr="00A23080" w:rsidRDefault="000D725B" w:rsidP="000D725B">
            <w:pPr>
              <w:jc w:val="center"/>
              <w:rPr>
                <w:rFonts w:ascii="Calibri" w:hAnsi="Calibri" w:cs="Calibri"/>
                <w:b/>
                <w:color w:val="000000"/>
                <w:sz w:val="16"/>
                <w:szCs w:val="16"/>
              </w:rPr>
            </w:pPr>
            <w:r>
              <w:rPr>
                <w:rFonts w:ascii="Sylfaen" w:hAnsi="Sylfaen" w:cs="Calibri"/>
                <w:b/>
                <w:sz w:val="16"/>
                <w:szCs w:val="16"/>
                <w:lang w:val="ka-GE"/>
              </w:rPr>
              <w:t>05 01 02 02</w:t>
            </w:r>
          </w:p>
        </w:tc>
        <w:tc>
          <w:tcPr>
            <w:tcW w:w="2075" w:type="pct"/>
            <w:vMerge/>
            <w:vAlign w:val="center"/>
            <w:hideMark/>
          </w:tcPr>
          <w:p w:rsidR="00432174" w:rsidRPr="00A23080" w:rsidRDefault="00432174" w:rsidP="001E49E8">
            <w:pPr>
              <w:jc w:val="center"/>
              <w:rPr>
                <w:rFonts w:ascii="Calibri" w:hAnsi="Calibri" w:cs="Calibri"/>
                <w:b/>
                <w:color w:val="000000"/>
                <w:sz w:val="16"/>
                <w:szCs w:val="16"/>
              </w:rPr>
            </w:pPr>
          </w:p>
        </w:tc>
        <w:tc>
          <w:tcPr>
            <w:tcW w:w="1166" w:type="pct"/>
            <w:shd w:val="clear" w:color="auto" w:fill="auto"/>
            <w:noWrap/>
            <w:vAlign w:val="center"/>
            <w:hideMark/>
          </w:tcPr>
          <w:p w:rsidR="00432174" w:rsidRPr="0088016E" w:rsidRDefault="0088016E" w:rsidP="00227973">
            <w:pPr>
              <w:jc w:val="center"/>
              <w:rPr>
                <w:rFonts w:ascii="Sylfaen" w:hAnsi="Sylfaen" w:cs="Calibri"/>
                <w:b/>
                <w:color w:val="000000"/>
                <w:sz w:val="16"/>
                <w:szCs w:val="16"/>
                <w:lang w:val="ka-GE"/>
              </w:rPr>
            </w:pPr>
            <w:r w:rsidRPr="0088016E">
              <w:rPr>
                <w:rFonts w:ascii="Sylfaen" w:hAnsi="Sylfaen"/>
                <w:b/>
                <w:sz w:val="16"/>
                <w:szCs w:val="16"/>
                <w:lang w:val="ka-GE"/>
              </w:rPr>
              <w:t>466,80</w:t>
            </w:r>
          </w:p>
        </w:tc>
      </w:tr>
      <w:tr w:rsidR="00A23080" w:rsidRPr="00D1741F" w:rsidTr="001E49E8">
        <w:trPr>
          <w:trHeight w:val="386"/>
        </w:trPr>
        <w:tc>
          <w:tcPr>
            <w:tcW w:w="1115" w:type="pct"/>
            <w:shd w:val="clear" w:color="auto" w:fill="auto"/>
            <w:vAlign w:val="center"/>
            <w:hideMark/>
          </w:tcPr>
          <w:p w:rsidR="00A23080" w:rsidRPr="00A23080" w:rsidRDefault="00A23080" w:rsidP="00A23080">
            <w:pPr>
              <w:jc w:val="center"/>
              <w:rPr>
                <w:rFonts w:ascii="Sylfaen" w:hAnsi="Sylfaen"/>
                <w:b/>
                <w:bCs/>
                <w:color w:val="000000"/>
                <w:sz w:val="16"/>
                <w:szCs w:val="16"/>
              </w:rPr>
            </w:pPr>
            <w:r w:rsidRPr="00A23080">
              <w:rPr>
                <w:rFonts w:ascii="Sylfaen" w:hAnsi="Sylfaen"/>
                <w:b/>
                <w:bCs/>
                <w:color w:val="000000"/>
                <w:sz w:val="16"/>
                <w:szCs w:val="16"/>
              </w:rPr>
              <w:t xml:space="preserve">ქვეპროგრამის განმახორციელებელი </w:t>
            </w:r>
          </w:p>
        </w:tc>
        <w:tc>
          <w:tcPr>
            <w:tcW w:w="3885" w:type="pct"/>
            <w:gridSpan w:val="3"/>
            <w:shd w:val="clear" w:color="auto" w:fill="auto"/>
            <w:noWrap/>
            <w:vAlign w:val="center"/>
            <w:hideMark/>
          </w:tcPr>
          <w:p w:rsidR="00A23080" w:rsidRPr="00A23080" w:rsidRDefault="00A23080" w:rsidP="00A23080">
            <w:pPr>
              <w:rPr>
                <w:rFonts w:ascii="Sylfaen" w:hAnsi="Sylfaen"/>
                <w:color w:val="000000"/>
                <w:sz w:val="16"/>
                <w:szCs w:val="16"/>
              </w:rPr>
            </w:pPr>
            <w:r w:rsidRPr="00A23080">
              <w:rPr>
                <w:rFonts w:ascii="Sylfaen" w:hAnsi="Sylfaen"/>
                <w:color w:val="000000"/>
                <w:sz w:val="16"/>
                <w:szCs w:val="16"/>
              </w:rPr>
              <w:t>ა(ა)იპ თელავის მუნიციპალიტეტის საფეხბურთო სკოლა „თელავი“</w:t>
            </w:r>
          </w:p>
        </w:tc>
      </w:tr>
      <w:tr w:rsidR="00A23080" w:rsidRPr="00D1741F" w:rsidTr="0062027D">
        <w:trPr>
          <w:trHeight w:val="809"/>
        </w:trPr>
        <w:tc>
          <w:tcPr>
            <w:tcW w:w="1115" w:type="pct"/>
            <w:shd w:val="clear" w:color="auto" w:fill="auto"/>
            <w:vAlign w:val="center"/>
            <w:hideMark/>
          </w:tcPr>
          <w:p w:rsidR="00A23080" w:rsidRPr="00A23080" w:rsidRDefault="00A23080" w:rsidP="00A23080">
            <w:pPr>
              <w:jc w:val="center"/>
              <w:rPr>
                <w:rFonts w:ascii="Sylfaen" w:hAnsi="Sylfaen"/>
                <w:b/>
                <w:bCs/>
                <w:color w:val="000000"/>
                <w:sz w:val="16"/>
                <w:szCs w:val="16"/>
              </w:rPr>
            </w:pPr>
            <w:r w:rsidRPr="00A23080">
              <w:rPr>
                <w:rFonts w:ascii="Sylfaen" w:hAnsi="Sylfaen"/>
                <w:b/>
                <w:bCs/>
                <w:color w:val="000000"/>
                <w:sz w:val="16"/>
                <w:szCs w:val="16"/>
              </w:rPr>
              <w:lastRenderedPageBreak/>
              <w:t xml:space="preserve">ქვეპროგრამის აღწერა </w:t>
            </w:r>
          </w:p>
        </w:tc>
        <w:tc>
          <w:tcPr>
            <w:tcW w:w="3885" w:type="pct"/>
            <w:gridSpan w:val="3"/>
            <w:shd w:val="clear" w:color="auto" w:fill="auto"/>
            <w:vAlign w:val="center"/>
            <w:hideMark/>
          </w:tcPr>
          <w:p w:rsidR="00A23080" w:rsidRPr="00A23080" w:rsidRDefault="00E62A17" w:rsidP="00611998">
            <w:pPr>
              <w:jc w:val="both"/>
              <w:rPr>
                <w:rFonts w:ascii="Sylfaen" w:hAnsi="Sylfaen"/>
                <w:color w:val="000000"/>
                <w:sz w:val="16"/>
                <w:szCs w:val="16"/>
              </w:rPr>
            </w:pPr>
            <w:r>
              <w:rPr>
                <w:rFonts w:ascii="Sylfaen" w:hAnsi="Sylfaen"/>
                <w:color w:val="000000"/>
                <w:sz w:val="16"/>
                <w:szCs w:val="16"/>
                <w:lang w:val="ka-GE"/>
              </w:rPr>
              <w:t xml:space="preserve">ქვეპროგრამის ფარგლებში ხორციელდება </w:t>
            </w:r>
            <w:r w:rsidR="00A23080" w:rsidRPr="00A23080">
              <w:rPr>
                <w:rFonts w:ascii="Sylfaen" w:hAnsi="Sylfaen"/>
                <w:color w:val="000000"/>
                <w:sz w:val="16"/>
                <w:szCs w:val="16"/>
              </w:rPr>
              <w:t>წლიური საწვრთნელი პროცესის ორგანიზება და ნაკრები გუნდებისათვის მომზადება, სხვადასხვა შეჯიბრებებისა და სახელობითი ტურნირების ჩატარება. ბავშვთა ჩართულობა სპორტში, შესაბამისი სპორტული ინვენტარით აღჭურვა, ორგანიზაციის გამართული ფუნქციონირება.</w:t>
            </w:r>
          </w:p>
        </w:tc>
      </w:tr>
      <w:tr w:rsidR="00A23080" w:rsidRPr="00D1741F" w:rsidTr="001E49E8">
        <w:trPr>
          <w:trHeight w:val="521"/>
        </w:trPr>
        <w:tc>
          <w:tcPr>
            <w:tcW w:w="1115" w:type="pct"/>
            <w:shd w:val="clear" w:color="auto" w:fill="auto"/>
            <w:vAlign w:val="center"/>
          </w:tcPr>
          <w:p w:rsidR="00A23080" w:rsidRPr="00A23080" w:rsidRDefault="00A23080" w:rsidP="00611998">
            <w:pPr>
              <w:jc w:val="center"/>
              <w:rPr>
                <w:rFonts w:ascii="Sylfaen" w:hAnsi="Sylfaen"/>
                <w:b/>
                <w:bCs/>
                <w:color w:val="000000"/>
                <w:sz w:val="16"/>
                <w:szCs w:val="16"/>
              </w:rPr>
            </w:pPr>
            <w:r w:rsidRPr="00A23080">
              <w:rPr>
                <w:rFonts w:ascii="Sylfaen" w:hAnsi="Sylfaen"/>
                <w:b/>
                <w:bCs/>
                <w:color w:val="000000"/>
                <w:sz w:val="16"/>
                <w:szCs w:val="16"/>
              </w:rPr>
              <w:t xml:space="preserve">ქვეპროგრამის მიზანი </w:t>
            </w:r>
          </w:p>
        </w:tc>
        <w:tc>
          <w:tcPr>
            <w:tcW w:w="3885" w:type="pct"/>
            <w:gridSpan w:val="3"/>
            <w:shd w:val="clear" w:color="auto" w:fill="auto"/>
            <w:vAlign w:val="center"/>
          </w:tcPr>
          <w:p w:rsidR="00A23080" w:rsidRPr="00A23080" w:rsidRDefault="00A23080" w:rsidP="00A23080">
            <w:pPr>
              <w:rPr>
                <w:rFonts w:ascii="Sylfaen" w:hAnsi="Sylfaen"/>
                <w:color w:val="000000"/>
                <w:sz w:val="16"/>
                <w:szCs w:val="16"/>
              </w:rPr>
            </w:pPr>
            <w:r w:rsidRPr="00A23080">
              <w:rPr>
                <w:rFonts w:ascii="Sylfaen" w:hAnsi="Sylfaen"/>
                <w:color w:val="000000"/>
                <w:sz w:val="16"/>
                <w:szCs w:val="16"/>
              </w:rPr>
              <w:t>შეუფერხებელი ფუნქციონირება, ორგანიზებულად ჩატარებული შეჯიბრებები და ტურნირები</w:t>
            </w:r>
          </w:p>
        </w:tc>
      </w:tr>
    </w:tbl>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376"/>
        <w:gridCol w:w="4433"/>
        <w:gridCol w:w="2491"/>
      </w:tblGrid>
      <w:tr w:rsidR="00432174" w:rsidRPr="00D1741F" w:rsidTr="00AB4E47">
        <w:trPr>
          <w:trHeight w:val="422"/>
        </w:trPr>
        <w:tc>
          <w:tcPr>
            <w:tcW w:w="1115" w:type="pct"/>
            <w:vMerge w:val="restart"/>
            <w:shd w:val="clear" w:color="auto" w:fill="auto"/>
            <w:vAlign w:val="center"/>
            <w:hideMark/>
          </w:tcPr>
          <w:p w:rsidR="00432174" w:rsidRPr="00A23080" w:rsidRDefault="00432174" w:rsidP="00A23080">
            <w:pPr>
              <w:jc w:val="center"/>
              <w:rPr>
                <w:rFonts w:ascii="Calibri" w:hAnsi="Calibri" w:cs="Calibri"/>
                <w:b/>
                <w:sz w:val="16"/>
                <w:szCs w:val="16"/>
              </w:rPr>
            </w:pPr>
            <w:r w:rsidRPr="00A23080">
              <w:rPr>
                <w:rFonts w:ascii="Sylfaen" w:hAnsi="Sylfaen" w:cs="Sylfaen"/>
                <w:b/>
                <w:sz w:val="16"/>
                <w:szCs w:val="16"/>
              </w:rPr>
              <w:t>ქვეპროგრამის</w:t>
            </w:r>
            <w:r w:rsidRPr="00A23080">
              <w:rPr>
                <w:rFonts w:ascii="Calibri" w:hAnsi="Calibri" w:cs="Calibri"/>
                <w:b/>
                <w:sz w:val="16"/>
                <w:szCs w:val="16"/>
              </w:rPr>
              <w:t xml:space="preserve"> </w:t>
            </w:r>
            <w:r w:rsidRPr="00A23080">
              <w:rPr>
                <w:rFonts w:ascii="Sylfaen" w:hAnsi="Sylfaen" w:cs="Sylfaen"/>
                <w:b/>
                <w:sz w:val="16"/>
                <w:szCs w:val="16"/>
              </w:rPr>
              <w:t>დასახელება</w:t>
            </w:r>
          </w:p>
        </w:tc>
        <w:tc>
          <w:tcPr>
            <w:tcW w:w="644" w:type="pct"/>
            <w:shd w:val="clear" w:color="auto" w:fill="auto"/>
            <w:noWrap/>
            <w:vAlign w:val="center"/>
            <w:hideMark/>
          </w:tcPr>
          <w:p w:rsidR="00432174" w:rsidRPr="00A23080" w:rsidRDefault="00432174" w:rsidP="00A23080">
            <w:pPr>
              <w:jc w:val="center"/>
              <w:rPr>
                <w:rFonts w:ascii="Calibri" w:hAnsi="Calibri" w:cs="Calibri"/>
                <w:b/>
                <w:sz w:val="16"/>
                <w:szCs w:val="16"/>
              </w:rPr>
            </w:pPr>
            <w:r w:rsidRPr="00A23080">
              <w:rPr>
                <w:rFonts w:ascii="Sylfaen" w:hAnsi="Sylfaen" w:cs="Sylfaen"/>
                <w:b/>
                <w:sz w:val="16"/>
                <w:szCs w:val="16"/>
              </w:rPr>
              <w:t>კოდი</w:t>
            </w:r>
          </w:p>
        </w:tc>
        <w:tc>
          <w:tcPr>
            <w:tcW w:w="2075" w:type="pct"/>
            <w:vMerge w:val="restart"/>
            <w:shd w:val="clear" w:color="auto" w:fill="auto"/>
            <w:vAlign w:val="center"/>
            <w:hideMark/>
          </w:tcPr>
          <w:p w:rsidR="00432174" w:rsidRPr="00A23080" w:rsidRDefault="00432174" w:rsidP="00A23080">
            <w:pPr>
              <w:jc w:val="center"/>
              <w:rPr>
                <w:rFonts w:ascii="Calibri" w:hAnsi="Calibri" w:cs="Calibri"/>
                <w:b/>
                <w:sz w:val="16"/>
                <w:szCs w:val="16"/>
              </w:rPr>
            </w:pPr>
            <w:r w:rsidRPr="00A23080">
              <w:rPr>
                <w:rFonts w:ascii="Sylfaen" w:hAnsi="Sylfaen" w:cs="Sylfaen"/>
                <w:b/>
                <w:sz w:val="16"/>
                <w:szCs w:val="16"/>
              </w:rPr>
              <w:t>ა</w:t>
            </w:r>
            <w:r w:rsidRPr="00A23080">
              <w:rPr>
                <w:rFonts w:ascii="Calibri" w:hAnsi="Calibri" w:cs="Calibri"/>
                <w:b/>
                <w:sz w:val="16"/>
                <w:szCs w:val="16"/>
              </w:rPr>
              <w:t>(</w:t>
            </w:r>
            <w:r w:rsidRPr="00A23080">
              <w:rPr>
                <w:rFonts w:ascii="Sylfaen" w:hAnsi="Sylfaen" w:cs="Sylfaen"/>
                <w:b/>
                <w:sz w:val="16"/>
                <w:szCs w:val="16"/>
              </w:rPr>
              <w:t>ა</w:t>
            </w:r>
            <w:r w:rsidRPr="00A23080">
              <w:rPr>
                <w:rFonts w:ascii="Calibri" w:hAnsi="Calibri" w:cs="Calibri"/>
                <w:b/>
                <w:sz w:val="16"/>
                <w:szCs w:val="16"/>
              </w:rPr>
              <w:t>)</w:t>
            </w:r>
            <w:r w:rsidRPr="00A23080">
              <w:rPr>
                <w:rFonts w:ascii="Sylfaen" w:hAnsi="Sylfaen" w:cs="Sylfaen"/>
                <w:b/>
                <w:sz w:val="16"/>
                <w:szCs w:val="16"/>
              </w:rPr>
              <w:t>იპ</w:t>
            </w:r>
            <w:r w:rsidRPr="00A23080">
              <w:rPr>
                <w:rFonts w:ascii="Calibri" w:hAnsi="Calibri" w:cs="Calibri"/>
                <w:b/>
                <w:sz w:val="16"/>
                <w:szCs w:val="16"/>
              </w:rPr>
              <w:t xml:space="preserve"> </w:t>
            </w:r>
            <w:r w:rsidRPr="00A23080">
              <w:rPr>
                <w:rFonts w:ascii="Sylfaen" w:hAnsi="Sylfaen" w:cs="Sylfaen"/>
                <w:b/>
                <w:sz w:val="16"/>
                <w:szCs w:val="16"/>
              </w:rPr>
              <w:t>თელავის</w:t>
            </w:r>
            <w:r w:rsidRPr="00A23080">
              <w:rPr>
                <w:rFonts w:ascii="Calibri" w:hAnsi="Calibri" w:cs="Calibri"/>
                <w:b/>
                <w:sz w:val="16"/>
                <w:szCs w:val="16"/>
              </w:rPr>
              <w:t xml:space="preserve"> </w:t>
            </w:r>
            <w:r w:rsidRPr="00A23080">
              <w:rPr>
                <w:rFonts w:ascii="Sylfaen" w:hAnsi="Sylfaen" w:cs="Sylfaen"/>
                <w:b/>
                <w:sz w:val="16"/>
                <w:szCs w:val="16"/>
              </w:rPr>
              <w:t>სპორტულ</w:t>
            </w:r>
            <w:r w:rsidRPr="00A23080">
              <w:rPr>
                <w:rFonts w:ascii="Calibri" w:hAnsi="Calibri" w:cs="Calibri"/>
                <w:b/>
                <w:sz w:val="16"/>
                <w:szCs w:val="16"/>
              </w:rPr>
              <w:t xml:space="preserve"> </w:t>
            </w:r>
            <w:r w:rsidRPr="00A23080">
              <w:rPr>
                <w:rFonts w:ascii="Sylfaen" w:hAnsi="Sylfaen" w:cs="Sylfaen"/>
                <w:b/>
                <w:sz w:val="16"/>
                <w:szCs w:val="16"/>
              </w:rPr>
              <w:t>კლუბთა</w:t>
            </w:r>
            <w:r w:rsidRPr="00A23080">
              <w:rPr>
                <w:rFonts w:ascii="Calibri" w:hAnsi="Calibri" w:cs="Calibri"/>
                <w:b/>
                <w:sz w:val="16"/>
                <w:szCs w:val="16"/>
              </w:rPr>
              <w:t xml:space="preserve"> </w:t>
            </w:r>
            <w:r w:rsidRPr="00A23080">
              <w:rPr>
                <w:rFonts w:ascii="Sylfaen" w:hAnsi="Sylfaen" w:cs="Sylfaen"/>
                <w:b/>
                <w:sz w:val="16"/>
                <w:szCs w:val="16"/>
              </w:rPr>
              <w:t>გაერთიანება</w:t>
            </w:r>
          </w:p>
        </w:tc>
        <w:tc>
          <w:tcPr>
            <w:tcW w:w="1166" w:type="pct"/>
            <w:shd w:val="clear" w:color="auto" w:fill="auto"/>
            <w:vAlign w:val="bottom"/>
            <w:hideMark/>
          </w:tcPr>
          <w:p w:rsidR="00432174" w:rsidRPr="00A23080" w:rsidRDefault="00611998" w:rsidP="003932EF">
            <w:pPr>
              <w:jc w:val="center"/>
              <w:rPr>
                <w:rFonts w:ascii="Calibri" w:hAnsi="Calibri" w:cs="Calibri"/>
                <w:b/>
                <w:sz w:val="16"/>
                <w:szCs w:val="16"/>
                <w:lang w:val="ka-GE"/>
              </w:rPr>
            </w:pPr>
            <w:r>
              <w:rPr>
                <w:rFonts w:ascii="Sylfaen" w:hAnsi="Sylfaen" w:cs="Calibri"/>
                <w:b/>
                <w:sz w:val="16"/>
                <w:szCs w:val="16"/>
                <w:lang w:val="ka-GE"/>
              </w:rPr>
              <w:t>202</w:t>
            </w:r>
            <w:r w:rsidR="003932EF">
              <w:rPr>
                <w:rFonts w:ascii="Sylfaen" w:hAnsi="Sylfaen" w:cs="Calibri"/>
                <w:b/>
                <w:sz w:val="16"/>
                <w:szCs w:val="16"/>
                <w:lang w:val="ka-GE"/>
              </w:rPr>
              <w:t>4</w:t>
            </w:r>
            <w:r>
              <w:rPr>
                <w:rFonts w:ascii="Sylfaen" w:hAnsi="Sylfaen" w:cs="Calibri"/>
                <w:b/>
                <w:sz w:val="16"/>
                <w:szCs w:val="16"/>
                <w:lang w:val="ka-GE"/>
              </w:rPr>
              <w:t xml:space="preserve"> </w:t>
            </w:r>
            <w:r w:rsidR="00432174" w:rsidRPr="00A23080">
              <w:rPr>
                <w:rFonts w:ascii="Sylfaen" w:hAnsi="Sylfaen" w:cs="Sylfaen"/>
                <w:b/>
                <w:sz w:val="16"/>
                <w:szCs w:val="16"/>
              </w:rPr>
              <w:t>წლის</w:t>
            </w:r>
            <w:r w:rsidR="00432174" w:rsidRPr="00A23080">
              <w:rPr>
                <w:rFonts w:ascii="Calibri" w:hAnsi="Calibri" w:cs="Calibri"/>
                <w:b/>
                <w:sz w:val="16"/>
                <w:szCs w:val="16"/>
              </w:rPr>
              <w:t xml:space="preserve"> </w:t>
            </w:r>
            <w:r w:rsidR="00432174" w:rsidRPr="00A23080">
              <w:rPr>
                <w:rFonts w:ascii="Sylfaen" w:hAnsi="Sylfaen" w:cs="Sylfaen"/>
                <w:b/>
                <w:sz w:val="16"/>
                <w:szCs w:val="16"/>
              </w:rPr>
              <w:t xml:space="preserve">დაფინანსება </w:t>
            </w:r>
            <w:r w:rsidR="00432174" w:rsidRPr="00A23080">
              <w:rPr>
                <w:rFonts w:ascii="Sylfaen" w:hAnsi="Sylfaen" w:cs="Sylfaen"/>
                <w:b/>
                <w:sz w:val="16"/>
                <w:szCs w:val="16"/>
                <w:lang w:val="ka-GE"/>
              </w:rPr>
              <w:t>(ათას ლარებში)</w:t>
            </w:r>
          </w:p>
        </w:tc>
      </w:tr>
      <w:tr w:rsidR="00432174" w:rsidRPr="00D1741F" w:rsidTr="002C621C">
        <w:trPr>
          <w:trHeight w:val="350"/>
        </w:trPr>
        <w:tc>
          <w:tcPr>
            <w:tcW w:w="1115" w:type="pct"/>
            <w:vMerge/>
            <w:vAlign w:val="center"/>
            <w:hideMark/>
          </w:tcPr>
          <w:p w:rsidR="00432174" w:rsidRPr="00A23080" w:rsidRDefault="00432174" w:rsidP="00A23080">
            <w:pPr>
              <w:jc w:val="center"/>
              <w:rPr>
                <w:rFonts w:ascii="Calibri" w:hAnsi="Calibri" w:cs="Calibri"/>
                <w:b/>
                <w:sz w:val="16"/>
                <w:szCs w:val="16"/>
              </w:rPr>
            </w:pPr>
          </w:p>
        </w:tc>
        <w:tc>
          <w:tcPr>
            <w:tcW w:w="644" w:type="pct"/>
            <w:shd w:val="clear" w:color="auto" w:fill="auto"/>
            <w:noWrap/>
            <w:vAlign w:val="center"/>
            <w:hideMark/>
          </w:tcPr>
          <w:p w:rsidR="00432174" w:rsidRPr="00A23080" w:rsidRDefault="000D725B" w:rsidP="000D725B">
            <w:pPr>
              <w:jc w:val="center"/>
              <w:rPr>
                <w:rFonts w:ascii="Calibri" w:hAnsi="Calibri" w:cs="Calibri"/>
                <w:b/>
                <w:sz w:val="16"/>
                <w:szCs w:val="16"/>
              </w:rPr>
            </w:pPr>
            <w:r>
              <w:rPr>
                <w:rFonts w:ascii="Sylfaen" w:hAnsi="Sylfaen" w:cs="Calibri"/>
                <w:b/>
                <w:sz w:val="16"/>
                <w:szCs w:val="16"/>
                <w:lang w:val="ka-GE"/>
              </w:rPr>
              <w:t>05 01 02 03</w:t>
            </w:r>
          </w:p>
        </w:tc>
        <w:tc>
          <w:tcPr>
            <w:tcW w:w="2075" w:type="pct"/>
            <w:vMerge/>
            <w:vAlign w:val="center"/>
            <w:hideMark/>
          </w:tcPr>
          <w:p w:rsidR="00432174" w:rsidRPr="00A23080" w:rsidRDefault="00432174" w:rsidP="00A23080">
            <w:pPr>
              <w:jc w:val="center"/>
              <w:rPr>
                <w:rFonts w:ascii="Calibri" w:hAnsi="Calibri" w:cs="Calibri"/>
                <w:b/>
                <w:sz w:val="16"/>
                <w:szCs w:val="16"/>
              </w:rPr>
            </w:pPr>
          </w:p>
        </w:tc>
        <w:tc>
          <w:tcPr>
            <w:tcW w:w="1166" w:type="pct"/>
            <w:shd w:val="clear" w:color="auto" w:fill="auto"/>
            <w:noWrap/>
            <w:vAlign w:val="center"/>
            <w:hideMark/>
          </w:tcPr>
          <w:p w:rsidR="00432174" w:rsidRPr="0088016E" w:rsidRDefault="007D2A43" w:rsidP="002C621C">
            <w:pPr>
              <w:jc w:val="center"/>
              <w:rPr>
                <w:rFonts w:ascii="Sylfaen" w:hAnsi="Sylfaen" w:cs="Calibri"/>
                <w:b/>
                <w:sz w:val="16"/>
                <w:szCs w:val="16"/>
                <w:lang w:val="ka-GE"/>
              </w:rPr>
            </w:pPr>
            <w:r w:rsidRPr="0088016E">
              <w:rPr>
                <w:rFonts w:ascii="Sylfaen" w:hAnsi="Sylfaen" w:cs="Calibri"/>
                <w:b/>
                <w:bCs/>
                <w:color w:val="000000"/>
                <w:sz w:val="16"/>
                <w:szCs w:val="16"/>
                <w:lang w:val="ka-GE"/>
              </w:rPr>
              <w:t>976,10</w:t>
            </w:r>
          </w:p>
        </w:tc>
      </w:tr>
      <w:tr w:rsidR="00A23080" w:rsidRPr="00D1741F" w:rsidTr="00611998">
        <w:trPr>
          <w:trHeight w:val="332"/>
        </w:trPr>
        <w:tc>
          <w:tcPr>
            <w:tcW w:w="1115" w:type="pct"/>
            <w:shd w:val="clear" w:color="auto" w:fill="auto"/>
            <w:vAlign w:val="center"/>
            <w:hideMark/>
          </w:tcPr>
          <w:p w:rsidR="00A23080" w:rsidRPr="00A23080" w:rsidRDefault="00A23080" w:rsidP="00A23080">
            <w:pPr>
              <w:jc w:val="center"/>
              <w:rPr>
                <w:rFonts w:ascii="Sylfaen" w:hAnsi="Sylfaen"/>
                <w:b/>
                <w:bCs/>
                <w:color w:val="000000"/>
                <w:sz w:val="16"/>
                <w:szCs w:val="16"/>
              </w:rPr>
            </w:pPr>
            <w:r w:rsidRPr="00A23080">
              <w:rPr>
                <w:rFonts w:ascii="Sylfaen" w:hAnsi="Sylfaen"/>
                <w:b/>
                <w:bCs/>
                <w:color w:val="000000"/>
                <w:sz w:val="16"/>
                <w:szCs w:val="16"/>
              </w:rPr>
              <w:t xml:space="preserve">ქვეპროგრამის განმახორციელებელი </w:t>
            </w:r>
          </w:p>
        </w:tc>
        <w:tc>
          <w:tcPr>
            <w:tcW w:w="3885" w:type="pct"/>
            <w:gridSpan w:val="3"/>
            <w:shd w:val="clear" w:color="auto" w:fill="auto"/>
            <w:noWrap/>
            <w:vAlign w:val="center"/>
            <w:hideMark/>
          </w:tcPr>
          <w:p w:rsidR="00A23080" w:rsidRPr="00A23080" w:rsidRDefault="00A23080" w:rsidP="00A23080">
            <w:pPr>
              <w:rPr>
                <w:rFonts w:ascii="Sylfaen" w:hAnsi="Sylfaen"/>
                <w:color w:val="000000"/>
                <w:sz w:val="16"/>
                <w:szCs w:val="16"/>
              </w:rPr>
            </w:pPr>
            <w:r w:rsidRPr="00A23080">
              <w:rPr>
                <w:rFonts w:ascii="Sylfaen" w:hAnsi="Sylfaen"/>
                <w:color w:val="000000"/>
                <w:sz w:val="16"/>
                <w:szCs w:val="16"/>
              </w:rPr>
              <w:t>ა(ა)იპ თელავის მუნიციპალიტეტის სპორტულ კლუბთა გაერთიანება</w:t>
            </w:r>
          </w:p>
        </w:tc>
      </w:tr>
      <w:tr w:rsidR="00A23080" w:rsidRPr="00D1741F" w:rsidTr="00611998">
        <w:trPr>
          <w:trHeight w:val="1853"/>
        </w:trPr>
        <w:tc>
          <w:tcPr>
            <w:tcW w:w="1115" w:type="pct"/>
            <w:shd w:val="clear" w:color="auto" w:fill="auto"/>
            <w:vAlign w:val="center"/>
            <w:hideMark/>
          </w:tcPr>
          <w:p w:rsidR="00A23080" w:rsidRPr="00A23080" w:rsidRDefault="00A23080" w:rsidP="00A23080">
            <w:pPr>
              <w:jc w:val="center"/>
              <w:rPr>
                <w:rFonts w:ascii="Sylfaen" w:hAnsi="Sylfaen"/>
                <w:b/>
                <w:bCs/>
                <w:color w:val="000000"/>
                <w:sz w:val="16"/>
                <w:szCs w:val="16"/>
              </w:rPr>
            </w:pPr>
            <w:r w:rsidRPr="00A23080">
              <w:rPr>
                <w:rFonts w:ascii="Sylfaen" w:hAnsi="Sylfaen"/>
                <w:b/>
                <w:bCs/>
                <w:color w:val="000000"/>
                <w:sz w:val="16"/>
                <w:szCs w:val="16"/>
              </w:rPr>
              <w:t xml:space="preserve">ქვეპროგრამის აღწერა </w:t>
            </w:r>
          </w:p>
        </w:tc>
        <w:tc>
          <w:tcPr>
            <w:tcW w:w="3885" w:type="pct"/>
            <w:gridSpan w:val="3"/>
            <w:shd w:val="clear" w:color="auto" w:fill="auto"/>
            <w:vAlign w:val="center"/>
            <w:hideMark/>
          </w:tcPr>
          <w:p w:rsidR="00A23080" w:rsidRPr="00A23080" w:rsidRDefault="00A23080" w:rsidP="00611998">
            <w:pPr>
              <w:jc w:val="both"/>
              <w:rPr>
                <w:rFonts w:ascii="Sylfaen" w:hAnsi="Sylfaen"/>
                <w:color w:val="000000"/>
                <w:sz w:val="16"/>
                <w:szCs w:val="16"/>
              </w:rPr>
            </w:pPr>
            <w:r w:rsidRPr="00A23080">
              <w:rPr>
                <w:rFonts w:ascii="Sylfaen" w:hAnsi="Sylfaen"/>
                <w:color w:val="000000"/>
                <w:sz w:val="16"/>
                <w:szCs w:val="16"/>
              </w:rPr>
              <w:t>სპორტულ კლუბთა გაერთიანება ახორციელებს წლიური საწვრთნელი პროცესის დაგეგმვას და ორგანიზებას,</w:t>
            </w:r>
            <w:r w:rsidR="00611998">
              <w:rPr>
                <w:rFonts w:ascii="Sylfaen" w:hAnsi="Sylfaen"/>
                <w:color w:val="000000"/>
                <w:sz w:val="16"/>
                <w:szCs w:val="16"/>
                <w:lang w:val="ka-GE"/>
              </w:rPr>
              <w:t xml:space="preserve"> </w:t>
            </w:r>
            <w:r w:rsidRPr="00A23080">
              <w:rPr>
                <w:rFonts w:ascii="Sylfaen" w:hAnsi="Sylfaen"/>
                <w:color w:val="000000"/>
                <w:sz w:val="16"/>
                <w:szCs w:val="16"/>
              </w:rPr>
              <w:t>ფუნქციონი</w:t>
            </w:r>
            <w:r w:rsidR="003C1368">
              <w:rPr>
                <w:rFonts w:ascii="Sylfaen" w:hAnsi="Sylfaen"/>
                <w:color w:val="000000"/>
                <w:sz w:val="16"/>
                <w:szCs w:val="16"/>
              </w:rPr>
              <w:t>რებს შემდეგი  სპორტული სექციები:</w:t>
            </w:r>
            <w:r w:rsidRPr="00A23080">
              <w:rPr>
                <w:rFonts w:ascii="Sylfaen" w:hAnsi="Sylfaen"/>
                <w:color w:val="000000"/>
                <w:sz w:val="16"/>
                <w:szCs w:val="16"/>
              </w:rPr>
              <w:t xml:space="preserve"> რაგბი, მაგიდის ჩოგბურთი, ჭადრაკი, კალათბურთი, ხელბურთი, მხატვრული ტანვარჯიში, ფრენბურთი, ბილიარდი, სპორტული ტირი. სპორტულ კლუბთა გაერთიანებაში ჩართული მოზარდები მონაწილეობას იღებენ სხვადასხვა ტურნირებსა და შეჯიბრებებში, როგორც საქართველოს მასშტაბით, ასევე საზღვარგარეთ. ხდება სპორტის სახეობების მიხედვით პერსპექტიული სპორტსმენების მომზადება, ეროვნული ნაკრები გუნდების წევრობის ან წევრობის კანდიდატობისათვის, მატერიალურ-ტექნიკური და საწვრთნელი ბაზის შექმნა, მონაწილეობის მიღება სხადასხვა რანგის შეჯიბრებებში და სასწავლო-საწვრთნელ შეკრებებში.</w:t>
            </w:r>
          </w:p>
        </w:tc>
      </w:tr>
      <w:tr w:rsidR="00A23080" w:rsidRPr="00D1741F" w:rsidTr="00A23080">
        <w:trPr>
          <w:trHeight w:val="341"/>
        </w:trPr>
        <w:tc>
          <w:tcPr>
            <w:tcW w:w="1115" w:type="pct"/>
            <w:shd w:val="clear" w:color="auto" w:fill="auto"/>
            <w:vAlign w:val="center"/>
          </w:tcPr>
          <w:p w:rsidR="00A23080" w:rsidRPr="00A23080" w:rsidRDefault="00A23080" w:rsidP="00611998">
            <w:pPr>
              <w:jc w:val="center"/>
              <w:rPr>
                <w:rFonts w:ascii="Sylfaen" w:hAnsi="Sylfaen"/>
                <w:b/>
                <w:bCs/>
                <w:color w:val="000000"/>
                <w:sz w:val="16"/>
                <w:szCs w:val="16"/>
              </w:rPr>
            </w:pPr>
            <w:r w:rsidRPr="00A23080">
              <w:rPr>
                <w:rFonts w:ascii="Sylfaen" w:hAnsi="Sylfaen"/>
                <w:b/>
                <w:bCs/>
                <w:color w:val="000000"/>
                <w:sz w:val="16"/>
                <w:szCs w:val="16"/>
              </w:rPr>
              <w:t xml:space="preserve">ქვეპროგრამის მიზანი </w:t>
            </w:r>
          </w:p>
        </w:tc>
        <w:tc>
          <w:tcPr>
            <w:tcW w:w="3885" w:type="pct"/>
            <w:gridSpan w:val="3"/>
            <w:shd w:val="clear" w:color="auto" w:fill="auto"/>
            <w:vAlign w:val="center"/>
          </w:tcPr>
          <w:p w:rsidR="00A23080" w:rsidRPr="00A23080" w:rsidRDefault="00A23080" w:rsidP="00A23080">
            <w:pPr>
              <w:rPr>
                <w:rFonts w:ascii="Sylfaen" w:hAnsi="Sylfaen"/>
                <w:color w:val="000000"/>
                <w:sz w:val="16"/>
                <w:szCs w:val="16"/>
              </w:rPr>
            </w:pPr>
            <w:r w:rsidRPr="00A23080">
              <w:rPr>
                <w:rFonts w:ascii="Sylfaen" w:hAnsi="Sylfaen"/>
                <w:color w:val="000000"/>
                <w:sz w:val="16"/>
                <w:szCs w:val="16"/>
              </w:rPr>
              <w:t>შეუფერხებელი ფუნქციონირება, ორგანიზებულად ჩატარებული შეჯიბრებები და ტურნირები</w:t>
            </w:r>
          </w:p>
        </w:tc>
      </w:tr>
    </w:tbl>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1401"/>
        <w:gridCol w:w="4467"/>
        <w:gridCol w:w="2489"/>
      </w:tblGrid>
      <w:tr w:rsidR="00432174" w:rsidRPr="00D1741F" w:rsidTr="00AB4E47">
        <w:trPr>
          <w:trHeight w:val="431"/>
        </w:trPr>
        <w:tc>
          <w:tcPr>
            <w:tcW w:w="1088" w:type="pct"/>
            <w:vMerge w:val="restart"/>
            <w:shd w:val="clear" w:color="auto" w:fill="auto"/>
            <w:vAlign w:val="center"/>
            <w:hideMark/>
          </w:tcPr>
          <w:p w:rsidR="00432174" w:rsidRPr="00A23080" w:rsidRDefault="00432174" w:rsidP="00A23080">
            <w:pPr>
              <w:jc w:val="center"/>
              <w:rPr>
                <w:rFonts w:ascii="Calibri" w:hAnsi="Calibri" w:cs="Calibri"/>
                <w:b/>
                <w:color w:val="000000"/>
                <w:sz w:val="16"/>
                <w:szCs w:val="16"/>
              </w:rPr>
            </w:pPr>
            <w:r w:rsidRPr="00A23080">
              <w:rPr>
                <w:rFonts w:ascii="Sylfaen" w:hAnsi="Sylfaen" w:cs="Sylfaen"/>
                <w:b/>
                <w:color w:val="000000"/>
                <w:sz w:val="16"/>
                <w:szCs w:val="16"/>
              </w:rPr>
              <w:t>ქვეპროგრამის</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დასახელება</w:t>
            </w:r>
          </w:p>
        </w:tc>
        <w:tc>
          <w:tcPr>
            <w:tcW w:w="656" w:type="pct"/>
            <w:shd w:val="clear" w:color="auto" w:fill="auto"/>
            <w:noWrap/>
            <w:vAlign w:val="center"/>
            <w:hideMark/>
          </w:tcPr>
          <w:p w:rsidR="00432174" w:rsidRPr="00A23080" w:rsidRDefault="00432174" w:rsidP="00A23080">
            <w:pPr>
              <w:jc w:val="center"/>
              <w:rPr>
                <w:rFonts w:ascii="Calibri" w:hAnsi="Calibri" w:cs="Calibri"/>
                <w:b/>
                <w:color w:val="000000"/>
                <w:sz w:val="16"/>
                <w:szCs w:val="16"/>
              </w:rPr>
            </w:pPr>
            <w:r w:rsidRPr="00A23080">
              <w:rPr>
                <w:rFonts w:ascii="Sylfaen" w:hAnsi="Sylfaen" w:cs="Sylfaen"/>
                <w:b/>
                <w:color w:val="000000"/>
                <w:sz w:val="16"/>
                <w:szCs w:val="16"/>
              </w:rPr>
              <w:t>კოდი</w:t>
            </w:r>
          </w:p>
        </w:tc>
        <w:tc>
          <w:tcPr>
            <w:tcW w:w="2091" w:type="pct"/>
            <w:vMerge w:val="restart"/>
            <w:shd w:val="clear" w:color="auto" w:fill="auto"/>
            <w:vAlign w:val="center"/>
            <w:hideMark/>
          </w:tcPr>
          <w:p w:rsidR="00432174" w:rsidRPr="00A23080" w:rsidRDefault="00432174" w:rsidP="00A23080">
            <w:pPr>
              <w:jc w:val="center"/>
              <w:rPr>
                <w:rFonts w:ascii="Calibri" w:hAnsi="Calibri" w:cs="Calibri"/>
                <w:b/>
                <w:color w:val="000000"/>
                <w:sz w:val="16"/>
                <w:szCs w:val="16"/>
              </w:rPr>
            </w:pPr>
            <w:r w:rsidRPr="00A23080">
              <w:rPr>
                <w:rFonts w:ascii="Sylfaen" w:hAnsi="Sylfaen" w:cs="Sylfaen"/>
                <w:b/>
                <w:color w:val="000000"/>
                <w:sz w:val="16"/>
                <w:szCs w:val="16"/>
              </w:rPr>
              <w:t>ა</w:t>
            </w:r>
            <w:r w:rsidRPr="00A23080">
              <w:rPr>
                <w:rFonts w:ascii="Calibri" w:hAnsi="Calibri" w:cs="Calibri"/>
                <w:b/>
                <w:color w:val="000000"/>
                <w:sz w:val="16"/>
                <w:szCs w:val="16"/>
              </w:rPr>
              <w:t>(</w:t>
            </w:r>
            <w:r w:rsidRPr="00A23080">
              <w:rPr>
                <w:rFonts w:ascii="Sylfaen" w:hAnsi="Sylfaen" w:cs="Sylfaen"/>
                <w:b/>
                <w:color w:val="000000"/>
                <w:sz w:val="16"/>
                <w:szCs w:val="16"/>
              </w:rPr>
              <w:t>ა</w:t>
            </w:r>
            <w:r w:rsidRPr="00A23080">
              <w:rPr>
                <w:rFonts w:ascii="Calibri" w:hAnsi="Calibri" w:cs="Calibri"/>
                <w:b/>
                <w:color w:val="000000"/>
                <w:sz w:val="16"/>
                <w:szCs w:val="16"/>
              </w:rPr>
              <w:t>)</w:t>
            </w:r>
            <w:r w:rsidRPr="00A23080">
              <w:rPr>
                <w:rFonts w:ascii="Sylfaen" w:hAnsi="Sylfaen" w:cs="Sylfaen"/>
                <w:b/>
                <w:color w:val="000000"/>
                <w:sz w:val="16"/>
                <w:szCs w:val="16"/>
              </w:rPr>
              <w:t>იპ</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თელავის</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ჭიდაობის</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სპორტული</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სკოლა</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თელავი</w:t>
            </w:r>
          </w:p>
        </w:tc>
        <w:tc>
          <w:tcPr>
            <w:tcW w:w="1165" w:type="pct"/>
            <w:shd w:val="clear" w:color="auto" w:fill="auto"/>
            <w:vAlign w:val="bottom"/>
            <w:hideMark/>
          </w:tcPr>
          <w:p w:rsidR="00432174" w:rsidRPr="00A23080" w:rsidRDefault="00F65523" w:rsidP="003932EF">
            <w:pPr>
              <w:jc w:val="center"/>
              <w:rPr>
                <w:rFonts w:ascii="Calibri" w:hAnsi="Calibri" w:cs="Calibri"/>
                <w:b/>
                <w:sz w:val="16"/>
                <w:szCs w:val="16"/>
                <w:lang w:val="ka-GE"/>
              </w:rPr>
            </w:pPr>
            <w:r>
              <w:rPr>
                <w:rFonts w:ascii="Sylfaen" w:hAnsi="Sylfaen" w:cs="Calibri"/>
                <w:b/>
                <w:sz w:val="16"/>
                <w:szCs w:val="16"/>
                <w:lang w:val="ka-GE"/>
              </w:rPr>
              <w:t>202</w:t>
            </w:r>
            <w:r w:rsidR="003932EF">
              <w:rPr>
                <w:rFonts w:ascii="Sylfaen" w:hAnsi="Sylfaen" w:cs="Calibri"/>
                <w:b/>
                <w:sz w:val="16"/>
                <w:szCs w:val="16"/>
                <w:lang w:val="ka-GE"/>
              </w:rPr>
              <w:t>4</w:t>
            </w:r>
            <w:r>
              <w:rPr>
                <w:rFonts w:ascii="Sylfaen" w:hAnsi="Sylfaen" w:cs="Calibri"/>
                <w:b/>
                <w:sz w:val="16"/>
                <w:szCs w:val="16"/>
                <w:lang w:val="ka-GE"/>
              </w:rPr>
              <w:t xml:space="preserve"> </w:t>
            </w:r>
            <w:r w:rsidR="00432174" w:rsidRPr="00A23080">
              <w:rPr>
                <w:rFonts w:ascii="Sylfaen" w:hAnsi="Sylfaen" w:cs="Sylfaen"/>
                <w:b/>
                <w:sz w:val="16"/>
                <w:szCs w:val="16"/>
              </w:rPr>
              <w:t>წლის</w:t>
            </w:r>
            <w:r w:rsidR="00432174" w:rsidRPr="00A23080">
              <w:rPr>
                <w:rFonts w:ascii="Calibri" w:hAnsi="Calibri" w:cs="Calibri"/>
                <w:b/>
                <w:sz w:val="16"/>
                <w:szCs w:val="16"/>
              </w:rPr>
              <w:t xml:space="preserve"> </w:t>
            </w:r>
            <w:r w:rsidR="00432174" w:rsidRPr="00A23080">
              <w:rPr>
                <w:rFonts w:ascii="Sylfaen" w:hAnsi="Sylfaen" w:cs="Sylfaen"/>
                <w:b/>
                <w:sz w:val="16"/>
                <w:szCs w:val="16"/>
              </w:rPr>
              <w:t xml:space="preserve">დაფინანსება </w:t>
            </w:r>
            <w:r w:rsidR="00432174" w:rsidRPr="00A23080">
              <w:rPr>
                <w:rFonts w:ascii="Sylfaen" w:hAnsi="Sylfaen" w:cs="Sylfaen"/>
                <w:b/>
                <w:sz w:val="16"/>
                <w:szCs w:val="16"/>
                <w:lang w:val="ka-GE"/>
              </w:rPr>
              <w:t>(ათას ლარებში)</w:t>
            </w:r>
          </w:p>
        </w:tc>
      </w:tr>
      <w:tr w:rsidR="00432174" w:rsidRPr="00D1741F" w:rsidTr="00A23080">
        <w:trPr>
          <w:trHeight w:val="467"/>
        </w:trPr>
        <w:tc>
          <w:tcPr>
            <w:tcW w:w="1088" w:type="pct"/>
            <w:vMerge/>
            <w:vAlign w:val="center"/>
            <w:hideMark/>
          </w:tcPr>
          <w:p w:rsidR="00432174" w:rsidRPr="00A23080" w:rsidRDefault="00432174" w:rsidP="00A23080">
            <w:pPr>
              <w:jc w:val="center"/>
              <w:rPr>
                <w:rFonts w:ascii="Calibri" w:hAnsi="Calibri" w:cs="Calibri"/>
                <w:b/>
                <w:color w:val="000000"/>
                <w:sz w:val="16"/>
                <w:szCs w:val="16"/>
              </w:rPr>
            </w:pPr>
          </w:p>
        </w:tc>
        <w:tc>
          <w:tcPr>
            <w:tcW w:w="656" w:type="pct"/>
            <w:shd w:val="clear" w:color="auto" w:fill="auto"/>
            <w:noWrap/>
            <w:vAlign w:val="center"/>
            <w:hideMark/>
          </w:tcPr>
          <w:p w:rsidR="00432174" w:rsidRPr="00A23080" w:rsidRDefault="000D725B" w:rsidP="000D725B">
            <w:pPr>
              <w:jc w:val="center"/>
              <w:rPr>
                <w:rFonts w:ascii="Calibri" w:hAnsi="Calibri" w:cs="Calibri"/>
                <w:b/>
                <w:color w:val="000000"/>
                <w:sz w:val="16"/>
                <w:szCs w:val="16"/>
              </w:rPr>
            </w:pPr>
            <w:r>
              <w:rPr>
                <w:rFonts w:ascii="Sylfaen" w:hAnsi="Sylfaen" w:cs="Calibri"/>
                <w:b/>
                <w:sz w:val="16"/>
                <w:szCs w:val="16"/>
                <w:lang w:val="ka-GE"/>
              </w:rPr>
              <w:t>05 01 02 04</w:t>
            </w:r>
          </w:p>
        </w:tc>
        <w:tc>
          <w:tcPr>
            <w:tcW w:w="2091" w:type="pct"/>
            <w:vMerge/>
            <w:vAlign w:val="center"/>
            <w:hideMark/>
          </w:tcPr>
          <w:p w:rsidR="00432174" w:rsidRPr="00A23080" w:rsidRDefault="00432174" w:rsidP="00A23080">
            <w:pPr>
              <w:jc w:val="center"/>
              <w:rPr>
                <w:rFonts w:ascii="Calibri" w:hAnsi="Calibri" w:cs="Calibri"/>
                <w:b/>
                <w:color w:val="000000"/>
                <w:sz w:val="16"/>
                <w:szCs w:val="16"/>
              </w:rPr>
            </w:pPr>
          </w:p>
        </w:tc>
        <w:tc>
          <w:tcPr>
            <w:tcW w:w="1165" w:type="pct"/>
            <w:shd w:val="clear" w:color="auto" w:fill="auto"/>
            <w:noWrap/>
            <w:vAlign w:val="center"/>
            <w:hideMark/>
          </w:tcPr>
          <w:p w:rsidR="00432174" w:rsidRPr="00A23080" w:rsidRDefault="00F006AC" w:rsidP="00A23080">
            <w:pPr>
              <w:jc w:val="center"/>
              <w:rPr>
                <w:rFonts w:ascii="Sylfaen" w:hAnsi="Sylfaen" w:cs="Calibri"/>
                <w:b/>
                <w:color w:val="000000"/>
                <w:sz w:val="16"/>
                <w:szCs w:val="16"/>
                <w:lang w:val="ka-GE"/>
              </w:rPr>
            </w:pPr>
            <w:r>
              <w:rPr>
                <w:rFonts w:ascii="Sylfaen" w:hAnsi="Sylfaen" w:cs="Calibri"/>
                <w:b/>
                <w:color w:val="000000"/>
                <w:sz w:val="16"/>
                <w:szCs w:val="16"/>
                <w:lang w:val="ka-GE"/>
              </w:rPr>
              <w:t>533,3</w:t>
            </w:r>
          </w:p>
        </w:tc>
      </w:tr>
      <w:tr w:rsidR="00A23080" w:rsidRPr="00D1741F" w:rsidTr="001E49E8">
        <w:trPr>
          <w:trHeight w:val="467"/>
        </w:trPr>
        <w:tc>
          <w:tcPr>
            <w:tcW w:w="1088" w:type="pct"/>
            <w:shd w:val="clear" w:color="auto" w:fill="auto"/>
            <w:vAlign w:val="center"/>
            <w:hideMark/>
          </w:tcPr>
          <w:p w:rsidR="00A23080" w:rsidRPr="00A23080" w:rsidRDefault="00A23080" w:rsidP="00A23080">
            <w:pPr>
              <w:jc w:val="center"/>
              <w:rPr>
                <w:rFonts w:ascii="Sylfaen" w:hAnsi="Sylfaen"/>
                <w:b/>
                <w:bCs/>
                <w:color w:val="000000"/>
                <w:sz w:val="16"/>
                <w:szCs w:val="16"/>
              </w:rPr>
            </w:pPr>
            <w:r w:rsidRPr="00A23080">
              <w:rPr>
                <w:rFonts w:ascii="Sylfaen" w:hAnsi="Sylfaen"/>
                <w:b/>
                <w:bCs/>
                <w:color w:val="000000"/>
                <w:sz w:val="16"/>
                <w:szCs w:val="16"/>
              </w:rPr>
              <w:t xml:space="preserve">ქვეპროგრამის განმახორციელებელი </w:t>
            </w:r>
          </w:p>
        </w:tc>
        <w:tc>
          <w:tcPr>
            <w:tcW w:w="3912" w:type="pct"/>
            <w:gridSpan w:val="3"/>
            <w:shd w:val="clear" w:color="auto" w:fill="auto"/>
            <w:noWrap/>
            <w:vAlign w:val="center"/>
            <w:hideMark/>
          </w:tcPr>
          <w:p w:rsidR="00A23080" w:rsidRPr="00A23080" w:rsidRDefault="00A23080" w:rsidP="00A23080">
            <w:pPr>
              <w:rPr>
                <w:rFonts w:ascii="Sylfaen" w:hAnsi="Sylfaen"/>
                <w:color w:val="000000"/>
                <w:sz w:val="16"/>
                <w:szCs w:val="16"/>
              </w:rPr>
            </w:pPr>
            <w:r w:rsidRPr="00A23080">
              <w:rPr>
                <w:rFonts w:ascii="Sylfaen" w:hAnsi="Sylfaen"/>
                <w:color w:val="000000"/>
                <w:sz w:val="16"/>
                <w:szCs w:val="16"/>
              </w:rPr>
              <w:t>ა(ა)იპ თელავის მუნიციპალიტეტის ჭიდაობის სპორტული სკოლა თელავი</w:t>
            </w:r>
          </w:p>
        </w:tc>
      </w:tr>
      <w:tr w:rsidR="00A23080" w:rsidRPr="00D1741F" w:rsidTr="00A23080">
        <w:trPr>
          <w:trHeight w:val="998"/>
        </w:trPr>
        <w:tc>
          <w:tcPr>
            <w:tcW w:w="1088" w:type="pct"/>
            <w:shd w:val="clear" w:color="auto" w:fill="auto"/>
            <w:vAlign w:val="center"/>
            <w:hideMark/>
          </w:tcPr>
          <w:p w:rsidR="00A23080" w:rsidRPr="00A23080" w:rsidRDefault="00A23080" w:rsidP="00A23080">
            <w:pPr>
              <w:jc w:val="center"/>
              <w:rPr>
                <w:rFonts w:ascii="Sylfaen" w:hAnsi="Sylfaen"/>
                <w:b/>
                <w:bCs/>
                <w:color w:val="000000"/>
                <w:sz w:val="16"/>
                <w:szCs w:val="16"/>
              </w:rPr>
            </w:pPr>
            <w:r w:rsidRPr="00A23080">
              <w:rPr>
                <w:rFonts w:ascii="Sylfaen" w:hAnsi="Sylfaen"/>
                <w:b/>
                <w:bCs/>
                <w:color w:val="000000"/>
                <w:sz w:val="16"/>
                <w:szCs w:val="16"/>
              </w:rPr>
              <w:t xml:space="preserve">ქვეპროგრამის აღწერა </w:t>
            </w:r>
          </w:p>
        </w:tc>
        <w:tc>
          <w:tcPr>
            <w:tcW w:w="3912" w:type="pct"/>
            <w:gridSpan w:val="3"/>
            <w:shd w:val="clear" w:color="auto" w:fill="auto"/>
            <w:vAlign w:val="center"/>
            <w:hideMark/>
          </w:tcPr>
          <w:p w:rsidR="00A23080" w:rsidRPr="00F65523" w:rsidRDefault="00A23080" w:rsidP="00F65523">
            <w:pPr>
              <w:jc w:val="both"/>
              <w:rPr>
                <w:rFonts w:ascii="Sylfaen" w:hAnsi="Sylfaen"/>
                <w:color w:val="000000"/>
                <w:sz w:val="16"/>
                <w:szCs w:val="16"/>
                <w:lang w:val="ka-GE"/>
              </w:rPr>
            </w:pPr>
            <w:r w:rsidRPr="00A23080">
              <w:rPr>
                <w:rFonts w:ascii="Sylfaen" w:hAnsi="Sylfaen"/>
                <w:color w:val="000000"/>
                <w:sz w:val="16"/>
                <w:szCs w:val="16"/>
              </w:rPr>
              <w:t xml:space="preserve">ჭიდაობის სპორტულ სკოლაში ფუნქციონირებს შემდეგი  სპორტული სახეობები: მკლავჭიდი, კრივი, </w:t>
            </w:r>
            <w:r w:rsidR="0020155B">
              <w:rPr>
                <w:rFonts w:ascii="Sylfaen" w:hAnsi="Sylfaen"/>
                <w:color w:val="000000"/>
                <w:sz w:val="16"/>
                <w:szCs w:val="16"/>
                <w:lang w:val="ka-GE"/>
              </w:rPr>
              <w:t xml:space="preserve">ძალოსნობა, </w:t>
            </w:r>
            <w:r w:rsidRPr="00A23080">
              <w:rPr>
                <w:rFonts w:ascii="Sylfaen" w:hAnsi="Sylfaen"/>
                <w:color w:val="000000"/>
                <w:sz w:val="16"/>
                <w:szCs w:val="16"/>
              </w:rPr>
              <w:t>კარატე, ძიუდო. სკოლის მიზანია გუნდების ჩამოყალიბება, მონაწილეობის მიღება სხადასხვა რანგის შეჯიბრებებში და სასწავლო-საწვრთნელ შეკრებებში. მასობრივი და სამოყვარულო ღონისძიების ორგანიზება</w:t>
            </w:r>
            <w:r w:rsidR="00F65523">
              <w:rPr>
                <w:rFonts w:ascii="Sylfaen" w:hAnsi="Sylfaen"/>
                <w:color w:val="000000"/>
                <w:sz w:val="16"/>
                <w:szCs w:val="16"/>
                <w:lang w:val="ka-GE"/>
              </w:rPr>
              <w:t>.</w:t>
            </w:r>
          </w:p>
        </w:tc>
      </w:tr>
      <w:tr w:rsidR="00A23080" w:rsidRPr="00D1741F" w:rsidTr="00A23080">
        <w:trPr>
          <w:trHeight w:val="512"/>
        </w:trPr>
        <w:tc>
          <w:tcPr>
            <w:tcW w:w="1088" w:type="pct"/>
            <w:shd w:val="clear" w:color="auto" w:fill="auto"/>
            <w:vAlign w:val="center"/>
          </w:tcPr>
          <w:p w:rsidR="00A23080" w:rsidRPr="00A23080" w:rsidRDefault="00A23080" w:rsidP="00F65523">
            <w:pPr>
              <w:jc w:val="center"/>
              <w:rPr>
                <w:rFonts w:ascii="Sylfaen" w:hAnsi="Sylfaen"/>
                <w:b/>
                <w:bCs/>
                <w:color w:val="000000"/>
                <w:sz w:val="16"/>
                <w:szCs w:val="16"/>
              </w:rPr>
            </w:pPr>
            <w:r w:rsidRPr="00A23080">
              <w:rPr>
                <w:rFonts w:ascii="Sylfaen" w:hAnsi="Sylfaen"/>
                <w:b/>
                <w:bCs/>
                <w:color w:val="000000"/>
                <w:sz w:val="16"/>
                <w:szCs w:val="16"/>
              </w:rPr>
              <w:t xml:space="preserve">ქვეპროგრამის მიზანი </w:t>
            </w:r>
          </w:p>
        </w:tc>
        <w:tc>
          <w:tcPr>
            <w:tcW w:w="3912" w:type="pct"/>
            <w:gridSpan w:val="3"/>
            <w:shd w:val="clear" w:color="auto" w:fill="auto"/>
            <w:vAlign w:val="center"/>
          </w:tcPr>
          <w:p w:rsidR="00A23080" w:rsidRPr="0020155B" w:rsidRDefault="00A23080" w:rsidP="00A23080">
            <w:pPr>
              <w:rPr>
                <w:rFonts w:ascii="Sylfaen" w:hAnsi="Sylfaen"/>
                <w:color w:val="000000"/>
                <w:sz w:val="16"/>
                <w:szCs w:val="16"/>
                <w:lang w:val="ka-GE"/>
              </w:rPr>
            </w:pPr>
            <w:r w:rsidRPr="00A23080">
              <w:rPr>
                <w:rFonts w:ascii="Sylfaen" w:hAnsi="Sylfaen"/>
                <w:color w:val="000000"/>
                <w:sz w:val="16"/>
                <w:szCs w:val="16"/>
              </w:rPr>
              <w:t>შეუფერხებელი ფუნქციონირება, ორგანიზებულად ჩატარებული შეჯიბრებები და ტურნირები, სპორტის სახეობების მიხედვით შეძენილი სპორტული უნარ-ჩვევების რეალიზება</w:t>
            </w:r>
            <w:r w:rsidR="0020155B">
              <w:rPr>
                <w:rFonts w:ascii="Sylfaen" w:hAnsi="Sylfaen"/>
                <w:color w:val="000000"/>
                <w:sz w:val="16"/>
                <w:szCs w:val="16"/>
                <w:lang w:val="ka-GE"/>
              </w:rPr>
              <w:t>.</w:t>
            </w:r>
          </w:p>
        </w:tc>
      </w:tr>
    </w:tbl>
    <w:p w:rsidR="0062027D" w:rsidRDefault="0062027D" w:rsidP="0062027D">
      <w:pPr>
        <w:rPr>
          <w:rFonts w:ascii="Sylfaen" w:hAnsi="Sylfaen"/>
          <w:lang w:val="ka-GE"/>
        </w:rPr>
      </w:pPr>
    </w:p>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357"/>
        <w:gridCol w:w="4495"/>
        <w:gridCol w:w="2487"/>
      </w:tblGrid>
      <w:tr w:rsidR="00432174" w:rsidRPr="00F65523" w:rsidTr="00A23080">
        <w:trPr>
          <w:trHeight w:val="476"/>
        </w:trPr>
        <w:tc>
          <w:tcPr>
            <w:tcW w:w="1097" w:type="pct"/>
            <w:vMerge w:val="restart"/>
            <w:shd w:val="clear" w:color="auto" w:fill="auto"/>
            <w:vAlign w:val="center"/>
            <w:hideMark/>
          </w:tcPr>
          <w:p w:rsidR="00432174" w:rsidRPr="00F65523" w:rsidRDefault="00E36EC8" w:rsidP="00A23080">
            <w:pPr>
              <w:jc w:val="center"/>
              <w:rPr>
                <w:rFonts w:ascii="Calibri" w:hAnsi="Calibri" w:cs="Calibri"/>
                <w:b/>
                <w:color w:val="000000"/>
                <w:sz w:val="16"/>
                <w:szCs w:val="16"/>
              </w:rPr>
            </w:pPr>
            <w:r>
              <w:rPr>
                <w:rFonts w:ascii="Sylfaen" w:hAnsi="Sylfaen" w:cs="Sylfaen"/>
                <w:b/>
                <w:color w:val="000000"/>
                <w:sz w:val="16"/>
                <w:szCs w:val="16"/>
                <w:lang w:val="ka-GE"/>
              </w:rPr>
              <w:t>ქვე</w:t>
            </w:r>
            <w:r w:rsidR="00432174" w:rsidRPr="00F65523">
              <w:rPr>
                <w:rFonts w:ascii="Sylfaen" w:hAnsi="Sylfaen" w:cs="Sylfaen"/>
                <w:b/>
                <w:color w:val="000000"/>
                <w:sz w:val="16"/>
                <w:szCs w:val="16"/>
              </w:rPr>
              <w:t>პროგრამის</w:t>
            </w:r>
            <w:r w:rsidR="00432174" w:rsidRPr="00F65523">
              <w:rPr>
                <w:rFonts w:ascii="Calibri" w:hAnsi="Calibri" w:cs="Calibri"/>
                <w:b/>
                <w:color w:val="000000"/>
                <w:sz w:val="16"/>
                <w:szCs w:val="16"/>
              </w:rPr>
              <w:t xml:space="preserve"> </w:t>
            </w:r>
            <w:r w:rsidR="00432174" w:rsidRPr="00F65523">
              <w:rPr>
                <w:rFonts w:ascii="Sylfaen" w:hAnsi="Sylfaen" w:cs="Sylfaen"/>
                <w:b/>
                <w:color w:val="000000"/>
                <w:sz w:val="16"/>
                <w:szCs w:val="16"/>
              </w:rPr>
              <w:t>დასახელება</w:t>
            </w:r>
          </w:p>
        </w:tc>
        <w:tc>
          <w:tcPr>
            <w:tcW w:w="635" w:type="pct"/>
            <w:shd w:val="clear" w:color="auto" w:fill="auto"/>
            <w:noWrap/>
            <w:vAlign w:val="center"/>
            <w:hideMark/>
          </w:tcPr>
          <w:p w:rsidR="00432174" w:rsidRPr="00F65523" w:rsidRDefault="00432174" w:rsidP="00A23080">
            <w:pPr>
              <w:jc w:val="center"/>
              <w:rPr>
                <w:rFonts w:ascii="Calibri" w:hAnsi="Calibri" w:cs="Calibri"/>
                <w:b/>
                <w:color w:val="000000"/>
                <w:sz w:val="16"/>
                <w:szCs w:val="16"/>
              </w:rPr>
            </w:pPr>
            <w:r w:rsidRPr="00F65523">
              <w:rPr>
                <w:rFonts w:ascii="Sylfaen" w:hAnsi="Sylfaen" w:cs="Sylfaen"/>
                <w:b/>
                <w:color w:val="000000"/>
                <w:sz w:val="16"/>
                <w:szCs w:val="16"/>
              </w:rPr>
              <w:t>კოდი</w:t>
            </w:r>
          </w:p>
        </w:tc>
        <w:tc>
          <w:tcPr>
            <w:tcW w:w="2104" w:type="pct"/>
            <w:vMerge w:val="restart"/>
            <w:shd w:val="clear" w:color="auto" w:fill="auto"/>
            <w:vAlign w:val="center"/>
            <w:hideMark/>
          </w:tcPr>
          <w:p w:rsidR="00432174" w:rsidRPr="00F65523" w:rsidRDefault="00432174" w:rsidP="00A23080">
            <w:pPr>
              <w:jc w:val="center"/>
              <w:rPr>
                <w:rFonts w:ascii="Calibri" w:hAnsi="Calibri" w:cs="Calibri"/>
                <w:b/>
                <w:color w:val="000000"/>
                <w:sz w:val="16"/>
                <w:szCs w:val="16"/>
              </w:rPr>
            </w:pPr>
            <w:r w:rsidRPr="00F65523">
              <w:rPr>
                <w:rFonts w:ascii="Sylfaen" w:hAnsi="Sylfaen" w:cs="Sylfaen"/>
                <w:b/>
                <w:color w:val="000000"/>
                <w:sz w:val="16"/>
                <w:szCs w:val="16"/>
              </w:rPr>
              <w:t>სპორტული</w:t>
            </w:r>
            <w:r w:rsidRPr="00F65523">
              <w:rPr>
                <w:rFonts w:ascii="Calibri" w:hAnsi="Calibri" w:cs="Calibri"/>
                <w:b/>
                <w:color w:val="000000"/>
                <w:sz w:val="16"/>
                <w:szCs w:val="16"/>
              </w:rPr>
              <w:t xml:space="preserve"> </w:t>
            </w:r>
            <w:r w:rsidRPr="00F65523">
              <w:rPr>
                <w:rFonts w:ascii="Sylfaen" w:hAnsi="Sylfaen" w:cs="Sylfaen"/>
                <w:b/>
                <w:color w:val="000000"/>
                <w:sz w:val="16"/>
                <w:szCs w:val="16"/>
              </w:rPr>
              <w:t>ღონისძიებები</w:t>
            </w:r>
          </w:p>
        </w:tc>
        <w:tc>
          <w:tcPr>
            <w:tcW w:w="1164" w:type="pct"/>
            <w:shd w:val="clear" w:color="auto" w:fill="auto"/>
            <w:vAlign w:val="center"/>
            <w:hideMark/>
          </w:tcPr>
          <w:p w:rsidR="00432174" w:rsidRPr="00F65523" w:rsidRDefault="00F65523" w:rsidP="003932EF">
            <w:pPr>
              <w:jc w:val="center"/>
              <w:rPr>
                <w:rFonts w:ascii="Calibri" w:hAnsi="Calibri" w:cs="Calibri"/>
                <w:b/>
                <w:sz w:val="16"/>
                <w:szCs w:val="16"/>
                <w:lang w:val="ka-GE"/>
              </w:rPr>
            </w:pPr>
            <w:r w:rsidRPr="00F65523">
              <w:rPr>
                <w:rFonts w:ascii="Sylfaen" w:hAnsi="Sylfaen" w:cs="Calibri"/>
                <w:b/>
                <w:sz w:val="16"/>
                <w:szCs w:val="16"/>
                <w:lang w:val="ka-GE"/>
              </w:rPr>
              <w:t>202</w:t>
            </w:r>
            <w:r w:rsidR="003932EF">
              <w:rPr>
                <w:rFonts w:ascii="Sylfaen" w:hAnsi="Sylfaen" w:cs="Calibri"/>
                <w:b/>
                <w:sz w:val="16"/>
                <w:szCs w:val="16"/>
                <w:lang w:val="ka-GE"/>
              </w:rPr>
              <w:t>4</w:t>
            </w:r>
            <w:r w:rsidR="00432174" w:rsidRPr="00F65523">
              <w:rPr>
                <w:rFonts w:ascii="Calibri" w:hAnsi="Calibri" w:cs="Calibri"/>
                <w:b/>
                <w:sz w:val="16"/>
                <w:szCs w:val="16"/>
              </w:rPr>
              <w:t xml:space="preserve"> </w:t>
            </w:r>
            <w:r w:rsidR="00432174" w:rsidRPr="00F65523">
              <w:rPr>
                <w:rFonts w:ascii="Sylfaen" w:hAnsi="Sylfaen" w:cs="Sylfaen"/>
                <w:b/>
                <w:sz w:val="16"/>
                <w:szCs w:val="16"/>
              </w:rPr>
              <w:t>წლის</w:t>
            </w:r>
            <w:r w:rsidR="00432174" w:rsidRPr="00F65523">
              <w:rPr>
                <w:rFonts w:ascii="Calibri" w:hAnsi="Calibri" w:cs="Calibri"/>
                <w:b/>
                <w:sz w:val="16"/>
                <w:szCs w:val="16"/>
              </w:rPr>
              <w:t xml:space="preserve"> </w:t>
            </w:r>
            <w:r w:rsidR="00432174" w:rsidRPr="00F65523">
              <w:rPr>
                <w:rFonts w:ascii="Sylfaen" w:hAnsi="Sylfaen" w:cs="Sylfaen"/>
                <w:b/>
                <w:sz w:val="16"/>
                <w:szCs w:val="16"/>
              </w:rPr>
              <w:t xml:space="preserve">დაფინანსება </w:t>
            </w:r>
            <w:r w:rsidR="00432174" w:rsidRPr="00F65523">
              <w:rPr>
                <w:rFonts w:ascii="Sylfaen" w:hAnsi="Sylfaen" w:cs="Sylfaen"/>
                <w:b/>
                <w:sz w:val="16"/>
                <w:szCs w:val="16"/>
                <w:lang w:val="ka-GE"/>
              </w:rPr>
              <w:t>(ათას ლარებში)</w:t>
            </w:r>
          </w:p>
        </w:tc>
      </w:tr>
      <w:tr w:rsidR="00432174" w:rsidRPr="00F65523" w:rsidTr="00A23080">
        <w:trPr>
          <w:trHeight w:val="397"/>
        </w:trPr>
        <w:tc>
          <w:tcPr>
            <w:tcW w:w="1097" w:type="pct"/>
            <w:vMerge/>
            <w:vAlign w:val="center"/>
            <w:hideMark/>
          </w:tcPr>
          <w:p w:rsidR="00432174" w:rsidRPr="00F65523" w:rsidRDefault="00432174" w:rsidP="00A23080">
            <w:pPr>
              <w:jc w:val="center"/>
              <w:rPr>
                <w:rFonts w:ascii="Calibri" w:hAnsi="Calibri" w:cs="Calibri"/>
                <w:b/>
                <w:color w:val="000000"/>
                <w:sz w:val="16"/>
                <w:szCs w:val="16"/>
              </w:rPr>
            </w:pPr>
          </w:p>
        </w:tc>
        <w:tc>
          <w:tcPr>
            <w:tcW w:w="635" w:type="pct"/>
            <w:shd w:val="clear" w:color="auto" w:fill="auto"/>
            <w:noWrap/>
            <w:vAlign w:val="center"/>
            <w:hideMark/>
          </w:tcPr>
          <w:p w:rsidR="00432174" w:rsidRPr="000D725B" w:rsidRDefault="000D725B" w:rsidP="00A23080">
            <w:pPr>
              <w:jc w:val="center"/>
              <w:rPr>
                <w:rFonts w:ascii="Sylfaen" w:hAnsi="Sylfaen" w:cs="Calibri"/>
                <w:b/>
                <w:color w:val="000000"/>
                <w:sz w:val="16"/>
                <w:szCs w:val="16"/>
                <w:lang w:val="ka-GE"/>
              </w:rPr>
            </w:pPr>
            <w:r>
              <w:rPr>
                <w:rFonts w:ascii="Sylfaen" w:hAnsi="Sylfaen" w:cs="Calibri"/>
                <w:b/>
                <w:color w:val="000000"/>
                <w:sz w:val="16"/>
                <w:szCs w:val="16"/>
                <w:lang w:val="ka-GE"/>
              </w:rPr>
              <w:t>05 01 03</w:t>
            </w:r>
          </w:p>
        </w:tc>
        <w:tc>
          <w:tcPr>
            <w:tcW w:w="2104" w:type="pct"/>
            <w:vMerge/>
            <w:vAlign w:val="center"/>
            <w:hideMark/>
          </w:tcPr>
          <w:p w:rsidR="00432174" w:rsidRPr="00F65523" w:rsidRDefault="00432174" w:rsidP="00A23080">
            <w:pPr>
              <w:jc w:val="center"/>
              <w:rPr>
                <w:rFonts w:ascii="Calibri" w:hAnsi="Calibri" w:cs="Calibri"/>
                <w:b/>
                <w:color w:val="000000"/>
                <w:sz w:val="16"/>
                <w:szCs w:val="16"/>
              </w:rPr>
            </w:pPr>
          </w:p>
        </w:tc>
        <w:tc>
          <w:tcPr>
            <w:tcW w:w="1164" w:type="pct"/>
            <w:shd w:val="clear" w:color="auto" w:fill="auto"/>
            <w:noWrap/>
            <w:vAlign w:val="center"/>
            <w:hideMark/>
          </w:tcPr>
          <w:p w:rsidR="00432174" w:rsidRPr="00F65523" w:rsidRDefault="007D2A43" w:rsidP="00A23080">
            <w:pPr>
              <w:jc w:val="center"/>
              <w:rPr>
                <w:rFonts w:ascii="Sylfaen" w:hAnsi="Sylfaen" w:cs="Calibri"/>
                <w:b/>
                <w:color w:val="000000"/>
                <w:sz w:val="16"/>
                <w:szCs w:val="16"/>
                <w:lang w:val="ka-GE"/>
              </w:rPr>
            </w:pPr>
            <w:r>
              <w:rPr>
                <w:rFonts w:ascii="Sylfaen" w:hAnsi="Sylfaen" w:cs="Calibri"/>
                <w:b/>
                <w:color w:val="000000"/>
                <w:sz w:val="16"/>
                <w:szCs w:val="16"/>
                <w:lang w:val="ka-GE"/>
              </w:rPr>
              <w:t>180,0</w:t>
            </w:r>
          </w:p>
        </w:tc>
      </w:tr>
      <w:tr w:rsidR="00A23080" w:rsidRPr="00F65523" w:rsidTr="00F65523">
        <w:trPr>
          <w:trHeight w:val="440"/>
        </w:trPr>
        <w:tc>
          <w:tcPr>
            <w:tcW w:w="1097" w:type="pct"/>
            <w:shd w:val="clear" w:color="auto" w:fill="auto"/>
            <w:vAlign w:val="center"/>
            <w:hideMark/>
          </w:tcPr>
          <w:p w:rsidR="00A23080" w:rsidRPr="00F65523" w:rsidRDefault="00A23080" w:rsidP="00A23080">
            <w:pPr>
              <w:jc w:val="center"/>
              <w:rPr>
                <w:rFonts w:ascii="Sylfaen" w:hAnsi="Sylfaen"/>
                <w:b/>
                <w:bCs/>
                <w:color w:val="000000"/>
                <w:sz w:val="16"/>
                <w:szCs w:val="16"/>
              </w:rPr>
            </w:pPr>
            <w:r w:rsidRPr="00F65523">
              <w:rPr>
                <w:rFonts w:ascii="Sylfaen" w:hAnsi="Sylfaen"/>
                <w:b/>
                <w:bCs/>
                <w:color w:val="000000"/>
                <w:sz w:val="16"/>
                <w:szCs w:val="16"/>
              </w:rPr>
              <w:t xml:space="preserve">ქვეპროგრამის განმახორციელებელი </w:t>
            </w:r>
          </w:p>
        </w:tc>
        <w:tc>
          <w:tcPr>
            <w:tcW w:w="3903" w:type="pct"/>
            <w:gridSpan w:val="3"/>
            <w:shd w:val="clear" w:color="auto" w:fill="auto"/>
            <w:vAlign w:val="center"/>
            <w:hideMark/>
          </w:tcPr>
          <w:p w:rsidR="00A23080" w:rsidRPr="00F65523" w:rsidRDefault="00A23080" w:rsidP="00A23080">
            <w:pPr>
              <w:rPr>
                <w:rFonts w:ascii="Sylfaen" w:hAnsi="Sylfaen"/>
                <w:color w:val="000000"/>
                <w:sz w:val="16"/>
                <w:szCs w:val="16"/>
              </w:rPr>
            </w:pPr>
            <w:r w:rsidRPr="00F65523">
              <w:rPr>
                <w:rFonts w:ascii="Sylfaen" w:hAnsi="Sylfaen"/>
                <w:color w:val="000000"/>
                <w:sz w:val="16"/>
                <w:szCs w:val="16"/>
              </w:rPr>
              <w:t>თელავის მუნიციპალიტეტის მერიის  კულტურის, განათლების, სპორტის და ახალგაზრდობის საქმეთა სამსახური</w:t>
            </w:r>
          </w:p>
        </w:tc>
      </w:tr>
      <w:tr w:rsidR="00A23080" w:rsidRPr="00F65523" w:rsidTr="00D55C54">
        <w:trPr>
          <w:trHeight w:val="710"/>
        </w:trPr>
        <w:tc>
          <w:tcPr>
            <w:tcW w:w="1097" w:type="pct"/>
            <w:shd w:val="clear" w:color="auto" w:fill="auto"/>
            <w:vAlign w:val="center"/>
            <w:hideMark/>
          </w:tcPr>
          <w:p w:rsidR="00A23080" w:rsidRPr="00F65523" w:rsidRDefault="00A23080" w:rsidP="00A23080">
            <w:pPr>
              <w:jc w:val="center"/>
              <w:rPr>
                <w:rFonts w:ascii="Sylfaen" w:hAnsi="Sylfaen"/>
                <w:b/>
                <w:bCs/>
                <w:color w:val="000000"/>
                <w:sz w:val="16"/>
                <w:szCs w:val="16"/>
              </w:rPr>
            </w:pPr>
            <w:r w:rsidRPr="00F65523">
              <w:rPr>
                <w:rFonts w:ascii="Sylfaen" w:hAnsi="Sylfaen"/>
                <w:b/>
                <w:bCs/>
                <w:color w:val="000000"/>
                <w:sz w:val="16"/>
                <w:szCs w:val="16"/>
              </w:rPr>
              <w:t xml:space="preserve">ქვეპროგრამის აღწერა </w:t>
            </w:r>
          </w:p>
        </w:tc>
        <w:tc>
          <w:tcPr>
            <w:tcW w:w="3903" w:type="pct"/>
            <w:gridSpan w:val="3"/>
            <w:shd w:val="clear" w:color="auto" w:fill="auto"/>
            <w:vAlign w:val="center"/>
            <w:hideMark/>
          </w:tcPr>
          <w:p w:rsidR="00A23080" w:rsidRPr="00C11B35" w:rsidRDefault="004D42C5" w:rsidP="007D2A43">
            <w:pPr>
              <w:jc w:val="both"/>
              <w:rPr>
                <w:rFonts w:ascii="Sylfaen" w:hAnsi="Sylfaen" w:cs="Calibri"/>
                <w:color w:val="000000"/>
                <w:sz w:val="16"/>
                <w:szCs w:val="16"/>
                <w:lang w:val="ka-GE"/>
              </w:rPr>
            </w:pPr>
            <w:r w:rsidRPr="00C11B35">
              <w:rPr>
                <w:rFonts w:ascii="Sylfaen" w:hAnsi="Sylfaen"/>
                <w:color w:val="000000"/>
                <w:sz w:val="16"/>
                <w:szCs w:val="16"/>
                <w:lang w:val="ka-GE"/>
              </w:rPr>
              <w:t>ქვეპროგრამა</w:t>
            </w:r>
            <w:r w:rsidRPr="00C11B35">
              <w:rPr>
                <w:rFonts w:ascii="Sylfaen" w:hAnsi="Sylfaen"/>
                <w:color w:val="000000"/>
                <w:sz w:val="16"/>
                <w:szCs w:val="16"/>
              </w:rPr>
              <w:t xml:space="preserve"> ითვალისწინებს სპორტული ღონისძიებების ჩატარებას სპორტის სხვადასხვა სახეობებში. სპორტული და ახალგაზრდული აქტივობების მხარდაჭერას. ქვეპროგრამის ფარგლებში განხორციელდება შემდეგი ღონისძიებები: სასკოლო - სპორტული ოლიმპიადა - თელავის მუნიციპალიტეტში შემავალი საჯარო სკოლის მოსწავლეები იღებენ სასკოლო ოლიმპიადაში მონაწილეობას. თამაშები ჩატარდება სპორტის </w:t>
            </w:r>
            <w:r w:rsidRPr="00C11B35">
              <w:rPr>
                <w:rFonts w:ascii="Sylfaen" w:hAnsi="Sylfaen"/>
                <w:color w:val="000000"/>
                <w:sz w:val="16"/>
                <w:szCs w:val="16"/>
                <w:lang w:val="ka-GE"/>
              </w:rPr>
              <w:t>სხვადასხვა</w:t>
            </w:r>
            <w:r w:rsidRPr="00C11B35">
              <w:rPr>
                <w:rFonts w:ascii="Sylfaen" w:hAnsi="Sylfaen"/>
                <w:color w:val="000000"/>
                <w:sz w:val="16"/>
                <w:szCs w:val="16"/>
              </w:rPr>
              <w:t xml:space="preserve"> სახეობებში, როგორც ვაჟებში ისე, გოგონებში; განხორციელდება გუნდების რეგისტრაცია, რის შემდეგაც შეიქმნება კონკრეტული სახეობების კალენდარი და სამოქმედო გეგმა. გამარჯვებული გუნდები მონაწილეობას მიიღებენ რეგიონულ სასკოლო ოლიმპიადაში. ღონისძიების მიზანია ბავშვების აქტიური ჩართულობა სპორტულ აქტივობებში და ჯანსაღი ცხოვრების წესის პოპულარიზაცია. შესაბამისი სპორტის სახეობების პოპულარიზაცია და სასკოლო სპორტის გააქტიურება;  </w:t>
            </w:r>
            <w:r w:rsidR="007D2A43" w:rsidRPr="00C11B35">
              <w:rPr>
                <w:rFonts w:ascii="Sylfaen" w:hAnsi="Sylfaen"/>
                <w:color w:val="000000"/>
                <w:sz w:val="16"/>
                <w:szCs w:val="16"/>
                <w:lang w:val="ka-GE"/>
              </w:rPr>
              <w:t xml:space="preserve">მუნიციპალური სპორტული ტურნირები </w:t>
            </w:r>
            <w:r w:rsidRPr="00C11B35">
              <w:rPr>
                <w:rFonts w:ascii="Sylfaen" w:hAnsi="Sylfaen"/>
                <w:color w:val="000000"/>
                <w:sz w:val="16"/>
                <w:szCs w:val="16"/>
              </w:rPr>
              <w:t>,,იცხოვრე სპორტით"</w:t>
            </w:r>
            <w:r w:rsidRPr="00C11B35">
              <w:rPr>
                <w:rFonts w:ascii="Sylfaen" w:hAnsi="Sylfaen"/>
                <w:color w:val="000000"/>
                <w:sz w:val="16"/>
                <w:szCs w:val="16"/>
                <w:lang w:val="ka-GE"/>
              </w:rPr>
              <w:t>;</w:t>
            </w:r>
            <w:r w:rsidRPr="00C11B35">
              <w:rPr>
                <w:rFonts w:ascii="Sylfaen" w:hAnsi="Sylfaen"/>
                <w:color w:val="000000"/>
                <w:sz w:val="16"/>
                <w:szCs w:val="16"/>
              </w:rPr>
              <w:t xml:space="preserve"> Off-Road  - რთული რელიეფზე მანქანების რბოლა; </w:t>
            </w:r>
            <w:r w:rsidR="007D2A43" w:rsidRPr="00C11B35">
              <w:rPr>
                <w:rFonts w:ascii="Sylfaen" w:hAnsi="Sylfaen"/>
                <w:color w:val="000000"/>
                <w:sz w:val="16"/>
                <w:szCs w:val="16"/>
                <w:lang w:val="ka-GE"/>
              </w:rPr>
              <w:t xml:space="preserve">მოტო სპორტი ენდურო-მოტოკროსის სახეობაში, </w:t>
            </w:r>
            <w:r w:rsidRPr="00C11B35">
              <w:rPr>
                <w:rFonts w:ascii="Sylfaen" w:hAnsi="Sylfaen"/>
                <w:color w:val="000000"/>
                <w:sz w:val="16"/>
                <w:szCs w:val="16"/>
              </w:rPr>
              <w:t>სხვადასხვა სპორტული ღონისძიებები - სამოქალაქო და ახალგაზრდული ინიციატივების მხარდაჭერით და მათი დაინტერესებით, რათა აქტიურად იყვნენ ჩართულნი სპორტულ  ღონისძიებებში.</w:t>
            </w:r>
            <w:r w:rsidRPr="00C11B35">
              <w:rPr>
                <w:rFonts w:ascii="Sylfaen" w:hAnsi="Sylfaen"/>
                <w:color w:val="000000"/>
                <w:sz w:val="16"/>
                <w:szCs w:val="16"/>
                <w:lang w:val="ka-GE"/>
              </w:rPr>
              <w:t xml:space="preserve"> </w:t>
            </w:r>
            <w:r w:rsidRPr="00C11B35">
              <w:rPr>
                <w:rFonts w:ascii="Sylfaen" w:hAnsi="Sylfaen" w:cs="Calibri"/>
                <w:color w:val="000000"/>
                <w:sz w:val="16"/>
                <w:szCs w:val="16"/>
                <w:lang w:val="ka-GE"/>
              </w:rPr>
              <w:t>ქ</w:t>
            </w:r>
            <w:r w:rsidR="007D2A43" w:rsidRPr="00C11B35">
              <w:rPr>
                <w:rFonts w:ascii="Sylfaen" w:hAnsi="Sylfaen" w:cs="Calibri"/>
                <w:color w:val="000000"/>
                <w:sz w:val="16"/>
                <w:szCs w:val="16"/>
                <w:lang w:val="ka-GE"/>
              </w:rPr>
              <w:t>ვ</w:t>
            </w:r>
            <w:r w:rsidRPr="00C11B35">
              <w:rPr>
                <w:rFonts w:ascii="Sylfaen" w:hAnsi="Sylfaen" w:cs="Calibri"/>
                <w:color w:val="000000"/>
                <w:sz w:val="16"/>
                <w:szCs w:val="16"/>
                <w:lang w:val="ka-GE"/>
              </w:rPr>
              <w:t>ეპროგრამით გათვალისწინებულია აგრეთვე, ქ. თელავში ჩოგბურთის საერთაშორისო ტურნირის  ჩატარების თანადაფინანსება,</w:t>
            </w:r>
            <w:r w:rsidRPr="00C11B35">
              <w:rPr>
                <w:rFonts w:ascii="Sylfaen" w:hAnsi="Sylfaen" w:cs="Calibri"/>
                <w:color w:val="000000"/>
                <w:sz w:val="16"/>
                <w:szCs w:val="16"/>
              </w:rPr>
              <w:t xml:space="preserve"> </w:t>
            </w:r>
            <w:r w:rsidRPr="00C11B35">
              <w:rPr>
                <w:rFonts w:ascii="Sylfaen" w:hAnsi="Sylfaen" w:cs="Calibri"/>
                <w:color w:val="000000"/>
                <w:sz w:val="16"/>
                <w:szCs w:val="16"/>
                <w:lang w:val="ka-GE"/>
              </w:rPr>
              <w:t>კახეთის რეგიონში ქართული ჭიდაობის აღორძინებისა და განვითარების ხელშეწყობის მიზნით თანადაფინანსება და სხვა.</w:t>
            </w:r>
          </w:p>
        </w:tc>
      </w:tr>
      <w:tr w:rsidR="00A23080" w:rsidRPr="00F65523" w:rsidTr="00F65523">
        <w:trPr>
          <w:trHeight w:val="287"/>
        </w:trPr>
        <w:tc>
          <w:tcPr>
            <w:tcW w:w="1097" w:type="pct"/>
            <w:shd w:val="clear" w:color="auto" w:fill="auto"/>
            <w:vAlign w:val="center"/>
          </w:tcPr>
          <w:p w:rsidR="00A23080" w:rsidRPr="00F65523" w:rsidRDefault="00A23080" w:rsidP="00F65523">
            <w:pPr>
              <w:jc w:val="center"/>
              <w:rPr>
                <w:rFonts w:ascii="Sylfaen" w:hAnsi="Sylfaen"/>
                <w:b/>
                <w:bCs/>
                <w:color w:val="000000"/>
                <w:sz w:val="16"/>
                <w:szCs w:val="16"/>
              </w:rPr>
            </w:pPr>
            <w:r w:rsidRPr="00F65523">
              <w:rPr>
                <w:rFonts w:ascii="Sylfaen" w:hAnsi="Sylfaen"/>
                <w:b/>
                <w:bCs/>
                <w:color w:val="000000"/>
                <w:sz w:val="16"/>
                <w:szCs w:val="16"/>
              </w:rPr>
              <w:t>ქვეპროგრამის მიზანი</w:t>
            </w:r>
          </w:p>
        </w:tc>
        <w:tc>
          <w:tcPr>
            <w:tcW w:w="3903" w:type="pct"/>
            <w:gridSpan w:val="3"/>
            <w:shd w:val="clear" w:color="auto" w:fill="auto"/>
            <w:vAlign w:val="center"/>
          </w:tcPr>
          <w:p w:rsidR="00A23080" w:rsidRPr="00F65523" w:rsidRDefault="00A23080" w:rsidP="00A23080">
            <w:pPr>
              <w:rPr>
                <w:rFonts w:ascii="Sylfaen" w:hAnsi="Sylfaen"/>
                <w:color w:val="000000"/>
                <w:sz w:val="16"/>
                <w:szCs w:val="16"/>
              </w:rPr>
            </w:pPr>
            <w:r w:rsidRPr="00F65523">
              <w:rPr>
                <w:rFonts w:ascii="Sylfaen" w:hAnsi="Sylfaen"/>
                <w:color w:val="000000"/>
                <w:sz w:val="16"/>
                <w:szCs w:val="16"/>
              </w:rPr>
              <w:t>სპორტისა და ჯანსაღი ცხოვრების წ</w:t>
            </w:r>
            <w:r w:rsidR="00F65523">
              <w:rPr>
                <w:rFonts w:ascii="Sylfaen" w:hAnsi="Sylfaen"/>
                <w:color w:val="000000"/>
                <w:sz w:val="16"/>
                <w:szCs w:val="16"/>
              </w:rPr>
              <w:t xml:space="preserve">ესის პოპულარიზაცია.  </w:t>
            </w:r>
          </w:p>
        </w:tc>
      </w:tr>
    </w:tbl>
    <w:p w:rsidR="0062027D" w:rsidRDefault="0062027D" w:rsidP="0062027D">
      <w:pPr>
        <w:rPr>
          <w:rFonts w:ascii="Sylfaen" w:hAnsi="Sylfaen"/>
          <w:lang w:val="ka-GE"/>
        </w:rPr>
      </w:pPr>
    </w:p>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1436"/>
        <w:gridCol w:w="4292"/>
        <w:gridCol w:w="2521"/>
      </w:tblGrid>
      <w:tr w:rsidR="00432174" w:rsidRPr="002C367A" w:rsidTr="0046746F">
        <w:trPr>
          <w:trHeight w:val="458"/>
        </w:trPr>
        <w:tc>
          <w:tcPr>
            <w:tcW w:w="1139" w:type="pct"/>
            <w:vMerge w:val="restart"/>
            <w:shd w:val="clear" w:color="auto" w:fill="auto"/>
            <w:vAlign w:val="center"/>
            <w:hideMark/>
          </w:tcPr>
          <w:p w:rsidR="00432174" w:rsidRPr="002C367A" w:rsidRDefault="00432174" w:rsidP="00A23080">
            <w:pPr>
              <w:jc w:val="center"/>
              <w:rPr>
                <w:rFonts w:ascii="Calibri" w:hAnsi="Calibri" w:cs="Calibri"/>
                <w:b/>
                <w:color w:val="000000"/>
                <w:sz w:val="16"/>
                <w:szCs w:val="16"/>
              </w:rPr>
            </w:pPr>
            <w:r w:rsidRPr="002C367A">
              <w:rPr>
                <w:rFonts w:ascii="Sylfaen" w:hAnsi="Sylfaen" w:cs="Sylfaen"/>
                <w:b/>
                <w:color w:val="000000"/>
                <w:sz w:val="16"/>
                <w:szCs w:val="16"/>
              </w:rPr>
              <w:t>პროგრამის</w:t>
            </w:r>
            <w:r w:rsidRPr="002C367A">
              <w:rPr>
                <w:rFonts w:ascii="Calibri" w:hAnsi="Calibri" w:cs="Calibri"/>
                <w:b/>
                <w:color w:val="000000"/>
                <w:sz w:val="16"/>
                <w:szCs w:val="16"/>
              </w:rPr>
              <w:t xml:space="preserve"> </w:t>
            </w:r>
            <w:r w:rsidRPr="002C367A">
              <w:rPr>
                <w:rFonts w:ascii="Sylfaen" w:hAnsi="Sylfaen" w:cs="Sylfaen"/>
                <w:b/>
                <w:color w:val="000000"/>
                <w:sz w:val="16"/>
                <w:szCs w:val="16"/>
              </w:rPr>
              <w:t>დასახელება</w:t>
            </w:r>
          </w:p>
        </w:tc>
        <w:tc>
          <w:tcPr>
            <w:tcW w:w="672" w:type="pct"/>
            <w:shd w:val="clear" w:color="auto" w:fill="auto"/>
            <w:noWrap/>
            <w:vAlign w:val="center"/>
            <w:hideMark/>
          </w:tcPr>
          <w:p w:rsidR="00432174" w:rsidRPr="002C367A" w:rsidRDefault="00432174" w:rsidP="00A23080">
            <w:pPr>
              <w:jc w:val="center"/>
              <w:rPr>
                <w:rFonts w:ascii="Calibri" w:hAnsi="Calibri" w:cs="Calibri"/>
                <w:b/>
                <w:color w:val="000000"/>
                <w:sz w:val="16"/>
                <w:szCs w:val="16"/>
              </w:rPr>
            </w:pPr>
            <w:r w:rsidRPr="002C367A">
              <w:rPr>
                <w:rFonts w:ascii="Sylfaen" w:hAnsi="Sylfaen" w:cs="Sylfaen"/>
                <w:b/>
                <w:color w:val="000000"/>
                <w:sz w:val="16"/>
                <w:szCs w:val="16"/>
              </w:rPr>
              <w:t>კოდი</w:t>
            </w:r>
          </w:p>
        </w:tc>
        <w:tc>
          <w:tcPr>
            <w:tcW w:w="2009" w:type="pct"/>
            <w:vMerge w:val="restart"/>
            <w:shd w:val="clear" w:color="auto" w:fill="auto"/>
            <w:vAlign w:val="center"/>
            <w:hideMark/>
          </w:tcPr>
          <w:p w:rsidR="00432174" w:rsidRPr="002C367A" w:rsidRDefault="00432174" w:rsidP="00A23080">
            <w:pPr>
              <w:jc w:val="center"/>
              <w:rPr>
                <w:rFonts w:ascii="Calibri" w:hAnsi="Calibri" w:cs="Calibri"/>
                <w:b/>
                <w:color w:val="000000"/>
                <w:sz w:val="16"/>
                <w:szCs w:val="16"/>
                <w:lang w:val="ka-GE"/>
              </w:rPr>
            </w:pPr>
            <w:r w:rsidRPr="002C367A">
              <w:rPr>
                <w:rFonts w:ascii="Sylfaen" w:hAnsi="Sylfaen" w:cs="Sylfaen"/>
                <w:b/>
                <w:color w:val="000000"/>
                <w:sz w:val="16"/>
                <w:szCs w:val="16"/>
              </w:rPr>
              <w:t>კულტურის</w:t>
            </w:r>
            <w:r w:rsidRPr="002C367A">
              <w:rPr>
                <w:rFonts w:ascii="Calibri" w:hAnsi="Calibri" w:cs="Calibri"/>
                <w:b/>
                <w:color w:val="000000"/>
                <w:sz w:val="16"/>
                <w:szCs w:val="16"/>
              </w:rPr>
              <w:t xml:space="preserve"> </w:t>
            </w:r>
            <w:r w:rsidRPr="002C367A">
              <w:rPr>
                <w:rFonts w:ascii="Sylfaen" w:hAnsi="Sylfaen" w:cs="Sylfaen"/>
                <w:b/>
                <w:color w:val="000000"/>
                <w:sz w:val="16"/>
                <w:szCs w:val="16"/>
                <w:lang w:val="ka-GE"/>
              </w:rPr>
              <w:t>სფეროს განვითარება</w:t>
            </w:r>
          </w:p>
        </w:tc>
        <w:tc>
          <w:tcPr>
            <w:tcW w:w="1180" w:type="pct"/>
            <w:shd w:val="clear" w:color="auto" w:fill="auto"/>
            <w:vAlign w:val="center"/>
            <w:hideMark/>
          </w:tcPr>
          <w:p w:rsidR="00432174" w:rsidRPr="002C367A" w:rsidRDefault="00F65523" w:rsidP="003932EF">
            <w:pPr>
              <w:jc w:val="center"/>
              <w:rPr>
                <w:rFonts w:ascii="Calibri" w:hAnsi="Calibri" w:cs="Calibri"/>
                <w:b/>
                <w:sz w:val="16"/>
                <w:szCs w:val="16"/>
                <w:lang w:val="ka-GE"/>
              </w:rPr>
            </w:pPr>
            <w:r w:rsidRPr="002C367A">
              <w:rPr>
                <w:rFonts w:ascii="Sylfaen" w:hAnsi="Sylfaen" w:cs="Calibri"/>
                <w:b/>
                <w:sz w:val="16"/>
                <w:szCs w:val="16"/>
                <w:lang w:val="ka-GE"/>
              </w:rPr>
              <w:t>202</w:t>
            </w:r>
            <w:r w:rsidR="003932EF" w:rsidRPr="002C367A">
              <w:rPr>
                <w:rFonts w:ascii="Sylfaen" w:hAnsi="Sylfaen" w:cs="Calibri"/>
                <w:b/>
                <w:sz w:val="16"/>
                <w:szCs w:val="16"/>
                <w:lang w:val="ka-GE"/>
              </w:rPr>
              <w:t>4</w:t>
            </w:r>
            <w:r w:rsidRPr="002C367A">
              <w:rPr>
                <w:rFonts w:ascii="Sylfaen" w:hAnsi="Sylfaen" w:cs="Calibri"/>
                <w:b/>
                <w:sz w:val="16"/>
                <w:szCs w:val="16"/>
                <w:lang w:val="ka-GE"/>
              </w:rPr>
              <w:t xml:space="preserve"> </w:t>
            </w:r>
            <w:r w:rsidR="00432174" w:rsidRPr="002C367A">
              <w:rPr>
                <w:rFonts w:ascii="Sylfaen" w:hAnsi="Sylfaen" w:cs="Sylfaen"/>
                <w:b/>
                <w:sz w:val="16"/>
                <w:szCs w:val="16"/>
              </w:rPr>
              <w:t>წლის</w:t>
            </w:r>
            <w:r w:rsidR="00432174" w:rsidRPr="002C367A">
              <w:rPr>
                <w:rFonts w:ascii="Calibri" w:hAnsi="Calibri" w:cs="Calibri"/>
                <w:b/>
                <w:sz w:val="16"/>
                <w:szCs w:val="16"/>
              </w:rPr>
              <w:t xml:space="preserve"> </w:t>
            </w:r>
            <w:r w:rsidR="00432174" w:rsidRPr="002C367A">
              <w:rPr>
                <w:rFonts w:ascii="Sylfaen" w:hAnsi="Sylfaen" w:cs="Sylfaen"/>
                <w:b/>
                <w:sz w:val="16"/>
                <w:szCs w:val="16"/>
              </w:rPr>
              <w:t xml:space="preserve">დაფინანსება </w:t>
            </w:r>
            <w:r w:rsidR="00432174" w:rsidRPr="002C367A">
              <w:rPr>
                <w:rFonts w:ascii="Sylfaen" w:hAnsi="Sylfaen" w:cs="Sylfaen"/>
                <w:b/>
                <w:sz w:val="16"/>
                <w:szCs w:val="16"/>
                <w:lang w:val="ka-GE"/>
              </w:rPr>
              <w:t>(ათას ლარებში)</w:t>
            </w:r>
          </w:p>
        </w:tc>
      </w:tr>
      <w:tr w:rsidR="00432174" w:rsidRPr="002C367A" w:rsidTr="00A23080">
        <w:trPr>
          <w:trHeight w:val="359"/>
        </w:trPr>
        <w:tc>
          <w:tcPr>
            <w:tcW w:w="1139" w:type="pct"/>
            <w:vMerge/>
            <w:vAlign w:val="center"/>
            <w:hideMark/>
          </w:tcPr>
          <w:p w:rsidR="00432174" w:rsidRPr="002C367A" w:rsidRDefault="00432174" w:rsidP="00A23080">
            <w:pPr>
              <w:jc w:val="center"/>
              <w:rPr>
                <w:rFonts w:ascii="Calibri" w:hAnsi="Calibri" w:cs="Calibri"/>
                <w:b/>
                <w:color w:val="000000"/>
                <w:sz w:val="16"/>
                <w:szCs w:val="16"/>
              </w:rPr>
            </w:pPr>
          </w:p>
        </w:tc>
        <w:tc>
          <w:tcPr>
            <w:tcW w:w="672" w:type="pct"/>
            <w:shd w:val="clear" w:color="auto" w:fill="auto"/>
            <w:noWrap/>
            <w:vAlign w:val="center"/>
            <w:hideMark/>
          </w:tcPr>
          <w:p w:rsidR="00432174" w:rsidRPr="002C367A" w:rsidRDefault="000D725B" w:rsidP="00A23080">
            <w:pPr>
              <w:jc w:val="center"/>
              <w:rPr>
                <w:rFonts w:ascii="Sylfaen" w:hAnsi="Sylfaen" w:cs="Calibri"/>
                <w:b/>
                <w:color w:val="000000"/>
                <w:sz w:val="16"/>
                <w:szCs w:val="16"/>
                <w:lang w:val="ka-GE"/>
              </w:rPr>
            </w:pPr>
            <w:r w:rsidRPr="002C367A">
              <w:rPr>
                <w:rFonts w:ascii="Sylfaen" w:hAnsi="Sylfaen" w:cs="Calibri"/>
                <w:b/>
                <w:color w:val="000000"/>
                <w:sz w:val="16"/>
                <w:szCs w:val="16"/>
                <w:lang w:val="ka-GE"/>
              </w:rPr>
              <w:t>05 02</w:t>
            </w:r>
          </w:p>
        </w:tc>
        <w:tc>
          <w:tcPr>
            <w:tcW w:w="2009" w:type="pct"/>
            <w:vMerge/>
            <w:vAlign w:val="center"/>
            <w:hideMark/>
          </w:tcPr>
          <w:p w:rsidR="00432174" w:rsidRPr="002C367A" w:rsidRDefault="00432174" w:rsidP="00A23080">
            <w:pPr>
              <w:jc w:val="center"/>
              <w:rPr>
                <w:rFonts w:ascii="Calibri" w:hAnsi="Calibri" w:cs="Calibri"/>
                <w:b/>
                <w:color w:val="000000"/>
                <w:sz w:val="16"/>
                <w:szCs w:val="16"/>
              </w:rPr>
            </w:pPr>
          </w:p>
        </w:tc>
        <w:tc>
          <w:tcPr>
            <w:tcW w:w="1180" w:type="pct"/>
            <w:shd w:val="clear" w:color="auto" w:fill="auto"/>
            <w:noWrap/>
            <w:vAlign w:val="center"/>
            <w:hideMark/>
          </w:tcPr>
          <w:p w:rsidR="00432174" w:rsidRPr="002C367A" w:rsidRDefault="0080556D" w:rsidP="002B503E">
            <w:pPr>
              <w:jc w:val="center"/>
              <w:rPr>
                <w:rFonts w:ascii="Sylfaen" w:hAnsi="Sylfaen" w:cs="Calibri"/>
                <w:b/>
                <w:color w:val="000000"/>
                <w:sz w:val="16"/>
                <w:szCs w:val="16"/>
                <w:lang w:val="ka-GE"/>
              </w:rPr>
            </w:pPr>
            <w:r>
              <w:rPr>
                <w:rFonts w:ascii="Sylfaen" w:hAnsi="Sylfaen" w:cs="Calibri"/>
                <w:b/>
                <w:bCs/>
                <w:color w:val="000000"/>
                <w:sz w:val="16"/>
                <w:szCs w:val="16"/>
                <w:lang w:val="ka-GE"/>
              </w:rPr>
              <w:t>3108,</w:t>
            </w:r>
            <w:r w:rsidR="002B503E">
              <w:rPr>
                <w:rFonts w:ascii="Sylfaen" w:hAnsi="Sylfaen" w:cs="Calibri"/>
                <w:b/>
                <w:bCs/>
                <w:color w:val="000000"/>
                <w:sz w:val="16"/>
                <w:szCs w:val="16"/>
                <w:lang w:val="ka-GE"/>
              </w:rPr>
              <w:t>1</w:t>
            </w:r>
            <w:r>
              <w:rPr>
                <w:rFonts w:ascii="Sylfaen" w:hAnsi="Sylfaen" w:cs="Calibri"/>
                <w:b/>
                <w:bCs/>
                <w:color w:val="000000"/>
                <w:sz w:val="16"/>
                <w:szCs w:val="16"/>
                <w:lang w:val="ka-GE"/>
              </w:rPr>
              <w:t>4</w:t>
            </w:r>
          </w:p>
        </w:tc>
      </w:tr>
      <w:tr w:rsidR="00A23080" w:rsidRPr="002C367A" w:rsidTr="00A23080">
        <w:trPr>
          <w:trHeight w:val="539"/>
        </w:trPr>
        <w:tc>
          <w:tcPr>
            <w:tcW w:w="1139" w:type="pct"/>
            <w:shd w:val="clear" w:color="auto" w:fill="auto"/>
            <w:vAlign w:val="center"/>
            <w:hideMark/>
          </w:tcPr>
          <w:p w:rsidR="00A23080" w:rsidRPr="002C367A" w:rsidRDefault="00A23080" w:rsidP="00A23080">
            <w:pPr>
              <w:jc w:val="center"/>
              <w:rPr>
                <w:rFonts w:ascii="Sylfaen" w:hAnsi="Sylfaen"/>
                <w:b/>
                <w:bCs/>
                <w:color w:val="000000"/>
                <w:sz w:val="16"/>
                <w:szCs w:val="16"/>
              </w:rPr>
            </w:pPr>
            <w:r w:rsidRPr="002C367A">
              <w:rPr>
                <w:rFonts w:ascii="Sylfaen" w:hAnsi="Sylfaen"/>
                <w:b/>
                <w:bCs/>
                <w:color w:val="000000"/>
                <w:sz w:val="16"/>
                <w:szCs w:val="16"/>
              </w:rPr>
              <w:lastRenderedPageBreak/>
              <w:t xml:space="preserve">პროგრამის განმახორციელებელი </w:t>
            </w:r>
          </w:p>
        </w:tc>
        <w:tc>
          <w:tcPr>
            <w:tcW w:w="3861" w:type="pct"/>
            <w:gridSpan w:val="3"/>
            <w:shd w:val="clear" w:color="auto" w:fill="auto"/>
            <w:vAlign w:val="center"/>
            <w:hideMark/>
          </w:tcPr>
          <w:p w:rsidR="00A23080" w:rsidRPr="002C367A" w:rsidRDefault="00A23080" w:rsidP="00A23080">
            <w:pPr>
              <w:rPr>
                <w:rFonts w:ascii="Sylfaen" w:hAnsi="Sylfaen"/>
                <w:color w:val="000000"/>
                <w:sz w:val="16"/>
                <w:szCs w:val="16"/>
              </w:rPr>
            </w:pPr>
            <w:r w:rsidRPr="002C367A">
              <w:rPr>
                <w:rFonts w:ascii="Sylfaen" w:hAnsi="Sylfaen"/>
                <w:color w:val="000000"/>
                <w:sz w:val="16"/>
                <w:szCs w:val="16"/>
              </w:rPr>
              <w:t>თელავის მუნიციპალიტეტის მერიის  კულტურის, განათლების, სპორტის და ახალგაზრდობის საქმეთა სამსახური, თელავის მუნიციპალიტეტის ქართული ხალხური სიმღერისა და ცეკვის ანსამბლი, ა(ა)იპ - სკოლისგარეშე სახელოვნებო საგანმანათლებლო</w:t>
            </w:r>
            <w:r w:rsidRPr="002C367A">
              <w:rPr>
                <w:rFonts w:ascii="Sylfaen" w:hAnsi="Sylfaen"/>
                <w:color w:val="000000"/>
                <w:sz w:val="16"/>
                <w:szCs w:val="16"/>
              </w:rPr>
              <w:br/>
              <w:t>დაწესებულების ნიკო სულხანიშვილის თელავის №1 სამუსიკო</w:t>
            </w:r>
            <w:r w:rsidRPr="002C367A">
              <w:rPr>
                <w:rFonts w:ascii="Sylfaen" w:hAnsi="Sylfaen"/>
                <w:color w:val="000000"/>
                <w:sz w:val="16"/>
                <w:szCs w:val="16"/>
              </w:rPr>
              <w:br/>
              <w:t>სკოლა, ა(ა)იპ - სკოლისგარეშე სახელოვნებო საგანმანათლებლო დაწესებულების - ქ. თელავის N2 სამუსიკო სკოლა, ა(ა)იპ - თელავის ელენე ახვლედიანის სახელობის სამხატვრო სკოლა, ა(ა)იპ - თელავის მუნიციპალიტეტის “საბიბლიოთეკო გაერთიანება”, ა(ა)იპ -</w:t>
            </w:r>
            <w:r w:rsidR="002C621C" w:rsidRPr="002C367A">
              <w:rPr>
                <w:rFonts w:ascii="Sylfaen" w:hAnsi="Sylfaen"/>
                <w:color w:val="000000"/>
                <w:sz w:val="16"/>
                <w:szCs w:val="16"/>
                <w:lang w:val="ka-GE"/>
              </w:rPr>
              <w:t>ზაიარა არსენიშვილის სახელობის</w:t>
            </w:r>
            <w:r w:rsidRPr="002C367A">
              <w:rPr>
                <w:rFonts w:ascii="Sylfaen" w:hAnsi="Sylfaen"/>
                <w:color w:val="000000"/>
                <w:sz w:val="16"/>
                <w:szCs w:val="16"/>
              </w:rPr>
              <w:t xml:space="preserve"> თელავის მუნიციპალიტეტის კულტურის ცენტრი, ა(ა)იპ - თელავის კულტურისა და დასვენების პარკების გაერთიანება ნადიკვარი, ა(ა)იპ თელავის მუნიციპალიტეტის სოფელ რუისპირის სამუსიკო სკოლა, ა(ა)იპ თელავის მუნიციპალიტეტის სოფელ წინანდლის სამუსიკო სკოლა, ა(ა)იპ თელავის მუნიციპალიტეტის სოფელ აკურის სამუსიკო სკოლა</w:t>
            </w:r>
          </w:p>
        </w:tc>
      </w:tr>
      <w:tr w:rsidR="00A23080" w:rsidRPr="002C367A" w:rsidTr="008A61A2">
        <w:trPr>
          <w:trHeight w:val="1772"/>
        </w:trPr>
        <w:tc>
          <w:tcPr>
            <w:tcW w:w="1139" w:type="pct"/>
            <w:shd w:val="clear" w:color="auto" w:fill="auto"/>
            <w:vAlign w:val="center"/>
            <w:hideMark/>
          </w:tcPr>
          <w:p w:rsidR="00A23080" w:rsidRPr="002C367A" w:rsidRDefault="00A23080" w:rsidP="00A23080">
            <w:pPr>
              <w:jc w:val="center"/>
              <w:rPr>
                <w:rFonts w:ascii="Sylfaen" w:hAnsi="Sylfaen"/>
                <w:b/>
                <w:bCs/>
                <w:color w:val="000000"/>
                <w:sz w:val="16"/>
                <w:szCs w:val="16"/>
              </w:rPr>
            </w:pPr>
            <w:r w:rsidRPr="002C367A">
              <w:rPr>
                <w:rFonts w:ascii="Sylfaen" w:hAnsi="Sylfaen"/>
                <w:b/>
                <w:bCs/>
                <w:color w:val="000000"/>
                <w:sz w:val="16"/>
                <w:szCs w:val="16"/>
              </w:rPr>
              <w:t xml:space="preserve">პროგრამის აღწერა </w:t>
            </w:r>
          </w:p>
        </w:tc>
        <w:tc>
          <w:tcPr>
            <w:tcW w:w="3861" w:type="pct"/>
            <w:gridSpan w:val="3"/>
            <w:shd w:val="clear" w:color="auto" w:fill="auto"/>
            <w:vAlign w:val="center"/>
            <w:hideMark/>
          </w:tcPr>
          <w:p w:rsidR="00A23080" w:rsidRPr="002C367A" w:rsidRDefault="00F65523" w:rsidP="008A61A2">
            <w:pPr>
              <w:jc w:val="both"/>
              <w:rPr>
                <w:rFonts w:ascii="Sylfaen" w:hAnsi="Sylfaen"/>
                <w:color w:val="000000"/>
                <w:sz w:val="16"/>
                <w:szCs w:val="16"/>
              </w:rPr>
            </w:pPr>
            <w:r w:rsidRPr="002C367A">
              <w:rPr>
                <w:rFonts w:ascii="Sylfaen" w:hAnsi="Sylfaen"/>
                <w:color w:val="000000"/>
                <w:sz w:val="16"/>
                <w:szCs w:val="16"/>
              </w:rPr>
              <w:t>პროგრამა ითვალისწინებს ხალხური შემოქმედების, ფოლკლორული ეთნოგრაფიული მემკვიდრეობის პოპულარიზაციას. სათანადო მომზადებას და  შემოქმედებითი კონცერტებ</w:t>
            </w:r>
            <w:r w:rsidRPr="002C367A">
              <w:rPr>
                <w:rFonts w:ascii="Sylfaen" w:hAnsi="Sylfaen"/>
                <w:color w:val="000000"/>
                <w:sz w:val="16"/>
                <w:szCs w:val="16"/>
                <w:lang w:val="ka-GE"/>
              </w:rPr>
              <w:t>ში</w:t>
            </w:r>
            <w:r w:rsidRPr="002C367A">
              <w:rPr>
                <w:rFonts w:ascii="Sylfaen" w:hAnsi="Sylfaen"/>
                <w:color w:val="000000"/>
                <w:sz w:val="16"/>
                <w:szCs w:val="16"/>
              </w:rPr>
              <w:t xml:space="preserve"> </w:t>
            </w:r>
            <w:r w:rsidRPr="002C367A">
              <w:rPr>
                <w:rFonts w:ascii="Sylfaen" w:hAnsi="Sylfaen"/>
                <w:color w:val="000000"/>
                <w:sz w:val="16"/>
                <w:szCs w:val="16"/>
                <w:lang w:val="ka-GE"/>
              </w:rPr>
              <w:t>მონაწილეობას</w:t>
            </w:r>
            <w:r w:rsidR="008A61A2" w:rsidRPr="002C367A">
              <w:rPr>
                <w:rFonts w:ascii="Sylfaen" w:hAnsi="Sylfaen"/>
                <w:color w:val="000000"/>
                <w:sz w:val="16"/>
                <w:szCs w:val="16"/>
              </w:rPr>
              <w:t>,</w:t>
            </w:r>
            <w:r w:rsidRPr="002C367A">
              <w:rPr>
                <w:rFonts w:ascii="Sylfaen" w:hAnsi="Sylfaen"/>
                <w:color w:val="000000"/>
                <w:sz w:val="16"/>
                <w:szCs w:val="16"/>
              </w:rPr>
              <w:t xml:space="preserve"> მოსწავლეთა მზადებას და მონაწილეობას ბავშვთა და მოზარდთა კლასიკური და ფოლკლორული მუსიკის რესპუბლიკურ ფესტივალებსა და კონკურსებში; მოზარდებში გარე</w:t>
            </w:r>
            <w:r w:rsidR="008A61A2" w:rsidRPr="002C367A">
              <w:rPr>
                <w:rFonts w:ascii="Sylfaen" w:hAnsi="Sylfaen"/>
                <w:color w:val="000000"/>
                <w:sz w:val="16"/>
                <w:szCs w:val="16"/>
                <w:lang w:val="ka-GE"/>
              </w:rPr>
              <w:t>-</w:t>
            </w:r>
            <w:r w:rsidRPr="002C367A">
              <w:rPr>
                <w:rFonts w:ascii="Sylfaen" w:hAnsi="Sylfaen"/>
                <w:color w:val="000000"/>
                <w:sz w:val="16"/>
                <w:szCs w:val="16"/>
              </w:rPr>
              <w:t>სამყაროს მხატვრული აღქმის უნარის ჩამოყალიბებას; გამომსახველობით საშუალებათა ტექნიკის განვითარებას, მოსწავლეთა ხელოვნების საფუძვლების ზიარებას</w:t>
            </w:r>
            <w:r w:rsidRPr="002C367A">
              <w:rPr>
                <w:rFonts w:ascii="Sylfaen" w:hAnsi="Sylfaen"/>
                <w:color w:val="000000"/>
                <w:sz w:val="16"/>
                <w:szCs w:val="16"/>
                <w:lang w:val="ka-GE"/>
              </w:rPr>
              <w:t xml:space="preserve">, </w:t>
            </w:r>
            <w:r w:rsidRPr="002C367A">
              <w:rPr>
                <w:rFonts w:ascii="Sylfaen" w:hAnsi="Sylfaen"/>
                <w:color w:val="000000"/>
                <w:sz w:val="16"/>
                <w:szCs w:val="16"/>
              </w:rPr>
              <w:t>მატერიალურ - ტექნიკური მდგომარეობის გაუმჯობესებას. სხვადასხვა კულტურული ღონისძიებების მოწყობა</w:t>
            </w:r>
            <w:r w:rsidRPr="002C367A">
              <w:rPr>
                <w:rFonts w:ascii="Sylfaen" w:hAnsi="Sylfaen"/>
                <w:color w:val="000000"/>
                <w:sz w:val="16"/>
                <w:szCs w:val="16"/>
                <w:lang w:val="ka-GE"/>
              </w:rPr>
              <w:t>ს</w:t>
            </w:r>
            <w:r w:rsidRPr="002C367A">
              <w:rPr>
                <w:rFonts w:ascii="Sylfaen" w:hAnsi="Sylfaen"/>
                <w:color w:val="000000"/>
                <w:sz w:val="16"/>
                <w:szCs w:val="16"/>
              </w:rPr>
              <w:t>, რომელშიც მონაწილეობას იღებენ ადგილობრივი ფოლკლორული ანსამბლები. სხვადასხვა სახალხო და რელიგიური დღესასწაულების ჩატარება</w:t>
            </w:r>
            <w:r w:rsidRPr="002C367A">
              <w:rPr>
                <w:rFonts w:ascii="Sylfaen" w:hAnsi="Sylfaen"/>
                <w:color w:val="000000"/>
                <w:sz w:val="16"/>
                <w:szCs w:val="16"/>
                <w:lang w:val="ka-GE"/>
              </w:rPr>
              <w:t>ს</w:t>
            </w:r>
            <w:r w:rsidRPr="002C367A">
              <w:rPr>
                <w:rFonts w:ascii="Sylfaen" w:hAnsi="Sylfaen"/>
                <w:color w:val="000000"/>
                <w:sz w:val="16"/>
                <w:szCs w:val="16"/>
              </w:rPr>
              <w:t xml:space="preserve">. </w:t>
            </w:r>
            <w:r w:rsidR="002C367A" w:rsidRPr="0020155B">
              <w:rPr>
                <w:rFonts w:ascii="Sylfaen" w:hAnsi="Sylfaen" w:cs="Calibri"/>
                <w:sz w:val="16"/>
                <w:szCs w:val="16"/>
                <w:lang w:val="ka-GE"/>
              </w:rPr>
              <w:t>კულტურის ღონისძიებები და კულტურის ორგანიზაციების სერვისები იგეგმება გენდერული ასპექტების გათვალისწინებით, რათა პასუხობდეს ქალების/გოგონების, კაცების/ბიჭების განსხვავებულ საჭიროებებს და ითვალისწინებდეს მათ ინტერესებს.</w:t>
            </w:r>
          </w:p>
        </w:tc>
      </w:tr>
      <w:tr w:rsidR="00A23080" w:rsidRPr="002C367A" w:rsidTr="00F65523">
        <w:trPr>
          <w:trHeight w:val="305"/>
        </w:trPr>
        <w:tc>
          <w:tcPr>
            <w:tcW w:w="1139" w:type="pct"/>
            <w:shd w:val="clear" w:color="auto" w:fill="auto"/>
            <w:vAlign w:val="center"/>
          </w:tcPr>
          <w:p w:rsidR="00A23080" w:rsidRPr="002C367A" w:rsidRDefault="00A23080" w:rsidP="00F65523">
            <w:pPr>
              <w:jc w:val="center"/>
              <w:rPr>
                <w:rFonts w:ascii="Sylfaen" w:hAnsi="Sylfaen"/>
                <w:b/>
                <w:bCs/>
                <w:color w:val="000000"/>
                <w:sz w:val="16"/>
                <w:szCs w:val="16"/>
              </w:rPr>
            </w:pPr>
            <w:r w:rsidRPr="002C367A">
              <w:rPr>
                <w:rFonts w:ascii="Sylfaen" w:hAnsi="Sylfaen"/>
                <w:b/>
                <w:bCs/>
                <w:color w:val="000000"/>
                <w:sz w:val="16"/>
                <w:szCs w:val="16"/>
              </w:rPr>
              <w:t>პროგრამის მიზანი</w:t>
            </w:r>
          </w:p>
        </w:tc>
        <w:tc>
          <w:tcPr>
            <w:tcW w:w="3861" w:type="pct"/>
            <w:gridSpan w:val="3"/>
            <w:shd w:val="clear" w:color="auto" w:fill="auto"/>
            <w:vAlign w:val="center"/>
          </w:tcPr>
          <w:p w:rsidR="008E6595" w:rsidRPr="002C367A" w:rsidRDefault="00F65523" w:rsidP="00F65523">
            <w:pPr>
              <w:rPr>
                <w:rFonts w:ascii="Sylfaen" w:hAnsi="Sylfaen"/>
                <w:color w:val="000000"/>
                <w:sz w:val="16"/>
                <w:szCs w:val="16"/>
              </w:rPr>
            </w:pPr>
            <w:r w:rsidRPr="002C367A">
              <w:rPr>
                <w:rFonts w:ascii="Sylfaen" w:hAnsi="Sylfaen" w:cs="Calibri"/>
                <w:color w:val="000000"/>
                <w:sz w:val="16"/>
                <w:szCs w:val="16"/>
              </w:rPr>
              <w:t>კულტურული დაწესებულებების ფუნქციონირების ხელშეწყობა,</w:t>
            </w:r>
            <w:r w:rsidRPr="002C367A">
              <w:rPr>
                <w:rFonts w:ascii="Sylfaen" w:hAnsi="Sylfaen" w:cs="Calibri"/>
                <w:color w:val="000000"/>
                <w:sz w:val="16"/>
                <w:szCs w:val="16"/>
                <w:lang w:val="ka-GE"/>
              </w:rPr>
              <w:t xml:space="preserve"> </w:t>
            </w:r>
            <w:r w:rsidR="00A23080" w:rsidRPr="002C367A">
              <w:rPr>
                <w:rFonts w:ascii="Sylfaen" w:hAnsi="Sylfaen"/>
                <w:color w:val="000000"/>
                <w:sz w:val="16"/>
                <w:szCs w:val="16"/>
              </w:rPr>
              <w:t>ხელოვნების ნიჭით დაჯილდოვებული მოსწავლეების წარმოჩინება</w:t>
            </w:r>
            <w:r w:rsidR="00E62A17" w:rsidRPr="002C367A">
              <w:rPr>
                <w:rFonts w:ascii="Sylfaen" w:hAnsi="Sylfaen"/>
                <w:color w:val="000000"/>
                <w:sz w:val="16"/>
                <w:szCs w:val="16"/>
                <w:lang w:val="ka-GE"/>
              </w:rPr>
              <w:t>,</w:t>
            </w:r>
            <w:r w:rsidR="00A23080" w:rsidRPr="002C367A">
              <w:rPr>
                <w:rFonts w:ascii="Sylfaen" w:hAnsi="Sylfaen"/>
                <w:color w:val="000000"/>
                <w:sz w:val="16"/>
                <w:szCs w:val="16"/>
              </w:rPr>
              <w:t xml:space="preserve"> </w:t>
            </w:r>
            <w:r w:rsidR="00E62A17" w:rsidRPr="002C367A">
              <w:rPr>
                <w:rFonts w:ascii="Sylfaen" w:hAnsi="Sylfaen"/>
                <w:color w:val="000000"/>
                <w:sz w:val="16"/>
                <w:szCs w:val="16"/>
              </w:rPr>
              <w:t>მოსახლეობაში ტრადიციული კულტურის პოპულარიზაცია</w:t>
            </w:r>
            <w:r w:rsidR="00A23080" w:rsidRPr="002C367A">
              <w:rPr>
                <w:rFonts w:ascii="Sylfaen" w:hAnsi="Sylfaen"/>
                <w:color w:val="000000"/>
                <w:sz w:val="16"/>
                <w:szCs w:val="16"/>
              </w:rPr>
              <w:t xml:space="preserve">  </w:t>
            </w:r>
          </w:p>
          <w:p w:rsidR="00A23080" w:rsidRPr="002C367A" w:rsidRDefault="008E6595" w:rsidP="00F65523">
            <w:pPr>
              <w:rPr>
                <w:rFonts w:ascii="Sylfaen" w:hAnsi="Sylfaen"/>
                <w:color w:val="000000"/>
                <w:sz w:val="16"/>
                <w:szCs w:val="16"/>
              </w:rPr>
            </w:pPr>
            <w:r w:rsidRPr="009E15B5">
              <w:rPr>
                <w:rFonts w:ascii="Sylfaen" w:hAnsi="Sylfaen"/>
                <w:bCs/>
                <w:color w:val="000000"/>
                <w:sz w:val="16"/>
                <w:szCs w:val="16"/>
                <w:lang w:val="ka-GE"/>
              </w:rPr>
              <w:t>პროგრამა ემსახურება მდგრადი განვითარების მიზნებს მიღწევას</w:t>
            </w:r>
            <w:r w:rsidRPr="009E15B5">
              <w:rPr>
                <w:rFonts w:ascii="Sylfaen" w:hAnsi="Sylfaen"/>
                <w:bCs/>
                <w:color w:val="000000"/>
                <w:sz w:val="16"/>
                <w:szCs w:val="16"/>
                <w:lang w:val="en-US"/>
              </w:rPr>
              <w:t xml:space="preserve"> </w:t>
            </w:r>
            <w:r w:rsidRPr="009E15B5">
              <w:rPr>
                <w:rFonts w:ascii="Sylfaen" w:hAnsi="Sylfaen"/>
                <w:color w:val="000000"/>
                <w:sz w:val="16"/>
                <w:szCs w:val="16"/>
              </w:rPr>
              <w:t>მიზანი</w:t>
            </w:r>
            <w:r w:rsidRPr="002C367A">
              <w:rPr>
                <w:rFonts w:ascii="Sylfaen" w:hAnsi="Sylfaen"/>
                <w:color w:val="000000"/>
                <w:sz w:val="16"/>
                <w:szCs w:val="16"/>
              </w:rPr>
              <w:t xml:space="preserve"> 11:  ქალაქებისა და დასახლებების ინკლუზიური, უსაფრთხო და მდგრადი განვითარება</w:t>
            </w:r>
            <w:r w:rsidRPr="002C367A">
              <w:rPr>
                <w:rFonts w:ascii="Sylfaen" w:hAnsi="Sylfaen"/>
                <w:color w:val="000000"/>
                <w:sz w:val="16"/>
                <w:szCs w:val="16"/>
                <w:lang w:val="ka-GE"/>
              </w:rPr>
              <w:t>.</w:t>
            </w:r>
            <w:r w:rsidR="00A23080" w:rsidRPr="002C367A">
              <w:rPr>
                <w:rFonts w:ascii="Sylfaen" w:hAnsi="Sylfaen"/>
                <w:color w:val="000000"/>
                <w:sz w:val="16"/>
                <w:szCs w:val="16"/>
              </w:rPr>
              <w:t xml:space="preserve">                                                                                                                                                                            </w:t>
            </w:r>
          </w:p>
        </w:tc>
      </w:tr>
    </w:tbl>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508"/>
        <w:gridCol w:w="4414"/>
        <w:gridCol w:w="2487"/>
      </w:tblGrid>
      <w:tr w:rsidR="00432174" w:rsidRPr="00243FCE" w:rsidTr="0046746F">
        <w:trPr>
          <w:trHeight w:val="431"/>
        </w:trPr>
        <w:tc>
          <w:tcPr>
            <w:tcW w:w="1064" w:type="pct"/>
            <w:vMerge w:val="restart"/>
            <w:shd w:val="clear" w:color="auto" w:fill="auto"/>
            <w:vAlign w:val="center"/>
            <w:hideMark/>
          </w:tcPr>
          <w:p w:rsidR="00432174" w:rsidRPr="00243FCE" w:rsidRDefault="00432174" w:rsidP="00A23080">
            <w:pPr>
              <w:jc w:val="center"/>
              <w:rPr>
                <w:rFonts w:ascii="Calibri" w:hAnsi="Calibri" w:cs="Calibri"/>
                <w:b/>
                <w:color w:val="000000"/>
                <w:sz w:val="16"/>
                <w:szCs w:val="16"/>
              </w:rPr>
            </w:pPr>
            <w:r w:rsidRPr="00243FCE">
              <w:rPr>
                <w:rFonts w:ascii="Sylfaen" w:hAnsi="Sylfaen" w:cs="Sylfaen"/>
                <w:b/>
                <w:color w:val="000000"/>
                <w:sz w:val="16"/>
                <w:szCs w:val="16"/>
              </w:rPr>
              <w:t>პროგრამის</w:t>
            </w:r>
            <w:r w:rsidRPr="00243FCE">
              <w:rPr>
                <w:rFonts w:ascii="Calibri" w:hAnsi="Calibri" w:cs="Calibri"/>
                <w:b/>
                <w:color w:val="000000"/>
                <w:sz w:val="16"/>
                <w:szCs w:val="16"/>
              </w:rPr>
              <w:t xml:space="preserve"> </w:t>
            </w:r>
            <w:r w:rsidRPr="00243FCE">
              <w:rPr>
                <w:rFonts w:ascii="Sylfaen" w:hAnsi="Sylfaen" w:cs="Sylfaen"/>
                <w:b/>
                <w:color w:val="000000"/>
                <w:sz w:val="16"/>
                <w:szCs w:val="16"/>
              </w:rPr>
              <w:t>დასახელება</w:t>
            </w:r>
          </w:p>
        </w:tc>
        <w:tc>
          <w:tcPr>
            <w:tcW w:w="706" w:type="pct"/>
            <w:shd w:val="clear" w:color="auto" w:fill="auto"/>
            <w:noWrap/>
            <w:vAlign w:val="center"/>
            <w:hideMark/>
          </w:tcPr>
          <w:p w:rsidR="00432174" w:rsidRPr="00243FCE" w:rsidRDefault="00432174" w:rsidP="00A23080">
            <w:pPr>
              <w:jc w:val="center"/>
              <w:rPr>
                <w:rFonts w:ascii="Calibri" w:hAnsi="Calibri" w:cs="Calibri"/>
                <w:b/>
                <w:color w:val="000000"/>
                <w:sz w:val="16"/>
                <w:szCs w:val="16"/>
              </w:rPr>
            </w:pPr>
            <w:r w:rsidRPr="00243FCE">
              <w:rPr>
                <w:rFonts w:ascii="Sylfaen" w:hAnsi="Sylfaen" w:cs="Sylfaen"/>
                <w:b/>
                <w:color w:val="000000"/>
                <w:sz w:val="16"/>
                <w:szCs w:val="16"/>
              </w:rPr>
              <w:t>კოდი</w:t>
            </w:r>
          </w:p>
        </w:tc>
        <w:tc>
          <w:tcPr>
            <w:tcW w:w="2066" w:type="pct"/>
            <w:vMerge w:val="restart"/>
            <w:shd w:val="clear" w:color="auto" w:fill="auto"/>
            <w:vAlign w:val="center"/>
            <w:hideMark/>
          </w:tcPr>
          <w:p w:rsidR="00432174" w:rsidRPr="00243FCE" w:rsidRDefault="00432174" w:rsidP="00A23080">
            <w:pPr>
              <w:jc w:val="center"/>
              <w:rPr>
                <w:rFonts w:ascii="Calibri" w:hAnsi="Calibri" w:cs="Calibri"/>
                <w:b/>
                <w:color w:val="000000"/>
                <w:sz w:val="16"/>
                <w:szCs w:val="16"/>
              </w:rPr>
            </w:pPr>
            <w:r w:rsidRPr="00243FCE">
              <w:rPr>
                <w:rFonts w:ascii="Sylfaen" w:hAnsi="Sylfaen" w:cs="Sylfaen"/>
                <w:b/>
                <w:color w:val="000000"/>
                <w:sz w:val="16"/>
                <w:szCs w:val="16"/>
              </w:rPr>
              <w:t>კულტურის</w:t>
            </w:r>
            <w:r w:rsidRPr="00243FCE">
              <w:rPr>
                <w:rFonts w:ascii="Calibri" w:hAnsi="Calibri" w:cs="Calibri"/>
                <w:b/>
                <w:color w:val="000000"/>
                <w:sz w:val="16"/>
                <w:szCs w:val="16"/>
              </w:rPr>
              <w:t xml:space="preserve"> </w:t>
            </w:r>
            <w:r w:rsidRPr="00243FCE">
              <w:rPr>
                <w:rFonts w:ascii="Sylfaen" w:hAnsi="Sylfaen" w:cs="Sylfaen"/>
                <w:b/>
                <w:color w:val="000000"/>
                <w:sz w:val="16"/>
                <w:szCs w:val="16"/>
              </w:rPr>
              <w:t>ორგანიზაციების</w:t>
            </w:r>
            <w:r w:rsidRPr="00243FCE">
              <w:rPr>
                <w:rFonts w:ascii="Calibri" w:hAnsi="Calibri" w:cs="Calibri"/>
                <w:b/>
                <w:color w:val="000000"/>
                <w:sz w:val="16"/>
                <w:szCs w:val="16"/>
              </w:rPr>
              <w:t xml:space="preserve"> </w:t>
            </w:r>
            <w:r w:rsidRPr="00243FCE">
              <w:rPr>
                <w:rFonts w:ascii="Sylfaen" w:hAnsi="Sylfaen" w:cs="Sylfaen"/>
                <w:b/>
                <w:color w:val="000000"/>
                <w:sz w:val="16"/>
                <w:szCs w:val="16"/>
              </w:rPr>
              <w:t>ხელშეწყობა</w:t>
            </w:r>
          </w:p>
        </w:tc>
        <w:tc>
          <w:tcPr>
            <w:tcW w:w="1164" w:type="pct"/>
            <w:shd w:val="clear" w:color="auto" w:fill="auto"/>
            <w:vAlign w:val="center"/>
            <w:hideMark/>
          </w:tcPr>
          <w:p w:rsidR="00432174" w:rsidRPr="00243FCE" w:rsidRDefault="00F65523" w:rsidP="003932EF">
            <w:pPr>
              <w:jc w:val="center"/>
              <w:rPr>
                <w:rFonts w:ascii="Calibri" w:hAnsi="Calibri" w:cs="Calibri"/>
                <w:b/>
                <w:sz w:val="16"/>
                <w:szCs w:val="16"/>
                <w:lang w:val="ka-GE"/>
              </w:rPr>
            </w:pPr>
            <w:r w:rsidRPr="00243FCE">
              <w:rPr>
                <w:rFonts w:ascii="Sylfaen" w:hAnsi="Sylfaen" w:cs="Calibri"/>
                <w:b/>
                <w:sz w:val="16"/>
                <w:szCs w:val="16"/>
                <w:lang w:val="ka-GE"/>
              </w:rPr>
              <w:t>202</w:t>
            </w:r>
            <w:r w:rsidR="003932EF">
              <w:rPr>
                <w:rFonts w:ascii="Sylfaen" w:hAnsi="Sylfaen" w:cs="Calibri"/>
                <w:b/>
                <w:sz w:val="16"/>
                <w:szCs w:val="16"/>
                <w:lang w:val="ka-GE"/>
              </w:rPr>
              <w:t>4</w:t>
            </w:r>
            <w:r w:rsidR="00432174" w:rsidRPr="00243FCE">
              <w:rPr>
                <w:rFonts w:ascii="Calibri" w:hAnsi="Calibri" w:cs="Calibri"/>
                <w:b/>
                <w:sz w:val="16"/>
                <w:szCs w:val="16"/>
              </w:rPr>
              <w:t xml:space="preserve"> </w:t>
            </w:r>
            <w:r w:rsidR="00432174" w:rsidRPr="00243FCE">
              <w:rPr>
                <w:rFonts w:ascii="Sylfaen" w:hAnsi="Sylfaen" w:cs="Sylfaen"/>
                <w:b/>
                <w:sz w:val="16"/>
                <w:szCs w:val="16"/>
              </w:rPr>
              <w:t>წლის</w:t>
            </w:r>
            <w:r w:rsidR="00432174" w:rsidRPr="00243FCE">
              <w:rPr>
                <w:rFonts w:ascii="Calibri" w:hAnsi="Calibri" w:cs="Calibri"/>
                <w:b/>
                <w:sz w:val="16"/>
                <w:szCs w:val="16"/>
              </w:rPr>
              <w:t xml:space="preserve"> </w:t>
            </w:r>
            <w:r w:rsidR="00432174" w:rsidRPr="00243FCE">
              <w:rPr>
                <w:rFonts w:ascii="Sylfaen" w:hAnsi="Sylfaen" w:cs="Sylfaen"/>
                <w:b/>
                <w:sz w:val="16"/>
                <w:szCs w:val="16"/>
              </w:rPr>
              <w:t xml:space="preserve">დაფინანსება </w:t>
            </w:r>
            <w:r w:rsidR="00432174" w:rsidRPr="00243FCE">
              <w:rPr>
                <w:rFonts w:ascii="Sylfaen" w:hAnsi="Sylfaen" w:cs="Sylfaen"/>
                <w:b/>
                <w:sz w:val="16"/>
                <w:szCs w:val="16"/>
                <w:lang w:val="ka-GE"/>
              </w:rPr>
              <w:t>(ათას ლარებში)</w:t>
            </w:r>
          </w:p>
        </w:tc>
      </w:tr>
      <w:tr w:rsidR="00432174" w:rsidRPr="00243FCE" w:rsidTr="00A23080">
        <w:trPr>
          <w:trHeight w:val="395"/>
        </w:trPr>
        <w:tc>
          <w:tcPr>
            <w:tcW w:w="1064" w:type="pct"/>
            <w:vMerge/>
            <w:vAlign w:val="center"/>
            <w:hideMark/>
          </w:tcPr>
          <w:p w:rsidR="00432174" w:rsidRPr="00243FCE" w:rsidRDefault="00432174" w:rsidP="00A23080">
            <w:pPr>
              <w:jc w:val="center"/>
              <w:rPr>
                <w:rFonts w:ascii="Calibri" w:hAnsi="Calibri" w:cs="Calibri"/>
                <w:b/>
                <w:color w:val="000000"/>
                <w:sz w:val="16"/>
                <w:szCs w:val="16"/>
              </w:rPr>
            </w:pPr>
          </w:p>
        </w:tc>
        <w:tc>
          <w:tcPr>
            <w:tcW w:w="706" w:type="pct"/>
            <w:shd w:val="clear" w:color="auto" w:fill="auto"/>
            <w:noWrap/>
            <w:vAlign w:val="center"/>
            <w:hideMark/>
          </w:tcPr>
          <w:p w:rsidR="00432174" w:rsidRPr="000D725B" w:rsidRDefault="000D725B" w:rsidP="00A23080">
            <w:pPr>
              <w:jc w:val="center"/>
              <w:rPr>
                <w:rFonts w:ascii="Sylfaen" w:hAnsi="Sylfaen" w:cs="Calibri"/>
                <w:b/>
                <w:color w:val="000000"/>
                <w:sz w:val="16"/>
                <w:szCs w:val="16"/>
                <w:lang w:val="ka-GE"/>
              </w:rPr>
            </w:pPr>
            <w:r>
              <w:rPr>
                <w:rFonts w:ascii="Sylfaen" w:hAnsi="Sylfaen" w:cs="Calibri"/>
                <w:b/>
                <w:color w:val="000000"/>
                <w:sz w:val="16"/>
                <w:szCs w:val="16"/>
                <w:lang w:val="ka-GE"/>
              </w:rPr>
              <w:t xml:space="preserve"> 05 02 01</w:t>
            </w:r>
          </w:p>
        </w:tc>
        <w:tc>
          <w:tcPr>
            <w:tcW w:w="2066" w:type="pct"/>
            <w:vMerge/>
            <w:vAlign w:val="center"/>
            <w:hideMark/>
          </w:tcPr>
          <w:p w:rsidR="00432174" w:rsidRPr="00243FCE" w:rsidRDefault="00432174" w:rsidP="00A23080">
            <w:pPr>
              <w:jc w:val="center"/>
              <w:rPr>
                <w:rFonts w:ascii="Calibri" w:hAnsi="Calibri" w:cs="Calibri"/>
                <w:b/>
                <w:color w:val="000000"/>
                <w:sz w:val="16"/>
                <w:szCs w:val="16"/>
              </w:rPr>
            </w:pPr>
          </w:p>
        </w:tc>
        <w:tc>
          <w:tcPr>
            <w:tcW w:w="1164" w:type="pct"/>
            <w:shd w:val="clear" w:color="auto" w:fill="auto"/>
            <w:noWrap/>
            <w:vAlign w:val="center"/>
            <w:hideMark/>
          </w:tcPr>
          <w:p w:rsidR="00432174" w:rsidRPr="0088016E" w:rsidRDefault="0080556D" w:rsidP="00816026">
            <w:pPr>
              <w:jc w:val="center"/>
              <w:rPr>
                <w:rFonts w:ascii="Sylfaen" w:hAnsi="Sylfaen" w:cs="Calibri"/>
                <w:b/>
                <w:color w:val="000000"/>
                <w:sz w:val="16"/>
                <w:szCs w:val="16"/>
                <w:lang w:val="ka-GE"/>
              </w:rPr>
            </w:pPr>
            <w:r>
              <w:rPr>
                <w:rFonts w:ascii="Sylfaen" w:hAnsi="Sylfaen" w:cs="Calibri"/>
                <w:b/>
                <w:bCs/>
                <w:color w:val="000000"/>
                <w:sz w:val="16"/>
                <w:szCs w:val="16"/>
                <w:lang w:val="ka-GE"/>
              </w:rPr>
              <w:t>2960,19</w:t>
            </w:r>
          </w:p>
        </w:tc>
      </w:tr>
      <w:tr w:rsidR="00A23080" w:rsidRPr="00243FCE" w:rsidTr="00F65523">
        <w:trPr>
          <w:trHeight w:val="440"/>
        </w:trPr>
        <w:tc>
          <w:tcPr>
            <w:tcW w:w="1064" w:type="pct"/>
            <w:shd w:val="clear" w:color="auto" w:fill="auto"/>
            <w:vAlign w:val="center"/>
            <w:hideMark/>
          </w:tcPr>
          <w:p w:rsidR="00A23080" w:rsidRPr="00243FCE" w:rsidRDefault="00A23080" w:rsidP="00A23080">
            <w:pPr>
              <w:jc w:val="center"/>
              <w:rPr>
                <w:rFonts w:ascii="Sylfaen" w:hAnsi="Sylfaen"/>
                <w:b/>
                <w:bCs/>
                <w:color w:val="000000"/>
                <w:sz w:val="16"/>
                <w:szCs w:val="16"/>
              </w:rPr>
            </w:pPr>
            <w:r w:rsidRPr="00243FCE">
              <w:rPr>
                <w:rFonts w:ascii="Sylfaen" w:hAnsi="Sylfaen"/>
                <w:b/>
                <w:bCs/>
                <w:color w:val="000000"/>
                <w:sz w:val="16"/>
                <w:szCs w:val="16"/>
              </w:rPr>
              <w:t xml:space="preserve">ქვეპროგრამის განმახორციელებელი </w:t>
            </w:r>
          </w:p>
        </w:tc>
        <w:tc>
          <w:tcPr>
            <w:tcW w:w="3936" w:type="pct"/>
            <w:gridSpan w:val="3"/>
            <w:shd w:val="clear" w:color="auto" w:fill="auto"/>
            <w:vAlign w:val="center"/>
            <w:hideMark/>
          </w:tcPr>
          <w:p w:rsidR="00A23080" w:rsidRPr="00243FCE" w:rsidRDefault="00A23080" w:rsidP="00A23080">
            <w:pPr>
              <w:rPr>
                <w:rFonts w:ascii="Sylfaen" w:hAnsi="Sylfaen"/>
                <w:color w:val="000000"/>
                <w:sz w:val="16"/>
                <w:szCs w:val="16"/>
              </w:rPr>
            </w:pPr>
            <w:r w:rsidRPr="00243FCE">
              <w:rPr>
                <w:rFonts w:ascii="Sylfaen" w:hAnsi="Sylfaen"/>
                <w:color w:val="000000"/>
                <w:sz w:val="16"/>
                <w:szCs w:val="16"/>
              </w:rPr>
              <w:t>თელავის მუნიციპალიტეტის მერიის  კულტურის, განათლების, სპორტის და ახალგაზრდობის საქმეთა სამსახური, თელავის მუნიციპალიტეტის ქართული ხალხური სიმღერისა და ცეკვის ანსამბლი, ა(ა)იპ - სკოლისგარეშე სახელოვნებო საგანმანათლებლო</w:t>
            </w:r>
            <w:r w:rsidRPr="00243FCE">
              <w:rPr>
                <w:rFonts w:ascii="Sylfaen" w:hAnsi="Sylfaen"/>
                <w:color w:val="000000"/>
                <w:sz w:val="16"/>
                <w:szCs w:val="16"/>
              </w:rPr>
              <w:br/>
              <w:t>დაწესებულების ნიკო სულხანიშვილის თელავის №1 სამუსიკო</w:t>
            </w:r>
            <w:r w:rsidRPr="00243FCE">
              <w:rPr>
                <w:rFonts w:ascii="Sylfaen" w:hAnsi="Sylfaen"/>
                <w:color w:val="000000"/>
                <w:sz w:val="16"/>
                <w:szCs w:val="16"/>
              </w:rPr>
              <w:br/>
              <w:t>სკოლა, ა(ა)იპ - სკოლისგარეშე სახელოვნებო საგანმანათლებლო დაწესებულების - ქ. თელავის N2 სამუსიკო სკოლა, ა(ა)იპ - თელავის ელენე ახვლედიანის სახელობის სამხატვრო სკოლა, ა(ა)იპ - თელავის მუნიციპალიტეტის “საბიბლიოთეკო გაერთიანება”, ა(ა)იპ - თელავის მუნიციპალიტეტის კულტურის ცენტრი, ა(ა)იპ - თელავის კულტურისა და დასვენების პარკების გაერთიანება ნადიკვარი, ა(ა)იპ თელავის მუნიციპალიტეტის სოფელ რუისპირის სამუსიკო სკოლა, ა(ა)იპ თელავის მუნიციპალიტეტის სოფელ წინანდლის სამუსიკო სკოლა, ა(ა)იპ თელავის მუნიციპალიტეტის სოფელ აკურის სამუსიკო სკოლა</w:t>
            </w:r>
          </w:p>
        </w:tc>
      </w:tr>
      <w:tr w:rsidR="00A23080" w:rsidRPr="00243FCE" w:rsidTr="008A61A2">
        <w:trPr>
          <w:trHeight w:val="251"/>
        </w:trPr>
        <w:tc>
          <w:tcPr>
            <w:tcW w:w="1064" w:type="pct"/>
            <w:shd w:val="clear" w:color="auto" w:fill="auto"/>
            <w:vAlign w:val="center"/>
            <w:hideMark/>
          </w:tcPr>
          <w:p w:rsidR="00A23080" w:rsidRPr="00243FCE" w:rsidRDefault="00A23080" w:rsidP="00A23080">
            <w:pPr>
              <w:jc w:val="center"/>
              <w:rPr>
                <w:rFonts w:ascii="Sylfaen" w:hAnsi="Sylfaen"/>
                <w:b/>
                <w:bCs/>
                <w:color w:val="000000"/>
                <w:sz w:val="16"/>
                <w:szCs w:val="16"/>
              </w:rPr>
            </w:pPr>
            <w:r w:rsidRPr="00243FCE">
              <w:rPr>
                <w:rFonts w:ascii="Sylfaen" w:hAnsi="Sylfaen"/>
                <w:b/>
                <w:bCs/>
                <w:color w:val="000000"/>
                <w:sz w:val="16"/>
                <w:szCs w:val="16"/>
              </w:rPr>
              <w:t xml:space="preserve">ქვეპროგრამის აღწერა </w:t>
            </w:r>
          </w:p>
        </w:tc>
        <w:tc>
          <w:tcPr>
            <w:tcW w:w="3936" w:type="pct"/>
            <w:gridSpan w:val="3"/>
            <w:shd w:val="clear" w:color="auto" w:fill="auto"/>
            <w:vAlign w:val="center"/>
            <w:hideMark/>
          </w:tcPr>
          <w:p w:rsidR="00A23080" w:rsidRPr="00243FCE" w:rsidRDefault="00A23080" w:rsidP="00243FCE">
            <w:pPr>
              <w:jc w:val="both"/>
              <w:rPr>
                <w:rFonts w:ascii="Sylfaen" w:hAnsi="Sylfaen"/>
                <w:color w:val="000000"/>
                <w:sz w:val="16"/>
                <w:szCs w:val="16"/>
              </w:rPr>
            </w:pPr>
            <w:r w:rsidRPr="00243FCE">
              <w:rPr>
                <w:rFonts w:ascii="Sylfaen" w:hAnsi="Sylfaen"/>
                <w:color w:val="000000"/>
                <w:sz w:val="16"/>
                <w:szCs w:val="16"/>
              </w:rPr>
              <w:t>აღნიშნული პროგრამის ფარგლებში ფინანსდება და ფუნქციონირებს კულტურული ორგანიზაციები</w:t>
            </w:r>
            <w:r w:rsidR="00243FCE" w:rsidRPr="00243FCE">
              <w:rPr>
                <w:rFonts w:ascii="Sylfaen" w:hAnsi="Sylfaen"/>
                <w:color w:val="000000"/>
                <w:sz w:val="16"/>
                <w:szCs w:val="16"/>
                <w:lang w:val="ka-GE"/>
              </w:rPr>
              <w:t>,</w:t>
            </w:r>
            <w:r w:rsidRPr="00243FCE">
              <w:rPr>
                <w:rFonts w:ascii="Sylfaen" w:hAnsi="Sylfaen"/>
                <w:color w:val="000000"/>
                <w:sz w:val="16"/>
                <w:szCs w:val="16"/>
              </w:rPr>
              <w:t xml:space="preserve"> რომლებიც ახორციელებენ ხალხური შემოქმედების, ფოლკლორული ეთნოგრაფიუ</w:t>
            </w:r>
            <w:r w:rsidR="00243FCE" w:rsidRPr="00243FCE">
              <w:rPr>
                <w:rFonts w:ascii="Sylfaen" w:hAnsi="Sylfaen"/>
                <w:color w:val="000000"/>
                <w:sz w:val="16"/>
                <w:szCs w:val="16"/>
              </w:rPr>
              <w:t>ლი მემკვიდრეობის პოპულარიზაციას,</w:t>
            </w:r>
            <w:r w:rsidRPr="00243FCE">
              <w:rPr>
                <w:rFonts w:ascii="Sylfaen" w:hAnsi="Sylfaen"/>
                <w:color w:val="000000"/>
                <w:sz w:val="16"/>
                <w:szCs w:val="16"/>
              </w:rPr>
              <w:t xml:space="preserve"> სათანადო მომზადებას და  შემოქმედე</w:t>
            </w:r>
            <w:r w:rsidR="00243FCE" w:rsidRPr="00243FCE">
              <w:rPr>
                <w:rFonts w:ascii="Sylfaen" w:hAnsi="Sylfaen"/>
                <w:color w:val="000000"/>
                <w:sz w:val="16"/>
                <w:szCs w:val="16"/>
              </w:rPr>
              <w:t xml:space="preserve">ბითი კონცერტების მოწყობას, </w:t>
            </w:r>
            <w:r w:rsidRPr="00243FCE">
              <w:rPr>
                <w:rFonts w:ascii="Sylfaen" w:hAnsi="Sylfaen"/>
                <w:color w:val="000000"/>
                <w:sz w:val="16"/>
                <w:szCs w:val="16"/>
              </w:rPr>
              <w:t>მოსწავლეთა მზადებას და მონაწილეობას ბავშვთა და მოზარდთა კლასიკური და ფოლკლორული მუსიკის რესპუბლიკურ ფესტივალებსა და კონკურსებში; მოზარდებში გარესამყაროს მხატვრული აღქმის უნარის ჩამოყალიბებას; გამომსახველობით საშუალებათა ტექნიკის განვითარებსა, მოსწავლეთა ხელოვნების საფუძვლების ზიარებას. მატერიალურ - ტექნიკური მდგომარეობის გაუმჯობესებას, სხვადასხვა კულტურული ღონისძიებების მოწყობას და სხვა</w:t>
            </w:r>
            <w:r w:rsidR="00243FCE" w:rsidRPr="00243FCE">
              <w:rPr>
                <w:rFonts w:ascii="Sylfaen" w:hAnsi="Sylfaen"/>
                <w:color w:val="000000"/>
                <w:sz w:val="16"/>
                <w:szCs w:val="16"/>
                <w:lang w:val="ka-GE"/>
              </w:rPr>
              <w:t>.</w:t>
            </w:r>
            <w:r w:rsidRPr="00243FCE">
              <w:rPr>
                <w:rFonts w:ascii="Sylfaen" w:hAnsi="Sylfaen"/>
                <w:color w:val="000000"/>
                <w:sz w:val="16"/>
                <w:szCs w:val="16"/>
              </w:rPr>
              <w:t xml:space="preserve"> </w:t>
            </w:r>
          </w:p>
        </w:tc>
      </w:tr>
      <w:tr w:rsidR="00A23080" w:rsidRPr="00243FCE" w:rsidTr="00F65523">
        <w:trPr>
          <w:trHeight w:val="359"/>
        </w:trPr>
        <w:tc>
          <w:tcPr>
            <w:tcW w:w="1064" w:type="pct"/>
            <w:shd w:val="clear" w:color="auto" w:fill="auto"/>
            <w:vAlign w:val="center"/>
          </w:tcPr>
          <w:p w:rsidR="00A23080" w:rsidRPr="00243FCE" w:rsidRDefault="00A23080" w:rsidP="00F65523">
            <w:pPr>
              <w:jc w:val="center"/>
              <w:rPr>
                <w:rFonts w:ascii="Sylfaen" w:hAnsi="Sylfaen"/>
                <w:b/>
                <w:bCs/>
                <w:color w:val="000000"/>
                <w:sz w:val="16"/>
                <w:szCs w:val="16"/>
              </w:rPr>
            </w:pPr>
            <w:r w:rsidRPr="00243FCE">
              <w:rPr>
                <w:rFonts w:ascii="Sylfaen" w:hAnsi="Sylfaen"/>
                <w:b/>
                <w:bCs/>
                <w:color w:val="000000"/>
                <w:sz w:val="16"/>
                <w:szCs w:val="16"/>
              </w:rPr>
              <w:t>ქვეპროგრამის მიზანი</w:t>
            </w:r>
          </w:p>
        </w:tc>
        <w:tc>
          <w:tcPr>
            <w:tcW w:w="3936" w:type="pct"/>
            <w:gridSpan w:val="3"/>
            <w:shd w:val="clear" w:color="auto" w:fill="auto"/>
            <w:vAlign w:val="center"/>
          </w:tcPr>
          <w:p w:rsidR="00A23080" w:rsidRPr="00243FCE" w:rsidRDefault="00243FCE" w:rsidP="00F65523">
            <w:pPr>
              <w:rPr>
                <w:rFonts w:ascii="Sylfaen" w:hAnsi="Sylfaen"/>
                <w:color w:val="000000"/>
                <w:sz w:val="16"/>
                <w:szCs w:val="16"/>
              </w:rPr>
            </w:pPr>
            <w:r w:rsidRPr="00243FCE">
              <w:rPr>
                <w:rFonts w:ascii="Sylfaen" w:hAnsi="Sylfaen" w:cs="Calibri"/>
                <w:color w:val="000000"/>
                <w:sz w:val="16"/>
                <w:szCs w:val="16"/>
              </w:rPr>
              <w:t>კულტურული დაწესებულებების ფუნქციონირების ხელშეწყობა,</w:t>
            </w:r>
            <w:r w:rsidRPr="00243FCE">
              <w:rPr>
                <w:rFonts w:ascii="Sylfaen" w:hAnsi="Sylfaen" w:cs="Calibri"/>
                <w:color w:val="000000"/>
                <w:sz w:val="16"/>
                <w:szCs w:val="16"/>
                <w:lang w:val="ka-GE"/>
              </w:rPr>
              <w:t xml:space="preserve"> </w:t>
            </w:r>
            <w:r w:rsidRPr="00243FCE">
              <w:rPr>
                <w:rFonts w:ascii="Sylfaen" w:hAnsi="Sylfaen"/>
                <w:color w:val="000000"/>
                <w:sz w:val="16"/>
                <w:szCs w:val="16"/>
              </w:rPr>
              <w:t>ხელოვნების ნიჭით დაჯილდოვებული მოსწავლეების წარმოჩინება</w:t>
            </w:r>
            <w:r w:rsidRPr="00243FCE">
              <w:rPr>
                <w:rFonts w:ascii="Sylfaen" w:hAnsi="Sylfaen"/>
                <w:color w:val="000000"/>
                <w:sz w:val="16"/>
                <w:szCs w:val="16"/>
                <w:lang w:val="ka-GE"/>
              </w:rPr>
              <w:t>,</w:t>
            </w:r>
            <w:r w:rsidRPr="00243FCE">
              <w:rPr>
                <w:rFonts w:ascii="Sylfaen" w:hAnsi="Sylfaen"/>
                <w:color w:val="000000"/>
                <w:sz w:val="16"/>
                <w:szCs w:val="16"/>
              </w:rPr>
              <w:t xml:space="preserve"> მოსახლეობაში ტრადიციული კულტურის პოპულარიზაცია</w:t>
            </w:r>
          </w:p>
        </w:tc>
      </w:tr>
    </w:tbl>
    <w:p w:rsidR="0062027D" w:rsidRDefault="0062027D" w:rsidP="0062027D">
      <w:pPr>
        <w:rPr>
          <w:rFonts w:ascii="Sylfaen" w:hAnsi="Sylfaen"/>
          <w:lang w:val="ka-GE"/>
        </w:rPr>
      </w:pPr>
    </w:p>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401"/>
        <w:gridCol w:w="4469"/>
        <w:gridCol w:w="2489"/>
      </w:tblGrid>
      <w:tr w:rsidR="00432174" w:rsidRPr="00BE5349" w:rsidTr="0046746F">
        <w:trPr>
          <w:trHeight w:val="368"/>
        </w:trPr>
        <w:tc>
          <w:tcPr>
            <w:tcW w:w="1087" w:type="pct"/>
            <w:vMerge w:val="restart"/>
            <w:shd w:val="clear" w:color="auto" w:fill="auto"/>
            <w:vAlign w:val="center"/>
            <w:hideMark/>
          </w:tcPr>
          <w:p w:rsidR="00432174" w:rsidRPr="00BE5349" w:rsidRDefault="00432174" w:rsidP="00A23080">
            <w:pPr>
              <w:jc w:val="center"/>
              <w:rPr>
                <w:rFonts w:ascii="Calibri" w:hAnsi="Calibri" w:cs="Calibri"/>
                <w:b/>
                <w:color w:val="000000"/>
                <w:sz w:val="16"/>
                <w:szCs w:val="16"/>
              </w:rPr>
            </w:pPr>
            <w:r w:rsidRPr="00BE5349">
              <w:rPr>
                <w:rFonts w:ascii="Sylfaen" w:hAnsi="Sylfaen" w:cs="Sylfaen"/>
                <w:b/>
                <w:color w:val="000000"/>
                <w:sz w:val="16"/>
                <w:szCs w:val="16"/>
              </w:rPr>
              <w:t>ქვეპროგრამის</w:t>
            </w:r>
            <w:r w:rsidRPr="00BE5349">
              <w:rPr>
                <w:rFonts w:ascii="Calibri" w:hAnsi="Calibri" w:cs="Calibri"/>
                <w:b/>
                <w:color w:val="000000"/>
                <w:sz w:val="16"/>
                <w:szCs w:val="16"/>
              </w:rPr>
              <w:t xml:space="preserve"> </w:t>
            </w:r>
            <w:r w:rsidRPr="00BE5349">
              <w:rPr>
                <w:rFonts w:ascii="Sylfaen" w:hAnsi="Sylfaen" w:cs="Sylfaen"/>
                <w:b/>
                <w:color w:val="000000"/>
                <w:sz w:val="16"/>
                <w:szCs w:val="16"/>
              </w:rPr>
              <w:t>დასახელება</w:t>
            </w:r>
          </w:p>
        </w:tc>
        <w:tc>
          <w:tcPr>
            <w:tcW w:w="656" w:type="pct"/>
            <w:shd w:val="clear" w:color="auto" w:fill="auto"/>
            <w:noWrap/>
            <w:vAlign w:val="center"/>
            <w:hideMark/>
          </w:tcPr>
          <w:p w:rsidR="00432174" w:rsidRPr="00BE5349" w:rsidRDefault="00432174" w:rsidP="00A23080">
            <w:pPr>
              <w:jc w:val="center"/>
              <w:rPr>
                <w:rFonts w:ascii="Calibri" w:hAnsi="Calibri" w:cs="Calibri"/>
                <w:b/>
                <w:color w:val="000000"/>
                <w:sz w:val="16"/>
                <w:szCs w:val="16"/>
              </w:rPr>
            </w:pPr>
            <w:r w:rsidRPr="00BE5349">
              <w:rPr>
                <w:rFonts w:ascii="Sylfaen" w:hAnsi="Sylfaen" w:cs="Sylfaen"/>
                <w:b/>
                <w:color w:val="000000"/>
                <w:sz w:val="16"/>
                <w:szCs w:val="16"/>
              </w:rPr>
              <w:t>კოდი</w:t>
            </w:r>
          </w:p>
        </w:tc>
        <w:tc>
          <w:tcPr>
            <w:tcW w:w="2092" w:type="pct"/>
            <w:vMerge w:val="restart"/>
            <w:shd w:val="clear" w:color="auto" w:fill="auto"/>
            <w:vAlign w:val="center"/>
            <w:hideMark/>
          </w:tcPr>
          <w:p w:rsidR="00432174" w:rsidRPr="00BE5349" w:rsidRDefault="00432174" w:rsidP="00A23080">
            <w:pPr>
              <w:jc w:val="center"/>
              <w:rPr>
                <w:rFonts w:ascii="Calibri" w:hAnsi="Calibri" w:cs="Calibri"/>
                <w:b/>
                <w:color w:val="000000"/>
                <w:sz w:val="16"/>
                <w:szCs w:val="16"/>
              </w:rPr>
            </w:pPr>
            <w:r w:rsidRPr="00BE5349">
              <w:rPr>
                <w:rFonts w:ascii="Sylfaen" w:hAnsi="Sylfaen" w:cs="Sylfaen"/>
                <w:b/>
                <w:color w:val="000000"/>
                <w:sz w:val="16"/>
                <w:szCs w:val="16"/>
              </w:rPr>
              <w:t>ა</w:t>
            </w:r>
            <w:r w:rsidRPr="00BE5349">
              <w:rPr>
                <w:rFonts w:ascii="Calibri" w:hAnsi="Calibri" w:cs="Calibri"/>
                <w:b/>
                <w:color w:val="000000"/>
                <w:sz w:val="16"/>
                <w:szCs w:val="16"/>
              </w:rPr>
              <w:t>(</w:t>
            </w:r>
            <w:r w:rsidRPr="00BE5349">
              <w:rPr>
                <w:rFonts w:ascii="Sylfaen" w:hAnsi="Sylfaen" w:cs="Sylfaen"/>
                <w:b/>
                <w:color w:val="000000"/>
                <w:sz w:val="16"/>
                <w:szCs w:val="16"/>
              </w:rPr>
              <w:t>ა</w:t>
            </w:r>
            <w:r w:rsidRPr="00BE5349">
              <w:rPr>
                <w:rFonts w:ascii="Calibri" w:hAnsi="Calibri" w:cs="Calibri"/>
                <w:b/>
                <w:color w:val="000000"/>
                <w:sz w:val="16"/>
                <w:szCs w:val="16"/>
              </w:rPr>
              <w:t>)</w:t>
            </w:r>
            <w:r w:rsidRPr="00BE5349">
              <w:rPr>
                <w:rFonts w:ascii="Sylfaen" w:hAnsi="Sylfaen" w:cs="Sylfaen"/>
                <w:b/>
                <w:color w:val="000000"/>
                <w:sz w:val="16"/>
                <w:szCs w:val="16"/>
              </w:rPr>
              <w:t>იპ</w:t>
            </w:r>
            <w:r w:rsidRPr="00BE5349">
              <w:rPr>
                <w:rFonts w:ascii="Calibri" w:hAnsi="Calibri" w:cs="Calibri"/>
                <w:b/>
                <w:color w:val="000000"/>
                <w:sz w:val="16"/>
                <w:szCs w:val="16"/>
              </w:rPr>
              <w:t xml:space="preserve"> </w:t>
            </w:r>
            <w:r w:rsidRPr="00BE5349">
              <w:rPr>
                <w:rFonts w:ascii="Sylfaen" w:hAnsi="Sylfaen" w:cs="Sylfaen"/>
                <w:b/>
                <w:color w:val="000000"/>
                <w:sz w:val="16"/>
                <w:szCs w:val="16"/>
              </w:rPr>
              <w:t>თელავის</w:t>
            </w:r>
            <w:r w:rsidRPr="00BE5349">
              <w:rPr>
                <w:rFonts w:ascii="Calibri" w:hAnsi="Calibri" w:cs="Calibri"/>
                <w:b/>
                <w:color w:val="000000"/>
                <w:sz w:val="16"/>
                <w:szCs w:val="16"/>
              </w:rPr>
              <w:t xml:space="preserve"> </w:t>
            </w:r>
            <w:r w:rsidRPr="00BE5349">
              <w:rPr>
                <w:rFonts w:ascii="Sylfaen" w:hAnsi="Sylfaen" w:cs="Sylfaen"/>
                <w:b/>
                <w:color w:val="000000"/>
                <w:sz w:val="16"/>
                <w:szCs w:val="16"/>
              </w:rPr>
              <w:t>მუნიციპალიტეტის</w:t>
            </w:r>
            <w:r w:rsidRPr="00BE5349">
              <w:rPr>
                <w:rFonts w:ascii="Calibri" w:hAnsi="Calibri" w:cs="Calibri"/>
                <w:b/>
                <w:color w:val="000000"/>
                <w:sz w:val="16"/>
                <w:szCs w:val="16"/>
              </w:rPr>
              <w:t xml:space="preserve"> </w:t>
            </w:r>
            <w:r w:rsidRPr="00BE5349">
              <w:rPr>
                <w:rFonts w:ascii="Sylfaen" w:hAnsi="Sylfaen" w:cs="Sylfaen"/>
                <w:b/>
                <w:color w:val="000000"/>
                <w:sz w:val="16"/>
                <w:szCs w:val="16"/>
              </w:rPr>
              <w:t>ქართული</w:t>
            </w:r>
            <w:r w:rsidRPr="00BE5349">
              <w:rPr>
                <w:rFonts w:ascii="Calibri" w:hAnsi="Calibri" w:cs="Calibri"/>
                <w:b/>
                <w:color w:val="000000"/>
                <w:sz w:val="16"/>
                <w:szCs w:val="16"/>
              </w:rPr>
              <w:t xml:space="preserve"> </w:t>
            </w:r>
            <w:r w:rsidRPr="00BE5349">
              <w:rPr>
                <w:rFonts w:ascii="Sylfaen" w:hAnsi="Sylfaen" w:cs="Sylfaen"/>
                <w:b/>
                <w:color w:val="000000"/>
                <w:sz w:val="16"/>
                <w:szCs w:val="16"/>
              </w:rPr>
              <w:t>ხალხური</w:t>
            </w:r>
            <w:r w:rsidRPr="00BE5349">
              <w:rPr>
                <w:rFonts w:ascii="Calibri" w:hAnsi="Calibri" w:cs="Calibri"/>
                <w:b/>
                <w:color w:val="000000"/>
                <w:sz w:val="16"/>
                <w:szCs w:val="16"/>
              </w:rPr>
              <w:t xml:space="preserve"> </w:t>
            </w:r>
            <w:r w:rsidRPr="00BE5349">
              <w:rPr>
                <w:rFonts w:ascii="Sylfaen" w:hAnsi="Sylfaen" w:cs="Sylfaen"/>
                <w:b/>
                <w:color w:val="000000"/>
                <w:sz w:val="16"/>
                <w:szCs w:val="16"/>
              </w:rPr>
              <w:t>სიმღერისა</w:t>
            </w:r>
            <w:r w:rsidRPr="00BE5349">
              <w:rPr>
                <w:rFonts w:ascii="Calibri" w:hAnsi="Calibri" w:cs="Calibri"/>
                <w:b/>
                <w:color w:val="000000"/>
                <w:sz w:val="16"/>
                <w:szCs w:val="16"/>
              </w:rPr>
              <w:t xml:space="preserve"> </w:t>
            </w:r>
            <w:r w:rsidRPr="00BE5349">
              <w:rPr>
                <w:rFonts w:ascii="Sylfaen" w:hAnsi="Sylfaen" w:cs="Sylfaen"/>
                <w:b/>
                <w:color w:val="000000"/>
                <w:sz w:val="16"/>
                <w:szCs w:val="16"/>
              </w:rPr>
              <w:t>და</w:t>
            </w:r>
            <w:r w:rsidRPr="00BE5349">
              <w:rPr>
                <w:rFonts w:ascii="Calibri" w:hAnsi="Calibri" w:cs="Calibri"/>
                <w:b/>
                <w:color w:val="000000"/>
                <w:sz w:val="16"/>
                <w:szCs w:val="16"/>
              </w:rPr>
              <w:t xml:space="preserve"> </w:t>
            </w:r>
            <w:r w:rsidRPr="00BE5349">
              <w:rPr>
                <w:rFonts w:ascii="Sylfaen" w:hAnsi="Sylfaen" w:cs="Sylfaen"/>
                <w:b/>
                <w:color w:val="000000"/>
                <w:sz w:val="16"/>
                <w:szCs w:val="16"/>
              </w:rPr>
              <w:t>ცეკვის</w:t>
            </w:r>
            <w:r w:rsidRPr="00BE5349">
              <w:rPr>
                <w:rFonts w:ascii="Calibri" w:hAnsi="Calibri" w:cs="Calibri"/>
                <w:b/>
                <w:color w:val="000000"/>
                <w:sz w:val="16"/>
                <w:szCs w:val="16"/>
              </w:rPr>
              <w:t xml:space="preserve"> </w:t>
            </w:r>
            <w:r w:rsidRPr="00BE5349">
              <w:rPr>
                <w:rFonts w:ascii="Sylfaen" w:hAnsi="Sylfaen" w:cs="Sylfaen"/>
                <w:b/>
                <w:color w:val="000000"/>
                <w:sz w:val="16"/>
                <w:szCs w:val="16"/>
              </w:rPr>
              <w:t>ანსამბლი</w:t>
            </w:r>
          </w:p>
        </w:tc>
        <w:tc>
          <w:tcPr>
            <w:tcW w:w="1165" w:type="pct"/>
            <w:shd w:val="clear" w:color="auto" w:fill="auto"/>
            <w:vAlign w:val="center"/>
            <w:hideMark/>
          </w:tcPr>
          <w:p w:rsidR="00432174" w:rsidRPr="00BE5349" w:rsidRDefault="00F65523" w:rsidP="003932EF">
            <w:pPr>
              <w:jc w:val="center"/>
              <w:rPr>
                <w:rFonts w:ascii="Calibri" w:hAnsi="Calibri" w:cs="Calibri"/>
                <w:b/>
                <w:sz w:val="16"/>
                <w:szCs w:val="16"/>
                <w:lang w:val="ka-GE"/>
              </w:rPr>
            </w:pPr>
            <w:r w:rsidRPr="00BE5349">
              <w:rPr>
                <w:rFonts w:ascii="Sylfaen" w:hAnsi="Sylfaen" w:cs="Calibri"/>
                <w:b/>
                <w:sz w:val="16"/>
                <w:szCs w:val="16"/>
                <w:lang w:val="ka-GE"/>
              </w:rPr>
              <w:t>202</w:t>
            </w:r>
            <w:r w:rsidR="003932EF">
              <w:rPr>
                <w:rFonts w:ascii="Sylfaen" w:hAnsi="Sylfaen" w:cs="Calibri"/>
                <w:b/>
                <w:sz w:val="16"/>
                <w:szCs w:val="16"/>
                <w:lang w:val="ka-GE"/>
              </w:rPr>
              <w:t>4</w:t>
            </w:r>
            <w:r w:rsidR="00432174" w:rsidRPr="00BE5349">
              <w:rPr>
                <w:rFonts w:ascii="Calibri" w:hAnsi="Calibri" w:cs="Calibri"/>
                <w:b/>
                <w:sz w:val="16"/>
                <w:szCs w:val="16"/>
              </w:rPr>
              <w:t xml:space="preserve"> </w:t>
            </w:r>
            <w:r w:rsidR="00432174" w:rsidRPr="00BE5349">
              <w:rPr>
                <w:rFonts w:ascii="Sylfaen" w:hAnsi="Sylfaen" w:cs="Sylfaen"/>
                <w:b/>
                <w:sz w:val="16"/>
                <w:szCs w:val="16"/>
              </w:rPr>
              <w:t>წლის</w:t>
            </w:r>
            <w:r w:rsidR="00432174" w:rsidRPr="00BE5349">
              <w:rPr>
                <w:rFonts w:ascii="Calibri" w:hAnsi="Calibri" w:cs="Calibri"/>
                <w:b/>
                <w:sz w:val="16"/>
                <w:szCs w:val="16"/>
              </w:rPr>
              <w:t xml:space="preserve"> </w:t>
            </w:r>
            <w:r w:rsidR="00432174" w:rsidRPr="00BE5349">
              <w:rPr>
                <w:rFonts w:ascii="Sylfaen" w:hAnsi="Sylfaen" w:cs="Sylfaen"/>
                <w:b/>
                <w:sz w:val="16"/>
                <w:szCs w:val="16"/>
              </w:rPr>
              <w:t xml:space="preserve">დაფინანსება </w:t>
            </w:r>
            <w:r w:rsidR="00432174" w:rsidRPr="00BE5349">
              <w:rPr>
                <w:rFonts w:ascii="Sylfaen" w:hAnsi="Sylfaen" w:cs="Sylfaen"/>
                <w:b/>
                <w:sz w:val="16"/>
                <w:szCs w:val="16"/>
                <w:lang w:val="ka-GE"/>
              </w:rPr>
              <w:t>(ათას ლარებში)</w:t>
            </w:r>
          </w:p>
        </w:tc>
      </w:tr>
      <w:tr w:rsidR="00432174" w:rsidRPr="00BE5349" w:rsidTr="001E49E8">
        <w:trPr>
          <w:trHeight w:val="341"/>
        </w:trPr>
        <w:tc>
          <w:tcPr>
            <w:tcW w:w="1087" w:type="pct"/>
            <w:vMerge/>
            <w:vAlign w:val="center"/>
            <w:hideMark/>
          </w:tcPr>
          <w:p w:rsidR="00432174" w:rsidRPr="00BE5349" w:rsidRDefault="00432174" w:rsidP="00A23080">
            <w:pPr>
              <w:jc w:val="center"/>
              <w:rPr>
                <w:rFonts w:ascii="Calibri" w:hAnsi="Calibri" w:cs="Calibri"/>
                <w:b/>
                <w:color w:val="000000"/>
                <w:sz w:val="16"/>
                <w:szCs w:val="16"/>
              </w:rPr>
            </w:pPr>
          </w:p>
        </w:tc>
        <w:tc>
          <w:tcPr>
            <w:tcW w:w="656" w:type="pct"/>
            <w:shd w:val="clear" w:color="auto" w:fill="auto"/>
            <w:noWrap/>
            <w:vAlign w:val="center"/>
            <w:hideMark/>
          </w:tcPr>
          <w:p w:rsidR="00432174" w:rsidRPr="000D725B" w:rsidRDefault="000D725B" w:rsidP="00A23080">
            <w:pPr>
              <w:jc w:val="center"/>
              <w:rPr>
                <w:rFonts w:ascii="Sylfaen" w:hAnsi="Sylfaen" w:cs="Calibri"/>
                <w:b/>
                <w:color w:val="000000"/>
                <w:sz w:val="16"/>
                <w:szCs w:val="16"/>
                <w:lang w:val="ka-GE"/>
              </w:rPr>
            </w:pPr>
            <w:r>
              <w:rPr>
                <w:rFonts w:ascii="Sylfaen" w:hAnsi="Sylfaen" w:cs="Calibri"/>
                <w:b/>
                <w:color w:val="000000"/>
                <w:sz w:val="16"/>
                <w:szCs w:val="16"/>
                <w:lang w:val="ka-GE"/>
              </w:rPr>
              <w:t>05 02 01 01</w:t>
            </w:r>
          </w:p>
        </w:tc>
        <w:tc>
          <w:tcPr>
            <w:tcW w:w="2092" w:type="pct"/>
            <w:vMerge/>
            <w:vAlign w:val="center"/>
            <w:hideMark/>
          </w:tcPr>
          <w:p w:rsidR="00432174" w:rsidRPr="00BE5349" w:rsidRDefault="00432174" w:rsidP="00A23080">
            <w:pPr>
              <w:jc w:val="center"/>
              <w:rPr>
                <w:rFonts w:ascii="Calibri" w:hAnsi="Calibri" w:cs="Calibri"/>
                <w:b/>
                <w:color w:val="000000"/>
                <w:sz w:val="16"/>
                <w:szCs w:val="16"/>
              </w:rPr>
            </w:pPr>
          </w:p>
        </w:tc>
        <w:tc>
          <w:tcPr>
            <w:tcW w:w="1165" w:type="pct"/>
            <w:shd w:val="clear" w:color="auto" w:fill="auto"/>
            <w:noWrap/>
            <w:vAlign w:val="center"/>
            <w:hideMark/>
          </w:tcPr>
          <w:p w:rsidR="00432174" w:rsidRPr="0088016E" w:rsidRDefault="008E1F0E" w:rsidP="002664DE">
            <w:pPr>
              <w:jc w:val="center"/>
              <w:rPr>
                <w:rFonts w:ascii="Sylfaen" w:hAnsi="Sylfaen" w:cs="Calibri"/>
                <w:b/>
                <w:color w:val="000000"/>
                <w:sz w:val="16"/>
                <w:szCs w:val="16"/>
                <w:lang w:val="ka-GE"/>
              </w:rPr>
            </w:pPr>
            <w:r w:rsidRPr="0088016E">
              <w:rPr>
                <w:rFonts w:ascii="Sylfaen" w:hAnsi="Sylfaen"/>
                <w:b/>
                <w:sz w:val="16"/>
                <w:szCs w:val="16"/>
                <w:lang w:val="ka-GE"/>
              </w:rPr>
              <w:t>130,0</w:t>
            </w:r>
          </w:p>
        </w:tc>
      </w:tr>
      <w:tr w:rsidR="00A23080" w:rsidRPr="00BE5349" w:rsidTr="001E49E8">
        <w:trPr>
          <w:trHeight w:val="350"/>
        </w:trPr>
        <w:tc>
          <w:tcPr>
            <w:tcW w:w="1087" w:type="pct"/>
            <w:shd w:val="clear" w:color="auto" w:fill="auto"/>
            <w:vAlign w:val="center"/>
            <w:hideMark/>
          </w:tcPr>
          <w:p w:rsidR="00A23080" w:rsidRPr="00BE5349" w:rsidRDefault="00A23080" w:rsidP="00A23080">
            <w:pPr>
              <w:jc w:val="center"/>
              <w:rPr>
                <w:rFonts w:ascii="Sylfaen" w:hAnsi="Sylfaen"/>
                <w:b/>
                <w:bCs/>
                <w:color w:val="000000"/>
                <w:sz w:val="16"/>
                <w:szCs w:val="16"/>
              </w:rPr>
            </w:pPr>
            <w:r w:rsidRPr="00BE5349">
              <w:rPr>
                <w:rFonts w:ascii="Sylfaen" w:hAnsi="Sylfaen"/>
                <w:b/>
                <w:bCs/>
                <w:color w:val="000000"/>
                <w:sz w:val="16"/>
                <w:szCs w:val="16"/>
              </w:rPr>
              <w:t xml:space="preserve">ქვეპროგრამის განმახორციელებელი </w:t>
            </w:r>
          </w:p>
        </w:tc>
        <w:tc>
          <w:tcPr>
            <w:tcW w:w="3913" w:type="pct"/>
            <w:gridSpan w:val="3"/>
            <w:shd w:val="clear" w:color="auto" w:fill="auto"/>
            <w:noWrap/>
            <w:vAlign w:val="center"/>
            <w:hideMark/>
          </w:tcPr>
          <w:p w:rsidR="00A23080" w:rsidRPr="00BE5349" w:rsidRDefault="00A23080" w:rsidP="00A23080">
            <w:pPr>
              <w:rPr>
                <w:rFonts w:ascii="Sylfaen" w:hAnsi="Sylfaen"/>
                <w:color w:val="000000"/>
                <w:sz w:val="16"/>
                <w:szCs w:val="16"/>
              </w:rPr>
            </w:pPr>
            <w:r w:rsidRPr="00BE5349">
              <w:rPr>
                <w:rFonts w:ascii="Sylfaen" w:hAnsi="Sylfaen"/>
                <w:color w:val="000000"/>
                <w:sz w:val="16"/>
                <w:szCs w:val="16"/>
              </w:rPr>
              <w:t xml:space="preserve">ა(ა)იპ თელავის მუნიციპალიტეტის ქართული ხალხური სიმღერისა და ცეკვის ანსამბლი </w:t>
            </w:r>
          </w:p>
        </w:tc>
      </w:tr>
      <w:tr w:rsidR="00A23080" w:rsidRPr="00BE5349" w:rsidTr="00E62A17">
        <w:trPr>
          <w:trHeight w:val="845"/>
        </w:trPr>
        <w:tc>
          <w:tcPr>
            <w:tcW w:w="1087" w:type="pct"/>
            <w:shd w:val="clear" w:color="auto" w:fill="auto"/>
            <w:vAlign w:val="center"/>
            <w:hideMark/>
          </w:tcPr>
          <w:p w:rsidR="00A23080" w:rsidRPr="00BE5349" w:rsidRDefault="00A23080" w:rsidP="00A23080">
            <w:pPr>
              <w:jc w:val="center"/>
              <w:rPr>
                <w:rFonts w:ascii="Sylfaen" w:hAnsi="Sylfaen"/>
                <w:b/>
                <w:bCs/>
                <w:color w:val="000000"/>
                <w:sz w:val="16"/>
                <w:szCs w:val="16"/>
              </w:rPr>
            </w:pPr>
            <w:r w:rsidRPr="00BE5349">
              <w:rPr>
                <w:rFonts w:ascii="Sylfaen" w:hAnsi="Sylfaen"/>
                <w:b/>
                <w:bCs/>
                <w:color w:val="000000"/>
                <w:sz w:val="16"/>
                <w:szCs w:val="16"/>
              </w:rPr>
              <w:t xml:space="preserve">ქვეპროგრამის აღწერა </w:t>
            </w:r>
          </w:p>
        </w:tc>
        <w:tc>
          <w:tcPr>
            <w:tcW w:w="3913" w:type="pct"/>
            <w:gridSpan w:val="3"/>
            <w:shd w:val="clear" w:color="auto" w:fill="auto"/>
            <w:vAlign w:val="center"/>
            <w:hideMark/>
          </w:tcPr>
          <w:p w:rsidR="00A23080" w:rsidRPr="000D65D1" w:rsidRDefault="00BE5349" w:rsidP="00756B43">
            <w:pPr>
              <w:jc w:val="both"/>
              <w:rPr>
                <w:rFonts w:ascii="Sylfaen" w:hAnsi="Sylfaen"/>
                <w:color w:val="000000"/>
                <w:sz w:val="16"/>
                <w:szCs w:val="16"/>
                <w:lang w:val="ka-GE"/>
              </w:rPr>
            </w:pPr>
            <w:r w:rsidRPr="00BE5349">
              <w:rPr>
                <w:rFonts w:ascii="Sylfaen" w:hAnsi="Sylfaen" w:cs="Sylfaen"/>
                <w:sz w:val="16"/>
                <w:szCs w:val="16"/>
              </w:rPr>
              <w:t>ქვეპროგრამა</w:t>
            </w:r>
            <w:r w:rsidRPr="00BE5349">
              <w:rPr>
                <w:sz w:val="16"/>
                <w:szCs w:val="16"/>
              </w:rPr>
              <w:t xml:space="preserve"> </w:t>
            </w:r>
            <w:r w:rsidRPr="00BE5349">
              <w:rPr>
                <w:rFonts w:ascii="Sylfaen" w:hAnsi="Sylfaen" w:cs="Sylfaen"/>
                <w:sz w:val="16"/>
                <w:szCs w:val="16"/>
              </w:rPr>
              <w:t>ხელს</w:t>
            </w:r>
            <w:r w:rsidRPr="00BE5349">
              <w:rPr>
                <w:sz w:val="16"/>
                <w:szCs w:val="16"/>
              </w:rPr>
              <w:t xml:space="preserve"> </w:t>
            </w:r>
            <w:r w:rsidRPr="00BE5349">
              <w:rPr>
                <w:rFonts w:ascii="Sylfaen" w:hAnsi="Sylfaen" w:cs="Sylfaen"/>
                <w:sz w:val="16"/>
                <w:szCs w:val="16"/>
              </w:rPr>
              <w:t>შეუწყობს</w:t>
            </w:r>
            <w:r w:rsidRPr="00BE5349">
              <w:rPr>
                <w:sz w:val="16"/>
                <w:szCs w:val="16"/>
              </w:rPr>
              <w:t xml:space="preserve"> </w:t>
            </w:r>
            <w:r w:rsidRPr="00BE5349">
              <w:rPr>
                <w:rFonts w:ascii="Sylfaen" w:hAnsi="Sylfaen" w:cs="Sylfaen"/>
                <w:color w:val="000000"/>
                <w:sz w:val="16"/>
                <w:szCs w:val="16"/>
              </w:rPr>
              <w:t>ა</w:t>
            </w:r>
            <w:r w:rsidRPr="00BE5349">
              <w:rPr>
                <w:rFonts w:ascii="Calibri" w:hAnsi="Calibri" w:cs="Calibri"/>
                <w:color w:val="000000"/>
                <w:sz w:val="16"/>
                <w:szCs w:val="16"/>
              </w:rPr>
              <w:t>(</w:t>
            </w:r>
            <w:r w:rsidRPr="00BE5349">
              <w:rPr>
                <w:rFonts w:ascii="Sylfaen" w:hAnsi="Sylfaen" w:cs="Sylfaen"/>
                <w:color w:val="000000"/>
                <w:sz w:val="16"/>
                <w:szCs w:val="16"/>
              </w:rPr>
              <w:t>ა</w:t>
            </w:r>
            <w:r w:rsidRPr="00BE5349">
              <w:rPr>
                <w:rFonts w:ascii="Calibri" w:hAnsi="Calibri" w:cs="Calibri"/>
                <w:color w:val="000000"/>
                <w:sz w:val="16"/>
                <w:szCs w:val="16"/>
              </w:rPr>
              <w:t>)</w:t>
            </w:r>
            <w:r w:rsidRPr="00BE5349">
              <w:rPr>
                <w:rFonts w:ascii="Sylfaen" w:hAnsi="Sylfaen" w:cs="Sylfaen"/>
                <w:color w:val="000000"/>
                <w:sz w:val="16"/>
                <w:szCs w:val="16"/>
              </w:rPr>
              <w:t>იპ</w:t>
            </w:r>
            <w:r w:rsidRPr="00BE5349">
              <w:rPr>
                <w:rFonts w:ascii="Calibri" w:hAnsi="Calibri" w:cs="Calibri"/>
                <w:color w:val="000000"/>
                <w:sz w:val="16"/>
                <w:szCs w:val="16"/>
              </w:rPr>
              <w:t xml:space="preserve"> </w:t>
            </w:r>
            <w:r w:rsidRPr="00BE5349">
              <w:rPr>
                <w:rFonts w:ascii="Sylfaen" w:hAnsi="Sylfaen" w:cs="Sylfaen"/>
                <w:color w:val="000000"/>
                <w:sz w:val="16"/>
                <w:szCs w:val="16"/>
              </w:rPr>
              <w:t>თელავის</w:t>
            </w:r>
            <w:r w:rsidRPr="00BE5349">
              <w:rPr>
                <w:rFonts w:ascii="Calibri" w:hAnsi="Calibri" w:cs="Calibri"/>
                <w:color w:val="000000"/>
                <w:sz w:val="16"/>
                <w:szCs w:val="16"/>
              </w:rPr>
              <w:t xml:space="preserve"> </w:t>
            </w:r>
            <w:r w:rsidRPr="00BE5349">
              <w:rPr>
                <w:rFonts w:ascii="Sylfaen" w:hAnsi="Sylfaen" w:cs="Sylfaen"/>
                <w:color w:val="000000"/>
                <w:sz w:val="16"/>
                <w:szCs w:val="16"/>
              </w:rPr>
              <w:t>მუნიციპალიტეტის</w:t>
            </w:r>
            <w:r w:rsidRPr="00BE5349">
              <w:rPr>
                <w:rFonts w:ascii="Calibri" w:hAnsi="Calibri" w:cs="Calibri"/>
                <w:color w:val="000000"/>
                <w:sz w:val="16"/>
                <w:szCs w:val="16"/>
              </w:rPr>
              <w:t xml:space="preserve"> </w:t>
            </w:r>
            <w:r w:rsidRPr="00BE5349">
              <w:rPr>
                <w:rFonts w:ascii="Sylfaen" w:hAnsi="Sylfaen" w:cs="Sylfaen"/>
                <w:color w:val="000000"/>
                <w:sz w:val="16"/>
                <w:szCs w:val="16"/>
              </w:rPr>
              <w:t>ქართული</w:t>
            </w:r>
            <w:r w:rsidRPr="00BE5349">
              <w:rPr>
                <w:rFonts w:ascii="Calibri" w:hAnsi="Calibri" w:cs="Calibri"/>
                <w:color w:val="000000"/>
                <w:sz w:val="16"/>
                <w:szCs w:val="16"/>
              </w:rPr>
              <w:t xml:space="preserve"> </w:t>
            </w:r>
            <w:r w:rsidRPr="00BE5349">
              <w:rPr>
                <w:rFonts w:ascii="Sylfaen" w:hAnsi="Sylfaen" w:cs="Sylfaen"/>
                <w:color w:val="000000"/>
                <w:sz w:val="16"/>
                <w:szCs w:val="16"/>
              </w:rPr>
              <w:t>ხალხური</w:t>
            </w:r>
            <w:r w:rsidRPr="00BE5349">
              <w:rPr>
                <w:rFonts w:ascii="Calibri" w:hAnsi="Calibri" w:cs="Calibri"/>
                <w:color w:val="000000"/>
                <w:sz w:val="16"/>
                <w:szCs w:val="16"/>
              </w:rPr>
              <w:t xml:space="preserve"> </w:t>
            </w:r>
            <w:r w:rsidRPr="00BE5349">
              <w:rPr>
                <w:rFonts w:ascii="Sylfaen" w:hAnsi="Sylfaen" w:cs="Sylfaen"/>
                <w:color w:val="000000"/>
                <w:sz w:val="16"/>
                <w:szCs w:val="16"/>
              </w:rPr>
              <w:t>სიმღერისა</w:t>
            </w:r>
            <w:r w:rsidRPr="00BE5349">
              <w:rPr>
                <w:rFonts w:ascii="Calibri" w:hAnsi="Calibri" w:cs="Calibri"/>
                <w:color w:val="000000"/>
                <w:sz w:val="16"/>
                <w:szCs w:val="16"/>
              </w:rPr>
              <w:t xml:space="preserve"> </w:t>
            </w:r>
            <w:r w:rsidRPr="00BE5349">
              <w:rPr>
                <w:rFonts w:ascii="Sylfaen" w:hAnsi="Sylfaen" w:cs="Sylfaen"/>
                <w:color w:val="000000"/>
                <w:sz w:val="16"/>
                <w:szCs w:val="16"/>
              </w:rPr>
              <w:t>და</w:t>
            </w:r>
            <w:r w:rsidRPr="00BE5349">
              <w:rPr>
                <w:rFonts w:ascii="Calibri" w:hAnsi="Calibri" w:cs="Calibri"/>
                <w:color w:val="000000"/>
                <w:sz w:val="16"/>
                <w:szCs w:val="16"/>
              </w:rPr>
              <w:t xml:space="preserve"> </w:t>
            </w:r>
            <w:r w:rsidRPr="00BE5349">
              <w:rPr>
                <w:rFonts w:ascii="Sylfaen" w:hAnsi="Sylfaen" w:cs="Sylfaen"/>
                <w:color w:val="000000"/>
                <w:sz w:val="16"/>
                <w:szCs w:val="16"/>
              </w:rPr>
              <w:t>ცეკვის</w:t>
            </w:r>
            <w:r w:rsidRPr="00BE5349">
              <w:rPr>
                <w:rFonts w:ascii="Calibri" w:hAnsi="Calibri" w:cs="Calibri"/>
                <w:color w:val="000000"/>
                <w:sz w:val="16"/>
                <w:szCs w:val="16"/>
              </w:rPr>
              <w:t xml:space="preserve"> </w:t>
            </w:r>
            <w:r w:rsidRPr="00BE5349">
              <w:rPr>
                <w:rFonts w:ascii="Sylfaen" w:hAnsi="Sylfaen" w:cs="Sylfaen"/>
                <w:color w:val="000000"/>
                <w:sz w:val="16"/>
                <w:szCs w:val="16"/>
              </w:rPr>
              <w:t>ანსამბლს</w:t>
            </w:r>
            <w:r w:rsidRPr="00BE5349">
              <w:rPr>
                <w:sz w:val="16"/>
                <w:szCs w:val="16"/>
              </w:rPr>
              <w:t xml:space="preserve"> </w:t>
            </w:r>
            <w:r w:rsidRPr="00BE5349">
              <w:rPr>
                <w:rFonts w:ascii="Sylfaen" w:hAnsi="Sylfaen" w:cs="Sylfaen"/>
                <w:sz w:val="16"/>
                <w:szCs w:val="16"/>
              </w:rPr>
              <w:t>ხალხური</w:t>
            </w:r>
            <w:r w:rsidRPr="00BE5349">
              <w:rPr>
                <w:sz w:val="16"/>
                <w:szCs w:val="16"/>
              </w:rPr>
              <w:t xml:space="preserve"> </w:t>
            </w:r>
            <w:r w:rsidRPr="00BE5349">
              <w:rPr>
                <w:rFonts w:ascii="Sylfaen" w:hAnsi="Sylfaen" w:cs="Sylfaen"/>
                <w:sz w:val="16"/>
                <w:szCs w:val="16"/>
              </w:rPr>
              <w:t>შემოქმედების</w:t>
            </w:r>
            <w:r w:rsidRPr="00BE5349">
              <w:rPr>
                <w:sz w:val="16"/>
                <w:szCs w:val="16"/>
              </w:rPr>
              <w:t xml:space="preserve"> </w:t>
            </w:r>
            <w:r w:rsidRPr="00BE5349">
              <w:rPr>
                <w:rFonts w:ascii="Sylfaen" w:hAnsi="Sylfaen" w:cs="Sylfaen"/>
                <w:sz w:val="16"/>
                <w:szCs w:val="16"/>
              </w:rPr>
              <w:t>შენარჩუნებასა</w:t>
            </w:r>
            <w:r w:rsidRPr="00BE5349">
              <w:rPr>
                <w:sz w:val="16"/>
                <w:szCs w:val="16"/>
              </w:rPr>
              <w:t xml:space="preserve"> </w:t>
            </w:r>
            <w:r w:rsidRPr="00BE5349">
              <w:rPr>
                <w:rFonts w:ascii="Sylfaen" w:hAnsi="Sylfaen" w:cs="Sylfaen"/>
                <w:sz w:val="16"/>
                <w:szCs w:val="16"/>
              </w:rPr>
              <w:t>და</w:t>
            </w:r>
            <w:r w:rsidRPr="00BE5349">
              <w:rPr>
                <w:sz w:val="16"/>
                <w:szCs w:val="16"/>
              </w:rPr>
              <w:t xml:space="preserve"> </w:t>
            </w:r>
            <w:r w:rsidRPr="00BE5349">
              <w:rPr>
                <w:rFonts w:ascii="Sylfaen" w:hAnsi="Sylfaen" w:cs="Sylfaen"/>
                <w:sz w:val="16"/>
                <w:szCs w:val="16"/>
              </w:rPr>
              <w:t>განვითარებაში</w:t>
            </w:r>
            <w:r w:rsidRPr="00BE5349">
              <w:rPr>
                <w:sz w:val="16"/>
                <w:szCs w:val="16"/>
              </w:rPr>
              <w:t xml:space="preserve">, </w:t>
            </w:r>
            <w:r w:rsidRPr="00BE5349">
              <w:rPr>
                <w:rFonts w:ascii="Sylfaen" w:hAnsi="Sylfaen" w:cs="Sylfaen"/>
                <w:sz w:val="16"/>
                <w:szCs w:val="16"/>
              </w:rPr>
              <w:t>ფოლკლორულ</w:t>
            </w:r>
            <w:r w:rsidRPr="00BE5349">
              <w:rPr>
                <w:sz w:val="16"/>
                <w:szCs w:val="16"/>
              </w:rPr>
              <w:t>-</w:t>
            </w:r>
            <w:r w:rsidRPr="00BE5349">
              <w:rPr>
                <w:rFonts w:ascii="Sylfaen" w:hAnsi="Sylfaen" w:cs="Sylfaen"/>
                <w:sz w:val="16"/>
                <w:szCs w:val="16"/>
              </w:rPr>
              <w:t>ეთნოგრაფიული</w:t>
            </w:r>
            <w:r w:rsidRPr="00BE5349">
              <w:rPr>
                <w:sz w:val="16"/>
                <w:szCs w:val="16"/>
              </w:rPr>
              <w:t xml:space="preserve"> </w:t>
            </w:r>
            <w:r w:rsidRPr="00BE5349">
              <w:rPr>
                <w:rFonts w:ascii="Sylfaen" w:hAnsi="Sylfaen" w:cs="Sylfaen"/>
                <w:sz w:val="16"/>
                <w:szCs w:val="16"/>
              </w:rPr>
              <w:t>მემკვიდრეობის</w:t>
            </w:r>
            <w:r w:rsidRPr="00BE5349">
              <w:rPr>
                <w:sz w:val="16"/>
                <w:szCs w:val="16"/>
              </w:rPr>
              <w:t xml:space="preserve"> </w:t>
            </w:r>
            <w:r w:rsidRPr="00BE5349">
              <w:rPr>
                <w:rFonts w:ascii="Sylfaen" w:hAnsi="Sylfaen" w:cs="Sylfaen"/>
                <w:sz w:val="16"/>
                <w:szCs w:val="16"/>
              </w:rPr>
              <w:t>მოძიებასა</w:t>
            </w:r>
            <w:r w:rsidRPr="00BE5349">
              <w:rPr>
                <w:sz w:val="16"/>
                <w:szCs w:val="16"/>
              </w:rPr>
              <w:t xml:space="preserve"> </w:t>
            </w:r>
            <w:r w:rsidRPr="00BE5349">
              <w:rPr>
                <w:rFonts w:ascii="Sylfaen" w:hAnsi="Sylfaen" w:cs="Sylfaen"/>
                <w:sz w:val="16"/>
                <w:szCs w:val="16"/>
              </w:rPr>
              <w:t>და</w:t>
            </w:r>
            <w:r w:rsidRPr="00BE5349">
              <w:rPr>
                <w:sz w:val="16"/>
                <w:szCs w:val="16"/>
              </w:rPr>
              <w:t xml:space="preserve"> </w:t>
            </w:r>
            <w:r w:rsidRPr="00BE5349">
              <w:rPr>
                <w:rFonts w:ascii="Sylfaen" w:hAnsi="Sylfaen" w:cs="Sylfaen"/>
                <w:sz w:val="16"/>
                <w:szCs w:val="16"/>
              </w:rPr>
              <w:t>პოპულარიზაციაში</w:t>
            </w:r>
            <w:r w:rsidRPr="00BE5349">
              <w:rPr>
                <w:sz w:val="16"/>
                <w:szCs w:val="16"/>
              </w:rPr>
              <w:t xml:space="preserve">. </w:t>
            </w:r>
            <w:r w:rsidRPr="00BE5349">
              <w:rPr>
                <w:rFonts w:ascii="Sylfaen" w:hAnsi="Sylfaen"/>
                <w:color w:val="000000"/>
                <w:sz w:val="16"/>
                <w:szCs w:val="16"/>
              </w:rPr>
              <w:t>თელავის მუნიციპალიტეტის ქართული ხალხურ</w:t>
            </w:r>
            <w:r>
              <w:rPr>
                <w:rFonts w:ascii="Sylfaen" w:hAnsi="Sylfaen"/>
                <w:color w:val="000000"/>
                <w:sz w:val="16"/>
                <w:szCs w:val="16"/>
              </w:rPr>
              <w:t xml:space="preserve">ი სიმღერისა და ცეკვის ანსამბლი მონაწილეობს </w:t>
            </w:r>
            <w:r w:rsidRPr="00BE5349">
              <w:rPr>
                <w:rFonts w:ascii="Sylfaen" w:hAnsi="Sylfaen"/>
                <w:color w:val="000000"/>
                <w:sz w:val="16"/>
                <w:szCs w:val="16"/>
              </w:rPr>
              <w:t>სხვადასხვა კულტურული ღონისძ</w:t>
            </w:r>
            <w:r w:rsidR="00633AC7">
              <w:rPr>
                <w:rFonts w:ascii="Sylfaen" w:hAnsi="Sylfaen"/>
                <w:color w:val="000000"/>
                <w:sz w:val="16"/>
                <w:szCs w:val="16"/>
                <w:lang w:val="ka-GE"/>
              </w:rPr>
              <w:t>ი</w:t>
            </w:r>
            <w:r w:rsidRPr="00BE5349">
              <w:rPr>
                <w:rFonts w:ascii="Sylfaen" w:hAnsi="Sylfaen"/>
                <w:color w:val="000000"/>
                <w:sz w:val="16"/>
                <w:szCs w:val="16"/>
              </w:rPr>
              <w:t>ებებ</w:t>
            </w:r>
            <w:r>
              <w:rPr>
                <w:rFonts w:ascii="Sylfaen" w:hAnsi="Sylfaen"/>
                <w:color w:val="000000"/>
                <w:sz w:val="16"/>
                <w:szCs w:val="16"/>
                <w:lang w:val="ka-GE"/>
              </w:rPr>
              <w:t>ში</w:t>
            </w:r>
            <w:r w:rsidRPr="00BE5349">
              <w:rPr>
                <w:rFonts w:ascii="Sylfaen" w:hAnsi="Sylfaen"/>
                <w:color w:val="000000"/>
                <w:sz w:val="16"/>
                <w:szCs w:val="16"/>
              </w:rPr>
              <w:t xml:space="preserve">. </w:t>
            </w:r>
            <w:r w:rsidRPr="00BE5349">
              <w:rPr>
                <w:rFonts w:ascii="Sylfaen" w:hAnsi="Sylfaen"/>
                <w:color w:val="000000"/>
                <w:sz w:val="16"/>
                <w:szCs w:val="16"/>
                <w:lang w:val="ka-GE"/>
              </w:rPr>
              <w:t xml:space="preserve">განხორციელდება </w:t>
            </w:r>
            <w:r w:rsidRPr="00BE5349">
              <w:rPr>
                <w:rFonts w:ascii="Sylfaen" w:hAnsi="Sylfaen"/>
                <w:color w:val="000000"/>
                <w:sz w:val="16"/>
                <w:szCs w:val="16"/>
              </w:rPr>
              <w:t xml:space="preserve">შემოქმედებითი კოლექტივების არსებული სასცენო კოსტიუმების განახლება, ანსამბლის ბაზაზე </w:t>
            </w:r>
            <w:r w:rsidRPr="00BE5349">
              <w:rPr>
                <w:rFonts w:ascii="Sylfaen" w:hAnsi="Sylfaen"/>
                <w:color w:val="000000"/>
                <w:sz w:val="16"/>
                <w:szCs w:val="16"/>
                <w:lang w:val="ka-GE"/>
              </w:rPr>
              <w:t>ფუნქციონიებს</w:t>
            </w:r>
            <w:r w:rsidRPr="00BE5349">
              <w:rPr>
                <w:rFonts w:ascii="Sylfaen" w:hAnsi="Sylfaen"/>
                <w:color w:val="000000"/>
                <w:sz w:val="16"/>
                <w:szCs w:val="16"/>
              </w:rPr>
              <w:t xml:space="preserve"> სკოლა-სტუდია, სადაც 6 წლიდან ბავშვები შეისწავლიან ქორეოგრაფიულ საწყისებს, სამომავლო</w:t>
            </w:r>
            <w:r w:rsidRPr="00BE5349">
              <w:rPr>
                <w:rFonts w:ascii="Sylfaen" w:hAnsi="Sylfaen"/>
                <w:color w:val="000000"/>
                <w:sz w:val="16"/>
                <w:szCs w:val="16"/>
                <w:lang w:val="ka-GE"/>
              </w:rPr>
              <w:t>დ</w:t>
            </w:r>
            <w:r w:rsidRPr="00BE5349">
              <w:rPr>
                <w:rFonts w:ascii="Sylfaen" w:hAnsi="Sylfaen"/>
                <w:color w:val="000000"/>
                <w:sz w:val="16"/>
                <w:szCs w:val="16"/>
              </w:rPr>
              <w:t xml:space="preserve"> </w:t>
            </w:r>
            <w:r w:rsidRPr="00BE5349">
              <w:rPr>
                <w:rFonts w:ascii="Sylfaen" w:hAnsi="Sylfaen"/>
                <w:color w:val="000000"/>
                <w:sz w:val="16"/>
                <w:szCs w:val="16"/>
                <w:lang w:val="ka-GE"/>
              </w:rPr>
              <w:t xml:space="preserve">მოხდება </w:t>
            </w:r>
            <w:r w:rsidRPr="00BE5349">
              <w:rPr>
                <w:rFonts w:ascii="Sylfaen" w:hAnsi="Sylfaen"/>
                <w:color w:val="000000"/>
                <w:sz w:val="16"/>
                <w:szCs w:val="16"/>
              </w:rPr>
              <w:t>მათი ჩამოყალიბება პროფესიონალ შემსრუ</w:t>
            </w:r>
            <w:r w:rsidRPr="00BE5349">
              <w:rPr>
                <w:rFonts w:ascii="Sylfaen" w:hAnsi="Sylfaen"/>
                <w:color w:val="000000"/>
                <w:sz w:val="16"/>
                <w:szCs w:val="16"/>
                <w:lang w:val="ka-GE"/>
              </w:rPr>
              <w:t>ლებლად</w:t>
            </w:r>
            <w:r w:rsidRPr="00BE5349">
              <w:rPr>
                <w:rFonts w:ascii="Sylfaen" w:hAnsi="Sylfaen"/>
                <w:color w:val="000000"/>
                <w:sz w:val="16"/>
                <w:szCs w:val="16"/>
              </w:rPr>
              <w:t xml:space="preserve">.  </w:t>
            </w:r>
          </w:p>
        </w:tc>
      </w:tr>
      <w:tr w:rsidR="00A23080" w:rsidRPr="00BE5349" w:rsidTr="00A23080">
        <w:trPr>
          <w:trHeight w:val="431"/>
        </w:trPr>
        <w:tc>
          <w:tcPr>
            <w:tcW w:w="1087" w:type="pct"/>
            <w:shd w:val="clear" w:color="auto" w:fill="auto"/>
            <w:vAlign w:val="center"/>
          </w:tcPr>
          <w:p w:rsidR="00A23080" w:rsidRPr="00BE5349" w:rsidRDefault="00A23080" w:rsidP="00F65523">
            <w:pPr>
              <w:jc w:val="center"/>
              <w:rPr>
                <w:rFonts w:ascii="Sylfaen" w:hAnsi="Sylfaen"/>
                <w:b/>
                <w:bCs/>
                <w:color w:val="000000"/>
                <w:sz w:val="16"/>
                <w:szCs w:val="16"/>
              </w:rPr>
            </w:pPr>
            <w:r w:rsidRPr="00BE5349">
              <w:rPr>
                <w:rFonts w:ascii="Sylfaen" w:hAnsi="Sylfaen"/>
                <w:b/>
                <w:bCs/>
                <w:color w:val="000000"/>
                <w:sz w:val="16"/>
                <w:szCs w:val="16"/>
              </w:rPr>
              <w:t xml:space="preserve">ქვეპროგრამის მიზანი </w:t>
            </w:r>
          </w:p>
        </w:tc>
        <w:tc>
          <w:tcPr>
            <w:tcW w:w="3913" w:type="pct"/>
            <w:gridSpan w:val="3"/>
            <w:shd w:val="clear" w:color="auto" w:fill="auto"/>
            <w:vAlign w:val="center"/>
          </w:tcPr>
          <w:p w:rsidR="00A23080" w:rsidRPr="00BE5349" w:rsidRDefault="003B0F91" w:rsidP="00A23080">
            <w:pPr>
              <w:rPr>
                <w:rFonts w:ascii="Sylfaen" w:hAnsi="Sylfaen"/>
                <w:color w:val="000000"/>
                <w:sz w:val="16"/>
                <w:szCs w:val="16"/>
              </w:rPr>
            </w:pPr>
            <w:r w:rsidRPr="00BE5349">
              <w:rPr>
                <w:rFonts w:ascii="Sylfaen" w:hAnsi="Sylfaen"/>
                <w:color w:val="000000"/>
                <w:sz w:val="16"/>
                <w:szCs w:val="16"/>
              </w:rPr>
              <w:t xml:space="preserve">შეუფერხებელი ფუნქციონირება, </w:t>
            </w:r>
            <w:r w:rsidR="00A23080" w:rsidRPr="00BE5349">
              <w:rPr>
                <w:rFonts w:ascii="Sylfaen" w:hAnsi="Sylfaen"/>
                <w:color w:val="000000"/>
                <w:sz w:val="16"/>
                <w:szCs w:val="16"/>
              </w:rPr>
              <w:t xml:space="preserve">ქართული საცეკვაო ხელოვნების პროპაგანდა. </w:t>
            </w:r>
          </w:p>
        </w:tc>
      </w:tr>
    </w:tbl>
    <w:p w:rsidR="0062027D" w:rsidRDefault="0062027D" w:rsidP="0062027D">
      <w:pPr>
        <w:rPr>
          <w:rFonts w:ascii="Sylfaen" w:hAnsi="Sylfaen"/>
          <w:lang w:val="ka-GE"/>
        </w:rPr>
      </w:pPr>
    </w:p>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1404"/>
        <w:gridCol w:w="4410"/>
        <w:gridCol w:w="2489"/>
      </w:tblGrid>
      <w:tr w:rsidR="00432174" w:rsidRPr="0020155B" w:rsidTr="00AB4E47">
        <w:trPr>
          <w:trHeight w:val="467"/>
        </w:trPr>
        <w:tc>
          <w:tcPr>
            <w:tcW w:w="1114" w:type="pct"/>
            <w:vMerge w:val="restart"/>
            <w:shd w:val="clear" w:color="auto" w:fill="auto"/>
            <w:vAlign w:val="center"/>
            <w:hideMark/>
          </w:tcPr>
          <w:p w:rsidR="00432174" w:rsidRPr="0020155B" w:rsidRDefault="00432174" w:rsidP="00A23080">
            <w:pPr>
              <w:jc w:val="center"/>
              <w:rPr>
                <w:rFonts w:ascii="Calibri" w:hAnsi="Calibri" w:cs="Calibri"/>
                <w:b/>
                <w:color w:val="000000"/>
                <w:sz w:val="16"/>
                <w:szCs w:val="16"/>
              </w:rPr>
            </w:pPr>
            <w:r w:rsidRPr="0020155B">
              <w:rPr>
                <w:rFonts w:ascii="Sylfaen" w:hAnsi="Sylfaen" w:cs="Sylfaen"/>
                <w:b/>
                <w:color w:val="000000"/>
                <w:sz w:val="16"/>
                <w:szCs w:val="16"/>
              </w:rPr>
              <w:lastRenderedPageBreak/>
              <w:t>ქვეპროგრამის</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დასახელება</w:t>
            </w:r>
          </w:p>
        </w:tc>
        <w:tc>
          <w:tcPr>
            <w:tcW w:w="657" w:type="pct"/>
            <w:shd w:val="clear" w:color="auto" w:fill="auto"/>
            <w:noWrap/>
            <w:vAlign w:val="center"/>
            <w:hideMark/>
          </w:tcPr>
          <w:p w:rsidR="00432174" w:rsidRPr="0020155B" w:rsidRDefault="00432174" w:rsidP="00A23080">
            <w:pPr>
              <w:jc w:val="center"/>
              <w:rPr>
                <w:rFonts w:ascii="Calibri" w:hAnsi="Calibri" w:cs="Calibri"/>
                <w:b/>
                <w:color w:val="000000"/>
                <w:sz w:val="16"/>
                <w:szCs w:val="16"/>
              </w:rPr>
            </w:pPr>
            <w:r w:rsidRPr="0020155B">
              <w:rPr>
                <w:rFonts w:ascii="Sylfaen" w:hAnsi="Sylfaen" w:cs="Sylfaen"/>
                <w:b/>
                <w:color w:val="000000"/>
                <w:sz w:val="16"/>
                <w:szCs w:val="16"/>
              </w:rPr>
              <w:t>კოდი</w:t>
            </w:r>
          </w:p>
        </w:tc>
        <w:tc>
          <w:tcPr>
            <w:tcW w:w="2064" w:type="pct"/>
            <w:vMerge w:val="restart"/>
            <w:shd w:val="clear" w:color="auto" w:fill="auto"/>
            <w:vAlign w:val="center"/>
            <w:hideMark/>
          </w:tcPr>
          <w:p w:rsidR="00432174" w:rsidRPr="0020155B" w:rsidRDefault="00432174" w:rsidP="00A23080">
            <w:pPr>
              <w:jc w:val="center"/>
              <w:rPr>
                <w:rFonts w:ascii="Calibri" w:hAnsi="Calibri" w:cs="Calibri"/>
                <w:b/>
                <w:color w:val="000000"/>
                <w:sz w:val="16"/>
                <w:szCs w:val="16"/>
              </w:rPr>
            </w:pPr>
            <w:r w:rsidRPr="0020155B">
              <w:rPr>
                <w:rFonts w:ascii="Sylfaen" w:hAnsi="Sylfaen" w:cs="Sylfaen"/>
                <w:b/>
                <w:color w:val="000000"/>
                <w:sz w:val="16"/>
                <w:szCs w:val="16"/>
              </w:rPr>
              <w:t>ა</w:t>
            </w:r>
            <w:r w:rsidRPr="0020155B">
              <w:rPr>
                <w:rFonts w:ascii="Calibri" w:hAnsi="Calibri" w:cs="Calibri"/>
                <w:b/>
                <w:color w:val="000000"/>
                <w:sz w:val="16"/>
                <w:szCs w:val="16"/>
              </w:rPr>
              <w:t>(</w:t>
            </w:r>
            <w:r w:rsidRPr="0020155B">
              <w:rPr>
                <w:rFonts w:ascii="Sylfaen" w:hAnsi="Sylfaen" w:cs="Sylfaen"/>
                <w:b/>
                <w:color w:val="000000"/>
                <w:sz w:val="16"/>
                <w:szCs w:val="16"/>
              </w:rPr>
              <w:t>ა</w:t>
            </w:r>
            <w:r w:rsidRPr="0020155B">
              <w:rPr>
                <w:rFonts w:ascii="Calibri" w:hAnsi="Calibri" w:cs="Calibri"/>
                <w:b/>
                <w:color w:val="000000"/>
                <w:sz w:val="16"/>
                <w:szCs w:val="16"/>
              </w:rPr>
              <w:t>)</w:t>
            </w:r>
            <w:r w:rsidRPr="0020155B">
              <w:rPr>
                <w:rFonts w:ascii="Sylfaen" w:hAnsi="Sylfaen" w:cs="Sylfaen"/>
                <w:b/>
                <w:color w:val="000000"/>
                <w:sz w:val="16"/>
                <w:szCs w:val="16"/>
              </w:rPr>
              <w:t>იპ</w:t>
            </w:r>
            <w:r w:rsidRPr="0020155B">
              <w:rPr>
                <w:rFonts w:ascii="Calibri" w:hAnsi="Calibri" w:cs="Calibri"/>
                <w:b/>
                <w:color w:val="000000"/>
                <w:sz w:val="16"/>
                <w:szCs w:val="16"/>
              </w:rPr>
              <w:t>-</w:t>
            </w:r>
            <w:r w:rsidRPr="0020155B">
              <w:rPr>
                <w:rFonts w:ascii="Sylfaen" w:hAnsi="Sylfaen" w:cs="Sylfaen"/>
                <w:b/>
                <w:color w:val="000000"/>
                <w:sz w:val="16"/>
                <w:szCs w:val="16"/>
              </w:rPr>
              <w:t>სკოლისგარშე</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სახელოვნებო</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საგანმანათლებლო</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დაწესებულება</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ნიკო</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სულხანიშვილის</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თელავის</w:t>
            </w:r>
            <w:r w:rsidRPr="0020155B">
              <w:rPr>
                <w:rFonts w:ascii="Calibri" w:hAnsi="Calibri" w:cs="Calibri"/>
                <w:b/>
                <w:color w:val="000000"/>
                <w:sz w:val="16"/>
                <w:szCs w:val="16"/>
              </w:rPr>
              <w:t xml:space="preserve"> #1</w:t>
            </w:r>
            <w:r w:rsidRPr="0020155B">
              <w:rPr>
                <w:rFonts w:ascii="Sylfaen" w:hAnsi="Sylfaen" w:cs="Sylfaen"/>
                <w:b/>
                <w:color w:val="000000"/>
                <w:sz w:val="16"/>
                <w:szCs w:val="16"/>
              </w:rPr>
              <w:t>სამუსიკო</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სკოლა</w:t>
            </w:r>
          </w:p>
        </w:tc>
        <w:tc>
          <w:tcPr>
            <w:tcW w:w="1165" w:type="pct"/>
            <w:shd w:val="clear" w:color="auto" w:fill="auto"/>
            <w:vAlign w:val="center"/>
            <w:hideMark/>
          </w:tcPr>
          <w:p w:rsidR="00432174" w:rsidRPr="0020155B" w:rsidRDefault="003B0F91" w:rsidP="003932EF">
            <w:pPr>
              <w:jc w:val="center"/>
              <w:rPr>
                <w:rFonts w:ascii="Calibri" w:hAnsi="Calibri" w:cs="Calibri"/>
                <w:b/>
                <w:sz w:val="16"/>
                <w:szCs w:val="16"/>
                <w:lang w:val="ka-GE"/>
              </w:rPr>
            </w:pPr>
            <w:r w:rsidRPr="0020155B">
              <w:rPr>
                <w:rFonts w:ascii="Sylfaen" w:hAnsi="Sylfaen" w:cs="Calibri"/>
                <w:b/>
                <w:sz w:val="16"/>
                <w:szCs w:val="16"/>
                <w:lang w:val="ka-GE"/>
              </w:rPr>
              <w:t>202</w:t>
            </w:r>
            <w:r w:rsidR="003932EF" w:rsidRPr="0020155B">
              <w:rPr>
                <w:rFonts w:ascii="Sylfaen" w:hAnsi="Sylfaen" w:cs="Calibri"/>
                <w:b/>
                <w:sz w:val="16"/>
                <w:szCs w:val="16"/>
                <w:lang w:val="ka-GE"/>
              </w:rPr>
              <w:t>4</w:t>
            </w:r>
            <w:r w:rsidR="00FB3FBE" w:rsidRPr="0020155B">
              <w:rPr>
                <w:rFonts w:ascii="Sylfaen" w:hAnsi="Sylfaen" w:cs="Calibri"/>
                <w:b/>
                <w:sz w:val="16"/>
                <w:szCs w:val="16"/>
                <w:lang w:val="ka-GE"/>
              </w:rPr>
              <w:t xml:space="preserve"> </w:t>
            </w:r>
            <w:r w:rsidR="00432174" w:rsidRPr="0020155B">
              <w:rPr>
                <w:rFonts w:ascii="Sylfaen" w:hAnsi="Sylfaen" w:cs="Sylfaen"/>
                <w:b/>
                <w:sz w:val="16"/>
                <w:szCs w:val="16"/>
              </w:rPr>
              <w:t>წლის</w:t>
            </w:r>
            <w:r w:rsidR="00432174" w:rsidRPr="0020155B">
              <w:rPr>
                <w:rFonts w:ascii="Calibri" w:hAnsi="Calibri" w:cs="Calibri"/>
                <w:b/>
                <w:sz w:val="16"/>
                <w:szCs w:val="16"/>
              </w:rPr>
              <w:t xml:space="preserve"> </w:t>
            </w:r>
            <w:r w:rsidR="00432174" w:rsidRPr="0020155B">
              <w:rPr>
                <w:rFonts w:ascii="Sylfaen" w:hAnsi="Sylfaen" w:cs="Sylfaen"/>
                <w:b/>
                <w:sz w:val="16"/>
                <w:szCs w:val="16"/>
              </w:rPr>
              <w:t xml:space="preserve">დაფინანსება </w:t>
            </w:r>
            <w:r w:rsidR="00432174" w:rsidRPr="0020155B">
              <w:rPr>
                <w:rFonts w:ascii="Sylfaen" w:hAnsi="Sylfaen" w:cs="Sylfaen"/>
                <w:b/>
                <w:sz w:val="16"/>
                <w:szCs w:val="16"/>
                <w:lang w:val="ka-GE"/>
              </w:rPr>
              <w:t>(ათას ლარებში)</w:t>
            </w:r>
          </w:p>
        </w:tc>
      </w:tr>
      <w:tr w:rsidR="00432174" w:rsidRPr="0020155B" w:rsidTr="001E49E8">
        <w:trPr>
          <w:trHeight w:val="323"/>
        </w:trPr>
        <w:tc>
          <w:tcPr>
            <w:tcW w:w="1114" w:type="pct"/>
            <w:vMerge/>
            <w:vAlign w:val="center"/>
            <w:hideMark/>
          </w:tcPr>
          <w:p w:rsidR="00432174" w:rsidRPr="0020155B" w:rsidRDefault="00432174" w:rsidP="00A23080">
            <w:pPr>
              <w:jc w:val="center"/>
              <w:rPr>
                <w:rFonts w:ascii="Calibri" w:hAnsi="Calibri" w:cs="Calibri"/>
                <w:b/>
                <w:color w:val="000000"/>
                <w:sz w:val="16"/>
                <w:szCs w:val="16"/>
              </w:rPr>
            </w:pPr>
          </w:p>
        </w:tc>
        <w:tc>
          <w:tcPr>
            <w:tcW w:w="657" w:type="pct"/>
            <w:shd w:val="clear" w:color="auto" w:fill="auto"/>
            <w:noWrap/>
            <w:vAlign w:val="center"/>
            <w:hideMark/>
          </w:tcPr>
          <w:p w:rsidR="00432174" w:rsidRPr="0020155B" w:rsidRDefault="000D725B" w:rsidP="000D725B">
            <w:pPr>
              <w:jc w:val="center"/>
              <w:rPr>
                <w:rFonts w:ascii="Calibri" w:hAnsi="Calibri" w:cs="Calibri"/>
                <w:b/>
                <w:color w:val="000000"/>
                <w:sz w:val="16"/>
                <w:szCs w:val="16"/>
              </w:rPr>
            </w:pPr>
            <w:r w:rsidRPr="0020155B">
              <w:rPr>
                <w:rFonts w:ascii="Sylfaen" w:hAnsi="Sylfaen" w:cs="Calibri"/>
                <w:b/>
                <w:color w:val="000000"/>
                <w:sz w:val="16"/>
                <w:szCs w:val="16"/>
                <w:lang w:val="ka-GE"/>
              </w:rPr>
              <w:t>05 02 01 02</w:t>
            </w:r>
          </w:p>
        </w:tc>
        <w:tc>
          <w:tcPr>
            <w:tcW w:w="2064" w:type="pct"/>
            <w:vMerge/>
            <w:vAlign w:val="center"/>
            <w:hideMark/>
          </w:tcPr>
          <w:p w:rsidR="00432174" w:rsidRPr="0020155B" w:rsidRDefault="00432174" w:rsidP="00A23080">
            <w:pPr>
              <w:jc w:val="center"/>
              <w:rPr>
                <w:rFonts w:ascii="Calibri" w:hAnsi="Calibri" w:cs="Calibri"/>
                <w:b/>
                <w:color w:val="000000"/>
                <w:sz w:val="16"/>
                <w:szCs w:val="16"/>
              </w:rPr>
            </w:pPr>
          </w:p>
        </w:tc>
        <w:tc>
          <w:tcPr>
            <w:tcW w:w="1165" w:type="pct"/>
            <w:shd w:val="clear" w:color="auto" w:fill="auto"/>
            <w:noWrap/>
            <w:vAlign w:val="center"/>
            <w:hideMark/>
          </w:tcPr>
          <w:p w:rsidR="00432174" w:rsidRPr="0020155B" w:rsidRDefault="008E1F0E" w:rsidP="007C29DF">
            <w:pPr>
              <w:jc w:val="center"/>
              <w:rPr>
                <w:rFonts w:ascii="Sylfaen" w:hAnsi="Sylfaen" w:cs="Calibri"/>
                <w:b/>
                <w:color w:val="000000"/>
                <w:sz w:val="16"/>
                <w:szCs w:val="16"/>
                <w:lang w:val="ka-GE"/>
              </w:rPr>
            </w:pPr>
            <w:r w:rsidRPr="0020155B">
              <w:rPr>
                <w:rFonts w:ascii="Sylfaen" w:hAnsi="Sylfaen" w:cs="Calibri"/>
                <w:b/>
                <w:color w:val="000000"/>
                <w:sz w:val="16"/>
                <w:szCs w:val="16"/>
                <w:lang w:val="ka-GE"/>
              </w:rPr>
              <w:t>144,0</w:t>
            </w:r>
          </w:p>
        </w:tc>
      </w:tr>
      <w:tr w:rsidR="00A23080" w:rsidRPr="0020155B" w:rsidTr="00A23080">
        <w:trPr>
          <w:trHeight w:val="782"/>
        </w:trPr>
        <w:tc>
          <w:tcPr>
            <w:tcW w:w="1114" w:type="pct"/>
            <w:shd w:val="clear" w:color="auto" w:fill="auto"/>
            <w:vAlign w:val="center"/>
            <w:hideMark/>
          </w:tcPr>
          <w:p w:rsidR="00A23080" w:rsidRPr="0020155B" w:rsidRDefault="00A23080" w:rsidP="00A23080">
            <w:pPr>
              <w:jc w:val="center"/>
              <w:rPr>
                <w:rFonts w:ascii="Sylfaen" w:hAnsi="Sylfaen"/>
                <w:b/>
                <w:bCs/>
                <w:color w:val="000000"/>
                <w:sz w:val="16"/>
                <w:szCs w:val="16"/>
              </w:rPr>
            </w:pPr>
            <w:r w:rsidRPr="0020155B">
              <w:rPr>
                <w:rFonts w:ascii="Sylfaen" w:hAnsi="Sylfaen"/>
                <w:b/>
                <w:bCs/>
                <w:color w:val="000000"/>
                <w:sz w:val="16"/>
                <w:szCs w:val="16"/>
              </w:rPr>
              <w:t xml:space="preserve">ქვეპროგრამის განმახორციელებელი </w:t>
            </w:r>
          </w:p>
        </w:tc>
        <w:tc>
          <w:tcPr>
            <w:tcW w:w="3886" w:type="pct"/>
            <w:gridSpan w:val="3"/>
            <w:shd w:val="clear" w:color="auto" w:fill="auto"/>
            <w:vAlign w:val="center"/>
            <w:hideMark/>
          </w:tcPr>
          <w:p w:rsidR="00A23080" w:rsidRPr="0020155B" w:rsidRDefault="00A23080" w:rsidP="00A23080">
            <w:pPr>
              <w:rPr>
                <w:rFonts w:ascii="Sylfaen" w:hAnsi="Sylfaen"/>
                <w:color w:val="000000"/>
                <w:sz w:val="16"/>
                <w:szCs w:val="16"/>
              </w:rPr>
            </w:pPr>
            <w:r w:rsidRPr="0020155B">
              <w:rPr>
                <w:rFonts w:ascii="Sylfaen" w:hAnsi="Sylfaen"/>
                <w:color w:val="000000"/>
                <w:sz w:val="16"/>
                <w:szCs w:val="16"/>
              </w:rPr>
              <w:t>ა(ა)იპ-სკოლისგარშე სახელოვნებო საგანმანათლებლო დაწესებულება ნიკო სულხანიშვილის თელავის #1</w:t>
            </w:r>
            <w:r w:rsidR="001E49E8" w:rsidRPr="0020155B">
              <w:rPr>
                <w:rFonts w:ascii="Sylfaen" w:hAnsi="Sylfaen"/>
                <w:color w:val="000000"/>
                <w:sz w:val="16"/>
                <w:szCs w:val="16"/>
                <w:lang w:val="ka-GE"/>
              </w:rPr>
              <w:t xml:space="preserve"> </w:t>
            </w:r>
            <w:r w:rsidRPr="0020155B">
              <w:rPr>
                <w:rFonts w:ascii="Sylfaen" w:hAnsi="Sylfaen"/>
                <w:color w:val="000000"/>
                <w:sz w:val="16"/>
                <w:szCs w:val="16"/>
              </w:rPr>
              <w:t>სამუსიკო სკოლა</w:t>
            </w:r>
          </w:p>
        </w:tc>
      </w:tr>
      <w:tr w:rsidR="00A23080" w:rsidRPr="0020155B" w:rsidTr="003B0F91">
        <w:trPr>
          <w:trHeight w:val="674"/>
        </w:trPr>
        <w:tc>
          <w:tcPr>
            <w:tcW w:w="1114" w:type="pct"/>
            <w:shd w:val="clear" w:color="auto" w:fill="auto"/>
            <w:vAlign w:val="center"/>
            <w:hideMark/>
          </w:tcPr>
          <w:p w:rsidR="00A23080" w:rsidRPr="0020155B" w:rsidRDefault="00A23080" w:rsidP="00A23080">
            <w:pPr>
              <w:jc w:val="center"/>
              <w:rPr>
                <w:rFonts w:ascii="Sylfaen" w:hAnsi="Sylfaen"/>
                <w:b/>
                <w:bCs/>
                <w:color w:val="000000"/>
                <w:sz w:val="16"/>
                <w:szCs w:val="16"/>
              </w:rPr>
            </w:pPr>
            <w:r w:rsidRPr="0020155B">
              <w:rPr>
                <w:rFonts w:ascii="Sylfaen" w:hAnsi="Sylfaen"/>
                <w:b/>
                <w:bCs/>
                <w:color w:val="000000"/>
                <w:sz w:val="16"/>
                <w:szCs w:val="16"/>
              </w:rPr>
              <w:t xml:space="preserve">ქვეპროგრამის აღწერა </w:t>
            </w:r>
          </w:p>
        </w:tc>
        <w:tc>
          <w:tcPr>
            <w:tcW w:w="3886" w:type="pct"/>
            <w:gridSpan w:val="3"/>
            <w:shd w:val="clear" w:color="auto" w:fill="auto"/>
            <w:vAlign w:val="center"/>
            <w:hideMark/>
          </w:tcPr>
          <w:p w:rsidR="00A23080" w:rsidRPr="0020155B" w:rsidRDefault="00756B43" w:rsidP="00243FCE">
            <w:pPr>
              <w:jc w:val="both"/>
              <w:rPr>
                <w:rFonts w:ascii="Sylfaen" w:hAnsi="Sylfaen"/>
                <w:color w:val="000000"/>
                <w:sz w:val="16"/>
                <w:szCs w:val="16"/>
              </w:rPr>
            </w:pPr>
            <w:r w:rsidRPr="0020155B">
              <w:rPr>
                <w:rFonts w:ascii="Sylfaen" w:hAnsi="Sylfaen"/>
                <w:color w:val="000000"/>
                <w:sz w:val="16"/>
                <w:szCs w:val="16"/>
              </w:rPr>
              <w:t>თელავის #1</w:t>
            </w:r>
            <w:r w:rsidRPr="0020155B">
              <w:rPr>
                <w:rFonts w:ascii="Sylfaen" w:hAnsi="Sylfaen"/>
                <w:color w:val="000000"/>
                <w:sz w:val="16"/>
                <w:szCs w:val="16"/>
                <w:lang w:val="ka-GE"/>
              </w:rPr>
              <w:t xml:space="preserve"> </w:t>
            </w:r>
            <w:r w:rsidRPr="0020155B">
              <w:rPr>
                <w:rFonts w:ascii="Sylfaen" w:hAnsi="Sylfaen"/>
                <w:color w:val="000000"/>
                <w:sz w:val="16"/>
                <w:szCs w:val="16"/>
              </w:rPr>
              <w:t>სამუსიკო სკოლაში სწავლობს 1</w:t>
            </w:r>
            <w:r w:rsidRPr="0020155B">
              <w:rPr>
                <w:rFonts w:ascii="Sylfaen" w:hAnsi="Sylfaen"/>
                <w:color w:val="000000"/>
                <w:sz w:val="16"/>
                <w:szCs w:val="16"/>
                <w:lang w:val="ka-GE"/>
              </w:rPr>
              <w:t>32</w:t>
            </w:r>
            <w:r w:rsidRPr="0020155B">
              <w:rPr>
                <w:rFonts w:ascii="Sylfaen" w:hAnsi="Sylfaen"/>
                <w:color w:val="000000"/>
                <w:sz w:val="16"/>
                <w:szCs w:val="16"/>
              </w:rPr>
              <w:t xml:space="preserve"> მოსწავლე</w:t>
            </w:r>
            <w:r w:rsidRPr="0020155B">
              <w:rPr>
                <w:rFonts w:ascii="Sylfaen" w:hAnsi="Sylfaen"/>
                <w:color w:val="000000"/>
                <w:sz w:val="16"/>
                <w:szCs w:val="16"/>
                <w:lang w:val="ka-GE"/>
              </w:rPr>
              <w:t xml:space="preserve"> (გოგო - 91, ბიჭი - 41) </w:t>
            </w:r>
            <w:r w:rsidRPr="0020155B">
              <w:rPr>
                <w:rFonts w:ascii="Sylfaen" w:hAnsi="Sylfaen"/>
                <w:color w:val="000000"/>
                <w:sz w:val="16"/>
                <w:szCs w:val="16"/>
              </w:rPr>
              <w:t>შემდეგ განყოფილებებზე: საფორტეპიანო, საგუნდო, სიმებიანი (გიტარა, ვიოლინო) სოლო სიმღერა, კლასიკური ვოკალი (ესტრადა), ფოლკლორი. მოსწავლეები მონაწილეობას იღებენ სხვადასხვა ფესტივალ-კონკურსებში.</w:t>
            </w:r>
          </w:p>
        </w:tc>
      </w:tr>
      <w:tr w:rsidR="00A23080" w:rsidRPr="0020155B" w:rsidTr="003B0F91">
        <w:trPr>
          <w:trHeight w:val="530"/>
        </w:trPr>
        <w:tc>
          <w:tcPr>
            <w:tcW w:w="1114" w:type="pct"/>
            <w:shd w:val="clear" w:color="auto" w:fill="auto"/>
            <w:vAlign w:val="center"/>
          </w:tcPr>
          <w:p w:rsidR="00A23080" w:rsidRPr="0020155B" w:rsidRDefault="00A23080" w:rsidP="003B0F91">
            <w:pPr>
              <w:jc w:val="center"/>
              <w:rPr>
                <w:rFonts w:ascii="Sylfaen" w:hAnsi="Sylfaen"/>
                <w:b/>
                <w:bCs/>
                <w:color w:val="000000"/>
                <w:sz w:val="16"/>
                <w:szCs w:val="16"/>
              </w:rPr>
            </w:pPr>
            <w:r w:rsidRPr="0020155B">
              <w:rPr>
                <w:rFonts w:ascii="Sylfaen" w:hAnsi="Sylfaen"/>
                <w:b/>
                <w:bCs/>
                <w:color w:val="000000"/>
                <w:sz w:val="16"/>
                <w:szCs w:val="16"/>
              </w:rPr>
              <w:t>ქვეპროგრამის მიზანი</w:t>
            </w:r>
          </w:p>
        </w:tc>
        <w:tc>
          <w:tcPr>
            <w:tcW w:w="3886" w:type="pct"/>
            <w:gridSpan w:val="3"/>
            <w:shd w:val="clear" w:color="auto" w:fill="auto"/>
            <w:vAlign w:val="center"/>
          </w:tcPr>
          <w:p w:rsidR="00A23080" w:rsidRPr="0020155B" w:rsidRDefault="003B0F91" w:rsidP="00A23080">
            <w:pPr>
              <w:rPr>
                <w:rFonts w:ascii="Sylfaen" w:hAnsi="Sylfaen"/>
                <w:color w:val="000000"/>
                <w:sz w:val="16"/>
                <w:szCs w:val="16"/>
              </w:rPr>
            </w:pPr>
            <w:r w:rsidRPr="0020155B">
              <w:rPr>
                <w:rFonts w:ascii="Sylfaen" w:hAnsi="Sylfaen"/>
                <w:color w:val="000000"/>
                <w:sz w:val="16"/>
                <w:szCs w:val="16"/>
              </w:rPr>
              <w:t>სამუსიკო სკოლის შეუფერხებელი  ფუნქციონირება, მოსწავლეთათვის დაწყებითი და საბაზო-საორიენტაციო საფეხურის განათლების მიცემის უზრუნველყოფა</w:t>
            </w:r>
          </w:p>
        </w:tc>
      </w:tr>
    </w:tbl>
    <w:p w:rsidR="0062027D" w:rsidRDefault="0062027D" w:rsidP="0062027D">
      <w:pPr>
        <w:rPr>
          <w:rFonts w:ascii="Sylfaen" w:hAnsi="Sylfaen"/>
          <w:lang w:val="ka-GE"/>
        </w:rPr>
      </w:pPr>
    </w:p>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399"/>
        <w:gridCol w:w="4414"/>
        <w:gridCol w:w="2489"/>
      </w:tblGrid>
      <w:tr w:rsidR="00432174" w:rsidRPr="0020155B" w:rsidTr="00AB4E47">
        <w:trPr>
          <w:trHeight w:val="332"/>
        </w:trPr>
        <w:tc>
          <w:tcPr>
            <w:tcW w:w="1114" w:type="pct"/>
            <w:vMerge w:val="restart"/>
            <w:shd w:val="clear" w:color="auto" w:fill="auto"/>
            <w:vAlign w:val="center"/>
            <w:hideMark/>
          </w:tcPr>
          <w:p w:rsidR="00432174" w:rsidRPr="0020155B" w:rsidRDefault="00432174" w:rsidP="00A23080">
            <w:pPr>
              <w:jc w:val="center"/>
              <w:rPr>
                <w:rFonts w:ascii="Calibri" w:hAnsi="Calibri" w:cs="Calibri"/>
                <w:b/>
                <w:color w:val="000000"/>
                <w:sz w:val="16"/>
                <w:szCs w:val="16"/>
              </w:rPr>
            </w:pPr>
            <w:r w:rsidRPr="0020155B">
              <w:rPr>
                <w:rFonts w:ascii="Sylfaen" w:hAnsi="Sylfaen" w:cs="Sylfaen"/>
                <w:b/>
                <w:color w:val="000000"/>
                <w:sz w:val="16"/>
                <w:szCs w:val="16"/>
              </w:rPr>
              <w:t>ქვეპროგრამის</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დასახელება</w:t>
            </w:r>
          </w:p>
        </w:tc>
        <w:tc>
          <w:tcPr>
            <w:tcW w:w="655" w:type="pct"/>
            <w:shd w:val="clear" w:color="auto" w:fill="auto"/>
            <w:noWrap/>
            <w:vAlign w:val="center"/>
            <w:hideMark/>
          </w:tcPr>
          <w:p w:rsidR="00432174" w:rsidRPr="0020155B" w:rsidRDefault="00432174" w:rsidP="00A23080">
            <w:pPr>
              <w:jc w:val="center"/>
              <w:rPr>
                <w:rFonts w:ascii="Calibri" w:hAnsi="Calibri" w:cs="Calibri"/>
                <w:b/>
                <w:color w:val="000000"/>
                <w:sz w:val="16"/>
                <w:szCs w:val="16"/>
              </w:rPr>
            </w:pPr>
            <w:r w:rsidRPr="0020155B">
              <w:rPr>
                <w:rFonts w:ascii="Sylfaen" w:hAnsi="Sylfaen" w:cs="Sylfaen"/>
                <w:b/>
                <w:color w:val="000000"/>
                <w:sz w:val="16"/>
                <w:szCs w:val="16"/>
              </w:rPr>
              <w:t>კოდი</w:t>
            </w:r>
          </w:p>
        </w:tc>
        <w:tc>
          <w:tcPr>
            <w:tcW w:w="2066" w:type="pct"/>
            <w:vMerge w:val="restart"/>
            <w:shd w:val="clear" w:color="auto" w:fill="auto"/>
            <w:vAlign w:val="center"/>
            <w:hideMark/>
          </w:tcPr>
          <w:p w:rsidR="00432174" w:rsidRPr="0020155B" w:rsidRDefault="00432174" w:rsidP="00A23080">
            <w:pPr>
              <w:jc w:val="center"/>
              <w:rPr>
                <w:rFonts w:ascii="Calibri" w:hAnsi="Calibri" w:cs="Calibri"/>
                <w:b/>
                <w:color w:val="000000"/>
                <w:sz w:val="16"/>
                <w:szCs w:val="16"/>
              </w:rPr>
            </w:pPr>
            <w:r w:rsidRPr="0020155B">
              <w:rPr>
                <w:rFonts w:ascii="Sylfaen" w:hAnsi="Sylfaen" w:cs="Sylfaen"/>
                <w:b/>
                <w:color w:val="000000"/>
                <w:sz w:val="16"/>
                <w:szCs w:val="16"/>
              </w:rPr>
              <w:t>ა</w:t>
            </w:r>
            <w:r w:rsidRPr="0020155B">
              <w:rPr>
                <w:rFonts w:ascii="Calibri" w:hAnsi="Calibri" w:cs="Calibri"/>
                <w:b/>
                <w:color w:val="000000"/>
                <w:sz w:val="16"/>
                <w:szCs w:val="16"/>
              </w:rPr>
              <w:t>(</w:t>
            </w:r>
            <w:r w:rsidRPr="0020155B">
              <w:rPr>
                <w:rFonts w:ascii="Sylfaen" w:hAnsi="Sylfaen" w:cs="Sylfaen"/>
                <w:b/>
                <w:color w:val="000000"/>
                <w:sz w:val="16"/>
                <w:szCs w:val="16"/>
              </w:rPr>
              <w:t>ა</w:t>
            </w:r>
            <w:r w:rsidRPr="0020155B">
              <w:rPr>
                <w:rFonts w:ascii="Calibri" w:hAnsi="Calibri" w:cs="Calibri"/>
                <w:b/>
                <w:color w:val="000000"/>
                <w:sz w:val="16"/>
                <w:szCs w:val="16"/>
              </w:rPr>
              <w:t>)</w:t>
            </w:r>
            <w:r w:rsidRPr="0020155B">
              <w:rPr>
                <w:rFonts w:ascii="Sylfaen" w:hAnsi="Sylfaen" w:cs="Sylfaen"/>
                <w:b/>
                <w:color w:val="000000"/>
                <w:sz w:val="16"/>
                <w:szCs w:val="16"/>
              </w:rPr>
              <w:t>იპ</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სკოლისგარეშე</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სახელოვნებო</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საგანმანათლებლო</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დაწესებულების</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თელავის</w:t>
            </w:r>
            <w:r w:rsidRPr="0020155B">
              <w:rPr>
                <w:rFonts w:ascii="Calibri" w:hAnsi="Calibri" w:cs="Calibri"/>
                <w:b/>
                <w:color w:val="000000"/>
                <w:sz w:val="16"/>
                <w:szCs w:val="16"/>
              </w:rPr>
              <w:t xml:space="preserve"> #2 </w:t>
            </w:r>
            <w:r w:rsidRPr="0020155B">
              <w:rPr>
                <w:rFonts w:ascii="Sylfaen" w:hAnsi="Sylfaen" w:cs="Sylfaen"/>
                <w:b/>
                <w:color w:val="000000"/>
                <w:sz w:val="16"/>
                <w:szCs w:val="16"/>
              </w:rPr>
              <w:t>სამუსიკო</w:t>
            </w:r>
            <w:r w:rsidRPr="0020155B">
              <w:rPr>
                <w:rFonts w:ascii="Calibri" w:hAnsi="Calibri" w:cs="Calibri"/>
                <w:b/>
                <w:color w:val="000000"/>
                <w:sz w:val="16"/>
                <w:szCs w:val="16"/>
              </w:rPr>
              <w:t xml:space="preserve"> </w:t>
            </w:r>
            <w:r w:rsidRPr="0020155B">
              <w:rPr>
                <w:rFonts w:ascii="Sylfaen" w:hAnsi="Sylfaen" w:cs="Sylfaen"/>
                <w:b/>
                <w:color w:val="000000"/>
                <w:sz w:val="16"/>
                <w:szCs w:val="16"/>
              </w:rPr>
              <w:t>სკოლა</w:t>
            </w:r>
          </w:p>
        </w:tc>
        <w:tc>
          <w:tcPr>
            <w:tcW w:w="1165" w:type="pct"/>
            <w:shd w:val="clear" w:color="auto" w:fill="auto"/>
            <w:vAlign w:val="center"/>
            <w:hideMark/>
          </w:tcPr>
          <w:p w:rsidR="00432174" w:rsidRPr="0020155B" w:rsidRDefault="009C4F28" w:rsidP="003932EF">
            <w:pPr>
              <w:jc w:val="center"/>
              <w:rPr>
                <w:rFonts w:ascii="Calibri" w:hAnsi="Calibri" w:cs="Calibri"/>
                <w:b/>
                <w:sz w:val="16"/>
                <w:szCs w:val="16"/>
                <w:lang w:val="ka-GE"/>
              </w:rPr>
            </w:pPr>
            <w:r w:rsidRPr="0020155B">
              <w:rPr>
                <w:rFonts w:ascii="Sylfaen" w:hAnsi="Sylfaen" w:cs="Calibri"/>
                <w:b/>
                <w:sz w:val="16"/>
                <w:szCs w:val="16"/>
                <w:lang w:val="ka-GE"/>
              </w:rPr>
              <w:t>202</w:t>
            </w:r>
            <w:r w:rsidR="003932EF" w:rsidRPr="0020155B">
              <w:rPr>
                <w:rFonts w:ascii="Sylfaen" w:hAnsi="Sylfaen" w:cs="Calibri"/>
                <w:b/>
                <w:sz w:val="16"/>
                <w:szCs w:val="16"/>
                <w:lang w:val="ka-GE"/>
              </w:rPr>
              <w:t>4</w:t>
            </w:r>
            <w:r w:rsidR="00432174" w:rsidRPr="0020155B">
              <w:rPr>
                <w:rFonts w:ascii="Calibri" w:hAnsi="Calibri" w:cs="Calibri"/>
                <w:b/>
                <w:sz w:val="16"/>
                <w:szCs w:val="16"/>
              </w:rPr>
              <w:t xml:space="preserve"> </w:t>
            </w:r>
            <w:r w:rsidR="00432174" w:rsidRPr="0020155B">
              <w:rPr>
                <w:rFonts w:ascii="Sylfaen" w:hAnsi="Sylfaen" w:cs="Sylfaen"/>
                <w:b/>
                <w:sz w:val="16"/>
                <w:szCs w:val="16"/>
              </w:rPr>
              <w:t>წლის</w:t>
            </w:r>
            <w:r w:rsidR="00432174" w:rsidRPr="0020155B">
              <w:rPr>
                <w:rFonts w:ascii="Calibri" w:hAnsi="Calibri" w:cs="Calibri"/>
                <w:b/>
                <w:sz w:val="16"/>
                <w:szCs w:val="16"/>
              </w:rPr>
              <w:t xml:space="preserve"> </w:t>
            </w:r>
            <w:r w:rsidR="00432174" w:rsidRPr="0020155B">
              <w:rPr>
                <w:rFonts w:ascii="Sylfaen" w:hAnsi="Sylfaen" w:cs="Sylfaen"/>
                <w:b/>
                <w:sz w:val="16"/>
                <w:szCs w:val="16"/>
              </w:rPr>
              <w:t xml:space="preserve">დაფინანსება </w:t>
            </w:r>
            <w:r w:rsidR="00432174" w:rsidRPr="0020155B">
              <w:rPr>
                <w:rFonts w:ascii="Sylfaen" w:hAnsi="Sylfaen" w:cs="Sylfaen"/>
                <w:b/>
                <w:sz w:val="16"/>
                <w:szCs w:val="16"/>
                <w:lang w:val="ka-GE"/>
              </w:rPr>
              <w:t>(ათას ლარებში)</w:t>
            </w:r>
          </w:p>
        </w:tc>
      </w:tr>
      <w:tr w:rsidR="00432174" w:rsidRPr="0020155B" w:rsidTr="00A23080">
        <w:trPr>
          <w:trHeight w:val="379"/>
        </w:trPr>
        <w:tc>
          <w:tcPr>
            <w:tcW w:w="1114" w:type="pct"/>
            <w:vMerge/>
            <w:vAlign w:val="center"/>
            <w:hideMark/>
          </w:tcPr>
          <w:p w:rsidR="00432174" w:rsidRPr="0020155B" w:rsidRDefault="00432174" w:rsidP="00A23080">
            <w:pPr>
              <w:jc w:val="center"/>
              <w:rPr>
                <w:rFonts w:ascii="Calibri" w:hAnsi="Calibri" w:cs="Calibri"/>
                <w:b/>
                <w:color w:val="000000"/>
                <w:sz w:val="16"/>
                <w:szCs w:val="16"/>
              </w:rPr>
            </w:pPr>
          </w:p>
        </w:tc>
        <w:tc>
          <w:tcPr>
            <w:tcW w:w="655" w:type="pct"/>
            <w:shd w:val="clear" w:color="auto" w:fill="auto"/>
            <w:noWrap/>
            <w:vAlign w:val="center"/>
            <w:hideMark/>
          </w:tcPr>
          <w:p w:rsidR="00432174" w:rsidRPr="0020155B" w:rsidRDefault="000D725B" w:rsidP="000D725B">
            <w:pPr>
              <w:jc w:val="center"/>
              <w:rPr>
                <w:rFonts w:ascii="Calibri" w:hAnsi="Calibri" w:cs="Calibri"/>
                <w:b/>
                <w:color w:val="000000"/>
                <w:sz w:val="16"/>
                <w:szCs w:val="16"/>
              </w:rPr>
            </w:pPr>
            <w:r w:rsidRPr="0020155B">
              <w:rPr>
                <w:rFonts w:ascii="Sylfaen" w:hAnsi="Sylfaen" w:cs="Calibri"/>
                <w:b/>
                <w:color w:val="000000"/>
                <w:sz w:val="16"/>
                <w:szCs w:val="16"/>
                <w:lang w:val="ka-GE"/>
              </w:rPr>
              <w:t>05 02 01 03</w:t>
            </w:r>
          </w:p>
        </w:tc>
        <w:tc>
          <w:tcPr>
            <w:tcW w:w="2066" w:type="pct"/>
            <w:vMerge/>
            <w:vAlign w:val="center"/>
            <w:hideMark/>
          </w:tcPr>
          <w:p w:rsidR="00432174" w:rsidRPr="0020155B" w:rsidRDefault="00432174" w:rsidP="00A23080">
            <w:pPr>
              <w:jc w:val="center"/>
              <w:rPr>
                <w:rFonts w:ascii="Calibri" w:hAnsi="Calibri" w:cs="Calibri"/>
                <w:b/>
                <w:color w:val="000000"/>
                <w:sz w:val="16"/>
                <w:szCs w:val="16"/>
              </w:rPr>
            </w:pPr>
          </w:p>
        </w:tc>
        <w:tc>
          <w:tcPr>
            <w:tcW w:w="1165" w:type="pct"/>
            <w:shd w:val="clear" w:color="auto" w:fill="auto"/>
            <w:noWrap/>
            <w:vAlign w:val="center"/>
            <w:hideMark/>
          </w:tcPr>
          <w:p w:rsidR="00432174" w:rsidRPr="0020155B" w:rsidRDefault="008E1F0E" w:rsidP="00A23080">
            <w:pPr>
              <w:jc w:val="center"/>
              <w:rPr>
                <w:rFonts w:ascii="Sylfaen" w:hAnsi="Sylfaen" w:cs="Calibri"/>
                <w:b/>
                <w:color w:val="000000"/>
                <w:sz w:val="16"/>
                <w:szCs w:val="16"/>
                <w:lang w:val="ka-GE"/>
              </w:rPr>
            </w:pPr>
            <w:r w:rsidRPr="0020155B">
              <w:rPr>
                <w:rFonts w:ascii="Sylfaen" w:hAnsi="Sylfaen" w:cs="Calibri"/>
                <w:b/>
                <w:color w:val="000000"/>
                <w:sz w:val="16"/>
                <w:szCs w:val="16"/>
                <w:lang w:val="ka-GE"/>
              </w:rPr>
              <w:t>121,0</w:t>
            </w:r>
          </w:p>
        </w:tc>
      </w:tr>
      <w:tr w:rsidR="00A23080" w:rsidRPr="0020155B" w:rsidTr="001E49E8">
        <w:trPr>
          <w:trHeight w:val="494"/>
        </w:trPr>
        <w:tc>
          <w:tcPr>
            <w:tcW w:w="1114" w:type="pct"/>
            <w:shd w:val="clear" w:color="auto" w:fill="auto"/>
            <w:vAlign w:val="center"/>
            <w:hideMark/>
          </w:tcPr>
          <w:p w:rsidR="00A23080" w:rsidRPr="0020155B" w:rsidRDefault="00A23080" w:rsidP="00A23080">
            <w:pPr>
              <w:jc w:val="center"/>
              <w:rPr>
                <w:rFonts w:ascii="Sylfaen" w:hAnsi="Sylfaen"/>
                <w:b/>
                <w:bCs/>
                <w:color w:val="000000"/>
                <w:sz w:val="16"/>
                <w:szCs w:val="16"/>
              </w:rPr>
            </w:pPr>
            <w:r w:rsidRPr="0020155B">
              <w:rPr>
                <w:rFonts w:ascii="Sylfaen" w:hAnsi="Sylfaen"/>
                <w:b/>
                <w:bCs/>
                <w:color w:val="000000"/>
                <w:sz w:val="16"/>
                <w:szCs w:val="16"/>
              </w:rPr>
              <w:t xml:space="preserve">ქვეპროგრამის განმახორციელებელი </w:t>
            </w:r>
          </w:p>
        </w:tc>
        <w:tc>
          <w:tcPr>
            <w:tcW w:w="3886" w:type="pct"/>
            <w:gridSpan w:val="3"/>
            <w:shd w:val="clear" w:color="auto" w:fill="auto"/>
            <w:vAlign w:val="center"/>
            <w:hideMark/>
          </w:tcPr>
          <w:p w:rsidR="00A23080" w:rsidRPr="0020155B" w:rsidRDefault="00A23080" w:rsidP="00A23080">
            <w:pPr>
              <w:rPr>
                <w:rFonts w:ascii="Sylfaen" w:hAnsi="Sylfaen"/>
                <w:color w:val="000000"/>
                <w:sz w:val="16"/>
                <w:szCs w:val="16"/>
              </w:rPr>
            </w:pPr>
            <w:r w:rsidRPr="0020155B">
              <w:rPr>
                <w:rFonts w:ascii="Sylfaen" w:hAnsi="Sylfaen"/>
                <w:color w:val="000000"/>
                <w:sz w:val="16"/>
                <w:szCs w:val="16"/>
              </w:rPr>
              <w:t>ა(ა)იპ სკოლისგარეშე სახელოვნებო საგანმანათლებლო დაწესებულების  თელავის #2 სამუსიკო სკოლა</w:t>
            </w:r>
          </w:p>
        </w:tc>
      </w:tr>
      <w:tr w:rsidR="00A23080" w:rsidRPr="0020155B" w:rsidTr="009C4F28">
        <w:trPr>
          <w:trHeight w:val="746"/>
        </w:trPr>
        <w:tc>
          <w:tcPr>
            <w:tcW w:w="1114" w:type="pct"/>
            <w:shd w:val="clear" w:color="auto" w:fill="auto"/>
            <w:vAlign w:val="center"/>
            <w:hideMark/>
          </w:tcPr>
          <w:p w:rsidR="00A23080" w:rsidRPr="0020155B" w:rsidRDefault="00A23080" w:rsidP="00A23080">
            <w:pPr>
              <w:jc w:val="center"/>
              <w:rPr>
                <w:rFonts w:ascii="Sylfaen" w:hAnsi="Sylfaen"/>
                <w:b/>
                <w:bCs/>
                <w:color w:val="000000"/>
                <w:sz w:val="16"/>
                <w:szCs w:val="16"/>
              </w:rPr>
            </w:pPr>
            <w:r w:rsidRPr="0020155B">
              <w:rPr>
                <w:rFonts w:ascii="Sylfaen" w:hAnsi="Sylfaen"/>
                <w:b/>
                <w:bCs/>
                <w:color w:val="000000"/>
                <w:sz w:val="16"/>
                <w:szCs w:val="16"/>
              </w:rPr>
              <w:t xml:space="preserve">ქვეპროგრამის აღწერა </w:t>
            </w:r>
          </w:p>
        </w:tc>
        <w:tc>
          <w:tcPr>
            <w:tcW w:w="3886" w:type="pct"/>
            <w:gridSpan w:val="3"/>
            <w:shd w:val="clear" w:color="auto" w:fill="auto"/>
            <w:vAlign w:val="center"/>
            <w:hideMark/>
          </w:tcPr>
          <w:p w:rsidR="00A23080" w:rsidRPr="0020155B" w:rsidRDefault="00756B43" w:rsidP="00CC1211">
            <w:pPr>
              <w:jc w:val="both"/>
              <w:rPr>
                <w:rFonts w:ascii="Sylfaen" w:hAnsi="Sylfaen"/>
                <w:color w:val="000000"/>
                <w:sz w:val="16"/>
                <w:szCs w:val="16"/>
              </w:rPr>
            </w:pPr>
            <w:r w:rsidRPr="0020155B">
              <w:rPr>
                <w:rFonts w:ascii="Sylfaen" w:hAnsi="Sylfaen"/>
                <w:color w:val="000000"/>
                <w:sz w:val="16"/>
                <w:szCs w:val="16"/>
              </w:rPr>
              <w:t xml:space="preserve">სკოლაში სხვადასხვა განყოფილებებზე სწავლობს </w:t>
            </w:r>
            <w:r w:rsidR="00CC1211" w:rsidRPr="0020155B">
              <w:rPr>
                <w:rFonts w:ascii="Sylfaen" w:hAnsi="Sylfaen"/>
                <w:color w:val="000000"/>
                <w:sz w:val="16"/>
                <w:szCs w:val="16"/>
                <w:lang w:val="ka-GE"/>
              </w:rPr>
              <w:t>103</w:t>
            </w:r>
            <w:r w:rsidRPr="0020155B">
              <w:rPr>
                <w:rFonts w:ascii="Sylfaen" w:hAnsi="Sylfaen"/>
                <w:color w:val="000000"/>
                <w:sz w:val="16"/>
                <w:szCs w:val="16"/>
              </w:rPr>
              <w:t xml:space="preserve"> მოსწავლე</w:t>
            </w:r>
            <w:r w:rsidRPr="0020155B">
              <w:rPr>
                <w:rFonts w:ascii="Sylfaen" w:hAnsi="Sylfaen"/>
                <w:color w:val="000000"/>
                <w:sz w:val="16"/>
                <w:szCs w:val="16"/>
                <w:lang w:val="ka-GE"/>
              </w:rPr>
              <w:t xml:space="preserve"> (გოგო -  </w:t>
            </w:r>
            <w:r w:rsidR="00CC1211" w:rsidRPr="0020155B">
              <w:rPr>
                <w:rFonts w:ascii="Sylfaen" w:hAnsi="Sylfaen"/>
                <w:color w:val="000000"/>
                <w:sz w:val="16"/>
                <w:szCs w:val="16"/>
                <w:lang w:val="ka-GE"/>
              </w:rPr>
              <w:t>77</w:t>
            </w:r>
            <w:r w:rsidRPr="0020155B">
              <w:rPr>
                <w:rFonts w:ascii="Sylfaen" w:hAnsi="Sylfaen"/>
                <w:color w:val="000000"/>
                <w:sz w:val="16"/>
                <w:szCs w:val="16"/>
                <w:lang w:val="ka-GE"/>
              </w:rPr>
              <w:t>, ბიჭი -</w:t>
            </w:r>
            <w:r w:rsidR="00CC1211" w:rsidRPr="0020155B">
              <w:rPr>
                <w:rFonts w:ascii="Sylfaen" w:hAnsi="Sylfaen"/>
                <w:color w:val="000000"/>
                <w:sz w:val="16"/>
                <w:szCs w:val="16"/>
                <w:lang w:val="ka-GE"/>
              </w:rPr>
              <w:t>26</w:t>
            </w:r>
            <w:r w:rsidRPr="0020155B">
              <w:rPr>
                <w:rFonts w:ascii="Sylfaen" w:hAnsi="Sylfaen"/>
                <w:color w:val="000000"/>
                <w:sz w:val="16"/>
                <w:szCs w:val="16"/>
                <w:lang w:val="ka-GE"/>
              </w:rPr>
              <w:t>),</w:t>
            </w:r>
            <w:r w:rsidRPr="0020155B">
              <w:rPr>
                <w:rFonts w:ascii="Sylfaen" w:hAnsi="Sylfaen"/>
                <w:color w:val="000000"/>
                <w:sz w:val="16"/>
                <w:szCs w:val="16"/>
              </w:rPr>
              <w:t xml:space="preserve">     </w:t>
            </w:r>
            <w:r w:rsidRPr="0020155B">
              <w:rPr>
                <w:rFonts w:ascii="Sylfaen" w:hAnsi="Sylfaen"/>
                <w:color w:val="000000"/>
                <w:sz w:val="16"/>
                <w:szCs w:val="16"/>
                <w:lang w:val="ka-GE"/>
              </w:rPr>
              <w:t xml:space="preserve">შემდეგ განყოფილებებზე - </w:t>
            </w:r>
            <w:r w:rsidRPr="0020155B">
              <w:rPr>
                <w:rFonts w:ascii="Sylfaen" w:hAnsi="Sylfaen"/>
                <w:color w:val="000000"/>
                <w:sz w:val="16"/>
                <w:szCs w:val="16"/>
              </w:rPr>
              <w:t xml:space="preserve">ფორტეპიანო, ვიოლინო, გიტარა, ხალხური საკრავები, სიმღერა, ფოლკლორი; </w:t>
            </w:r>
            <w:r w:rsidRPr="0020155B">
              <w:rPr>
                <w:rFonts w:ascii="Sylfaen" w:hAnsi="Sylfaen"/>
                <w:color w:val="000000"/>
                <w:sz w:val="16"/>
                <w:szCs w:val="16"/>
                <w:lang w:val="ka-GE"/>
              </w:rPr>
              <w:t>მონაწილეობენ</w:t>
            </w:r>
            <w:r w:rsidRPr="0020155B">
              <w:rPr>
                <w:rFonts w:ascii="Sylfaen" w:hAnsi="Sylfaen"/>
                <w:color w:val="000000"/>
                <w:sz w:val="16"/>
                <w:szCs w:val="16"/>
              </w:rPr>
              <w:t xml:space="preserve"> ადგილობრივ  და  რესპუბლიკურ  ფესტივალ -</w:t>
            </w:r>
            <w:r w:rsidRPr="0020155B">
              <w:rPr>
                <w:rFonts w:ascii="Sylfaen" w:hAnsi="Sylfaen"/>
                <w:color w:val="000000"/>
                <w:sz w:val="16"/>
                <w:szCs w:val="16"/>
                <w:lang w:val="ka-GE"/>
              </w:rPr>
              <w:t xml:space="preserve"> </w:t>
            </w:r>
            <w:r w:rsidRPr="0020155B">
              <w:rPr>
                <w:rFonts w:ascii="Sylfaen" w:hAnsi="Sylfaen"/>
                <w:color w:val="000000"/>
                <w:sz w:val="16"/>
                <w:szCs w:val="16"/>
              </w:rPr>
              <w:t xml:space="preserve">კონკურსებში. </w:t>
            </w:r>
            <w:r w:rsidRPr="0020155B">
              <w:rPr>
                <w:rFonts w:ascii="Sylfaen" w:hAnsi="Sylfaen"/>
                <w:color w:val="000000"/>
                <w:sz w:val="16"/>
                <w:szCs w:val="16"/>
                <w:lang w:val="ka-GE"/>
              </w:rPr>
              <w:t xml:space="preserve"> ხორციელდება </w:t>
            </w:r>
            <w:r w:rsidRPr="0020155B">
              <w:rPr>
                <w:rFonts w:ascii="Sylfaen" w:hAnsi="Sylfaen"/>
                <w:color w:val="000000"/>
                <w:sz w:val="16"/>
                <w:szCs w:val="16"/>
              </w:rPr>
              <w:t>ზრუნვა კლასიკური მუსიკის და ფოლკლორის  პოპულარიზაციასა და  სკოლის შეუფერხებელი ფუნქციონირებისათვის.</w:t>
            </w:r>
          </w:p>
        </w:tc>
      </w:tr>
      <w:tr w:rsidR="00A23080" w:rsidRPr="0020155B" w:rsidTr="00A23080">
        <w:trPr>
          <w:trHeight w:val="692"/>
        </w:trPr>
        <w:tc>
          <w:tcPr>
            <w:tcW w:w="1114" w:type="pct"/>
            <w:shd w:val="clear" w:color="auto" w:fill="auto"/>
            <w:vAlign w:val="center"/>
          </w:tcPr>
          <w:p w:rsidR="00A23080" w:rsidRPr="0020155B" w:rsidRDefault="00A23080" w:rsidP="009C4F28">
            <w:pPr>
              <w:jc w:val="center"/>
              <w:rPr>
                <w:rFonts w:ascii="Sylfaen" w:hAnsi="Sylfaen"/>
                <w:b/>
                <w:bCs/>
                <w:color w:val="000000"/>
                <w:sz w:val="16"/>
                <w:szCs w:val="16"/>
              </w:rPr>
            </w:pPr>
            <w:r w:rsidRPr="0020155B">
              <w:rPr>
                <w:rFonts w:ascii="Sylfaen" w:hAnsi="Sylfaen"/>
                <w:b/>
                <w:bCs/>
                <w:color w:val="000000"/>
                <w:sz w:val="16"/>
                <w:szCs w:val="16"/>
              </w:rPr>
              <w:t xml:space="preserve">ქვეპროგრამის მიზანი </w:t>
            </w:r>
          </w:p>
        </w:tc>
        <w:tc>
          <w:tcPr>
            <w:tcW w:w="3886" w:type="pct"/>
            <w:gridSpan w:val="3"/>
            <w:shd w:val="clear" w:color="auto" w:fill="auto"/>
            <w:vAlign w:val="center"/>
          </w:tcPr>
          <w:p w:rsidR="00A23080" w:rsidRPr="0020155B" w:rsidRDefault="00A23080" w:rsidP="00A23080">
            <w:pPr>
              <w:rPr>
                <w:rFonts w:ascii="Sylfaen" w:hAnsi="Sylfaen"/>
                <w:color w:val="000000"/>
                <w:sz w:val="16"/>
                <w:szCs w:val="16"/>
              </w:rPr>
            </w:pPr>
            <w:r w:rsidRPr="0020155B">
              <w:rPr>
                <w:rFonts w:ascii="Sylfaen" w:hAnsi="Sylfaen"/>
                <w:color w:val="000000"/>
                <w:sz w:val="16"/>
                <w:szCs w:val="16"/>
              </w:rPr>
              <w:t>სამუსიკო სკოლის შეუფერხებელი  ფუნქციონირება, მოსწავლეთათვის დაწყებითი და საბაზო-საორიენტაციო საფეხურის განათლების მიცემის უზრუნველყოფა</w:t>
            </w:r>
          </w:p>
        </w:tc>
      </w:tr>
    </w:tbl>
    <w:p w:rsidR="0062027D" w:rsidRDefault="0062027D" w:rsidP="0062027D">
      <w:pPr>
        <w:rPr>
          <w:rFonts w:ascii="Sylfaen" w:hAnsi="Sylfaen"/>
          <w:lang w:val="ka-GE"/>
        </w:rPr>
      </w:pPr>
    </w:p>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406"/>
        <w:gridCol w:w="4407"/>
        <w:gridCol w:w="2489"/>
      </w:tblGrid>
      <w:tr w:rsidR="00432174" w:rsidRPr="00B469DB" w:rsidTr="00AB4E47">
        <w:trPr>
          <w:trHeight w:val="350"/>
        </w:trPr>
        <w:tc>
          <w:tcPr>
            <w:tcW w:w="1114" w:type="pct"/>
            <w:vMerge w:val="restart"/>
            <w:shd w:val="clear" w:color="auto" w:fill="auto"/>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ქვეპროგრამის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დასახელება</w:t>
            </w:r>
          </w:p>
        </w:tc>
        <w:tc>
          <w:tcPr>
            <w:tcW w:w="658" w:type="pct"/>
            <w:shd w:val="clear" w:color="auto" w:fill="auto"/>
            <w:noWrap/>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კოდი</w:t>
            </w:r>
          </w:p>
        </w:tc>
        <w:tc>
          <w:tcPr>
            <w:tcW w:w="2063" w:type="pct"/>
            <w:vMerge w:val="restart"/>
            <w:shd w:val="clear" w:color="auto" w:fill="auto"/>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ა</w:t>
            </w:r>
            <w:r w:rsidRPr="00B469DB">
              <w:rPr>
                <w:rFonts w:ascii="Calibri" w:hAnsi="Calibri" w:cs="Calibri"/>
                <w:b/>
                <w:color w:val="000000"/>
                <w:sz w:val="16"/>
                <w:szCs w:val="16"/>
              </w:rPr>
              <w:t>(</w:t>
            </w:r>
            <w:r w:rsidRPr="00B469DB">
              <w:rPr>
                <w:rFonts w:ascii="Sylfaen" w:hAnsi="Sylfaen" w:cs="Sylfaen"/>
                <w:b/>
                <w:color w:val="000000"/>
                <w:sz w:val="16"/>
                <w:szCs w:val="16"/>
              </w:rPr>
              <w:t>ა</w:t>
            </w:r>
            <w:r w:rsidRPr="00B469DB">
              <w:rPr>
                <w:rFonts w:ascii="Calibri" w:hAnsi="Calibri" w:cs="Calibri"/>
                <w:b/>
                <w:color w:val="000000"/>
                <w:sz w:val="16"/>
                <w:szCs w:val="16"/>
              </w:rPr>
              <w:t>)</w:t>
            </w:r>
            <w:r w:rsidRPr="00B469DB">
              <w:rPr>
                <w:rFonts w:ascii="Sylfaen" w:hAnsi="Sylfaen" w:cs="Sylfaen"/>
                <w:b/>
                <w:color w:val="000000"/>
                <w:sz w:val="16"/>
                <w:szCs w:val="16"/>
              </w:rPr>
              <w:t>იპ</w:t>
            </w:r>
            <w:r w:rsidRPr="00B469DB">
              <w:rPr>
                <w:rFonts w:ascii="Calibri" w:hAnsi="Calibri" w:cs="Calibri"/>
                <w:b/>
                <w:color w:val="000000"/>
                <w:sz w:val="16"/>
                <w:szCs w:val="16"/>
              </w:rPr>
              <w:t xml:space="preserve"> - </w:t>
            </w:r>
            <w:r w:rsidRPr="00B469DB">
              <w:rPr>
                <w:rFonts w:ascii="Sylfaen" w:hAnsi="Sylfaen" w:cs="Sylfaen"/>
                <w:b/>
                <w:color w:val="000000"/>
                <w:sz w:val="16"/>
                <w:szCs w:val="16"/>
              </w:rPr>
              <w:t>თელავის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ელენე</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ახვლედიანის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სახელობის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სამხატვრო</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სკოლა</w:t>
            </w:r>
          </w:p>
        </w:tc>
        <w:tc>
          <w:tcPr>
            <w:tcW w:w="1165" w:type="pct"/>
            <w:shd w:val="clear" w:color="auto" w:fill="auto"/>
            <w:vAlign w:val="center"/>
            <w:hideMark/>
          </w:tcPr>
          <w:p w:rsidR="00432174" w:rsidRPr="00B469DB" w:rsidRDefault="009C4F28" w:rsidP="003932EF">
            <w:pPr>
              <w:jc w:val="center"/>
              <w:rPr>
                <w:rFonts w:ascii="Sylfaen" w:hAnsi="Sylfaen" w:cs="Calibri"/>
                <w:b/>
                <w:sz w:val="16"/>
                <w:szCs w:val="16"/>
                <w:lang w:val="ka-GE"/>
              </w:rPr>
            </w:pPr>
            <w:r w:rsidRPr="00B469DB">
              <w:rPr>
                <w:rFonts w:ascii="Sylfaen" w:hAnsi="Sylfaen" w:cs="Calibri"/>
                <w:b/>
                <w:sz w:val="16"/>
                <w:szCs w:val="16"/>
                <w:lang w:val="ka-GE"/>
              </w:rPr>
              <w:t>202</w:t>
            </w:r>
            <w:r w:rsidR="003932EF" w:rsidRPr="00B469DB">
              <w:rPr>
                <w:rFonts w:ascii="Sylfaen" w:hAnsi="Sylfaen" w:cs="Calibri"/>
                <w:b/>
                <w:sz w:val="16"/>
                <w:szCs w:val="16"/>
                <w:lang w:val="ka-GE"/>
              </w:rPr>
              <w:t>4</w:t>
            </w:r>
            <w:r w:rsidR="00432174" w:rsidRPr="00B469DB">
              <w:rPr>
                <w:rFonts w:ascii="Calibri" w:hAnsi="Calibri" w:cs="Calibri"/>
                <w:b/>
                <w:sz w:val="16"/>
                <w:szCs w:val="16"/>
              </w:rPr>
              <w:t xml:space="preserve"> </w:t>
            </w:r>
            <w:r w:rsidR="00432174" w:rsidRPr="00B469DB">
              <w:rPr>
                <w:rFonts w:ascii="Sylfaen" w:hAnsi="Sylfaen" w:cs="Sylfaen"/>
                <w:b/>
                <w:sz w:val="16"/>
                <w:szCs w:val="16"/>
              </w:rPr>
              <w:t>წლის</w:t>
            </w:r>
            <w:r w:rsidR="00432174" w:rsidRPr="00B469DB">
              <w:rPr>
                <w:rFonts w:ascii="Calibri" w:hAnsi="Calibri" w:cs="Calibri"/>
                <w:b/>
                <w:sz w:val="16"/>
                <w:szCs w:val="16"/>
              </w:rPr>
              <w:t xml:space="preserve"> </w:t>
            </w:r>
            <w:r w:rsidR="00432174" w:rsidRPr="00B469DB">
              <w:rPr>
                <w:rFonts w:ascii="Sylfaen" w:hAnsi="Sylfaen" w:cs="Sylfaen"/>
                <w:b/>
                <w:sz w:val="16"/>
                <w:szCs w:val="16"/>
              </w:rPr>
              <w:t xml:space="preserve">დაფინანსება </w:t>
            </w:r>
            <w:r w:rsidR="00432174" w:rsidRPr="00B469DB">
              <w:rPr>
                <w:rFonts w:ascii="Sylfaen" w:hAnsi="Sylfaen" w:cs="Sylfaen"/>
                <w:b/>
                <w:sz w:val="16"/>
                <w:szCs w:val="16"/>
                <w:lang w:val="ka-GE"/>
              </w:rPr>
              <w:t>(ათას ლარებში)</w:t>
            </w:r>
          </w:p>
        </w:tc>
      </w:tr>
      <w:tr w:rsidR="00432174" w:rsidRPr="00B469DB" w:rsidTr="001E49E8">
        <w:trPr>
          <w:trHeight w:val="188"/>
        </w:trPr>
        <w:tc>
          <w:tcPr>
            <w:tcW w:w="1114" w:type="pct"/>
            <w:vMerge/>
            <w:vAlign w:val="center"/>
            <w:hideMark/>
          </w:tcPr>
          <w:p w:rsidR="00432174" w:rsidRPr="00B469DB" w:rsidRDefault="00432174" w:rsidP="00A23080">
            <w:pPr>
              <w:jc w:val="center"/>
              <w:rPr>
                <w:rFonts w:ascii="Calibri" w:hAnsi="Calibri" w:cs="Calibri"/>
                <w:b/>
                <w:color w:val="000000"/>
                <w:sz w:val="16"/>
                <w:szCs w:val="16"/>
              </w:rPr>
            </w:pPr>
          </w:p>
        </w:tc>
        <w:tc>
          <w:tcPr>
            <w:tcW w:w="658" w:type="pct"/>
            <w:shd w:val="clear" w:color="auto" w:fill="auto"/>
            <w:noWrap/>
            <w:vAlign w:val="center"/>
            <w:hideMark/>
          </w:tcPr>
          <w:p w:rsidR="00432174" w:rsidRPr="00B469DB" w:rsidRDefault="00CC68E7" w:rsidP="00A23080">
            <w:pPr>
              <w:jc w:val="center"/>
              <w:rPr>
                <w:rFonts w:ascii="Sylfaen" w:hAnsi="Sylfaen" w:cs="Calibri"/>
                <w:b/>
                <w:color w:val="000000"/>
                <w:sz w:val="16"/>
                <w:szCs w:val="16"/>
                <w:lang w:val="ka-GE"/>
              </w:rPr>
            </w:pPr>
            <w:r w:rsidRPr="00B469DB">
              <w:rPr>
                <w:rFonts w:ascii="Sylfaen" w:hAnsi="Sylfaen" w:cs="Calibri"/>
                <w:b/>
                <w:color w:val="000000"/>
                <w:sz w:val="16"/>
                <w:szCs w:val="16"/>
                <w:lang w:val="ka-GE"/>
              </w:rPr>
              <w:t>05 02 01 04</w:t>
            </w:r>
          </w:p>
        </w:tc>
        <w:tc>
          <w:tcPr>
            <w:tcW w:w="2063" w:type="pct"/>
            <w:vMerge/>
            <w:vAlign w:val="center"/>
            <w:hideMark/>
          </w:tcPr>
          <w:p w:rsidR="00432174" w:rsidRPr="00B469DB" w:rsidRDefault="00432174" w:rsidP="00A23080">
            <w:pPr>
              <w:jc w:val="center"/>
              <w:rPr>
                <w:rFonts w:ascii="Calibri" w:hAnsi="Calibri" w:cs="Calibri"/>
                <w:b/>
                <w:color w:val="000000"/>
                <w:sz w:val="16"/>
                <w:szCs w:val="16"/>
              </w:rPr>
            </w:pPr>
          </w:p>
        </w:tc>
        <w:tc>
          <w:tcPr>
            <w:tcW w:w="1165" w:type="pct"/>
            <w:shd w:val="clear" w:color="auto" w:fill="auto"/>
            <w:noWrap/>
            <w:vAlign w:val="center"/>
            <w:hideMark/>
          </w:tcPr>
          <w:p w:rsidR="00432174" w:rsidRPr="00B469DB" w:rsidRDefault="00227973" w:rsidP="00A23080">
            <w:pPr>
              <w:jc w:val="center"/>
              <w:rPr>
                <w:rFonts w:ascii="Sylfaen" w:hAnsi="Sylfaen" w:cs="Calibri"/>
                <w:b/>
                <w:color w:val="000000"/>
                <w:sz w:val="16"/>
                <w:szCs w:val="16"/>
                <w:lang w:val="ka-GE"/>
              </w:rPr>
            </w:pPr>
            <w:r>
              <w:rPr>
                <w:rFonts w:ascii="Sylfaen" w:hAnsi="Sylfaen" w:cs="Calibri"/>
                <w:b/>
                <w:color w:val="000000"/>
                <w:sz w:val="16"/>
                <w:szCs w:val="16"/>
                <w:lang w:val="ka-GE"/>
              </w:rPr>
              <w:t>115,50</w:t>
            </w:r>
          </w:p>
        </w:tc>
      </w:tr>
      <w:tr w:rsidR="00A23080" w:rsidRPr="00B469DB" w:rsidTr="00A23080">
        <w:trPr>
          <w:trHeight w:val="541"/>
        </w:trPr>
        <w:tc>
          <w:tcPr>
            <w:tcW w:w="1114"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ქვეპროგრამის განმახორციელებელი </w:t>
            </w:r>
          </w:p>
        </w:tc>
        <w:tc>
          <w:tcPr>
            <w:tcW w:w="3886" w:type="pct"/>
            <w:gridSpan w:val="3"/>
            <w:shd w:val="clear" w:color="auto" w:fill="auto"/>
            <w:vAlign w:val="center"/>
            <w:hideMark/>
          </w:tcPr>
          <w:p w:rsidR="00A23080" w:rsidRPr="00B469DB" w:rsidRDefault="00A23080" w:rsidP="00A23080">
            <w:pPr>
              <w:rPr>
                <w:rFonts w:ascii="Sylfaen" w:hAnsi="Sylfaen"/>
                <w:color w:val="000000"/>
                <w:sz w:val="16"/>
                <w:szCs w:val="16"/>
              </w:rPr>
            </w:pPr>
            <w:r w:rsidRPr="00B469DB">
              <w:rPr>
                <w:rFonts w:ascii="Sylfaen" w:hAnsi="Sylfaen"/>
                <w:color w:val="000000"/>
                <w:sz w:val="16"/>
                <w:szCs w:val="16"/>
              </w:rPr>
              <w:t>ა(ა)იპ - თელავის ელენე ახვლედიანის სახელობის სამხატვრო სკოლა</w:t>
            </w:r>
          </w:p>
        </w:tc>
      </w:tr>
      <w:tr w:rsidR="00A23080" w:rsidRPr="00B469DB" w:rsidTr="009C4F28">
        <w:trPr>
          <w:trHeight w:val="1952"/>
        </w:trPr>
        <w:tc>
          <w:tcPr>
            <w:tcW w:w="1114"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ქვეპროგრამის აღწერა </w:t>
            </w:r>
          </w:p>
        </w:tc>
        <w:tc>
          <w:tcPr>
            <w:tcW w:w="3886" w:type="pct"/>
            <w:gridSpan w:val="3"/>
            <w:shd w:val="clear" w:color="auto" w:fill="auto"/>
            <w:vAlign w:val="center"/>
            <w:hideMark/>
          </w:tcPr>
          <w:p w:rsidR="00A23080" w:rsidRPr="00B469DB" w:rsidRDefault="00B469DB" w:rsidP="00816026">
            <w:pPr>
              <w:jc w:val="both"/>
              <w:rPr>
                <w:rFonts w:ascii="Sylfaen" w:hAnsi="Sylfaen"/>
                <w:color w:val="000000"/>
                <w:sz w:val="16"/>
                <w:szCs w:val="16"/>
              </w:rPr>
            </w:pPr>
            <w:r w:rsidRPr="00B469DB">
              <w:rPr>
                <w:rFonts w:ascii="Sylfaen" w:hAnsi="Sylfaen"/>
                <w:color w:val="000000"/>
                <w:sz w:val="16"/>
                <w:szCs w:val="16"/>
              </w:rPr>
              <w:t xml:space="preserve">სკოლაში სწავლობს </w:t>
            </w:r>
            <w:r w:rsidRPr="00B469DB">
              <w:rPr>
                <w:rFonts w:ascii="Sylfaen" w:hAnsi="Sylfaen"/>
                <w:color w:val="000000"/>
                <w:sz w:val="16"/>
                <w:szCs w:val="16"/>
                <w:lang w:val="ka-GE"/>
              </w:rPr>
              <w:t>12</w:t>
            </w:r>
            <w:r w:rsidR="00816026">
              <w:rPr>
                <w:rFonts w:ascii="Sylfaen" w:hAnsi="Sylfaen"/>
                <w:color w:val="000000"/>
                <w:sz w:val="16"/>
                <w:szCs w:val="16"/>
                <w:lang w:val="ka-GE"/>
              </w:rPr>
              <w:t>0</w:t>
            </w:r>
            <w:r w:rsidRPr="00B469DB">
              <w:rPr>
                <w:rFonts w:ascii="Sylfaen" w:hAnsi="Sylfaen"/>
                <w:color w:val="000000"/>
                <w:sz w:val="16"/>
                <w:szCs w:val="16"/>
              </w:rPr>
              <w:t xml:space="preserve"> მოსწავლე</w:t>
            </w:r>
            <w:r w:rsidRPr="00B469DB">
              <w:rPr>
                <w:rFonts w:ascii="Sylfaen" w:hAnsi="Sylfaen"/>
                <w:color w:val="000000"/>
                <w:sz w:val="16"/>
                <w:szCs w:val="16"/>
                <w:lang w:val="ka-GE"/>
              </w:rPr>
              <w:t xml:space="preserve"> (გოგო- 90, ბიჭი -30), </w:t>
            </w:r>
            <w:r w:rsidRPr="00B469DB">
              <w:rPr>
                <w:rFonts w:ascii="Sylfaen" w:hAnsi="Sylfaen"/>
                <w:color w:val="000000"/>
                <w:sz w:val="16"/>
                <w:szCs w:val="16"/>
              </w:rPr>
              <w:t>ისწავლება შემდეგ საგნებ</w:t>
            </w:r>
            <w:r w:rsidRPr="00B469DB">
              <w:rPr>
                <w:rFonts w:ascii="Sylfaen" w:hAnsi="Sylfaen"/>
                <w:color w:val="000000"/>
                <w:sz w:val="16"/>
                <w:szCs w:val="16"/>
                <w:lang w:val="ka-GE"/>
              </w:rPr>
              <w:t>ი</w:t>
            </w:r>
            <w:r w:rsidRPr="00B469DB">
              <w:rPr>
                <w:rFonts w:ascii="Sylfaen" w:hAnsi="Sylfaen"/>
                <w:color w:val="000000"/>
                <w:sz w:val="16"/>
                <w:szCs w:val="16"/>
              </w:rPr>
              <w:t>: ხატვა,</w:t>
            </w:r>
            <w:r w:rsidRPr="00B469DB">
              <w:rPr>
                <w:rFonts w:ascii="Sylfaen" w:hAnsi="Sylfaen"/>
                <w:color w:val="000000"/>
                <w:sz w:val="16"/>
                <w:szCs w:val="16"/>
                <w:lang w:val="ka-GE"/>
              </w:rPr>
              <w:t xml:space="preserve"> </w:t>
            </w:r>
            <w:r w:rsidRPr="00B469DB">
              <w:rPr>
                <w:rFonts w:ascii="Sylfaen" w:hAnsi="Sylfaen"/>
                <w:color w:val="000000"/>
                <w:sz w:val="16"/>
                <w:szCs w:val="16"/>
              </w:rPr>
              <w:t>ფერწერა,</w:t>
            </w:r>
            <w:r w:rsidRPr="00B469DB">
              <w:rPr>
                <w:rFonts w:ascii="Sylfaen" w:hAnsi="Sylfaen"/>
                <w:color w:val="000000"/>
                <w:sz w:val="16"/>
                <w:szCs w:val="16"/>
                <w:lang w:val="ka-GE"/>
              </w:rPr>
              <w:t xml:space="preserve"> </w:t>
            </w:r>
            <w:r w:rsidRPr="00B469DB">
              <w:rPr>
                <w:rFonts w:ascii="Sylfaen" w:hAnsi="Sylfaen"/>
                <w:color w:val="000000"/>
                <w:sz w:val="16"/>
                <w:szCs w:val="16"/>
              </w:rPr>
              <w:t>კომპოზიცია,</w:t>
            </w:r>
            <w:r w:rsidRPr="00B469DB">
              <w:rPr>
                <w:rFonts w:ascii="Sylfaen" w:hAnsi="Sylfaen"/>
                <w:color w:val="000000"/>
                <w:sz w:val="16"/>
                <w:szCs w:val="16"/>
                <w:lang w:val="ka-GE"/>
              </w:rPr>
              <w:t xml:space="preserve"> </w:t>
            </w:r>
            <w:r w:rsidRPr="00B469DB">
              <w:rPr>
                <w:rFonts w:ascii="Sylfaen" w:hAnsi="Sylfaen"/>
                <w:color w:val="000000"/>
                <w:sz w:val="16"/>
                <w:szCs w:val="16"/>
              </w:rPr>
              <w:t>ძერწვა,</w:t>
            </w:r>
            <w:r w:rsidRPr="00B469DB">
              <w:rPr>
                <w:rFonts w:ascii="Sylfaen" w:hAnsi="Sylfaen"/>
                <w:color w:val="000000"/>
                <w:sz w:val="16"/>
                <w:szCs w:val="16"/>
                <w:lang w:val="ka-GE"/>
              </w:rPr>
              <w:t xml:space="preserve"> </w:t>
            </w:r>
            <w:r w:rsidRPr="00B469DB">
              <w:rPr>
                <w:rFonts w:ascii="Sylfaen" w:hAnsi="Sylfaen"/>
                <w:color w:val="000000"/>
                <w:sz w:val="16"/>
                <w:szCs w:val="16"/>
              </w:rPr>
              <w:t>ხელოვნების ისტორია,</w:t>
            </w:r>
            <w:r w:rsidRPr="00B469DB">
              <w:rPr>
                <w:rFonts w:ascii="Sylfaen" w:hAnsi="Sylfaen"/>
                <w:color w:val="000000"/>
                <w:sz w:val="16"/>
                <w:szCs w:val="16"/>
                <w:lang w:val="ka-GE"/>
              </w:rPr>
              <w:t xml:space="preserve"> </w:t>
            </w:r>
            <w:r w:rsidRPr="00B469DB">
              <w:rPr>
                <w:rFonts w:ascii="Sylfaen" w:hAnsi="Sylfaen"/>
                <w:color w:val="000000"/>
                <w:sz w:val="16"/>
                <w:szCs w:val="16"/>
              </w:rPr>
              <w:t xml:space="preserve">ანიმაცია.  </w:t>
            </w:r>
            <w:r w:rsidRPr="00B469DB">
              <w:rPr>
                <w:rFonts w:ascii="Sylfaen" w:hAnsi="Sylfaen"/>
                <w:color w:val="000000"/>
                <w:sz w:val="16"/>
                <w:szCs w:val="16"/>
                <w:lang w:val="ka-GE"/>
              </w:rPr>
              <w:t xml:space="preserve">ხორციელდება </w:t>
            </w:r>
            <w:r w:rsidRPr="00B469DB">
              <w:rPr>
                <w:rFonts w:ascii="Sylfaen" w:hAnsi="Sylfaen"/>
                <w:color w:val="000000"/>
                <w:sz w:val="16"/>
                <w:szCs w:val="16"/>
              </w:rPr>
              <w:t>სხვადასხვა სახის დასახატი საგნების მოძიება-შეგროვება,  ეროვნული კულტურული მემკვიდრეობის,</w:t>
            </w:r>
            <w:r w:rsidRPr="00B469DB">
              <w:rPr>
                <w:rFonts w:ascii="Sylfaen" w:hAnsi="Sylfaen"/>
                <w:color w:val="000000"/>
                <w:sz w:val="16"/>
                <w:szCs w:val="16"/>
                <w:lang w:val="ka-GE"/>
              </w:rPr>
              <w:t xml:space="preserve"> </w:t>
            </w:r>
            <w:r w:rsidRPr="00B469DB">
              <w:rPr>
                <w:rFonts w:ascii="Sylfaen" w:hAnsi="Sylfaen"/>
                <w:color w:val="000000"/>
                <w:sz w:val="16"/>
                <w:szCs w:val="16"/>
              </w:rPr>
              <w:t>ქართული და მსოფლიო ხელოვნების  ნიმუშების გაცნობა.</w:t>
            </w:r>
            <w:r w:rsidRPr="00B469DB">
              <w:rPr>
                <w:rFonts w:ascii="Sylfaen" w:hAnsi="Sylfaen"/>
                <w:color w:val="000000"/>
                <w:sz w:val="16"/>
                <w:szCs w:val="16"/>
                <w:lang w:val="ka-GE"/>
              </w:rPr>
              <w:t xml:space="preserve"> </w:t>
            </w:r>
            <w:r w:rsidRPr="00B469DB">
              <w:rPr>
                <w:rFonts w:ascii="Sylfaen" w:hAnsi="Sylfaen"/>
                <w:color w:val="000000"/>
                <w:sz w:val="16"/>
                <w:szCs w:val="16"/>
              </w:rPr>
              <w:t>მოსწავლეები მონაწილეობას</w:t>
            </w:r>
            <w:r w:rsidRPr="00B469DB">
              <w:rPr>
                <w:rFonts w:ascii="Sylfaen" w:hAnsi="Sylfaen"/>
                <w:color w:val="000000"/>
                <w:sz w:val="16"/>
                <w:szCs w:val="16"/>
                <w:lang w:val="ka-GE"/>
              </w:rPr>
              <w:t xml:space="preserve"> </w:t>
            </w:r>
            <w:r w:rsidRPr="00B469DB">
              <w:rPr>
                <w:rFonts w:ascii="Sylfaen" w:hAnsi="Sylfaen"/>
                <w:color w:val="000000"/>
                <w:sz w:val="16"/>
                <w:szCs w:val="16"/>
              </w:rPr>
              <w:t>იღებენ როგორც ადგილობრივ</w:t>
            </w:r>
            <w:r w:rsidRPr="00B469DB">
              <w:rPr>
                <w:rFonts w:ascii="Sylfaen" w:hAnsi="Sylfaen"/>
                <w:color w:val="000000"/>
                <w:sz w:val="16"/>
                <w:szCs w:val="16"/>
                <w:lang w:val="ka-GE"/>
              </w:rPr>
              <w:t>,</w:t>
            </w:r>
            <w:r w:rsidRPr="00B469DB">
              <w:rPr>
                <w:rFonts w:ascii="Sylfaen" w:hAnsi="Sylfaen"/>
                <w:color w:val="000000"/>
                <w:sz w:val="16"/>
                <w:szCs w:val="16"/>
              </w:rPr>
              <w:t xml:space="preserve"> ასევე რესპუბლიკურ და საერთაშორისო გამოფენებზე და ფესტივალებში  დიდი წარმატებით.  სკოლაში ხორციელდება აგრეთვე</w:t>
            </w:r>
            <w:r w:rsidRPr="00B469DB">
              <w:rPr>
                <w:rFonts w:ascii="Sylfaen" w:hAnsi="Sylfaen"/>
                <w:color w:val="000000"/>
                <w:sz w:val="16"/>
                <w:szCs w:val="16"/>
                <w:lang w:val="ka-GE"/>
              </w:rPr>
              <w:t>,</w:t>
            </w:r>
            <w:r w:rsidRPr="00B469DB">
              <w:rPr>
                <w:rFonts w:ascii="Sylfaen" w:hAnsi="Sylfaen"/>
                <w:color w:val="000000"/>
                <w:sz w:val="16"/>
                <w:szCs w:val="16"/>
              </w:rPr>
              <w:t xml:space="preserve"> ანიმაციის საფუძვლების შესწავლა, მარტივი კლიპების და ფილმების შექმნა. ხდება მოსწავლეებისა და მათი ნამუშევრების გაგზავნა  სხვადასხვა გამოფენებზე,</w:t>
            </w:r>
            <w:r w:rsidRPr="00B469DB">
              <w:rPr>
                <w:rFonts w:ascii="Sylfaen" w:hAnsi="Sylfaen"/>
                <w:color w:val="000000"/>
                <w:sz w:val="16"/>
                <w:szCs w:val="16"/>
                <w:lang w:val="ka-GE"/>
              </w:rPr>
              <w:t xml:space="preserve"> </w:t>
            </w:r>
            <w:r w:rsidRPr="00B469DB">
              <w:rPr>
                <w:rFonts w:ascii="Sylfaen" w:hAnsi="Sylfaen"/>
                <w:color w:val="000000"/>
                <w:sz w:val="16"/>
                <w:szCs w:val="16"/>
              </w:rPr>
              <w:t>კონკურსებზე და ფესტივალებზე (ბათუმის ანიმაციის საერთაშორისო ფესტივალი  ,,თოფუზი", თბილისის ,,ოქროს პეპელა" და სხვები). ტარდება მოწვეული გამოჩენილი მხატვრების მასტრეკლასები.</w:t>
            </w:r>
          </w:p>
        </w:tc>
      </w:tr>
      <w:tr w:rsidR="00A23080" w:rsidRPr="00B469DB" w:rsidTr="00311EA5">
        <w:trPr>
          <w:trHeight w:val="521"/>
        </w:trPr>
        <w:tc>
          <w:tcPr>
            <w:tcW w:w="1114" w:type="pct"/>
            <w:shd w:val="clear" w:color="auto" w:fill="auto"/>
            <w:vAlign w:val="center"/>
          </w:tcPr>
          <w:p w:rsidR="00A23080" w:rsidRPr="00B469DB" w:rsidRDefault="00A23080" w:rsidP="009C4F28">
            <w:pPr>
              <w:jc w:val="center"/>
              <w:rPr>
                <w:rFonts w:ascii="Sylfaen" w:hAnsi="Sylfaen"/>
                <w:b/>
                <w:bCs/>
                <w:color w:val="000000"/>
                <w:sz w:val="16"/>
                <w:szCs w:val="16"/>
              </w:rPr>
            </w:pPr>
            <w:r w:rsidRPr="00B469DB">
              <w:rPr>
                <w:rFonts w:ascii="Sylfaen" w:hAnsi="Sylfaen"/>
                <w:b/>
                <w:bCs/>
                <w:color w:val="000000"/>
                <w:sz w:val="16"/>
                <w:szCs w:val="16"/>
              </w:rPr>
              <w:t xml:space="preserve">ქვეპროგრამის მიზანი </w:t>
            </w:r>
          </w:p>
        </w:tc>
        <w:tc>
          <w:tcPr>
            <w:tcW w:w="3886" w:type="pct"/>
            <w:gridSpan w:val="3"/>
            <w:shd w:val="clear" w:color="auto" w:fill="auto"/>
            <w:vAlign w:val="center"/>
          </w:tcPr>
          <w:p w:rsidR="00A23080" w:rsidRPr="00B469DB" w:rsidRDefault="00A23080" w:rsidP="009C4F28">
            <w:pPr>
              <w:rPr>
                <w:rFonts w:ascii="Sylfaen" w:hAnsi="Sylfaen"/>
                <w:color w:val="000000"/>
                <w:sz w:val="16"/>
                <w:szCs w:val="16"/>
              </w:rPr>
            </w:pPr>
            <w:r w:rsidRPr="00B469DB">
              <w:rPr>
                <w:rFonts w:ascii="Sylfaen" w:hAnsi="Sylfaen"/>
                <w:color w:val="000000"/>
                <w:sz w:val="16"/>
                <w:szCs w:val="16"/>
              </w:rPr>
              <w:t>სკოლის შეუფერხებელი  ფუნქციონირება, სახვითი ხელოვნების საფუძვლების შესწავლა. ანიმაციის სწავლების განვითარება - ხელშეწყობა.</w:t>
            </w:r>
          </w:p>
        </w:tc>
      </w:tr>
    </w:tbl>
    <w:p w:rsidR="0062027D" w:rsidRDefault="0062027D" w:rsidP="0062027D">
      <w:pPr>
        <w:rPr>
          <w:rFonts w:ascii="Sylfaen" w:hAnsi="Sylfaen"/>
          <w:lang w:val="ka-GE"/>
        </w:rPr>
      </w:pPr>
    </w:p>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1322"/>
        <w:gridCol w:w="4407"/>
        <w:gridCol w:w="2489"/>
      </w:tblGrid>
      <w:tr w:rsidR="00432174" w:rsidRPr="003A050E" w:rsidTr="00A23080">
        <w:trPr>
          <w:trHeight w:val="521"/>
        </w:trPr>
        <w:tc>
          <w:tcPr>
            <w:tcW w:w="1153" w:type="pct"/>
            <w:vMerge w:val="restart"/>
            <w:shd w:val="clear" w:color="auto" w:fill="auto"/>
            <w:vAlign w:val="center"/>
            <w:hideMark/>
          </w:tcPr>
          <w:p w:rsidR="00432174" w:rsidRPr="00A23080" w:rsidRDefault="00432174" w:rsidP="00A23080">
            <w:pPr>
              <w:jc w:val="center"/>
              <w:rPr>
                <w:rFonts w:ascii="Calibri" w:hAnsi="Calibri" w:cs="Calibri"/>
                <w:b/>
                <w:color w:val="000000"/>
                <w:sz w:val="16"/>
                <w:szCs w:val="16"/>
              </w:rPr>
            </w:pPr>
            <w:r w:rsidRPr="00A23080">
              <w:rPr>
                <w:rFonts w:ascii="Sylfaen" w:hAnsi="Sylfaen" w:cs="Sylfaen"/>
                <w:b/>
                <w:color w:val="000000"/>
                <w:sz w:val="16"/>
                <w:szCs w:val="16"/>
              </w:rPr>
              <w:t>ქვეპროგრამის</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დასახელება</w:t>
            </w:r>
          </w:p>
        </w:tc>
        <w:tc>
          <w:tcPr>
            <w:tcW w:w="619" w:type="pct"/>
            <w:shd w:val="clear" w:color="auto" w:fill="auto"/>
            <w:noWrap/>
            <w:vAlign w:val="center"/>
            <w:hideMark/>
          </w:tcPr>
          <w:p w:rsidR="00432174" w:rsidRPr="00A23080" w:rsidRDefault="00432174" w:rsidP="00A23080">
            <w:pPr>
              <w:jc w:val="center"/>
              <w:rPr>
                <w:rFonts w:ascii="Calibri" w:hAnsi="Calibri" w:cs="Calibri"/>
                <w:b/>
                <w:color w:val="000000"/>
                <w:sz w:val="16"/>
                <w:szCs w:val="16"/>
              </w:rPr>
            </w:pPr>
            <w:r w:rsidRPr="00A23080">
              <w:rPr>
                <w:rFonts w:ascii="Sylfaen" w:hAnsi="Sylfaen" w:cs="Sylfaen"/>
                <w:b/>
                <w:color w:val="000000"/>
                <w:sz w:val="16"/>
                <w:szCs w:val="16"/>
              </w:rPr>
              <w:t>კოდი</w:t>
            </w:r>
          </w:p>
        </w:tc>
        <w:tc>
          <w:tcPr>
            <w:tcW w:w="2063" w:type="pct"/>
            <w:vMerge w:val="restart"/>
            <w:shd w:val="clear" w:color="auto" w:fill="auto"/>
            <w:vAlign w:val="center"/>
            <w:hideMark/>
          </w:tcPr>
          <w:p w:rsidR="00432174" w:rsidRPr="00A23080" w:rsidRDefault="00432174" w:rsidP="00A23080">
            <w:pPr>
              <w:jc w:val="center"/>
              <w:rPr>
                <w:rFonts w:ascii="Calibri" w:hAnsi="Calibri" w:cs="Calibri"/>
                <w:b/>
                <w:color w:val="000000"/>
                <w:sz w:val="16"/>
                <w:szCs w:val="16"/>
              </w:rPr>
            </w:pPr>
            <w:r w:rsidRPr="00A23080">
              <w:rPr>
                <w:rFonts w:ascii="Sylfaen" w:hAnsi="Sylfaen" w:cs="Sylfaen"/>
                <w:b/>
                <w:color w:val="000000"/>
                <w:sz w:val="16"/>
                <w:szCs w:val="16"/>
              </w:rPr>
              <w:t>ა</w:t>
            </w:r>
            <w:r w:rsidRPr="00A23080">
              <w:rPr>
                <w:rFonts w:ascii="Calibri" w:hAnsi="Calibri" w:cs="Calibri"/>
                <w:b/>
                <w:color w:val="000000"/>
                <w:sz w:val="16"/>
                <w:szCs w:val="16"/>
              </w:rPr>
              <w:t>(</w:t>
            </w:r>
            <w:r w:rsidRPr="00A23080">
              <w:rPr>
                <w:rFonts w:ascii="Sylfaen" w:hAnsi="Sylfaen" w:cs="Sylfaen"/>
                <w:b/>
                <w:color w:val="000000"/>
                <w:sz w:val="16"/>
                <w:szCs w:val="16"/>
              </w:rPr>
              <w:t>ა</w:t>
            </w:r>
            <w:r w:rsidRPr="00A23080">
              <w:rPr>
                <w:rFonts w:ascii="Calibri" w:hAnsi="Calibri" w:cs="Calibri"/>
                <w:b/>
                <w:color w:val="000000"/>
                <w:sz w:val="16"/>
                <w:szCs w:val="16"/>
              </w:rPr>
              <w:t>)</w:t>
            </w:r>
            <w:r w:rsidRPr="00A23080">
              <w:rPr>
                <w:rFonts w:ascii="Sylfaen" w:hAnsi="Sylfaen" w:cs="Sylfaen"/>
                <w:b/>
                <w:color w:val="000000"/>
                <w:sz w:val="16"/>
                <w:szCs w:val="16"/>
              </w:rPr>
              <w:t>იპ</w:t>
            </w:r>
            <w:r w:rsidRPr="00A23080">
              <w:rPr>
                <w:rFonts w:ascii="Calibri" w:hAnsi="Calibri" w:cs="Calibri"/>
                <w:b/>
                <w:color w:val="000000"/>
                <w:sz w:val="16"/>
                <w:szCs w:val="16"/>
              </w:rPr>
              <w:t xml:space="preserve"> - </w:t>
            </w:r>
            <w:r w:rsidRPr="00A23080">
              <w:rPr>
                <w:rFonts w:ascii="Sylfaen" w:hAnsi="Sylfaen" w:cs="Sylfaen"/>
                <w:b/>
                <w:color w:val="000000"/>
                <w:sz w:val="16"/>
                <w:szCs w:val="16"/>
              </w:rPr>
              <w:t>თელავის</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მუნიციპალიტეტის</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საბიბლიოთეკო</w:t>
            </w:r>
            <w:r w:rsidRPr="00A23080">
              <w:rPr>
                <w:rFonts w:ascii="Calibri" w:hAnsi="Calibri" w:cs="Calibri"/>
                <w:b/>
                <w:color w:val="000000"/>
                <w:sz w:val="16"/>
                <w:szCs w:val="16"/>
              </w:rPr>
              <w:t xml:space="preserve"> </w:t>
            </w:r>
            <w:r w:rsidRPr="00A23080">
              <w:rPr>
                <w:rFonts w:ascii="Sylfaen" w:hAnsi="Sylfaen" w:cs="Sylfaen"/>
                <w:b/>
                <w:color w:val="000000"/>
                <w:sz w:val="16"/>
                <w:szCs w:val="16"/>
              </w:rPr>
              <w:t>გაერთიანება</w:t>
            </w:r>
            <w:r w:rsidRPr="00A23080">
              <w:rPr>
                <w:rFonts w:ascii="Calibri" w:hAnsi="Calibri" w:cs="Calibri"/>
                <w:b/>
                <w:color w:val="000000"/>
                <w:sz w:val="16"/>
                <w:szCs w:val="16"/>
              </w:rPr>
              <w:t>”</w:t>
            </w:r>
          </w:p>
        </w:tc>
        <w:tc>
          <w:tcPr>
            <w:tcW w:w="1165" w:type="pct"/>
            <w:shd w:val="clear" w:color="auto" w:fill="auto"/>
            <w:vAlign w:val="center"/>
            <w:hideMark/>
          </w:tcPr>
          <w:p w:rsidR="00432174" w:rsidRPr="00A23080" w:rsidRDefault="00311EA5" w:rsidP="003932EF">
            <w:pPr>
              <w:jc w:val="center"/>
              <w:rPr>
                <w:rFonts w:ascii="Calibri" w:hAnsi="Calibri" w:cs="Calibri"/>
                <w:b/>
                <w:sz w:val="16"/>
                <w:szCs w:val="16"/>
                <w:lang w:val="ka-GE"/>
              </w:rPr>
            </w:pPr>
            <w:r>
              <w:rPr>
                <w:rFonts w:ascii="Sylfaen" w:hAnsi="Sylfaen" w:cs="Calibri"/>
                <w:b/>
                <w:sz w:val="16"/>
                <w:szCs w:val="16"/>
                <w:lang w:val="ka-GE"/>
              </w:rPr>
              <w:t>202</w:t>
            </w:r>
            <w:r w:rsidR="003932EF">
              <w:rPr>
                <w:rFonts w:ascii="Sylfaen" w:hAnsi="Sylfaen" w:cs="Calibri"/>
                <w:b/>
                <w:sz w:val="16"/>
                <w:szCs w:val="16"/>
                <w:lang w:val="ka-GE"/>
              </w:rPr>
              <w:t>4</w:t>
            </w:r>
            <w:r>
              <w:rPr>
                <w:rFonts w:ascii="Sylfaen" w:hAnsi="Sylfaen" w:cs="Calibri"/>
                <w:b/>
                <w:sz w:val="16"/>
                <w:szCs w:val="16"/>
                <w:lang w:val="ka-GE"/>
              </w:rPr>
              <w:t xml:space="preserve"> </w:t>
            </w:r>
            <w:r w:rsidR="00432174" w:rsidRPr="00A23080">
              <w:rPr>
                <w:rFonts w:ascii="Sylfaen" w:hAnsi="Sylfaen" w:cs="Sylfaen"/>
                <w:b/>
                <w:sz w:val="16"/>
                <w:szCs w:val="16"/>
              </w:rPr>
              <w:t>წლის</w:t>
            </w:r>
            <w:r w:rsidR="00432174" w:rsidRPr="00A23080">
              <w:rPr>
                <w:rFonts w:ascii="Calibri" w:hAnsi="Calibri" w:cs="Calibri"/>
                <w:b/>
                <w:sz w:val="16"/>
                <w:szCs w:val="16"/>
              </w:rPr>
              <w:t xml:space="preserve"> </w:t>
            </w:r>
            <w:r w:rsidR="00432174" w:rsidRPr="00A23080">
              <w:rPr>
                <w:rFonts w:ascii="Sylfaen" w:hAnsi="Sylfaen" w:cs="Sylfaen"/>
                <w:b/>
                <w:sz w:val="16"/>
                <w:szCs w:val="16"/>
              </w:rPr>
              <w:t xml:space="preserve">დაფინანსება </w:t>
            </w:r>
            <w:r w:rsidR="00432174" w:rsidRPr="00A23080">
              <w:rPr>
                <w:rFonts w:ascii="Sylfaen" w:hAnsi="Sylfaen" w:cs="Sylfaen"/>
                <w:b/>
                <w:sz w:val="16"/>
                <w:szCs w:val="16"/>
                <w:lang w:val="ka-GE"/>
              </w:rPr>
              <w:t>(ათას ლარებში)</w:t>
            </w:r>
          </w:p>
        </w:tc>
      </w:tr>
      <w:tr w:rsidR="00432174" w:rsidRPr="003A050E" w:rsidTr="001E49E8">
        <w:trPr>
          <w:trHeight w:val="269"/>
        </w:trPr>
        <w:tc>
          <w:tcPr>
            <w:tcW w:w="1153" w:type="pct"/>
            <w:vMerge/>
            <w:vAlign w:val="center"/>
            <w:hideMark/>
          </w:tcPr>
          <w:p w:rsidR="00432174" w:rsidRPr="00A23080" w:rsidRDefault="00432174" w:rsidP="00A23080">
            <w:pPr>
              <w:jc w:val="center"/>
              <w:rPr>
                <w:rFonts w:ascii="Calibri" w:hAnsi="Calibri" w:cs="Calibri"/>
                <w:b/>
                <w:color w:val="000000"/>
                <w:sz w:val="16"/>
                <w:szCs w:val="16"/>
              </w:rPr>
            </w:pPr>
          </w:p>
        </w:tc>
        <w:tc>
          <w:tcPr>
            <w:tcW w:w="619" w:type="pct"/>
            <w:shd w:val="clear" w:color="auto" w:fill="auto"/>
            <w:noWrap/>
            <w:vAlign w:val="center"/>
            <w:hideMark/>
          </w:tcPr>
          <w:p w:rsidR="00432174" w:rsidRPr="00CC68E7" w:rsidRDefault="00CC68E7" w:rsidP="00A23080">
            <w:pPr>
              <w:jc w:val="center"/>
              <w:rPr>
                <w:rFonts w:ascii="Sylfaen" w:hAnsi="Sylfaen" w:cs="Calibri"/>
                <w:b/>
                <w:color w:val="000000"/>
                <w:sz w:val="16"/>
                <w:szCs w:val="16"/>
                <w:lang w:val="ka-GE"/>
              </w:rPr>
            </w:pPr>
            <w:r>
              <w:rPr>
                <w:rFonts w:ascii="Sylfaen" w:hAnsi="Sylfaen" w:cs="Calibri"/>
                <w:b/>
                <w:color w:val="000000"/>
                <w:sz w:val="16"/>
                <w:szCs w:val="16"/>
                <w:lang w:val="ka-GE"/>
              </w:rPr>
              <w:t>05 02 01 05</w:t>
            </w:r>
          </w:p>
        </w:tc>
        <w:tc>
          <w:tcPr>
            <w:tcW w:w="2063" w:type="pct"/>
            <w:vMerge/>
            <w:vAlign w:val="center"/>
            <w:hideMark/>
          </w:tcPr>
          <w:p w:rsidR="00432174" w:rsidRPr="00A23080" w:rsidRDefault="00432174" w:rsidP="00A23080">
            <w:pPr>
              <w:jc w:val="center"/>
              <w:rPr>
                <w:rFonts w:ascii="Calibri" w:hAnsi="Calibri" w:cs="Calibri"/>
                <w:b/>
                <w:color w:val="000000"/>
                <w:sz w:val="16"/>
                <w:szCs w:val="16"/>
              </w:rPr>
            </w:pPr>
          </w:p>
        </w:tc>
        <w:tc>
          <w:tcPr>
            <w:tcW w:w="1165" w:type="pct"/>
            <w:shd w:val="clear" w:color="auto" w:fill="auto"/>
            <w:noWrap/>
            <w:vAlign w:val="center"/>
            <w:hideMark/>
          </w:tcPr>
          <w:p w:rsidR="00432174" w:rsidRPr="00A23080" w:rsidRDefault="0080556D" w:rsidP="00A23080">
            <w:pPr>
              <w:jc w:val="center"/>
              <w:rPr>
                <w:rFonts w:ascii="Sylfaen" w:hAnsi="Sylfaen" w:cs="Calibri"/>
                <w:b/>
                <w:color w:val="000000"/>
                <w:sz w:val="16"/>
                <w:szCs w:val="16"/>
                <w:lang w:val="ka-GE"/>
              </w:rPr>
            </w:pPr>
            <w:r>
              <w:rPr>
                <w:rFonts w:ascii="Sylfaen" w:hAnsi="Sylfaen" w:cs="Calibri"/>
                <w:b/>
                <w:color w:val="000000"/>
                <w:sz w:val="16"/>
                <w:szCs w:val="16"/>
                <w:lang w:val="ka-GE"/>
              </w:rPr>
              <w:t>511,80</w:t>
            </w:r>
          </w:p>
        </w:tc>
      </w:tr>
      <w:tr w:rsidR="002B7547" w:rsidRPr="003A050E" w:rsidTr="001E49E8">
        <w:trPr>
          <w:trHeight w:val="440"/>
        </w:trPr>
        <w:tc>
          <w:tcPr>
            <w:tcW w:w="1153" w:type="pct"/>
            <w:shd w:val="clear" w:color="auto" w:fill="auto"/>
            <w:vAlign w:val="center"/>
            <w:hideMark/>
          </w:tcPr>
          <w:p w:rsidR="002B7547" w:rsidRPr="00A23080" w:rsidRDefault="002B7547" w:rsidP="002B7547">
            <w:pPr>
              <w:jc w:val="center"/>
              <w:rPr>
                <w:rFonts w:ascii="Sylfaen" w:hAnsi="Sylfaen"/>
                <w:b/>
                <w:bCs/>
                <w:color w:val="000000"/>
                <w:sz w:val="16"/>
                <w:szCs w:val="16"/>
              </w:rPr>
            </w:pPr>
            <w:r w:rsidRPr="00A23080">
              <w:rPr>
                <w:rFonts w:ascii="Sylfaen" w:hAnsi="Sylfaen"/>
                <w:b/>
                <w:bCs/>
                <w:color w:val="000000"/>
                <w:sz w:val="16"/>
                <w:szCs w:val="16"/>
              </w:rPr>
              <w:t xml:space="preserve">ქვეპროგრამის განმახორციელებელი </w:t>
            </w:r>
          </w:p>
        </w:tc>
        <w:tc>
          <w:tcPr>
            <w:tcW w:w="3847" w:type="pct"/>
            <w:gridSpan w:val="3"/>
            <w:shd w:val="clear" w:color="auto" w:fill="auto"/>
            <w:vAlign w:val="center"/>
            <w:hideMark/>
          </w:tcPr>
          <w:p w:rsidR="002B7547" w:rsidRPr="002B7547" w:rsidRDefault="002B7547" w:rsidP="002B7547">
            <w:pPr>
              <w:rPr>
                <w:rFonts w:ascii="Sylfaen" w:hAnsi="Sylfaen"/>
                <w:color w:val="000000"/>
                <w:sz w:val="16"/>
                <w:szCs w:val="16"/>
              </w:rPr>
            </w:pPr>
            <w:r w:rsidRPr="002B7547">
              <w:rPr>
                <w:rFonts w:ascii="Sylfaen" w:hAnsi="Sylfaen"/>
                <w:color w:val="000000"/>
                <w:sz w:val="16"/>
                <w:szCs w:val="16"/>
              </w:rPr>
              <w:t>ა(ა)იპ - თელავის მუნიციპალიტეტის “საბიბლიოთეკო გაერთიანება”</w:t>
            </w:r>
          </w:p>
        </w:tc>
      </w:tr>
      <w:tr w:rsidR="002B7547" w:rsidRPr="003A050E" w:rsidTr="0062027D">
        <w:trPr>
          <w:trHeight w:val="532"/>
        </w:trPr>
        <w:tc>
          <w:tcPr>
            <w:tcW w:w="1153" w:type="pct"/>
            <w:shd w:val="clear" w:color="auto" w:fill="auto"/>
            <w:vAlign w:val="center"/>
            <w:hideMark/>
          </w:tcPr>
          <w:p w:rsidR="002B7547" w:rsidRPr="00A23080" w:rsidRDefault="002B7547" w:rsidP="002B7547">
            <w:pPr>
              <w:jc w:val="center"/>
              <w:rPr>
                <w:rFonts w:ascii="Sylfaen" w:hAnsi="Sylfaen"/>
                <w:b/>
                <w:bCs/>
                <w:color w:val="000000"/>
                <w:sz w:val="16"/>
                <w:szCs w:val="16"/>
              </w:rPr>
            </w:pPr>
            <w:r w:rsidRPr="00A23080">
              <w:rPr>
                <w:rFonts w:ascii="Sylfaen" w:hAnsi="Sylfaen"/>
                <w:b/>
                <w:bCs/>
                <w:color w:val="000000"/>
                <w:sz w:val="16"/>
                <w:szCs w:val="16"/>
              </w:rPr>
              <w:t xml:space="preserve">ქვეპროგრამის აღწერა </w:t>
            </w:r>
          </w:p>
        </w:tc>
        <w:tc>
          <w:tcPr>
            <w:tcW w:w="3847" w:type="pct"/>
            <w:gridSpan w:val="3"/>
            <w:shd w:val="clear" w:color="auto" w:fill="auto"/>
            <w:vAlign w:val="center"/>
            <w:hideMark/>
          </w:tcPr>
          <w:p w:rsidR="00B469DB" w:rsidRPr="00B469DB" w:rsidRDefault="00B469DB" w:rsidP="00B469DB">
            <w:pPr>
              <w:jc w:val="both"/>
              <w:rPr>
                <w:rFonts w:ascii="Sylfaen" w:hAnsi="Sylfaen"/>
                <w:color w:val="000000"/>
                <w:sz w:val="16"/>
                <w:szCs w:val="16"/>
              </w:rPr>
            </w:pPr>
            <w:r w:rsidRPr="00B469DB">
              <w:rPr>
                <w:rFonts w:ascii="Sylfaen" w:hAnsi="Sylfaen"/>
                <w:color w:val="000000"/>
                <w:sz w:val="16"/>
                <w:szCs w:val="16"/>
              </w:rPr>
              <w:t>ბიბლიოთეკა არის კულტურული, საგანმანათლებლო და სამეცნიერო-დამხმარე ხასიათის ინსტიტუტი, რომელიც ორგანიზებას უწევს წიგნების, ჟურნალების, გაზეთების (ბეჭდური ნაშრომების) საზოგადოებრივ გამოყენებას. ბიბლიოთეკის  ძირითა</w:t>
            </w:r>
            <w:r w:rsidR="0020155B">
              <w:rPr>
                <w:rFonts w:ascii="Sylfaen" w:hAnsi="Sylfaen"/>
                <w:color w:val="000000"/>
                <w:sz w:val="16"/>
                <w:szCs w:val="16"/>
              </w:rPr>
              <w:t>დი ამოცანაა,  სხვადასხვა დარგის</w:t>
            </w:r>
            <w:r w:rsidRPr="00B469DB">
              <w:rPr>
                <w:rFonts w:ascii="Sylfaen" w:hAnsi="Sylfaen"/>
                <w:color w:val="000000"/>
                <w:sz w:val="16"/>
                <w:szCs w:val="16"/>
              </w:rPr>
              <w:t>:</w:t>
            </w:r>
            <w:r w:rsidRPr="00B469DB">
              <w:rPr>
                <w:rFonts w:ascii="Sylfaen" w:hAnsi="Sylfaen"/>
                <w:color w:val="000000"/>
                <w:sz w:val="16"/>
                <w:szCs w:val="16"/>
                <w:lang w:val="ka-GE"/>
              </w:rPr>
              <w:t xml:space="preserve"> </w:t>
            </w:r>
            <w:r w:rsidR="0020155B">
              <w:rPr>
                <w:rFonts w:ascii="Sylfaen" w:hAnsi="Sylfaen"/>
                <w:color w:val="000000"/>
                <w:sz w:val="16"/>
                <w:szCs w:val="16"/>
              </w:rPr>
              <w:t>ფილოსოფიურ-ფსიქოლოგიური</w:t>
            </w:r>
            <w:r w:rsidRPr="00B469DB">
              <w:rPr>
                <w:rFonts w:ascii="Sylfaen" w:hAnsi="Sylfaen"/>
                <w:color w:val="000000"/>
                <w:sz w:val="16"/>
                <w:szCs w:val="16"/>
              </w:rPr>
              <w:t>,</w:t>
            </w:r>
            <w:r w:rsidR="0020155B">
              <w:rPr>
                <w:rFonts w:ascii="Sylfaen" w:hAnsi="Sylfaen"/>
                <w:color w:val="000000"/>
                <w:sz w:val="16"/>
                <w:szCs w:val="16"/>
                <w:lang w:val="ka-GE"/>
              </w:rPr>
              <w:t xml:space="preserve"> </w:t>
            </w:r>
            <w:r w:rsidRPr="00B469DB">
              <w:rPr>
                <w:rFonts w:ascii="Sylfaen" w:hAnsi="Sylfaen"/>
                <w:color w:val="000000"/>
                <w:sz w:val="16"/>
                <w:szCs w:val="16"/>
              </w:rPr>
              <w:t>საბუნებისმეტყველო ,</w:t>
            </w:r>
            <w:r w:rsidR="0020155B">
              <w:rPr>
                <w:rFonts w:ascii="Sylfaen" w:hAnsi="Sylfaen"/>
                <w:color w:val="000000"/>
                <w:sz w:val="16"/>
                <w:szCs w:val="16"/>
                <w:lang w:val="ka-GE"/>
              </w:rPr>
              <w:t xml:space="preserve"> </w:t>
            </w:r>
            <w:r w:rsidRPr="00B469DB">
              <w:rPr>
                <w:rFonts w:ascii="Sylfaen" w:hAnsi="Sylfaen"/>
                <w:color w:val="000000"/>
                <w:sz w:val="16"/>
                <w:szCs w:val="16"/>
              </w:rPr>
              <w:t>სამედიცინო,</w:t>
            </w:r>
            <w:r w:rsidR="0020155B">
              <w:rPr>
                <w:rFonts w:ascii="Sylfaen" w:hAnsi="Sylfaen"/>
                <w:color w:val="000000"/>
                <w:sz w:val="16"/>
                <w:szCs w:val="16"/>
                <w:lang w:val="ka-GE"/>
              </w:rPr>
              <w:t xml:space="preserve"> </w:t>
            </w:r>
            <w:r w:rsidRPr="00B469DB">
              <w:rPr>
                <w:rFonts w:ascii="Sylfaen" w:hAnsi="Sylfaen"/>
                <w:color w:val="000000"/>
                <w:sz w:val="16"/>
                <w:szCs w:val="16"/>
              </w:rPr>
              <w:t>მხატვრული ისტორიული შინაარსის  მქონე ლიტერატურა შესთავაზოს ყველა ასაკის  მკითველს.</w:t>
            </w:r>
            <w:r w:rsidR="0020155B">
              <w:rPr>
                <w:rFonts w:ascii="Sylfaen" w:hAnsi="Sylfaen"/>
                <w:color w:val="000000"/>
                <w:sz w:val="16"/>
                <w:szCs w:val="16"/>
              </w:rPr>
              <w:t xml:space="preserve"> ასევე ახალი ლიტერატურის მიღება</w:t>
            </w:r>
            <w:r w:rsidRPr="00B469DB">
              <w:rPr>
                <w:rFonts w:ascii="Sylfaen" w:hAnsi="Sylfaen"/>
                <w:color w:val="000000"/>
                <w:sz w:val="16"/>
                <w:szCs w:val="16"/>
              </w:rPr>
              <w:t>,</w:t>
            </w:r>
            <w:r w:rsidR="0020155B">
              <w:rPr>
                <w:rFonts w:ascii="Sylfaen" w:hAnsi="Sylfaen"/>
                <w:color w:val="000000"/>
                <w:sz w:val="16"/>
                <w:szCs w:val="16"/>
                <w:lang w:val="ka-GE"/>
              </w:rPr>
              <w:t xml:space="preserve"> </w:t>
            </w:r>
            <w:r w:rsidRPr="00B469DB">
              <w:rPr>
                <w:rFonts w:ascii="Sylfaen" w:hAnsi="Sylfaen"/>
                <w:color w:val="000000"/>
                <w:sz w:val="16"/>
                <w:szCs w:val="16"/>
              </w:rPr>
              <w:t>აღრიცხვა-დამუშავება და საკატალოგე ბარათების  წარმოება.</w:t>
            </w:r>
            <w:r w:rsidR="008E1F0E">
              <w:rPr>
                <w:rFonts w:ascii="Sylfaen" w:hAnsi="Sylfaen"/>
                <w:color w:val="000000"/>
                <w:sz w:val="16"/>
                <w:szCs w:val="16"/>
                <w:lang w:val="ka-GE"/>
              </w:rPr>
              <w:t xml:space="preserve"> </w:t>
            </w:r>
            <w:r w:rsidR="008E1F0E">
              <w:rPr>
                <w:rFonts w:ascii="Sylfaen" w:hAnsi="Sylfaen"/>
                <w:color w:val="000000"/>
                <w:sz w:val="16"/>
                <w:szCs w:val="16"/>
              </w:rPr>
              <w:t>საინვენტარო დავთარში გატარება</w:t>
            </w:r>
            <w:r w:rsidRPr="00B469DB">
              <w:rPr>
                <w:rFonts w:ascii="Sylfaen" w:hAnsi="Sylfaen"/>
                <w:color w:val="000000"/>
                <w:sz w:val="16"/>
                <w:szCs w:val="16"/>
              </w:rPr>
              <w:t>,</w:t>
            </w:r>
            <w:r w:rsidR="008E1F0E">
              <w:rPr>
                <w:rFonts w:ascii="Sylfaen" w:hAnsi="Sylfaen"/>
                <w:color w:val="000000"/>
                <w:sz w:val="16"/>
                <w:szCs w:val="16"/>
                <w:lang w:val="ka-GE"/>
              </w:rPr>
              <w:t xml:space="preserve"> </w:t>
            </w:r>
            <w:r w:rsidRPr="00B469DB">
              <w:rPr>
                <w:rFonts w:ascii="Sylfaen" w:hAnsi="Sylfaen"/>
                <w:color w:val="000000"/>
                <w:sz w:val="16"/>
                <w:szCs w:val="16"/>
              </w:rPr>
              <w:t>ელექტორნული კატალოგის შექმნა   და არსებული საბარათე  კატალოგის შევსება ახალი ბარათებით,  ჟურნალ-გაზეთების, სტატიების კარტოთეკების შევსება  მასალებით და მათი დამატება ელექტრონულ კატალოგში.</w:t>
            </w:r>
          </w:p>
          <w:p w:rsidR="002B7547" w:rsidRPr="0020155B" w:rsidRDefault="00B469DB" w:rsidP="008E1F0E">
            <w:pPr>
              <w:jc w:val="both"/>
              <w:rPr>
                <w:rFonts w:ascii="Sylfaen" w:hAnsi="Sylfaen"/>
                <w:color w:val="000000"/>
                <w:sz w:val="16"/>
                <w:szCs w:val="16"/>
                <w:lang w:val="ka-GE"/>
              </w:rPr>
            </w:pPr>
            <w:r w:rsidRPr="00B469DB">
              <w:rPr>
                <w:rFonts w:ascii="Sylfaen" w:hAnsi="Sylfaen"/>
                <w:color w:val="000000"/>
                <w:sz w:val="16"/>
                <w:szCs w:val="16"/>
              </w:rPr>
              <w:t xml:space="preserve"> პროგრამის ერთ-ერთი უმთავრესი ამოცანაა  რაც შეიძლება მეტი კულტურულ-შემეცნებითი ღონისძიება, სამაგიდო თამაშები და სალონური შეხვედრებ</w:t>
            </w:r>
            <w:r w:rsidR="0020155B">
              <w:rPr>
                <w:rFonts w:ascii="Sylfaen" w:hAnsi="Sylfaen"/>
                <w:color w:val="000000"/>
                <w:sz w:val="16"/>
                <w:szCs w:val="16"/>
              </w:rPr>
              <w:t>ი, რომელიც ორინეტირებული იქნება</w:t>
            </w:r>
            <w:r w:rsidRPr="00B469DB">
              <w:rPr>
                <w:rFonts w:ascii="Sylfaen" w:hAnsi="Sylfaen"/>
                <w:color w:val="000000"/>
                <w:sz w:val="16"/>
                <w:szCs w:val="16"/>
              </w:rPr>
              <w:t>, როგორც ახალგაზრდების ჩართულობასა და მი</w:t>
            </w:r>
            <w:r w:rsidR="008E1F0E">
              <w:rPr>
                <w:rFonts w:ascii="Sylfaen" w:hAnsi="Sylfaen"/>
                <w:color w:val="000000"/>
                <w:sz w:val="16"/>
                <w:szCs w:val="16"/>
              </w:rPr>
              <w:t>ვიწყებული წიგნების გაცოცხლებაში</w:t>
            </w:r>
            <w:r w:rsidRPr="00B469DB">
              <w:rPr>
                <w:rFonts w:ascii="Sylfaen" w:hAnsi="Sylfaen"/>
                <w:color w:val="000000"/>
                <w:sz w:val="16"/>
                <w:szCs w:val="16"/>
              </w:rPr>
              <w:t>, აგრეთვე  ახალი წიგნების გაცნობაში</w:t>
            </w:r>
            <w:r w:rsidR="0020155B">
              <w:rPr>
                <w:rFonts w:ascii="Sylfaen" w:hAnsi="Sylfaen"/>
                <w:color w:val="000000"/>
                <w:sz w:val="16"/>
                <w:szCs w:val="16"/>
                <w:lang w:val="ka-GE"/>
              </w:rPr>
              <w:t xml:space="preserve"> და სხვა.</w:t>
            </w:r>
          </w:p>
        </w:tc>
      </w:tr>
      <w:tr w:rsidR="00A23080" w:rsidRPr="003A050E" w:rsidTr="0062027D">
        <w:trPr>
          <w:trHeight w:val="532"/>
        </w:trPr>
        <w:tc>
          <w:tcPr>
            <w:tcW w:w="1153" w:type="pct"/>
            <w:shd w:val="clear" w:color="auto" w:fill="auto"/>
            <w:vAlign w:val="center"/>
          </w:tcPr>
          <w:p w:rsidR="00A23080" w:rsidRPr="00A23080" w:rsidRDefault="00A23080" w:rsidP="0057370F">
            <w:pPr>
              <w:jc w:val="center"/>
              <w:rPr>
                <w:rFonts w:ascii="Sylfaen" w:hAnsi="Sylfaen"/>
                <w:b/>
                <w:bCs/>
                <w:color w:val="000000"/>
                <w:sz w:val="16"/>
                <w:szCs w:val="16"/>
              </w:rPr>
            </w:pPr>
            <w:r w:rsidRPr="00A23080">
              <w:rPr>
                <w:rFonts w:ascii="Sylfaen" w:hAnsi="Sylfaen"/>
                <w:b/>
                <w:bCs/>
                <w:color w:val="000000"/>
                <w:sz w:val="16"/>
                <w:szCs w:val="16"/>
              </w:rPr>
              <w:lastRenderedPageBreak/>
              <w:t xml:space="preserve">ქვეპროგრამის მიზანი </w:t>
            </w:r>
          </w:p>
        </w:tc>
        <w:tc>
          <w:tcPr>
            <w:tcW w:w="3847" w:type="pct"/>
            <w:gridSpan w:val="3"/>
            <w:shd w:val="clear" w:color="auto" w:fill="auto"/>
            <w:vAlign w:val="center"/>
          </w:tcPr>
          <w:p w:rsidR="00A23080" w:rsidRPr="0057370F" w:rsidRDefault="0057370F" w:rsidP="00AB1C8B">
            <w:pPr>
              <w:rPr>
                <w:rFonts w:ascii="Sylfaen" w:hAnsi="Sylfaen"/>
                <w:color w:val="000000"/>
                <w:sz w:val="16"/>
                <w:szCs w:val="16"/>
                <w:lang w:val="ka-GE"/>
              </w:rPr>
            </w:pPr>
            <w:r w:rsidRPr="002B7547">
              <w:rPr>
                <w:rFonts w:ascii="Sylfaen" w:hAnsi="Sylfaen"/>
                <w:color w:val="000000"/>
                <w:sz w:val="16"/>
                <w:szCs w:val="16"/>
              </w:rPr>
              <w:t>მუნიციპალიტეტის მაცხოვრებლებისათვის ასაკობრივი, პროფესიული ინტერესის, სკოლამდელი და სასკოლო ასაკის პირების ლიტერატურული ინტერესების დაკმაყოფილება.</w:t>
            </w:r>
            <w:r>
              <w:rPr>
                <w:rFonts w:ascii="Sylfaen" w:hAnsi="Sylfaen"/>
                <w:color w:val="000000"/>
                <w:sz w:val="16"/>
                <w:szCs w:val="16"/>
                <w:lang w:val="ka-GE"/>
              </w:rPr>
              <w:t xml:space="preserve"> </w:t>
            </w:r>
          </w:p>
        </w:tc>
      </w:tr>
    </w:tbl>
    <w:p w:rsidR="0062027D" w:rsidRDefault="0062027D" w:rsidP="0062027D">
      <w:pPr>
        <w:rPr>
          <w:rFonts w:ascii="Sylfaen" w:hAnsi="Sylfaen"/>
          <w:lang w:val="ka-GE"/>
        </w:rPr>
      </w:pPr>
    </w:p>
    <w:p w:rsidR="0062027D" w:rsidRDefault="0062027D" w:rsidP="0062027D">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399"/>
        <w:gridCol w:w="4414"/>
        <w:gridCol w:w="2489"/>
      </w:tblGrid>
      <w:tr w:rsidR="00432174" w:rsidRPr="00513B2D" w:rsidTr="00AB4E47">
        <w:trPr>
          <w:trHeight w:val="215"/>
        </w:trPr>
        <w:tc>
          <w:tcPr>
            <w:tcW w:w="1114" w:type="pct"/>
            <w:vMerge w:val="restart"/>
            <w:shd w:val="clear" w:color="auto" w:fill="auto"/>
            <w:vAlign w:val="center"/>
            <w:hideMark/>
          </w:tcPr>
          <w:p w:rsidR="00432174" w:rsidRPr="00513B2D" w:rsidRDefault="00432174" w:rsidP="00A23080">
            <w:pPr>
              <w:jc w:val="center"/>
              <w:rPr>
                <w:rFonts w:ascii="Calibri" w:hAnsi="Calibri" w:cs="Calibri"/>
                <w:b/>
                <w:sz w:val="16"/>
                <w:szCs w:val="16"/>
              </w:rPr>
            </w:pPr>
            <w:r w:rsidRPr="00513B2D">
              <w:rPr>
                <w:rFonts w:ascii="Sylfaen" w:hAnsi="Sylfaen" w:cs="Sylfaen"/>
                <w:b/>
                <w:sz w:val="16"/>
                <w:szCs w:val="16"/>
              </w:rPr>
              <w:t>ქვეპროგრამის</w:t>
            </w:r>
            <w:r w:rsidRPr="00513B2D">
              <w:rPr>
                <w:rFonts w:ascii="Calibri" w:hAnsi="Calibri" w:cs="Calibri"/>
                <w:b/>
                <w:sz w:val="16"/>
                <w:szCs w:val="16"/>
              </w:rPr>
              <w:t xml:space="preserve"> </w:t>
            </w:r>
            <w:r w:rsidRPr="00513B2D">
              <w:rPr>
                <w:rFonts w:ascii="Sylfaen" w:hAnsi="Sylfaen" w:cs="Sylfaen"/>
                <w:b/>
                <w:sz w:val="16"/>
                <w:szCs w:val="16"/>
              </w:rPr>
              <w:t>დასახელება</w:t>
            </w:r>
          </w:p>
        </w:tc>
        <w:tc>
          <w:tcPr>
            <w:tcW w:w="655" w:type="pct"/>
            <w:shd w:val="clear" w:color="auto" w:fill="auto"/>
            <w:noWrap/>
            <w:vAlign w:val="center"/>
            <w:hideMark/>
          </w:tcPr>
          <w:p w:rsidR="00432174" w:rsidRPr="00513B2D" w:rsidRDefault="00432174" w:rsidP="00A23080">
            <w:pPr>
              <w:jc w:val="center"/>
              <w:rPr>
                <w:rFonts w:ascii="Calibri" w:hAnsi="Calibri" w:cs="Calibri"/>
                <w:b/>
                <w:sz w:val="16"/>
                <w:szCs w:val="16"/>
              </w:rPr>
            </w:pPr>
            <w:r w:rsidRPr="00513B2D">
              <w:rPr>
                <w:rFonts w:ascii="Sylfaen" w:hAnsi="Sylfaen" w:cs="Sylfaen"/>
                <w:b/>
                <w:sz w:val="16"/>
                <w:szCs w:val="16"/>
              </w:rPr>
              <w:t>კოდი</w:t>
            </w:r>
          </w:p>
        </w:tc>
        <w:tc>
          <w:tcPr>
            <w:tcW w:w="2066" w:type="pct"/>
            <w:vMerge w:val="restart"/>
            <w:shd w:val="clear" w:color="auto" w:fill="auto"/>
            <w:vAlign w:val="center"/>
            <w:hideMark/>
          </w:tcPr>
          <w:p w:rsidR="00432174" w:rsidRPr="00513B2D" w:rsidRDefault="00432174" w:rsidP="00A23080">
            <w:pPr>
              <w:jc w:val="center"/>
              <w:rPr>
                <w:rFonts w:ascii="Calibri" w:hAnsi="Calibri" w:cs="Calibri"/>
                <w:b/>
                <w:sz w:val="16"/>
                <w:szCs w:val="16"/>
              </w:rPr>
            </w:pPr>
            <w:r w:rsidRPr="00513B2D">
              <w:rPr>
                <w:rFonts w:ascii="Sylfaen" w:hAnsi="Sylfaen" w:cs="Sylfaen"/>
                <w:b/>
                <w:sz w:val="16"/>
                <w:szCs w:val="16"/>
              </w:rPr>
              <w:t>ა</w:t>
            </w:r>
            <w:r w:rsidRPr="00513B2D">
              <w:rPr>
                <w:rFonts w:ascii="Calibri" w:hAnsi="Calibri" w:cs="Calibri"/>
                <w:b/>
                <w:sz w:val="16"/>
                <w:szCs w:val="16"/>
              </w:rPr>
              <w:t>(</w:t>
            </w:r>
            <w:r w:rsidRPr="00513B2D">
              <w:rPr>
                <w:rFonts w:ascii="Sylfaen" w:hAnsi="Sylfaen" w:cs="Sylfaen"/>
                <w:b/>
                <w:sz w:val="16"/>
                <w:szCs w:val="16"/>
              </w:rPr>
              <w:t>ა</w:t>
            </w:r>
            <w:r w:rsidRPr="00513B2D">
              <w:rPr>
                <w:rFonts w:ascii="Calibri" w:hAnsi="Calibri" w:cs="Calibri"/>
                <w:b/>
                <w:sz w:val="16"/>
                <w:szCs w:val="16"/>
              </w:rPr>
              <w:t>)</w:t>
            </w:r>
            <w:r w:rsidRPr="00513B2D">
              <w:rPr>
                <w:rFonts w:ascii="Sylfaen" w:hAnsi="Sylfaen" w:cs="Sylfaen"/>
                <w:b/>
                <w:sz w:val="16"/>
                <w:szCs w:val="16"/>
              </w:rPr>
              <w:t>იპ</w:t>
            </w:r>
            <w:r w:rsidRPr="00513B2D">
              <w:rPr>
                <w:rFonts w:ascii="Calibri" w:hAnsi="Calibri" w:cs="Calibri"/>
                <w:b/>
                <w:sz w:val="16"/>
                <w:szCs w:val="16"/>
              </w:rPr>
              <w:t xml:space="preserve"> - </w:t>
            </w:r>
            <w:r w:rsidRPr="00513B2D">
              <w:rPr>
                <w:rFonts w:ascii="Sylfaen" w:hAnsi="Sylfaen" w:cs="Calibri"/>
                <w:b/>
                <w:sz w:val="16"/>
                <w:szCs w:val="16"/>
                <w:lang w:val="ka-GE"/>
              </w:rPr>
              <w:t xml:space="preserve">ზაირა არსენიშვილის სახელობის </w:t>
            </w:r>
            <w:r w:rsidRPr="00513B2D">
              <w:rPr>
                <w:rFonts w:ascii="Sylfaen" w:hAnsi="Sylfaen" w:cs="Sylfaen"/>
                <w:b/>
                <w:sz w:val="16"/>
                <w:szCs w:val="16"/>
              </w:rPr>
              <w:t>თელავის</w:t>
            </w:r>
            <w:r w:rsidRPr="00513B2D">
              <w:rPr>
                <w:rFonts w:ascii="Calibri" w:hAnsi="Calibri" w:cs="Calibri"/>
                <w:b/>
                <w:sz w:val="16"/>
                <w:szCs w:val="16"/>
              </w:rPr>
              <w:t xml:space="preserve"> </w:t>
            </w:r>
            <w:r w:rsidRPr="00513B2D">
              <w:rPr>
                <w:rFonts w:ascii="Sylfaen" w:hAnsi="Sylfaen" w:cs="Sylfaen"/>
                <w:b/>
                <w:sz w:val="16"/>
                <w:szCs w:val="16"/>
              </w:rPr>
              <w:t>მუნიციპალიტეტის</w:t>
            </w:r>
            <w:r w:rsidRPr="00513B2D">
              <w:rPr>
                <w:rFonts w:ascii="Calibri" w:hAnsi="Calibri" w:cs="Calibri"/>
                <w:b/>
                <w:sz w:val="16"/>
                <w:szCs w:val="16"/>
              </w:rPr>
              <w:t xml:space="preserve"> </w:t>
            </w:r>
            <w:r w:rsidRPr="00513B2D">
              <w:rPr>
                <w:rFonts w:ascii="Sylfaen" w:hAnsi="Sylfaen" w:cs="Sylfaen"/>
                <w:b/>
                <w:sz w:val="16"/>
                <w:szCs w:val="16"/>
              </w:rPr>
              <w:t>კულტურის</w:t>
            </w:r>
            <w:r w:rsidRPr="00513B2D">
              <w:rPr>
                <w:rFonts w:ascii="Calibri" w:hAnsi="Calibri" w:cs="Calibri"/>
                <w:b/>
                <w:sz w:val="16"/>
                <w:szCs w:val="16"/>
              </w:rPr>
              <w:t xml:space="preserve"> </w:t>
            </w:r>
            <w:r w:rsidRPr="00513B2D">
              <w:rPr>
                <w:rFonts w:ascii="Sylfaen" w:hAnsi="Sylfaen" w:cs="Sylfaen"/>
                <w:b/>
                <w:sz w:val="16"/>
                <w:szCs w:val="16"/>
              </w:rPr>
              <w:t>ცენტრი</w:t>
            </w:r>
          </w:p>
        </w:tc>
        <w:tc>
          <w:tcPr>
            <w:tcW w:w="1165" w:type="pct"/>
            <w:shd w:val="clear" w:color="auto" w:fill="auto"/>
            <w:vAlign w:val="bottom"/>
            <w:hideMark/>
          </w:tcPr>
          <w:p w:rsidR="00432174" w:rsidRPr="00513B2D" w:rsidRDefault="0057370F" w:rsidP="003932EF">
            <w:pPr>
              <w:jc w:val="center"/>
              <w:rPr>
                <w:rFonts w:ascii="Calibri" w:hAnsi="Calibri" w:cs="Calibri"/>
                <w:b/>
                <w:sz w:val="16"/>
                <w:szCs w:val="16"/>
                <w:lang w:val="ka-GE"/>
              </w:rPr>
            </w:pPr>
            <w:r w:rsidRPr="00513B2D">
              <w:rPr>
                <w:rFonts w:ascii="Sylfaen" w:hAnsi="Sylfaen" w:cs="Calibri"/>
                <w:b/>
                <w:sz w:val="16"/>
                <w:szCs w:val="16"/>
                <w:lang w:val="ka-GE"/>
              </w:rPr>
              <w:t>202</w:t>
            </w:r>
            <w:r w:rsidR="003932EF" w:rsidRPr="00513B2D">
              <w:rPr>
                <w:rFonts w:ascii="Sylfaen" w:hAnsi="Sylfaen" w:cs="Calibri"/>
                <w:b/>
                <w:sz w:val="16"/>
                <w:szCs w:val="16"/>
                <w:lang w:val="ka-GE"/>
              </w:rPr>
              <w:t>4</w:t>
            </w:r>
            <w:r w:rsidRPr="00513B2D">
              <w:rPr>
                <w:rFonts w:ascii="Sylfaen" w:hAnsi="Sylfaen" w:cs="Calibri"/>
                <w:b/>
                <w:sz w:val="16"/>
                <w:szCs w:val="16"/>
                <w:lang w:val="ka-GE"/>
              </w:rPr>
              <w:t xml:space="preserve"> </w:t>
            </w:r>
            <w:r w:rsidR="00432174" w:rsidRPr="00513B2D">
              <w:rPr>
                <w:rFonts w:ascii="Sylfaen" w:hAnsi="Sylfaen" w:cs="Sylfaen"/>
                <w:b/>
                <w:sz w:val="16"/>
                <w:szCs w:val="16"/>
              </w:rPr>
              <w:t>წლის</w:t>
            </w:r>
            <w:r w:rsidR="00432174" w:rsidRPr="00513B2D">
              <w:rPr>
                <w:rFonts w:ascii="Calibri" w:hAnsi="Calibri" w:cs="Calibri"/>
                <w:b/>
                <w:sz w:val="16"/>
                <w:szCs w:val="16"/>
              </w:rPr>
              <w:t xml:space="preserve"> </w:t>
            </w:r>
            <w:r w:rsidR="00432174" w:rsidRPr="00513B2D">
              <w:rPr>
                <w:rFonts w:ascii="Sylfaen" w:hAnsi="Sylfaen" w:cs="Sylfaen"/>
                <w:b/>
                <w:sz w:val="16"/>
                <w:szCs w:val="16"/>
              </w:rPr>
              <w:t xml:space="preserve">დაფინანსება </w:t>
            </w:r>
            <w:r w:rsidR="00432174" w:rsidRPr="00513B2D">
              <w:rPr>
                <w:rFonts w:ascii="Sylfaen" w:hAnsi="Sylfaen" w:cs="Sylfaen"/>
                <w:b/>
                <w:sz w:val="16"/>
                <w:szCs w:val="16"/>
                <w:lang w:val="ka-GE"/>
              </w:rPr>
              <w:t>(ათას ლარებში)</w:t>
            </w:r>
          </w:p>
        </w:tc>
      </w:tr>
      <w:tr w:rsidR="00432174" w:rsidRPr="00513B2D" w:rsidTr="0025581C">
        <w:trPr>
          <w:trHeight w:val="224"/>
        </w:trPr>
        <w:tc>
          <w:tcPr>
            <w:tcW w:w="1114" w:type="pct"/>
            <w:vMerge/>
            <w:vAlign w:val="center"/>
            <w:hideMark/>
          </w:tcPr>
          <w:p w:rsidR="00432174" w:rsidRPr="00513B2D" w:rsidRDefault="00432174" w:rsidP="00A23080">
            <w:pPr>
              <w:jc w:val="center"/>
              <w:rPr>
                <w:rFonts w:ascii="Calibri" w:hAnsi="Calibri" w:cs="Calibri"/>
                <w:b/>
                <w:sz w:val="16"/>
                <w:szCs w:val="16"/>
              </w:rPr>
            </w:pPr>
          </w:p>
        </w:tc>
        <w:tc>
          <w:tcPr>
            <w:tcW w:w="655" w:type="pct"/>
            <w:shd w:val="clear" w:color="auto" w:fill="auto"/>
            <w:noWrap/>
            <w:vAlign w:val="bottom"/>
            <w:hideMark/>
          </w:tcPr>
          <w:p w:rsidR="00432174" w:rsidRPr="00513B2D" w:rsidRDefault="000D725B" w:rsidP="000D725B">
            <w:pPr>
              <w:jc w:val="center"/>
              <w:rPr>
                <w:rFonts w:ascii="Calibri" w:hAnsi="Calibri" w:cs="Calibri"/>
                <w:b/>
                <w:sz w:val="16"/>
                <w:szCs w:val="16"/>
              </w:rPr>
            </w:pPr>
            <w:r w:rsidRPr="00513B2D">
              <w:rPr>
                <w:rFonts w:ascii="Sylfaen" w:hAnsi="Sylfaen" w:cs="Calibri"/>
                <w:b/>
                <w:color w:val="000000"/>
                <w:sz w:val="16"/>
                <w:szCs w:val="16"/>
                <w:lang w:val="ka-GE"/>
              </w:rPr>
              <w:t>05 02 01 06</w:t>
            </w:r>
          </w:p>
        </w:tc>
        <w:tc>
          <w:tcPr>
            <w:tcW w:w="2066" w:type="pct"/>
            <w:vMerge/>
            <w:vAlign w:val="center"/>
            <w:hideMark/>
          </w:tcPr>
          <w:p w:rsidR="00432174" w:rsidRPr="00513B2D" w:rsidRDefault="00432174" w:rsidP="00A23080">
            <w:pPr>
              <w:jc w:val="center"/>
              <w:rPr>
                <w:rFonts w:ascii="Calibri" w:hAnsi="Calibri" w:cs="Calibri"/>
                <w:b/>
                <w:sz w:val="16"/>
                <w:szCs w:val="16"/>
              </w:rPr>
            </w:pPr>
          </w:p>
        </w:tc>
        <w:tc>
          <w:tcPr>
            <w:tcW w:w="1165" w:type="pct"/>
            <w:shd w:val="clear" w:color="auto" w:fill="auto"/>
            <w:noWrap/>
            <w:vAlign w:val="bottom"/>
            <w:hideMark/>
          </w:tcPr>
          <w:p w:rsidR="00432174" w:rsidRPr="00513B2D" w:rsidRDefault="00CA1F45" w:rsidP="00227973">
            <w:pPr>
              <w:jc w:val="center"/>
              <w:rPr>
                <w:rFonts w:ascii="Sylfaen" w:hAnsi="Sylfaen" w:cs="Calibri"/>
                <w:b/>
                <w:sz w:val="16"/>
                <w:szCs w:val="16"/>
                <w:lang w:val="ka-GE"/>
              </w:rPr>
            </w:pPr>
            <w:r>
              <w:rPr>
                <w:rFonts w:ascii="Sylfaen" w:hAnsi="Sylfaen"/>
                <w:b/>
                <w:bCs/>
                <w:color w:val="000000"/>
                <w:sz w:val="16"/>
                <w:szCs w:val="16"/>
                <w:lang w:val="ka-GE"/>
              </w:rPr>
              <w:t>1476,01</w:t>
            </w:r>
          </w:p>
        </w:tc>
      </w:tr>
      <w:tr w:rsidR="00A23080" w:rsidRPr="00513B2D" w:rsidTr="00A23080">
        <w:trPr>
          <w:trHeight w:val="683"/>
        </w:trPr>
        <w:tc>
          <w:tcPr>
            <w:tcW w:w="1114" w:type="pct"/>
            <w:shd w:val="clear" w:color="auto" w:fill="auto"/>
            <w:vAlign w:val="center"/>
            <w:hideMark/>
          </w:tcPr>
          <w:p w:rsidR="00A23080" w:rsidRPr="00513B2D" w:rsidRDefault="00A23080" w:rsidP="00A23080">
            <w:pPr>
              <w:jc w:val="center"/>
              <w:rPr>
                <w:rFonts w:ascii="Sylfaen" w:hAnsi="Sylfaen"/>
                <w:b/>
                <w:bCs/>
                <w:color w:val="000000"/>
                <w:sz w:val="16"/>
                <w:szCs w:val="16"/>
              </w:rPr>
            </w:pPr>
            <w:r w:rsidRPr="00513B2D">
              <w:rPr>
                <w:rFonts w:ascii="Sylfaen" w:hAnsi="Sylfaen"/>
                <w:b/>
                <w:bCs/>
                <w:color w:val="000000"/>
                <w:sz w:val="16"/>
                <w:szCs w:val="16"/>
              </w:rPr>
              <w:t xml:space="preserve">ქვეპროგრამის განმახორციელებელი </w:t>
            </w:r>
          </w:p>
        </w:tc>
        <w:tc>
          <w:tcPr>
            <w:tcW w:w="3886" w:type="pct"/>
            <w:gridSpan w:val="3"/>
            <w:shd w:val="clear" w:color="auto" w:fill="auto"/>
            <w:vAlign w:val="center"/>
            <w:hideMark/>
          </w:tcPr>
          <w:p w:rsidR="00A23080" w:rsidRPr="00513B2D" w:rsidRDefault="00A23080" w:rsidP="00A23080">
            <w:pPr>
              <w:rPr>
                <w:rFonts w:ascii="Sylfaen" w:hAnsi="Sylfaen"/>
                <w:color w:val="000000"/>
                <w:sz w:val="16"/>
                <w:szCs w:val="16"/>
              </w:rPr>
            </w:pPr>
            <w:r w:rsidRPr="00513B2D">
              <w:rPr>
                <w:rFonts w:ascii="Sylfaen" w:hAnsi="Sylfaen"/>
                <w:color w:val="000000"/>
                <w:sz w:val="16"/>
                <w:szCs w:val="16"/>
              </w:rPr>
              <w:t>ა(ა)იპ - ზაირა არსენიშვილის სახელობის თელავის მუნიციპალიტეტის კულტურის ცენტრი</w:t>
            </w:r>
          </w:p>
        </w:tc>
      </w:tr>
      <w:tr w:rsidR="00A23080" w:rsidRPr="00513B2D" w:rsidTr="00A76707">
        <w:trPr>
          <w:trHeight w:val="2114"/>
        </w:trPr>
        <w:tc>
          <w:tcPr>
            <w:tcW w:w="1114" w:type="pct"/>
            <w:shd w:val="clear" w:color="auto" w:fill="auto"/>
            <w:vAlign w:val="center"/>
            <w:hideMark/>
          </w:tcPr>
          <w:p w:rsidR="00A23080" w:rsidRPr="00513B2D" w:rsidRDefault="00A23080" w:rsidP="00A23080">
            <w:pPr>
              <w:jc w:val="center"/>
              <w:rPr>
                <w:rFonts w:ascii="Sylfaen" w:hAnsi="Sylfaen"/>
                <w:b/>
                <w:bCs/>
                <w:color w:val="000000"/>
                <w:sz w:val="16"/>
                <w:szCs w:val="16"/>
              </w:rPr>
            </w:pPr>
            <w:r w:rsidRPr="00513B2D">
              <w:rPr>
                <w:rFonts w:ascii="Sylfaen" w:hAnsi="Sylfaen"/>
                <w:b/>
                <w:bCs/>
                <w:color w:val="000000"/>
                <w:sz w:val="16"/>
                <w:szCs w:val="16"/>
              </w:rPr>
              <w:t xml:space="preserve">ქვეპროგრამის აღწერა </w:t>
            </w:r>
          </w:p>
        </w:tc>
        <w:tc>
          <w:tcPr>
            <w:tcW w:w="3886" w:type="pct"/>
            <w:gridSpan w:val="3"/>
            <w:shd w:val="clear" w:color="auto" w:fill="auto"/>
            <w:vAlign w:val="center"/>
            <w:hideMark/>
          </w:tcPr>
          <w:p w:rsidR="00A23080" w:rsidRPr="00513B2D" w:rsidRDefault="00B469DB" w:rsidP="00621B79">
            <w:pPr>
              <w:jc w:val="both"/>
              <w:rPr>
                <w:rFonts w:ascii="Sylfaen" w:hAnsi="Sylfaen"/>
                <w:color w:val="000000"/>
                <w:sz w:val="16"/>
                <w:szCs w:val="16"/>
              </w:rPr>
            </w:pPr>
            <w:r w:rsidRPr="00513B2D">
              <w:rPr>
                <w:rFonts w:ascii="Sylfaen" w:hAnsi="Sylfaen"/>
                <w:color w:val="000000"/>
                <w:sz w:val="16"/>
                <w:szCs w:val="16"/>
              </w:rPr>
              <w:t>ქვეპროგრამის   ფარგლებში</w:t>
            </w:r>
            <w:r w:rsidRPr="00513B2D">
              <w:rPr>
                <w:rFonts w:ascii="Sylfaen" w:hAnsi="Sylfaen"/>
                <w:color w:val="000000"/>
                <w:sz w:val="16"/>
                <w:szCs w:val="16"/>
                <w:lang w:val="ka-GE"/>
              </w:rPr>
              <w:t>,</w:t>
            </w:r>
            <w:r w:rsidRPr="00513B2D">
              <w:rPr>
                <w:rFonts w:ascii="Sylfaen" w:hAnsi="Sylfaen"/>
                <w:color w:val="000000"/>
                <w:sz w:val="16"/>
                <w:szCs w:val="16"/>
              </w:rPr>
              <w:t xml:space="preserve"> თელავის  კულტურის ცენტრთან არსებული მუსიკალური ანსამბლების    მეშვეობით</w:t>
            </w:r>
            <w:r w:rsidRPr="00513B2D">
              <w:rPr>
                <w:rFonts w:ascii="Sylfaen" w:hAnsi="Sylfaen"/>
                <w:color w:val="000000"/>
                <w:sz w:val="16"/>
                <w:szCs w:val="16"/>
                <w:lang w:val="ka-GE"/>
              </w:rPr>
              <w:t>, ხორციელდება</w:t>
            </w:r>
            <w:r w:rsidRPr="00513B2D">
              <w:rPr>
                <w:rFonts w:ascii="Sylfaen" w:hAnsi="Sylfaen"/>
                <w:color w:val="000000"/>
                <w:sz w:val="16"/>
                <w:szCs w:val="16"/>
              </w:rPr>
              <w:t xml:space="preserve">  ხალხური შემოქმედების ფოლკლორულ – ეთნოგრაფიული მემკვიდრეობის ძიება და პოპულარიზაცია,   ხალხური ხელოვნების    მოვლა, დაცვა და განვითარება. კულტურულ – საგანმანათლებლო ღონისძიებების მოწყობა, სხვადასხვა კულტურული</w:t>
            </w:r>
            <w:r w:rsidRPr="00513B2D">
              <w:rPr>
                <w:rFonts w:ascii="Sylfaen" w:hAnsi="Sylfaen"/>
                <w:color w:val="000000"/>
                <w:sz w:val="16"/>
                <w:szCs w:val="16"/>
                <w:lang w:val="ka-GE"/>
              </w:rPr>
              <w:t xml:space="preserve"> და ახალგაზრდული</w:t>
            </w:r>
            <w:r w:rsidRPr="00513B2D">
              <w:rPr>
                <w:rFonts w:ascii="Sylfaen" w:hAnsi="Sylfaen"/>
                <w:color w:val="000000"/>
                <w:sz w:val="16"/>
                <w:szCs w:val="16"/>
              </w:rPr>
              <w:t xml:space="preserve"> აქტივობების  ორგანიზება</w:t>
            </w:r>
            <w:r w:rsidRPr="00513B2D">
              <w:rPr>
                <w:rFonts w:ascii="Sylfaen" w:hAnsi="Sylfaen"/>
                <w:color w:val="000000"/>
                <w:sz w:val="16"/>
                <w:szCs w:val="16"/>
                <w:lang w:val="ka-GE"/>
              </w:rPr>
              <w:t>/განხორციელება</w:t>
            </w:r>
            <w:r w:rsidRPr="00513B2D">
              <w:rPr>
                <w:rFonts w:ascii="Sylfaen" w:hAnsi="Sylfaen"/>
                <w:color w:val="000000"/>
                <w:sz w:val="16"/>
                <w:szCs w:val="16"/>
              </w:rPr>
              <w:t>, მათ შორის ქალაქისა და ქვეყნის ღირსშესანიშნავი თარიღების აღნიშვნა. ქალაქის მოსახლეობისა თუ სტუმრებისათვის მრავალფეროვანი სანახაობის შეთავაზება. კულტურის  ცენტრში გაერთიანებული საშემსრულებლო კოლექტივების ხელშეწყობა</w:t>
            </w:r>
            <w:r w:rsidRPr="00513B2D">
              <w:rPr>
                <w:rFonts w:ascii="Sylfaen" w:hAnsi="Sylfaen"/>
                <w:color w:val="000000"/>
                <w:sz w:val="16"/>
                <w:szCs w:val="16"/>
                <w:lang w:val="ka-GE"/>
              </w:rPr>
              <w:t xml:space="preserve"> </w:t>
            </w:r>
            <w:r w:rsidRPr="00513B2D">
              <w:rPr>
                <w:rFonts w:ascii="Sylfaen" w:hAnsi="Sylfaen"/>
                <w:color w:val="000000"/>
                <w:sz w:val="16"/>
                <w:szCs w:val="16"/>
              </w:rPr>
              <w:t>(კომფორტული სამუშაო გარემოს შექმნა, კოსტუმირება და სხვა); მათი შემოქმედების განვითარებისათვის კულტურის ცენტრის მატერიალურ-ტექნიკური ბაზის შეთავ</w:t>
            </w:r>
            <w:r w:rsidR="000F18FA">
              <w:rPr>
                <w:rFonts w:ascii="Sylfaen" w:hAnsi="Sylfaen"/>
                <w:color w:val="000000"/>
                <w:sz w:val="16"/>
                <w:szCs w:val="16"/>
              </w:rPr>
              <w:t>აზება და მაქსიმალური მხარდაჭერა</w:t>
            </w:r>
            <w:r w:rsidR="000F18FA">
              <w:rPr>
                <w:rFonts w:ascii="Sylfaen" w:hAnsi="Sylfaen"/>
                <w:color w:val="000000"/>
                <w:sz w:val="16"/>
                <w:szCs w:val="16"/>
                <w:lang w:val="ka-GE"/>
              </w:rPr>
              <w:t xml:space="preserve">, </w:t>
            </w:r>
            <w:r w:rsidR="000F18FA" w:rsidRPr="000F18FA">
              <w:rPr>
                <w:rFonts w:ascii="Sylfaen" w:hAnsi="Sylfaen"/>
                <w:color w:val="000000"/>
                <w:sz w:val="16"/>
                <w:szCs w:val="16"/>
              </w:rPr>
              <w:t>ქ. თელავში, ვახვახიშვილების კოშკის ჩრდილო-დასავლეთით და მის მიმდებარედ არსებული კულტურის ცენტრის</w:t>
            </w:r>
            <w:r w:rsidR="000F18FA">
              <w:rPr>
                <w:rFonts w:ascii="Sylfaen" w:hAnsi="Sylfaen"/>
                <w:color w:val="000000"/>
                <w:sz w:val="16"/>
                <w:szCs w:val="16"/>
              </w:rPr>
              <w:t xml:space="preserve"> შენობის რეაბილიტაციი</w:t>
            </w:r>
            <w:r w:rsidR="000F18FA">
              <w:rPr>
                <w:rFonts w:ascii="Sylfaen" w:hAnsi="Sylfaen"/>
                <w:color w:val="000000"/>
                <w:sz w:val="16"/>
                <w:szCs w:val="16"/>
                <w:lang w:val="ka-GE"/>
              </w:rPr>
              <w:t>ა</w:t>
            </w:r>
            <w:r w:rsidR="000F18FA" w:rsidRPr="000F18FA">
              <w:rPr>
                <w:rFonts w:ascii="Sylfaen" w:hAnsi="Sylfaen"/>
                <w:color w:val="000000"/>
                <w:sz w:val="16"/>
                <w:szCs w:val="16"/>
              </w:rPr>
              <w:t xml:space="preserve"> </w:t>
            </w:r>
            <w:r w:rsidRPr="00513B2D">
              <w:rPr>
                <w:rFonts w:ascii="Sylfaen" w:hAnsi="Sylfaen"/>
                <w:color w:val="000000"/>
                <w:sz w:val="16"/>
                <w:szCs w:val="16"/>
              </w:rPr>
              <w:t xml:space="preserve">და  </w:t>
            </w:r>
            <w:r w:rsidRPr="000F18FA">
              <w:rPr>
                <w:rFonts w:ascii="Sylfaen" w:hAnsi="Sylfaen"/>
                <w:color w:val="000000"/>
                <w:sz w:val="16"/>
                <w:szCs w:val="16"/>
              </w:rPr>
              <w:t>სხვა.</w:t>
            </w:r>
            <w:r w:rsidRPr="00513B2D">
              <w:rPr>
                <w:rFonts w:ascii="Sylfaen" w:hAnsi="Sylfaen"/>
                <w:color w:val="000000"/>
                <w:sz w:val="16"/>
                <w:szCs w:val="16"/>
              </w:rPr>
              <w:t xml:space="preserve">         </w:t>
            </w:r>
          </w:p>
        </w:tc>
      </w:tr>
      <w:tr w:rsidR="00A23080" w:rsidRPr="00513B2D" w:rsidTr="00A23080">
        <w:trPr>
          <w:trHeight w:val="125"/>
        </w:trPr>
        <w:tc>
          <w:tcPr>
            <w:tcW w:w="1114" w:type="pct"/>
            <w:shd w:val="clear" w:color="auto" w:fill="auto"/>
            <w:vAlign w:val="center"/>
          </w:tcPr>
          <w:p w:rsidR="00A23080" w:rsidRPr="00513B2D" w:rsidRDefault="00A23080" w:rsidP="0057370F">
            <w:pPr>
              <w:jc w:val="center"/>
              <w:rPr>
                <w:rFonts w:ascii="Sylfaen" w:hAnsi="Sylfaen"/>
                <w:b/>
                <w:bCs/>
                <w:color w:val="000000"/>
                <w:sz w:val="16"/>
                <w:szCs w:val="16"/>
              </w:rPr>
            </w:pPr>
            <w:r w:rsidRPr="00513B2D">
              <w:rPr>
                <w:rFonts w:ascii="Sylfaen" w:hAnsi="Sylfaen"/>
                <w:b/>
                <w:bCs/>
                <w:color w:val="000000"/>
                <w:sz w:val="16"/>
                <w:szCs w:val="16"/>
              </w:rPr>
              <w:t>ქვეპროგრამის მიზანი</w:t>
            </w:r>
          </w:p>
        </w:tc>
        <w:tc>
          <w:tcPr>
            <w:tcW w:w="3886" w:type="pct"/>
            <w:gridSpan w:val="3"/>
            <w:shd w:val="clear" w:color="auto" w:fill="auto"/>
            <w:vAlign w:val="center"/>
          </w:tcPr>
          <w:p w:rsidR="00A23080" w:rsidRPr="00513B2D" w:rsidRDefault="00A23080" w:rsidP="00A23080">
            <w:pPr>
              <w:rPr>
                <w:rFonts w:ascii="Sylfaen" w:hAnsi="Sylfaen"/>
                <w:color w:val="000000"/>
                <w:sz w:val="16"/>
                <w:szCs w:val="16"/>
              </w:rPr>
            </w:pPr>
            <w:r w:rsidRPr="00513B2D">
              <w:rPr>
                <w:rFonts w:ascii="Sylfaen" w:hAnsi="Sylfaen"/>
                <w:color w:val="000000"/>
                <w:sz w:val="16"/>
                <w:szCs w:val="16"/>
              </w:rPr>
              <w:t>ადგილობრივი შემოქმედებითი ჯგუფების პოპულარიზაცია და  მოსახლეობის კულტურულ ცხოვრებაში ჩართულობის ზრდა;</w:t>
            </w:r>
          </w:p>
        </w:tc>
      </w:tr>
    </w:tbl>
    <w:p w:rsidR="0062027D" w:rsidRDefault="0062027D" w:rsidP="0062027D">
      <w:pPr>
        <w:rPr>
          <w:rFonts w:ascii="Sylfaen" w:hAnsi="Sylfaen"/>
          <w:lang w:val="ka-GE"/>
        </w:rPr>
      </w:pPr>
    </w:p>
    <w:p w:rsidR="0062027D" w:rsidRDefault="0062027D" w:rsidP="0062027D">
      <w:pPr>
        <w:jc w:val="both"/>
        <w:rPr>
          <w:rFonts w:ascii="Sylfaen" w:hAnsi="Sylfaen"/>
          <w:noProof/>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1397"/>
        <w:gridCol w:w="4410"/>
        <w:gridCol w:w="2491"/>
      </w:tblGrid>
      <w:tr w:rsidR="00432174" w:rsidRPr="00F32D49" w:rsidTr="0046746F">
        <w:trPr>
          <w:trHeight w:val="404"/>
        </w:trPr>
        <w:tc>
          <w:tcPr>
            <w:tcW w:w="1116" w:type="pct"/>
            <w:vMerge w:val="restart"/>
            <w:shd w:val="clear" w:color="auto" w:fill="auto"/>
            <w:vAlign w:val="center"/>
            <w:hideMark/>
          </w:tcPr>
          <w:p w:rsidR="00432174" w:rsidRPr="00F32D49" w:rsidRDefault="00432174" w:rsidP="00432174">
            <w:pPr>
              <w:jc w:val="center"/>
              <w:rPr>
                <w:rFonts w:ascii="Calibri" w:hAnsi="Calibri" w:cs="Calibri"/>
                <w:b/>
                <w:color w:val="000000"/>
                <w:sz w:val="16"/>
                <w:szCs w:val="16"/>
              </w:rPr>
            </w:pPr>
            <w:r w:rsidRPr="00F32D49">
              <w:rPr>
                <w:rFonts w:ascii="Sylfaen" w:hAnsi="Sylfaen" w:cs="Sylfaen"/>
                <w:b/>
                <w:color w:val="000000"/>
                <w:sz w:val="16"/>
                <w:szCs w:val="16"/>
              </w:rPr>
              <w:t>ქვეპროგრამის</w:t>
            </w:r>
            <w:r w:rsidRPr="00F32D49">
              <w:rPr>
                <w:rFonts w:ascii="Calibri" w:hAnsi="Calibri" w:cs="Calibri"/>
                <w:b/>
                <w:color w:val="000000"/>
                <w:sz w:val="16"/>
                <w:szCs w:val="16"/>
              </w:rPr>
              <w:t xml:space="preserve"> </w:t>
            </w:r>
            <w:r w:rsidRPr="00F32D49">
              <w:rPr>
                <w:rFonts w:ascii="Sylfaen" w:hAnsi="Sylfaen" w:cs="Sylfaen"/>
                <w:b/>
                <w:color w:val="000000"/>
                <w:sz w:val="16"/>
                <w:szCs w:val="16"/>
              </w:rPr>
              <w:t>დასახელება</w:t>
            </w:r>
          </w:p>
        </w:tc>
        <w:tc>
          <w:tcPr>
            <w:tcW w:w="654" w:type="pct"/>
            <w:shd w:val="clear" w:color="auto" w:fill="auto"/>
            <w:noWrap/>
            <w:vAlign w:val="center"/>
            <w:hideMark/>
          </w:tcPr>
          <w:p w:rsidR="00432174" w:rsidRPr="00F32D49" w:rsidRDefault="00432174" w:rsidP="00432174">
            <w:pPr>
              <w:jc w:val="center"/>
              <w:rPr>
                <w:rFonts w:ascii="Calibri" w:hAnsi="Calibri" w:cs="Calibri"/>
                <w:b/>
                <w:color w:val="000000"/>
                <w:sz w:val="16"/>
                <w:szCs w:val="16"/>
              </w:rPr>
            </w:pPr>
            <w:r w:rsidRPr="00F32D49">
              <w:rPr>
                <w:rFonts w:ascii="Sylfaen" w:hAnsi="Sylfaen" w:cs="Sylfaen"/>
                <w:b/>
                <w:color w:val="000000"/>
                <w:sz w:val="16"/>
                <w:szCs w:val="16"/>
              </w:rPr>
              <w:t>კოდი</w:t>
            </w:r>
          </w:p>
        </w:tc>
        <w:tc>
          <w:tcPr>
            <w:tcW w:w="2064" w:type="pct"/>
            <w:vMerge w:val="restart"/>
            <w:shd w:val="clear" w:color="auto" w:fill="auto"/>
            <w:vAlign w:val="center"/>
            <w:hideMark/>
          </w:tcPr>
          <w:p w:rsidR="00432174" w:rsidRPr="00F32D49" w:rsidRDefault="009C539C" w:rsidP="00432174">
            <w:pPr>
              <w:rPr>
                <w:rFonts w:ascii="Calibri" w:hAnsi="Calibri" w:cs="Calibri"/>
                <w:b/>
                <w:sz w:val="16"/>
                <w:szCs w:val="16"/>
              </w:rPr>
            </w:pPr>
            <w:r w:rsidRPr="00F32D49">
              <w:rPr>
                <w:rFonts w:ascii="Sylfaen" w:hAnsi="Sylfaen" w:cs="Calibri"/>
                <w:b/>
                <w:color w:val="000000"/>
                <w:sz w:val="16"/>
                <w:szCs w:val="16"/>
                <w:lang w:val="ka-GE"/>
              </w:rPr>
              <w:t>ა</w:t>
            </w:r>
            <w:r w:rsidR="00432174" w:rsidRPr="00F32D49">
              <w:rPr>
                <w:rFonts w:ascii="Calibri" w:hAnsi="Calibri" w:cs="Calibri"/>
                <w:b/>
                <w:color w:val="000000"/>
                <w:sz w:val="16"/>
                <w:szCs w:val="16"/>
              </w:rPr>
              <w:t>(</w:t>
            </w:r>
            <w:r w:rsidR="00432174" w:rsidRPr="00F32D49">
              <w:rPr>
                <w:rFonts w:ascii="Sylfaen" w:hAnsi="Sylfaen" w:cs="Sylfaen"/>
                <w:b/>
                <w:color w:val="000000"/>
                <w:sz w:val="16"/>
                <w:szCs w:val="16"/>
              </w:rPr>
              <w:t>ა</w:t>
            </w:r>
            <w:r w:rsidR="00432174" w:rsidRPr="00F32D49">
              <w:rPr>
                <w:rFonts w:ascii="Calibri" w:hAnsi="Calibri" w:cs="Calibri"/>
                <w:b/>
                <w:color w:val="000000"/>
                <w:sz w:val="16"/>
                <w:szCs w:val="16"/>
              </w:rPr>
              <w:t>)</w:t>
            </w:r>
            <w:r w:rsidR="00432174" w:rsidRPr="00F32D49">
              <w:rPr>
                <w:rFonts w:ascii="Sylfaen" w:hAnsi="Sylfaen" w:cs="Sylfaen"/>
                <w:b/>
                <w:color w:val="000000"/>
                <w:sz w:val="16"/>
                <w:szCs w:val="16"/>
              </w:rPr>
              <w:t>იპ</w:t>
            </w:r>
            <w:r w:rsidR="00432174" w:rsidRPr="00F32D49">
              <w:rPr>
                <w:rFonts w:ascii="Calibri" w:hAnsi="Calibri" w:cs="Calibri"/>
                <w:b/>
                <w:color w:val="000000"/>
                <w:sz w:val="16"/>
                <w:szCs w:val="16"/>
              </w:rPr>
              <w:t xml:space="preserve"> - </w:t>
            </w:r>
            <w:r w:rsidR="00432174" w:rsidRPr="00F32D49">
              <w:rPr>
                <w:rFonts w:ascii="Sylfaen" w:hAnsi="Sylfaen" w:cs="Sylfaen"/>
                <w:b/>
                <w:color w:val="000000"/>
                <w:sz w:val="16"/>
                <w:szCs w:val="16"/>
              </w:rPr>
              <w:t>თელავის</w:t>
            </w:r>
            <w:r w:rsidR="00432174" w:rsidRPr="00F32D49">
              <w:rPr>
                <w:rFonts w:ascii="Calibri" w:hAnsi="Calibri" w:cs="Calibri"/>
                <w:b/>
                <w:color w:val="000000"/>
                <w:sz w:val="16"/>
                <w:szCs w:val="16"/>
              </w:rPr>
              <w:t xml:space="preserve"> </w:t>
            </w:r>
            <w:r w:rsidR="00432174" w:rsidRPr="00F32D49">
              <w:rPr>
                <w:rFonts w:ascii="Sylfaen" w:hAnsi="Sylfaen" w:cs="Sylfaen"/>
                <w:b/>
                <w:color w:val="000000"/>
                <w:sz w:val="16"/>
                <w:szCs w:val="16"/>
              </w:rPr>
              <w:t>კულტურისა</w:t>
            </w:r>
            <w:r w:rsidR="00432174" w:rsidRPr="00F32D49">
              <w:rPr>
                <w:rFonts w:ascii="Calibri" w:hAnsi="Calibri" w:cs="Calibri"/>
                <w:b/>
                <w:color w:val="000000"/>
                <w:sz w:val="16"/>
                <w:szCs w:val="16"/>
              </w:rPr>
              <w:t xml:space="preserve"> </w:t>
            </w:r>
            <w:r w:rsidR="00432174" w:rsidRPr="00F32D49">
              <w:rPr>
                <w:rFonts w:ascii="Sylfaen" w:hAnsi="Sylfaen" w:cs="Sylfaen"/>
                <w:b/>
                <w:color w:val="000000"/>
                <w:sz w:val="16"/>
                <w:szCs w:val="16"/>
              </w:rPr>
              <w:t>და</w:t>
            </w:r>
            <w:r w:rsidR="00432174" w:rsidRPr="00F32D49">
              <w:rPr>
                <w:rFonts w:ascii="Calibri" w:hAnsi="Calibri" w:cs="Calibri"/>
                <w:b/>
                <w:color w:val="000000"/>
                <w:sz w:val="16"/>
                <w:szCs w:val="16"/>
              </w:rPr>
              <w:t xml:space="preserve"> </w:t>
            </w:r>
            <w:r w:rsidR="00432174" w:rsidRPr="00F32D49">
              <w:rPr>
                <w:rFonts w:ascii="Sylfaen" w:hAnsi="Sylfaen" w:cs="Sylfaen"/>
                <w:b/>
                <w:color w:val="000000"/>
                <w:sz w:val="16"/>
                <w:szCs w:val="16"/>
              </w:rPr>
              <w:t>დასვენების</w:t>
            </w:r>
            <w:r w:rsidR="00432174" w:rsidRPr="00F32D49">
              <w:rPr>
                <w:rFonts w:ascii="Calibri" w:hAnsi="Calibri" w:cs="Calibri"/>
                <w:b/>
                <w:color w:val="000000"/>
                <w:sz w:val="16"/>
                <w:szCs w:val="16"/>
              </w:rPr>
              <w:t xml:space="preserve"> </w:t>
            </w:r>
            <w:r w:rsidR="00432174" w:rsidRPr="00F32D49">
              <w:rPr>
                <w:rFonts w:ascii="Sylfaen" w:hAnsi="Sylfaen" w:cs="Sylfaen"/>
                <w:b/>
                <w:color w:val="000000"/>
                <w:sz w:val="16"/>
                <w:szCs w:val="16"/>
              </w:rPr>
              <w:t>პარკების</w:t>
            </w:r>
            <w:r w:rsidR="00432174" w:rsidRPr="00F32D49">
              <w:rPr>
                <w:rFonts w:ascii="Calibri" w:hAnsi="Calibri" w:cs="Calibri"/>
                <w:b/>
                <w:color w:val="000000"/>
                <w:sz w:val="16"/>
                <w:szCs w:val="16"/>
              </w:rPr>
              <w:t xml:space="preserve"> </w:t>
            </w:r>
            <w:r w:rsidR="00432174" w:rsidRPr="00F32D49">
              <w:rPr>
                <w:rFonts w:ascii="Sylfaen" w:hAnsi="Sylfaen" w:cs="Sylfaen"/>
                <w:b/>
                <w:color w:val="000000"/>
                <w:sz w:val="16"/>
                <w:szCs w:val="16"/>
              </w:rPr>
              <w:t>გაერთიანება</w:t>
            </w:r>
            <w:r w:rsidR="00432174" w:rsidRPr="00F32D49">
              <w:rPr>
                <w:rFonts w:ascii="Calibri" w:hAnsi="Calibri" w:cs="Calibri"/>
                <w:b/>
                <w:color w:val="000000"/>
                <w:sz w:val="16"/>
                <w:szCs w:val="16"/>
              </w:rPr>
              <w:t xml:space="preserve"> </w:t>
            </w:r>
            <w:r w:rsidR="00432174" w:rsidRPr="00F32D49">
              <w:rPr>
                <w:rFonts w:ascii="Sylfaen" w:hAnsi="Sylfaen" w:cs="Sylfaen"/>
                <w:b/>
                <w:color w:val="000000"/>
                <w:sz w:val="16"/>
                <w:szCs w:val="16"/>
              </w:rPr>
              <w:t>ნადიკვარი</w:t>
            </w:r>
          </w:p>
        </w:tc>
        <w:tc>
          <w:tcPr>
            <w:tcW w:w="1166" w:type="pct"/>
            <w:shd w:val="clear" w:color="auto" w:fill="auto"/>
            <w:vAlign w:val="bottom"/>
            <w:hideMark/>
          </w:tcPr>
          <w:p w:rsidR="00432174" w:rsidRPr="00F32D49" w:rsidRDefault="009C539C" w:rsidP="003932EF">
            <w:pPr>
              <w:jc w:val="center"/>
              <w:rPr>
                <w:rFonts w:ascii="Calibri" w:hAnsi="Calibri" w:cs="Calibri"/>
                <w:b/>
                <w:sz w:val="16"/>
                <w:szCs w:val="16"/>
                <w:lang w:val="ka-GE"/>
              </w:rPr>
            </w:pPr>
            <w:r w:rsidRPr="00F32D49">
              <w:rPr>
                <w:rFonts w:ascii="Sylfaen" w:hAnsi="Sylfaen" w:cs="Calibri"/>
                <w:b/>
                <w:sz w:val="16"/>
                <w:szCs w:val="16"/>
                <w:lang w:val="ka-GE"/>
              </w:rPr>
              <w:t>202</w:t>
            </w:r>
            <w:r w:rsidR="003932EF">
              <w:rPr>
                <w:rFonts w:ascii="Sylfaen" w:hAnsi="Sylfaen" w:cs="Calibri"/>
                <w:b/>
                <w:sz w:val="16"/>
                <w:szCs w:val="16"/>
                <w:lang w:val="ka-GE"/>
              </w:rPr>
              <w:t>4</w:t>
            </w:r>
            <w:r w:rsidR="00432174" w:rsidRPr="00F32D49">
              <w:rPr>
                <w:rFonts w:ascii="Calibri" w:hAnsi="Calibri" w:cs="Calibri"/>
                <w:b/>
                <w:sz w:val="16"/>
                <w:szCs w:val="16"/>
              </w:rPr>
              <w:t xml:space="preserve"> </w:t>
            </w:r>
            <w:r w:rsidR="00432174" w:rsidRPr="00F32D49">
              <w:rPr>
                <w:rFonts w:ascii="Sylfaen" w:hAnsi="Sylfaen" w:cs="Sylfaen"/>
                <w:b/>
                <w:sz w:val="16"/>
                <w:szCs w:val="16"/>
              </w:rPr>
              <w:t>წლის</w:t>
            </w:r>
            <w:r w:rsidR="00432174" w:rsidRPr="00F32D49">
              <w:rPr>
                <w:rFonts w:ascii="Calibri" w:hAnsi="Calibri" w:cs="Calibri"/>
                <w:b/>
                <w:sz w:val="16"/>
                <w:szCs w:val="16"/>
              </w:rPr>
              <w:t xml:space="preserve"> </w:t>
            </w:r>
            <w:r w:rsidR="00432174" w:rsidRPr="00F32D49">
              <w:rPr>
                <w:rFonts w:ascii="Sylfaen" w:hAnsi="Sylfaen" w:cs="Sylfaen"/>
                <w:b/>
                <w:sz w:val="16"/>
                <w:szCs w:val="16"/>
              </w:rPr>
              <w:t xml:space="preserve">დაფინანსება </w:t>
            </w:r>
            <w:r w:rsidR="00432174" w:rsidRPr="00F32D49">
              <w:rPr>
                <w:rFonts w:ascii="Sylfaen" w:hAnsi="Sylfaen" w:cs="Sylfaen"/>
                <w:b/>
                <w:sz w:val="16"/>
                <w:szCs w:val="16"/>
                <w:lang w:val="ka-GE"/>
              </w:rPr>
              <w:t>(ათას ლარებში)</w:t>
            </w:r>
          </w:p>
        </w:tc>
      </w:tr>
      <w:tr w:rsidR="00432174" w:rsidRPr="00F32D49" w:rsidTr="00AB4E47">
        <w:trPr>
          <w:trHeight w:val="368"/>
        </w:trPr>
        <w:tc>
          <w:tcPr>
            <w:tcW w:w="1116" w:type="pct"/>
            <w:vMerge/>
            <w:vAlign w:val="center"/>
            <w:hideMark/>
          </w:tcPr>
          <w:p w:rsidR="00432174" w:rsidRPr="00F32D49" w:rsidRDefault="00432174" w:rsidP="00432174">
            <w:pPr>
              <w:rPr>
                <w:rFonts w:ascii="Calibri" w:hAnsi="Calibri" w:cs="Calibri"/>
                <w:b/>
                <w:color w:val="000000"/>
                <w:sz w:val="16"/>
                <w:szCs w:val="16"/>
              </w:rPr>
            </w:pPr>
          </w:p>
        </w:tc>
        <w:tc>
          <w:tcPr>
            <w:tcW w:w="654" w:type="pct"/>
            <w:shd w:val="clear" w:color="auto" w:fill="auto"/>
            <w:noWrap/>
            <w:vAlign w:val="center"/>
            <w:hideMark/>
          </w:tcPr>
          <w:p w:rsidR="00432174" w:rsidRPr="00F32D49" w:rsidRDefault="000D725B" w:rsidP="000D725B">
            <w:pPr>
              <w:jc w:val="center"/>
              <w:rPr>
                <w:rFonts w:ascii="Calibri" w:hAnsi="Calibri" w:cs="Calibri"/>
                <w:b/>
                <w:color w:val="000000"/>
                <w:sz w:val="16"/>
                <w:szCs w:val="16"/>
              </w:rPr>
            </w:pPr>
            <w:r w:rsidRPr="00F32D49">
              <w:rPr>
                <w:rFonts w:ascii="Sylfaen" w:hAnsi="Sylfaen" w:cs="Calibri"/>
                <w:b/>
                <w:color w:val="000000"/>
                <w:sz w:val="16"/>
                <w:szCs w:val="16"/>
                <w:lang w:val="ka-GE"/>
              </w:rPr>
              <w:t>05 02 01 08</w:t>
            </w:r>
          </w:p>
        </w:tc>
        <w:tc>
          <w:tcPr>
            <w:tcW w:w="2064" w:type="pct"/>
            <w:vMerge/>
            <w:vAlign w:val="center"/>
            <w:hideMark/>
          </w:tcPr>
          <w:p w:rsidR="00432174" w:rsidRPr="00F32D49" w:rsidRDefault="00432174" w:rsidP="001E49E8">
            <w:pPr>
              <w:jc w:val="center"/>
              <w:rPr>
                <w:rFonts w:ascii="Calibri" w:hAnsi="Calibri" w:cs="Calibri"/>
                <w:b/>
                <w:color w:val="000000"/>
                <w:sz w:val="16"/>
                <w:szCs w:val="16"/>
              </w:rPr>
            </w:pPr>
          </w:p>
        </w:tc>
        <w:tc>
          <w:tcPr>
            <w:tcW w:w="1166" w:type="pct"/>
            <w:shd w:val="clear" w:color="auto" w:fill="auto"/>
            <w:noWrap/>
            <w:vAlign w:val="center"/>
            <w:hideMark/>
          </w:tcPr>
          <w:p w:rsidR="00432174" w:rsidRPr="0088016E" w:rsidRDefault="00CA1F45" w:rsidP="001E49E8">
            <w:pPr>
              <w:jc w:val="center"/>
              <w:rPr>
                <w:rFonts w:ascii="Sylfaen" w:hAnsi="Sylfaen" w:cs="Calibri"/>
                <w:b/>
                <w:color w:val="000000"/>
                <w:sz w:val="16"/>
                <w:szCs w:val="16"/>
                <w:lang w:val="ka-GE"/>
              </w:rPr>
            </w:pPr>
            <w:r w:rsidRPr="0088016E">
              <w:rPr>
                <w:rFonts w:ascii="Sylfaen" w:hAnsi="Sylfaen"/>
                <w:b/>
                <w:sz w:val="16"/>
                <w:szCs w:val="16"/>
                <w:lang w:val="ka-GE"/>
              </w:rPr>
              <w:t>190,27</w:t>
            </w:r>
          </w:p>
        </w:tc>
      </w:tr>
      <w:tr w:rsidR="00A23080" w:rsidRPr="00F32D49" w:rsidTr="001E49E8">
        <w:trPr>
          <w:trHeight w:val="422"/>
        </w:trPr>
        <w:tc>
          <w:tcPr>
            <w:tcW w:w="1116" w:type="pct"/>
            <w:shd w:val="clear" w:color="auto" w:fill="auto"/>
            <w:vAlign w:val="center"/>
            <w:hideMark/>
          </w:tcPr>
          <w:p w:rsidR="00A23080" w:rsidRPr="00F32D49" w:rsidRDefault="00A23080" w:rsidP="00A23080">
            <w:pPr>
              <w:jc w:val="center"/>
              <w:rPr>
                <w:rFonts w:ascii="Sylfaen" w:hAnsi="Sylfaen"/>
                <w:b/>
                <w:bCs/>
                <w:color w:val="000000"/>
                <w:sz w:val="16"/>
                <w:szCs w:val="16"/>
              </w:rPr>
            </w:pPr>
            <w:r w:rsidRPr="00F32D49">
              <w:rPr>
                <w:rFonts w:ascii="Sylfaen" w:hAnsi="Sylfaen"/>
                <w:b/>
                <w:bCs/>
                <w:color w:val="000000"/>
                <w:sz w:val="16"/>
                <w:szCs w:val="16"/>
              </w:rPr>
              <w:t xml:space="preserve">ქვეპროგრამის განმახორციელებელი </w:t>
            </w:r>
          </w:p>
        </w:tc>
        <w:tc>
          <w:tcPr>
            <w:tcW w:w="3884" w:type="pct"/>
            <w:gridSpan w:val="3"/>
            <w:shd w:val="clear" w:color="auto" w:fill="auto"/>
            <w:vAlign w:val="center"/>
            <w:hideMark/>
          </w:tcPr>
          <w:p w:rsidR="00A23080" w:rsidRPr="00F32D49" w:rsidRDefault="00A23080" w:rsidP="00A23080">
            <w:pPr>
              <w:rPr>
                <w:rFonts w:ascii="Sylfaen" w:hAnsi="Sylfaen"/>
                <w:color w:val="000000"/>
                <w:sz w:val="16"/>
                <w:szCs w:val="16"/>
              </w:rPr>
            </w:pPr>
            <w:r w:rsidRPr="00F32D49">
              <w:rPr>
                <w:rFonts w:ascii="Sylfaen" w:hAnsi="Sylfaen"/>
                <w:color w:val="000000"/>
                <w:sz w:val="16"/>
                <w:szCs w:val="16"/>
              </w:rPr>
              <w:t>ა(ა)იპ - თელავის კულტურისა და დასვენების პარკების გაერთიანება ნადიკვარი</w:t>
            </w:r>
          </w:p>
        </w:tc>
      </w:tr>
      <w:tr w:rsidR="00A23080" w:rsidRPr="00F32D49" w:rsidTr="001E49E8">
        <w:trPr>
          <w:trHeight w:val="989"/>
        </w:trPr>
        <w:tc>
          <w:tcPr>
            <w:tcW w:w="1116" w:type="pct"/>
            <w:shd w:val="clear" w:color="auto" w:fill="auto"/>
            <w:vAlign w:val="center"/>
            <w:hideMark/>
          </w:tcPr>
          <w:p w:rsidR="00A23080" w:rsidRPr="00F32D49" w:rsidRDefault="00A23080" w:rsidP="00A23080">
            <w:pPr>
              <w:jc w:val="center"/>
              <w:rPr>
                <w:rFonts w:ascii="Sylfaen" w:hAnsi="Sylfaen"/>
                <w:b/>
                <w:bCs/>
                <w:color w:val="000000"/>
                <w:sz w:val="16"/>
                <w:szCs w:val="16"/>
              </w:rPr>
            </w:pPr>
            <w:r w:rsidRPr="00F32D49">
              <w:rPr>
                <w:rFonts w:ascii="Sylfaen" w:hAnsi="Sylfaen"/>
                <w:b/>
                <w:bCs/>
                <w:color w:val="000000"/>
                <w:sz w:val="16"/>
                <w:szCs w:val="16"/>
              </w:rPr>
              <w:t xml:space="preserve">ქვეპროგრამის აღწერა </w:t>
            </w:r>
          </w:p>
        </w:tc>
        <w:tc>
          <w:tcPr>
            <w:tcW w:w="3884" w:type="pct"/>
            <w:gridSpan w:val="3"/>
            <w:shd w:val="clear" w:color="auto" w:fill="auto"/>
            <w:vAlign w:val="center"/>
            <w:hideMark/>
          </w:tcPr>
          <w:p w:rsidR="00A23080" w:rsidRPr="00A14FB1" w:rsidRDefault="00F32D49" w:rsidP="008E1F0E">
            <w:pPr>
              <w:jc w:val="both"/>
              <w:rPr>
                <w:rFonts w:ascii="Sylfaen" w:hAnsi="Sylfaen"/>
                <w:color w:val="000000"/>
                <w:sz w:val="16"/>
                <w:szCs w:val="16"/>
                <w:lang w:val="ka-GE"/>
              </w:rPr>
            </w:pPr>
            <w:r w:rsidRPr="00F32D49">
              <w:rPr>
                <w:rFonts w:ascii="Sylfaen" w:hAnsi="Sylfaen"/>
                <w:color w:val="000000"/>
                <w:sz w:val="16"/>
                <w:szCs w:val="16"/>
              </w:rPr>
              <w:t xml:space="preserve">კულტურის და დასვენების პარკების გაერთიანება "ნადიკვარი"  დამსვენებელს  სთავაზობს კომფორტულ გარემოს.   ხორციელდება </w:t>
            </w:r>
            <w:r w:rsidRPr="00F32D49">
              <w:rPr>
                <w:rFonts w:ascii="Sylfaen" w:hAnsi="Sylfaen"/>
                <w:color w:val="000000"/>
                <w:sz w:val="16"/>
                <w:szCs w:val="16"/>
                <w:lang w:val="ka-GE"/>
              </w:rPr>
              <w:t xml:space="preserve"> </w:t>
            </w:r>
            <w:r w:rsidR="008E1F0E">
              <w:rPr>
                <w:rFonts w:ascii="Sylfaen" w:hAnsi="Sylfaen"/>
                <w:color w:val="000000"/>
                <w:sz w:val="16"/>
                <w:szCs w:val="16"/>
              </w:rPr>
              <w:t>სკვერ</w:t>
            </w:r>
            <w:r w:rsidR="008E1F0E">
              <w:rPr>
                <w:rFonts w:ascii="Sylfaen" w:hAnsi="Sylfaen"/>
                <w:color w:val="000000"/>
                <w:sz w:val="16"/>
                <w:szCs w:val="16"/>
                <w:lang w:val="ka-GE"/>
              </w:rPr>
              <w:t>ები</w:t>
            </w:r>
            <w:r w:rsidRPr="00F32D49">
              <w:rPr>
                <w:rFonts w:ascii="Sylfaen" w:hAnsi="Sylfaen"/>
                <w:color w:val="000000"/>
                <w:sz w:val="16"/>
                <w:szCs w:val="16"/>
              </w:rPr>
              <w:t>ს სეზონური დეკორატიული ყვავილები</w:t>
            </w:r>
            <w:r w:rsidR="008E1F0E">
              <w:rPr>
                <w:rFonts w:ascii="Sylfaen" w:hAnsi="Sylfaen"/>
                <w:color w:val="000000"/>
                <w:sz w:val="16"/>
                <w:szCs w:val="16"/>
                <w:lang w:val="ka-GE"/>
              </w:rPr>
              <w:t>თ</w:t>
            </w:r>
            <w:r w:rsidRPr="00F32D49">
              <w:rPr>
                <w:rFonts w:ascii="Sylfaen" w:hAnsi="Sylfaen"/>
                <w:color w:val="000000"/>
                <w:sz w:val="16"/>
                <w:szCs w:val="16"/>
              </w:rPr>
              <w:t xml:space="preserve"> გაშენება</w:t>
            </w:r>
            <w:r w:rsidRPr="00F32D49">
              <w:rPr>
                <w:rFonts w:ascii="Sylfaen" w:hAnsi="Sylfaen"/>
                <w:color w:val="000000"/>
                <w:sz w:val="16"/>
                <w:szCs w:val="16"/>
                <w:lang w:val="ka-GE"/>
              </w:rPr>
              <w:t>/</w:t>
            </w:r>
            <w:r w:rsidR="008E1F0E">
              <w:rPr>
                <w:rFonts w:ascii="Sylfaen" w:hAnsi="Sylfaen"/>
                <w:color w:val="000000"/>
                <w:sz w:val="16"/>
                <w:szCs w:val="16"/>
                <w:lang w:val="ka-GE"/>
              </w:rPr>
              <w:t>გ</w:t>
            </w:r>
            <w:r w:rsidRPr="00F32D49">
              <w:rPr>
                <w:rFonts w:ascii="Sylfaen" w:hAnsi="Sylfaen"/>
                <w:color w:val="000000"/>
                <w:sz w:val="16"/>
                <w:szCs w:val="16"/>
              </w:rPr>
              <w:t>ანახლება</w:t>
            </w:r>
            <w:r w:rsidRPr="00F32D49">
              <w:rPr>
                <w:rFonts w:ascii="Sylfaen" w:hAnsi="Sylfaen"/>
                <w:color w:val="000000"/>
                <w:sz w:val="16"/>
                <w:szCs w:val="16"/>
                <w:lang w:val="ka-GE"/>
              </w:rPr>
              <w:t>,</w:t>
            </w:r>
            <w:r w:rsidRPr="00F32D49">
              <w:rPr>
                <w:rFonts w:ascii="Sylfaen" w:hAnsi="Sylfaen"/>
                <w:color w:val="000000"/>
                <w:sz w:val="16"/>
                <w:szCs w:val="16"/>
              </w:rPr>
              <w:t xml:space="preserve"> მარადმწვანე ბუჩქების და ხემცენარეების მოვლა პატრონობა</w:t>
            </w:r>
            <w:r w:rsidR="00A14FB1">
              <w:rPr>
                <w:rFonts w:ascii="Sylfaen" w:hAnsi="Sylfaen"/>
                <w:color w:val="000000"/>
                <w:sz w:val="16"/>
                <w:szCs w:val="16"/>
                <w:lang w:val="ka-GE"/>
              </w:rPr>
              <w:t xml:space="preserve"> და სხვა...</w:t>
            </w:r>
          </w:p>
        </w:tc>
      </w:tr>
      <w:tr w:rsidR="00A23080" w:rsidRPr="00F32D49" w:rsidTr="00A23080">
        <w:trPr>
          <w:trHeight w:val="89"/>
        </w:trPr>
        <w:tc>
          <w:tcPr>
            <w:tcW w:w="1116" w:type="pct"/>
            <w:shd w:val="clear" w:color="auto" w:fill="auto"/>
            <w:vAlign w:val="center"/>
          </w:tcPr>
          <w:p w:rsidR="00A23080" w:rsidRPr="00F32D49" w:rsidRDefault="00A23080" w:rsidP="009C539C">
            <w:pPr>
              <w:jc w:val="center"/>
              <w:rPr>
                <w:rFonts w:ascii="Sylfaen" w:hAnsi="Sylfaen"/>
                <w:b/>
                <w:bCs/>
                <w:color w:val="000000"/>
                <w:sz w:val="16"/>
                <w:szCs w:val="16"/>
              </w:rPr>
            </w:pPr>
            <w:r w:rsidRPr="00F32D49">
              <w:rPr>
                <w:rFonts w:ascii="Sylfaen" w:hAnsi="Sylfaen"/>
                <w:b/>
                <w:bCs/>
                <w:color w:val="000000"/>
                <w:sz w:val="16"/>
                <w:szCs w:val="16"/>
              </w:rPr>
              <w:t xml:space="preserve">ქვეპროგრამის მიზანი </w:t>
            </w:r>
          </w:p>
        </w:tc>
        <w:tc>
          <w:tcPr>
            <w:tcW w:w="3884" w:type="pct"/>
            <w:gridSpan w:val="3"/>
            <w:shd w:val="clear" w:color="auto" w:fill="auto"/>
            <w:vAlign w:val="center"/>
          </w:tcPr>
          <w:p w:rsidR="00A23080" w:rsidRPr="00F32D49" w:rsidRDefault="00A23080" w:rsidP="00A23080">
            <w:pPr>
              <w:rPr>
                <w:rFonts w:ascii="Sylfaen" w:hAnsi="Sylfaen"/>
                <w:color w:val="000000"/>
                <w:sz w:val="16"/>
                <w:szCs w:val="16"/>
              </w:rPr>
            </w:pPr>
            <w:r w:rsidRPr="00F32D49">
              <w:rPr>
                <w:rFonts w:ascii="Sylfaen" w:hAnsi="Sylfaen"/>
                <w:color w:val="000000"/>
                <w:sz w:val="16"/>
                <w:szCs w:val="16"/>
              </w:rPr>
              <w:t>დამსვენებლებისათვის შექმნილია კომფორტული გარემო</w:t>
            </w:r>
          </w:p>
        </w:tc>
      </w:tr>
    </w:tbl>
    <w:p w:rsidR="0062027D" w:rsidRDefault="0062027D" w:rsidP="0062027D">
      <w:pPr>
        <w:jc w:val="both"/>
        <w:rPr>
          <w:rFonts w:ascii="Sylfaen" w:hAnsi="Sylfaen"/>
          <w:noProof/>
          <w:lang w:val="ka-GE"/>
        </w:rPr>
      </w:pPr>
    </w:p>
    <w:p w:rsidR="0062027D" w:rsidRDefault="0062027D" w:rsidP="0062027D">
      <w:pPr>
        <w:jc w:val="both"/>
        <w:rPr>
          <w:rFonts w:ascii="Sylfaen" w:hAnsi="Sylfaen"/>
          <w:noProof/>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399"/>
        <w:gridCol w:w="4407"/>
        <w:gridCol w:w="2489"/>
      </w:tblGrid>
      <w:tr w:rsidR="00432174" w:rsidRPr="00B469DB" w:rsidTr="00AB4E47">
        <w:trPr>
          <w:trHeight w:val="314"/>
        </w:trPr>
        <w:tc>
          <w:tcPr>
            <w:tcW w:w="1117" w:type="pct"/>
            <w:vMerge w:val="restart"/>
            <w:shd w:val="clear" w:color="auto" w:fill="auto"/>
            <w:vAlign w:val="center"/>
            <w:hideMark/>
          </w:tcPr>
          <w:p w:rsidR="00432174" w:rsidRPr="00B469DB" w:rsidRDefault="00432174" w:rsidP="00A23080">
            <w:pPr>
              <w:jc w:val="center"/>
              <w:rPr>
                <w:rFonts w:ascii="Calibri" w:hAnsi="Calibri" w:cs="Calibri"/>
                <w:b/>
                <w:sz w:val="16"/>
                <w:szCs w:val="16"/>
              </w:rPr>
            </w:pPr>
            <w:r w:rsidRPr="00B469DB">
              <w:rPr>
                <w:rFonts w:ascii="Sylfaen" w:hAnsi="Sylfaen" w:cs="Sylfaen"/>
                <w:b/>
                <w:sz w:val="16"/>
                <w:szCs w:val="16"/>
              </w:rPr>
              <w:t>ქვეპროგრამის</w:t>
            </w:r>
            <w:r w:rsidRPr="00B469DB">
              <w:rPr>
                <w:rFonts w:ascii="Calibri" w:hAnsi="Calibri" w:cs="Calibri"/>
                <w:b/>
                <w:sz w:val="16"/>
                <w:szCs w:val="16"/>
              </w:rPr>
              <w:t xml:space="preserve"> </w:t>
            </w:r>
            <w:r w:rsidRPr="00B469DB">
              <w:rPr>
                <w:rFonts w:ascii="Sylfaen" w:hAnsi="Sylfaen" w:cs="Sylfaen"/>
                <w:b/>
                <w:sz w:val="16"/>
                <w:szCs w:val="16"/>
              </w:rPr>
              <w:t>დასახელება</w:t>
            </w:r>
          </w:p>
        </w:tc>
        <w:tc>
          <w:tcPr>
            <w:tcW w:w="655" w:type="pct"/>
            <w:shd w:val="clear" w:color="auto" w:fill="auto"/>
            <w:noWrap/>
            <w:vAlign w:val="center"/>
            <w:hideMark/>
          </w:tcPr>
          <w:p w:rsidR="00432174" w:rsidRPr="00B469DB" w:rsidRDefault="00432174" w:rsidP="00A23080">
            <w:pPr>
              <w:jc w:val="center"/>
              <w:rPr>
                <w:rFonts w:ascii="Calibri" w:hAnsi="Calibri" w:cs="Calibri"/>
                <w:b/>
                <w:sz w:val="16"/>
                <w:szCs w:val="16"/>
              </w:rPr>
            </w:pPr>
            <w:r w:rsidRPr="00B469DB">
              <w:rPr>
                <w:rFonts w:ascii="Sylfaen" w:hAnsi="Sylfaen" w:cs="Sylfaen"/>
                <w:b/>
                <w:sz w:val="16"/>
                <w:szCs w:val="16"/>
              </w:rPr>
              <w:t>კოდი</w:t>
            </w:r>
          </w:p>
        </w:tc>
        <w:tc>
          <w:tcPr>
            <w:tcW w:w="2063" w:type="pct"/>
            <w:vMerge w:val="restart"/>
            <w:shd w:val="clear" w:color="auto" w:fill="auto"/>
            <w:vAlign w:val="center"/>
            <w:hideMark/>
          </w:tcPr>
          <w:p w:rsidR="00432174" w:rsidRPr="00B469DB" w:rsidRDefault="00432174" w:rsidP="00A23080">
            <w:pPr>
              <w:jc w:val="center"/>
              <w:rPr>
                <w:rFonts w:ascii="Calibri" w:hAnsi="Calibri" w:cs="Calibri"/>
                <w:b/>
                <w:sz w:val="16"/>
                <w:szCs w:val="16"/>
                <w:lang w:val="en-US"/>
              </w:rPr>
            </w:pPr>
            <w:r w:rsidRPr="00B469DB">
              <w:rPr>
                <w:rFonts w:ascii="Sylfaen" w:hAnsi="Sylfaen" w:cs="Sylfaen"/>
                <w:b/>
                <w:sz w:val="16"/>
                <w:szCs w:val="16"/>
              </w:rPr>
              <w:t>ა</w:t>
            </w:r>
            <w:r w:rsidRPr="00B469DB">
              <w:rPr>
                <w:rFonts w:ascii="Calibri" w:hAnsi="Calibri" w:cs="Calibri"/>
                <w:b/>
                <w:sz w:val="16"/>
                <w:szCs w:val="16"/>
              </w:rPr>
              <w:t>(</w:t>
            </w:r>
            <w:r w:rsidRPr="00B469DB">
              <w:rPr>
                <w:rFonts w:ascii="Sylfaen" w:hAnsi="Sylfaen" w:cs="Sylfaen"/>
                <w:b/>
                <w:sz w:val="16"/>
                <w:szCs w:val="16"/>
              </w:rPr>
              <w:t>ა</w:t>
            </w:r>
            <w:r w:rsidRPr="00B469DB">
              <w:rPr>
                <w:rFonts w:ascii="Calibri" w:hAnsi="Calibri" w:cs="Calibri"/>
                <w:b/>
                <w:sz w:val="16"/>
                <w:szCs w:val="16"/>
              </w:rPr>
              <w:t>)</w:t>
            </w:r>
            <w:r w:rsidRPr="00B469DB">
              <w:rPr>
                <w:rFonts w:ascii="Sylfaen" w:hAnsi="Sylfaen" w:cs="Sylfaen"/>
                <w:b/>
                <w:sz w:val="16"/>
                <w:szCs w:val="16"/>
              </w:rPr>
              <w:t>იპ</w:t>
            </w:r>
            <w:r w:rsidRPr="00B469DB">
              <w:rPr>
                <w:rFonts w:ascii="Calibri" w:hAnsi="Calibri" w:cs="Calibri"/>
                <w:b/>
                <w:sz w:val="16"/>
                <w:szCs w:val="16"/>
              </w:rPr>
              <w:t xml:space="preserve"> </w:t>
            </w:r>
            <w:r w:rsidRPr="00B469DB">
              <w:rPr>
                <w:rFonts w:ascii="Sylfaen" w:hAnsi="Sylfaen" w:cs="Sylfaen"/>
                <w:b/>
                <w:sz w:val="16"/>
                <w:szCs w:val="16"/>
              </w:rPr>
              <w:t>თელავის</w:t>
            </w:r>
            <w:r w:rsidRPr="00B469DB">
              <w:rPr>
                <w:rFonts w:ascii="Calibri" w:hAnsi="Calibri" w:cs="Calibri"/>
                <w:b/>
                <w:sz w:val="16"/>
                <w:szCs w:val="16"/>
              </w:rPr>
              <w:t xml:space="preserve"> </w:t>
            </w:r>
            <w:r w:rsidRPr="00B469DB">
              <w:rPr>
                <w:rFonts w:ascii="Sylfaen" w:hAnsi="Sylfaen" w:cs="Sylfaen"/>
                <w:b/>
                <w:sz w:val="16"/>
                <w:szCs w:val="16"/>
              </w:rPr>
              <w:t>მუნიციპალიტეტის</w:t>
            </w:r>
            <w:r w:rsidRPr="00B469DB">
              <w:rPr>
                <w:rFonts w:ascii="Calibri" w:hAnsi="Calibri" w:cs="Calibri"/>
                <w:b/>
                <w:sz w:val="16"/>
                <w:szCs w:val="16"/>
              </w:rPr>
              <w:t xml:space="preserve"> </w:t>
            </w:r>
            <w:r w:rsidRPr="00B469DB">
              <w:rPr>
                <w:rFonts w:ascii="Sylfaen" w:hAnsi="Sylfaen" w:cs="Sylfaen"/>
                <w:b/>
                <w:sz w:val="16"/>
                <w:szCs w:val="16"/>
              </w:rPr>
              <w:t>სოფელ</w:t>
            </w:r>
            <w:r w:rsidRPr="00B469DB">
              <w:rPr>
                <w:rFonts w:ascii="Calibri" w:hAnsi="Calibri" w:cs="Calibri"/>
                <w:b/>
                <w:sz w:val="16"/>
                <w:szCs w:val="16"/>
              </w:rPr>
              <w:t xml:space="preserve"> </w:t>
            </w:r>
            <w:r w:rsidRPr="00B469DB">
              <w:rPr>
                <w:rFonts w:ascii="Sylfaen" w:hAnsi="Sylfaen" w:cs="Sylfaen"/>
                <w:b/>
                <w:sz w:val="16"/>
                <w:szCs w:val="16"/>
              </w:rPr>
              <w:t>რუისპირის</w:t>
            </w:r>
            <w:r w:rsidRPr="00B469DB">
              <w:rPr>
                <w:rFonts w:ascii="Calibri" w:hAnsi="Calibri" w:cs="Calibri"/>
                <w:b/>
                <w:sz w:val="16"/>
                <w:szCs w:val="16"/>
              </w:rPr>
              <w:t xml:space="preserve"> </w:t>
            </w:r>
            <w:r w:rsidRPr="00B469DB">
              <w:rPr>
                <w:rFonts w:ascii="Sylfaen" w:hAnsi="Sylfaen" w:cs="Sylfaen"/>
                <w:b/>
                <w:sz w:val="16"/>
                <w:szCs w:val="16"/>
              </w:rPr>
              <w:t>სამუსიკო</w:t>
            </w:r>
            <w:r w:rsidRPr="00B469DB">
              <w:rPr>
                <w:rFonts w:ascii="Calibri" w:hAnsi="Calibri" w:cs="Calibri"/>
                <w:b/>
                <w:sz w:val="16"/>
                <w:szCs w:val="16"/>
              </w:rPr>
              <w:t xml:space="preserve"> </w:t>
            </w:r>
            <w:r w:rsidRPr="00B469DB">
              <w:rPr>
                <w:rFonts w:ascii="Sylfaen" w:hAnsi="Sylfaen" w:cs="Sylfaen"/>
                <w:b/>
                <w:sz w:val="16"/>
                <w:szCs w:val="16"/>
              </w:rPr>
              <w:t>სკოლა</w:t>
            </w:r>
          </w:p>
        </w:tc>
        <w:tc>
          <w:tcPr>
            <w:tcW w:w="1165" w:type="pct"/>
            <w:shd w:val="clear" w:color="auto" w:fill="auto"/>
            <w:vAlign w:val="bottom"/>
            <w:hideMark/>
          </w:tcPr>
          <w:p w:rsidR="00432174" w:rsidRPr="00B469DB" w:rsidRDefault="009C539C" w:rsidP="003932EF">
            <w:pPr>
              <w:jc w:val="center"/>
              <w:rPr>
                <w:rFonts w:ascii="Calibri" w:hAnsi="Calibri" w:cs="Calibri"/>
                <w:b/>
                <w:sz w:val="16"/>
                <w:szCs w:val="16"/>
                <w:lang w:val="ka-GE"/>
              </w:rPr>
            </w:pPr>
            <w:r w:rsidRPr="00B469DB">
              <w:rPr>
                <w:rFonts w:ascii="Sylfaen" w:hAnsi="Sylfaen" w:cs="Calibri"/>
                <w:b/>
                <w:sz w:val="16"/>
                <w:szCs w:val="16"/>
                <w:lang w:val="ka-GE"/>
              </w:rPr>
              <w:t>202</w:t>
            </w:r>
            <w:r w:rsidR="003932EF" w:rsidRPr="00B469DB">
              <w:rPr>
                <w:rFonts w:ascii="Sylfaen" w:hAnsi="Sylfaen" w:cs="Calibri"/>
                <w:b/>
                <w:sz w:val="16"/>
                <w:szCs w:val="16"/>
                <w:lang w:val="ka-GE"/>
              </w:rPr>
              <w:t>4</w:t>
            </w:r>
            <w:r w:rsidRPr="00B469DB">
              <w:rPr>
                <w:rFonts w:ascii="Sylfaen" w:hAnsi="Sylfaen" w:cs="Calibri"/>
                <w:b/>
                <w:sz w:val="16"/>
                <w:szCs w:val="16"/>
                <w:lang w:val="ka-GE"/>
              </w:rPr>
              <w:t xml:space="preserve"> </w:t>
            </w:r>
            <w:r w:rsidR="00432174" w:rsidRPr="00B469DB">
              <w:rPr>
                <w:rFonts w:ascii="Sylfaen" w:hAnsi="Sylfaen" w:cs="Sylfaen"/>
                <w:b/>
                <w:sz w:val="16"/>
                <w:szCs w:val="16"/>
              </w:rPr>
              <w:t>წლის</w:t>
            </w:r>
            <w:r w:rsidR="00432174" w:rsidRPr="00B469DB">
              <w:rPr>
                <w:rFonts w:ascii="Calibri" w:hAnsi="Calibri" w:cs="Calibri"/>
                <w:b/>
                <w:sz w:val="16"/>
                <w:szCs w:val="16"/>
              </w:rPr>
              <w:t xml:space="preserve"> </w:t>
            </w:r>
            <w:r w:rsidR="00432174" w:rsidRPr="00B469DB">
              <w:rPr>
                <w:rFonts w:ascii="Sylfaen" w:hAnsi="Sylfaen" w:cs="Sylfaen"/>
                <w:b/>
                <w:sz w:val="16"/>
                <w:szCs w:val="16"/>
              </w:rPr>
              <w:t xml:space="preserve">დაფინანსება </w:t>
            </w:r>
            <w:r w:rsidR="00432174" w:rsidRPr="00B469DB">
              <w:rPr>
                <w:rFonts w:ascii="Sylfaen" w:hAnsi="Sylfaen" w:cs="Sylfaen"/>
                <w:b/>
                <w:sz w:val="16"/>
                <w:szCs w:val="16"/>
                <w:lang w:val="ka-GE"/>
              </w:rPr>
              <w:t>(ათას ლარებში)</w:t>
            </w:r>
          </w:p>
        </w:tc>
      </w:tr>
      <w:tr w:rsidR="00432174" w:rsidRPr="00B469DB" w:rsidTr="002C621C">
        <w:trPr>
          <w:trHeight w:val="278"/>
        </w:trPr>
        <w:tc>
          <w:tcPr>
            <w:tcW w:w="1117" w:type="pct"/>
            <w:vMerge/>
            <w:vAlign w:val="center"/>
            <w:hideMark/>
          </w:tcPr>
          <w:p w:rsidR="00432174" w:rsidRPr="00B469DB" w:rsidRDefault="00432174" w:rsidP="00A23080">
            <w:pPr>
              <w:jc w:val="center"/>
              <w:rPr>
                <w:rFonts w:ascii="Calibri" w:hAnsi="Calibri" w:cs="Calibri"/>
                <w:b/>
                <w:sz w:val="16"/>
                <w:szCs w:val="16"/>
              </w:rPr>
            </w:pPr>
          </w:p>
        </w:tc>
        <w:tc>
          <w:tcPr>
            <w:tcW w:w="655" w:type="pct"/>
            <w:shd w:val="clear" w:color="auto" w:fill="auto"/>
            <w:noWrap/>
            <w:vAlign w:val="center"/>
            <w:hideMark/>
          </w:tcPr>
          <w:p w:rsidR="00432174" w:rsidRPr="00B469DB" w:rsidRDefault="000D725B" w:rsidP="000D725B">
            <w:pPr>
              <w:jc w:val="center"/>
              <w:rPr>
                <w:rFonts w:ascii="Calibri" w:hAnsi="Calibri" w:cs="Calibri"/>
                <w:b/>
                <w:sz w:val="16"/>
                <w:szCs w:val="16"/>
              </w:rPr>
            </w:pPr>
            <w:r w:rsidRPr="00B469DB">
              <w:rPr>
                <w:rFonts w:ascii="Sylfaen" w:hAnsi="Sylfaen" w:cs="Calibri"/>
                <w:b/>
                <w:color w:val="000000"/>
                <w:sz w:val="16"/>
                <w:szCs w:val="16"/>
                <w:lang w:val="ka-GE"/>
              </w:rPr>
              <w:t>05 02 01 09</w:t>
            </w:r>
          </w:p>
        </w:tc>
        <w:tc>
          <w:tcPr>
            <w:tcW w:w="2063" w:type="pct"/>
            <w:vMerge/>
            <w:vAlign w:val="center"/>
            <w:hideMark/>
          </w:tcPr>
          <w:p w:rsidR="00432174" w:rsidRPr="00B469DB" w:rsidRDefault="00432174" w:rsidP="00A23080">
            <w:pPr>
              <w:jc w:val="center"/>
              <w:rPr>
                <w:rFonts w:ascii="Calibri" w:hAnsi="Calibri" w:cs="Calibri"/>
                <w:b/>
                <w:sz w:val="16"/>
                <w:szCs w:val="16"/>
              </w:rPr>
            </w:pPr>
          </w:p>
        </w:tc>
        <w:tc>
          <w:tcPr>
            <w:tcW w:w="1165" w:type="pct"/>
            <w:shd w:val="clear" w:color="auto" w:fill="auto"/>
            <w:noWrap/>
            <w:vAlign w:val="center"/>
            <w:hideMark/>
          </w:tcPr>
          <w:p w:rsidR="00432174" w:rsidRPr="00B469DB" w:rsidRDefault="008E1F0E" w:rsidP="002C621C">
            <w:pPr>
              <w:jc w:val="center"/>
              <w:rPr>
                <w:rFonts w:ascii="Calibri" w:hAnsi="Calibri" w:cs="Calibri"/>
                <w:b/>
                <w:sz w:val="16"/>
                <w:szCs w:val="16"/>
              </w:rPr>
            </w:pPr>
            <w:r>
              <w:rPr>
                <w:rFonts w:ascii="Sylfaen" w:hAnsi="Sylfaen" w:cs="Calibri"/>
                <w:b/>
                <w:sz w:val="16"/>
                <w:szCs w:val="16"/>
                <w:lang w:val="ka-GE"/>
              </w:rPr>
              <w:t>70,2</w:t>
            </w:r>
          </w:p>
        </w:tc>
      </w:tr>
      <w:tr w:rsidR="00A23080" w:rsidRPr="00B469DB" w:rsidTr="00A23080">
        <w:trPr>
          <w:trHeight w:val="431"/>
        </w:trPr>
        <w:tc>
          <w:tcPr>
            <w:tcW w:w="1117"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ქვეპროგრამის განმახორციელებელი </w:t>
            </w:r>
          </w:p>
        </w:tc>
        <w:tc>
          <w:tcPr>
            <w:tcW w:w="3883" w:type="pct"/>
            <w:gridSpan w:val="3"/>
            <w:shd w:val="clear" w:color="auto" w:fill="auto"/>
            <w:vAlign w:val="center"/>
            <w:hideMark/>
          </w:tcPr>
          <w:p w:rsidR="00A23080" w:rsidRPr="00B469DB" w:rsidRDefault="00A23080" w:rsidP="00A23080">
            <w:pPr>
              <w:rPr>
                <w:rFonts w:ascii="Sylfaen" w:hAnsi="Sylfaen"/>
                <w:color w:val="000000"/>
                <w:sz w:val="16"/>
                <w:szCs w:val="16"/>
              </w:rPr>
            </w:pPr>
            <w:r w:rsidRPr="00B469DB">
              <w:rPr>
                <w:rFonts w:ascii="Sylfaen" w:hAnsi="Sylfaen"/>
                <w:color w:val="000000"/>
                <w:sz w:val="16"/>
                <w:szCs w:val="16"/>
              </w:rPr>
              <w:t>ა(ა)იპ თელავის მუნიციპალიტეტის სოფელ რუისპირის სამუსიკო სკოლა</w:t>
            </w:r>
          </w:p>
        </w:tc>
      </w:tr>
      <w:tr w:rsidR="00A23080" w:rsidRPr="00B469DB" w:rsidTr="00FB3FBE">
        <w:trPr>
          <w:trHeight w:val="953"/>
        </w:trPr>
        <w:tc>
          <w:tcPr>
            <w:tcW w:w="1117"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ქვეპროგრამის აღწერა </w:t>
            </w:r>
          </w:p>
        </w:tc>
        <w:tc>
          <w:tcPr>
            <w:tcW w:w="3883" w:type="pct"/>
            <w:gridSpan w:val="3"/>
            <w:shd w:val="clear" w:color="auto" w:fill="auto"/>
            <w:vAlign w:val="center"/>
            <w:hideMark/>
          </w:tcPr>
          <w:p w:rsidR="00A23080" w:rsidRPr="00B469DB" w:rsidRDefault="00B469DB" w:rsidP="00685B4D">
            <w:pPr>
              <w:jc w:val="both"/>
              <w:rPr>
                <w:rFonts w:ascii="Sylfaen" w:hAnsi="Sylfaen"/>
                <w:color w:val="000000"/>
                <w:sz w:val="16"/>
                <w:szCs w:val="16"/>
              </w:rPr>
            </w:pPr>
            <w:r w:rsidRPr="00B469DB">
              <w:rPr>
                <w:rFonts w:ascii="Sylfaen" w:hAnsi="Sylfaen"/>
                <w:color w:val="000000"/>
                <w:sz w:val="16"/>
                <w:szCs w:val="16"/>
              </w:rPr>
              <w:t xml:space="preserve">სკოლაში სწავლობს </w:t>
            </w:r>
            <w:r w:rsidRPr="00B469DB">
              <w:rPr>
                <w:rFonts w:ascii="Sylfaen" w:hAnsi="Sylfaen"/>
                <w:color w:val="000000"/>
                <w:sz w:val="16"/>
                <w:szCs w:val="16"/>
                <w:lang w:val="ka-GE"/>
              </w:rPr>
              <w:t>65</w:t>
            </w:r>
            <w:r w:rsidRPr="00B469DB">
              <w:rPr>
                <w:rFonts w:ascii="Sylfaen" w:hAnsi="Sylfaen"/>
                <w:color w:val="000000"/>
                <w:sz w:val="16"/>
                <w:szCs w:val="16"/>
              </w:rPr>
              <w:t xml:space="preserve"> მოსწავლე</w:t>
            </w:r>
            <w:r w:rsidRPr="00B469DB">
              <w:rPr>
                <w:rFonts w:ascii="Sylfaen" w:hAnsi="Sylfaen"/>
                <w:color w:val="000000"/>
                <w:sz w:val="16"/>
                <w:szCs w:val="16"/>
                <w:lang w:val="ka-GE"/>
              </w:rPr>
              <w:t xml:space="preserve"> (გოგო-49, ბიჭი - 16)  სხვადასხვა განყოფილებებზე. ფუნქციონირებს </w:t>
            </w:r>
            <w:r w:rsidRPr="00B469DB">
              <w:rPr>
                <w:rFonts w:ascii="Sylfaen" w:hAnsi="Sylfaen"/>
                <w:color w:val="000000"/>
                <w:sz w:val="16"/>
                <w:szCs w:val="16"/>
              </w:rPr>
              <w:t>საფორტეპიანო,  საორკესტრო</w:t>
            </w:r>
            <w:r w:rsidRPr="00B469DB">
              <w:rPr>
                <w:rFonts w:ascii="Sylfaen" w:hAnsi="Sylfaen"/>
                <w:color w:val="000000"/>
                <w:sz w:val="16"/>
                <w:szCs w:val="16"/>
                <w:lang w:val="ka-GE"/>
              </w:rPr>
              <w:t xml:space="preserve"> </w:t>
            </w:r>
            <w:r w:rsidRPr="00B469DB">
              <w:rPr>
                <w:rFonts w:ascii="Sylfaen" w:hAnsi="Sylfaen"/>
                <w:color w:val="000000"/>
                <w:sz w:val="16"/>
                <w:szCs w:val="16"/>
              </w:rPr>
              <w:t xml:space="preserve">(ფლეიტა)  და  ხალხური  საკრავების (ფანდური)  განყოფილებები.     </w:t>
            </w:r>
            <w:r w:rsidRPr="00B469DB">
              <w:rPr>
                <w:rFonts w:ascii="Sylfaen" w:hAnsi="Sylfaen"/>
                <w:color w:val="000000"/>
                <w:sz w:val="16"/>
                <w:szCs w:val="16"/>
                <w:lang w:val="ka-GE"/>
              </w:rPr>
              <w:t>მონაწილეობენ</w:t>
            </w:r>
            <w:r w:rsidRPr="00B469DB">
              <w:rPr>
                <w:rFonts w:ascii="Sylfaen" w:hAnsi="Sylfaen"/>
                <w:color w:val="000000"/>
                <w:sz w:val="16"/>
                <w:szCs w:val="16"/>
              </w:rPr>
              <w:t xml:space="preserve"> ადგილობრივ  და  რესპუბლიკურ  ფესტივალ -</w:t>
            </w:r>
            <w:r w:rsidRPr="00B469DB">
              <w:rPr>
                <w:rFonts w:ascii="Sylfaen" w:hAnsi="Sylfaen"/>
                <w:color w:val="000000"/>
                <w:sz w:val="16"/>
                <w:szCs w:val="16"/>
                <w:lang w:val="ka-GE"/>
              </w:rPr>
              <w:t xml:space="preserve"> </w:t>
            </w:r>
            <w:r w:rsidRPr="00B469DB">
              <w:rPr>
                <w:rFonts w:ascii="Sylfaen" w:hAnsi="Sylfaen"/>
                <w:color w:val="000000"/>
                <w:sz w:val="16"/>
                <w:szCs w:val="16"/>
              </w:rPr>
              <w:t xml:space="preserve">კონკურსებში. </w:t>
            </w:r>
            <w:r w:rsidRPr="00B469DB">
              <w:rPr>
                <w:rFonts w:ascii="Sylfaen" w:hAnsi="Sylfaen"/>
                <w:color w:val="000000"/>
                <w:sz w:val="16"/>
                <w:szCs w:val="16"/>
                <w:lang w:val="ka-GE"/>
              </w:rPr>
              <w:t xml:space="preserve"> ხორციელდება </w:t>
            </w:r>
            <w:r w:rsidRPr="00B469DB">
              <w:rPr>
                <w:rFonts w:ascii="Sylfaen" w:hAnsi="Sylfaen"/>
                <w:color w:val="000000"/>
                <w:sz w:val="16"/>
                <w:szCs w:val="16"/>
              </w:rPr>
              <w:t>ზრუნვა კლასიკური მუსიკის და ფოლკლორის  პოპულარიზაციასა და  სკოლის შეუფერხებელი ფუნქციონირებისათვის.</w:t>
            </w:r>
          </w:p>
        </w:tc>
      </w:tr>
      <w:tr w:rsidR="00A23080" w:rsidRPr="00B469DB" w:rsidTr="00A23080">
        <w:trPr>
          <w:trHeight w:val="485"/>
        </w:trPr>
        <w:tc>
          <w:tcPr>
            <w:tcW w:w="1117" w:type="pct"/>
            <w:shd w:val="clear" w:color="auto" w:fill="auto"/>
            <w:vAlign w:val="center"/>
          </w:tcPr>
          <w:p w:rsidR="00A23080" w:rsidRPr="00B469DB" w:rsidRDefault="00A23080" w:rsidP="009C539C">
            <w:pPr>
              <w:jc w:val="center"/>
              <w:rPr>
                <w:rFonts w:ascii="Sylfaen" w:hAnsi="Sylfaen"/>
                <w:b/>
                <w:bCs/>
                <w:color w:val="000000"/>
                <w:sz w:val="16"/>
                <w:szCs w:val="16"/>
              </w:rPr>
            </w:pPr>
            <w:r w:rsidRPr="00B469DB">
              <w:rPr>
                <w:rFonts w:ascii="Sylfaen" w:hAnsi="Sylfaen"/>
                <w:b/>
                <w:bCs/>
                <w:color w:val="000000"/>
                <w:sz w:val="16"/>
                <w:szCs w:val="16"/>
              </w:rPr>
              <w:t xml:space="preserve">ქვეპროგრამის მიზანი </w:t>
            </w:r>
          </w:p>
        </w:tc>
        <w:tc>
          <w:tcPr>
            <w:tcW w:w="3883" w:type="pct"/>
            <w:gridSpan w:val="3"/>
            <w:shd w:val="clear" w:color="auto" w:fill="auto"/>
            <w:vAlign w:val="center"/>
          </w:tcPr>
          <w:p w:rsidR="00A23080" w:rsidRPr="00B469DB" w:rsidRDefault="00A23080" w:rsidP="00A23080">
            <w:pPr>
              <w:rPr>
                <w:rFonts w:ascii="Sylfaen" w:hAnsi="Sylfaen"/>
                <w:color w:val="000000"/>
                <w:sz w:val="16"/>
                <w:szCs w:val="16"/>
              </w:rPr>
            </w:pPr>
            <w:r w:rsidRPr="00B469DB">
              <w:rPr>
                <w:rFonts w:ascii="Sylfaen" w:hAnsi="Sylfaen"/>
                <w:color w:val="000000"/>
                <w:sz w:val="16"/>
                <w:szCs w:val="16"/>
              </w:rPr>
              <w:t>სამუსიკო სკოლის შეუფერხებელი  ფუნქციონირება, მოსწავლეთათვის დაწყებითი და საბაზო-საორიენტაციო საფეხურის განათლების მიცემის უზრუნველყოფა</w:t>
            </w:r>
          </w:p>
        </w:tc>
      </w:tr>
    </w:tbl>
    <w:p w:rsidR="0062027D" w:rsidRDefault="0062027D" w:rsidP="0062027D">
      <w:pPr>
        <w:jc w:val="both"/>
        <w:rPr>
          <w:rFonts w:ascii="Sylfaen" w:hAnsi="Sylfaen"/>
          <w:noProof/>
          <w:lang w:val="ka-GE"/>
        </w:rPr>
      </w:pPr>
    </w:p>
    <w:p w:rsidR="0062027D" w:rsidRDefault="0062027D" w:rsidP="0062027D">
      <w:pPr>
        <w:jc w:val="both"/>
        <w:rPr>
          <w:rFonts w:ascii="Sylfaen" w:hAnsi="Sylfaen"/>
          <w:noProof/>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399"/>
        <w:gridCol w:w="4407"/>
        <w:gridCol w:w="2489"/>
      </w:tblGrid>
      <w:tr w:rsidR="00432174" w:rsidRPr="00B469DB" w:rsidTr="00AB4E47">
        <w:trPr>
          <w:trHeight w:val="269"/>
        </w:trPr>
        <w:tc>
          <w:tcPr>
            <w:tcW w:w="1117" w:type="pct"/>
            <w:vMerge w:val="restart"/>
            <w:shd w:val="clear" w:color="auto" w:fill="auto"/>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ქვეპროგრამის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დასახელება</w:t>
            </w:r>
          </w:p>
        </w:tc>
        <w:tc>
          <w:tcPr>
            <w:tcW w:w="655" w:type="pct"/>
            <w:shd w:val="clear" w:color="auto" w:fill="auto"/>
            <w:noWrap/>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კოდი</w:t>
            </w:r>
          </w:p>
        </w:tc>
        <w:tc>
          <w:tcPr>
            <w:tcW w:w="2063" w:type="pct"/>
            <w:vMerge w:val="restart"/>
            <w:shd w:val="clear" w:color="auto" w:fill="auto"/>
            <w:vAlign w:val="center"/>
            <w:hideMark/>
          </w:tcPr>
          <w:p w:rsidR="00432174" w:rsidRPr="00B469DB" w:rsidRDefault="00432174" w:rsidP="00A23080">
            <w:pPr>
              <w:jc w:val="center"/>
              <w:rPr>
                <w:rFonts w:ascii="Calibri" w:hAnsi="Calibri" w:cs="Calibri"/>
                <w:b/>
                <w:color w:val="000000"/>
                <w:sz w:val="16"/>
                <w:szCs w:val="16"/>
                <w:lang w:val="ka-GE"/>
              </w:rPr>
            </w:pPr>
            <w:r w:rsidRPr="00B469DB">
              <w:rPr>
                <w:rFonts w:ascii="Sylfaen" w:hAnsi="Sylfaen" w:cs="Sylfaen"/>
                <w:b/>
                <w:color w:val="000000"/>
                <w:sz w:val="16"/>
                <w:szCs w:val="16"/>
              </w:rPr>
              <w:t>ა</w:t>
            </w:r>
            <w:r w:rsidRPr="00B469DB">
              <w:rPr>
                <w:rFonts w:ascii="Calibri" w:hAnsi="Calibri" w:cs="Calibri"/>
                <w:b/>
                <w:color w:val="000000"/>
                <w:sz w:val="16"/>
                <w:szCs w:val="16"/>
              </w:rPr>
              <w:t>(</w:t>
            </w:r>
            <w:r w:rsidRPr="00B469DB">
              <w:rPr>
                <w:rFonts w:ascii="Sylfaen" w:hAnsi="Sylfaen" w:cs="Sylfaen"/>
                <w:b/>
                <w:color w:val="000000"/>
                <w:sz w:val="16"/>
                <w:szCs w:val="16"/>
              </w:rPr>
              <w:t>ა</w:t>
            </w:r>
            <w:r w:rsidRPr="00B469DB">
              <w:rPr>
                <w:rFonts w:ascii="Calibri" w:hAnsi="Calibri" w:cs="Calibri"/>
                <w:b/>
                <w:color w:val="000000"/>
                <w:sz w:val="16"/>
                <w:szCs w:val="16"/>
              </w:rPr>
              <w:t>)</w:t>
            </w:r>
            <w:r w:rsidRPr="00B469DB">
              <w:rPr>
                <w:rFonts w:ascii="Sylfaen" w:hAnsi="Sylfaen" w:cs="Sylfaen"/>
                <w:b/>
                <w:color w:val="000000"/>
                <w:sz w:val="16"/>
                <w:szCs w:val="16"/>
              </w:rPr>
              <w:t>იპ</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თელავის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მუნიციპალიტეტის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სოფელ</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წინანდლის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სამუსიკო</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სკოლა</w:t>
            </w:r>
          </w:p>
        </w:tc>
        <w:tc>
          <w:tcPr>
            <w:tcW w:w="1165" w:type="pct"/>
            <w:shd w:val="clear" w:color="auto" w:fill="auto"/>
            <w:vAlign w:val="bottom"/>
            <w:hideMark/>
          </w:tcPr>
          <w:p w:rsidR="00432174" w:rsidRPr="00B469DB" w:rsidRDefault="00BD3C27" w:rsidP="003932EF">
            <w:pPr>
              <w:jc w:val="center"/>
              <w:rPr>
                <w:rFonts w:ascii="Calibri" w:hAnsi="Calibri" w:cs="Calibri"/>
                <w:b/>
                <w:sz w:val="16"/>
                <w:szCs w:val="16"/>
                <w:lang w:val="ka-GE"/>
              </w:rPr>
            </w:pPr>
            <w:r w:rsidRPr="00B469DB">
              <w:rPr>
                <w:rFonts w:ascii="Sylfaen" w:hAnsi="Sylfaen" w:cs="Calibri"/>
                <w:b/>
                <w:sz w:val="16"/>
                <w:szCs w:val="16"/>
                <w:lang w:val="ka-GE"/>
              </w:rPr>
              <w:t>202</w:t>
            </w:r>
            <w:r w:rsidR="003932EF" w:rsidRPr="00B469DB">
              <w:rPr>
                <w:rFonts w:ascii="Sylfaen" w:hAnsi="Sylfaen" w:cs="Calibri"/>
                <w:b/>
                <w:sz w:val="16"/>
                <w:szCs w:val="16"/>
                <w:lang w:val="ka-GE"/>
              </w:rPr>
              <w:t>4</w:t>
            </w:r>
            <w:r w:rsidR="00432174" w:rsidRPr="00B469DB">
              <w:rPr>
                <w:rFonts w:ascii="Calibri" w:hAnsi="Calibri" w:cs="Calibri"/>
                <w:b/>
                <w:sz w:val="16"/>
                <w:szCs w:val="16"/>
              </w:rPr>
              <w:t xml:space="preserve"> </w:t>
            </w:r>
            <w:r w:rsidR="00432174" w:rsidRPr="00B469DB">
              <w:rPr>
                <w:rFonts w:ascii="Sylfaen" w:hAnsi="Sylfaen" w:cs="Sylfaen"/>
                <w:b/>
                <w:sz w:val="16"/>
                <w:szCs w:val="16"/>
              </w:rPr>
              <w:t>წლის</w:t>
            </w:r>
            <w:r w:rsidR="00432174" w:rsidRPr="00B469DB">
              <w:rPr>
                <w:rFonts w:ascii="Calibri" w:hAnsi="Calibri" w:cs="Calibri"/>
                <w:b/>
                <w:sz w:val="16"/>
                <w:szCs w:val="16"/>
              </w:rPr>
              <w:t xml:space="preserve"> </w:t>
            </w:r>
            <w:r w:rsidR="00432174" w:rsidRPr="00B469DB">
              <w:rPr>
                <w:rFonts w:ascii="Sylfaen" w:hAnsi="Sylfaen" w:cs="Sylfaen"/>
                <w:b/>
                <w:sz w:val="16"/>
                <w:szCs w:val="16"/>
              </w:rPr>
              <w:t xml:space="preserve">დაფინანსება </w:t>
            </w:r>
            <w:r w:rsidR="00432174" w:rsidRPr="00B469DB">
              <w:rPr>
                <w:rFonts w:ascii="Sylfaen" w:hAnsi="Sylfaen" w:cs="Sylfaen"/>
                <w:b/>
                <w:sz w:val="16"/>
                <w:szCs w:val="16"/>
                <w:lang w:val="ka-GE"/>
              </w:rPr>
              <w:t>(ათას ლარებში)</w:t>
            </w:r>
          </w:p>
        </w:tc>
      </w:tr>
      <w:tr w:rsidR="00432174" w:rsidRPr="00B469DB" w:rsidTr="0025581C">
        <w:trPr>
          <w:trHeight w:val="71"/>
        </w:trPr>
        <w:tc>
          <w:tcPr>
            <w:tcW w:w="1117" w:type="pct"/>
            <w:vMerge/>
            <w:shd w:val="clear" w:color="auto" w:fill="auto"/>
            <w:vAlign w:val="center"/>
            <w:hideMark/>
          </w:tcPr>
          <w:p w:rsidR="00432174" w:rsidRPr="00B469DB" w:rsidRDefault="00432174" w:rsidP="00A23080">
            <w:pPr>
              <w:jc w:val="center"/>
              <w:rPr>
                <w:rFonts w:ascii="Calibri" w:hAnsi="Calibri" w:cs="Calibri"/>
                <w:b/>
                <w:color w:val="000000"/>
                <w:sz w:val="16"/>
                <w:szCs w:val="16"/>
              </w:rPr>
            </w:pPr>
          </w:p>
        </w:tc>
        <w:tc>
          <w:tcPr>
            <w:tcW w:w="655" w:type="pct"/>
            <w:shd w:val="clear" w:color="auto" w:fill="auto"/>
            <w:noWrap/>
            <w:vAlign w:val="bottom"/>
            <w:hideMark/>
          </w:tcPr>
          <w:p w:rsidR="00432174" w:rsidRPr="00B469DB" w:rsidRDefault="000D725B" w:rsidP="000D725B">
            <w:pPr>
              <w:jc w:val="center"/>
              <w:rPr>
                <w:rFonts w:ascii="Calibri" w:hAnsi="Calibri" w:cs="Calibri"/>
                <w:b/>
                <w:color w:val="000000"/>
                <w:sz w:val="16"/>
                <w:szCs w:val="16"/>
              </w:rPr>
            </w:pPr>
            <w:r w:rsidRPr="00B469DB">
              <w:rPr>
                <w:rFonts w:ascii="Sylfaen" w:hAnsi="Sylfaen" w:cs="Calibri"/>
                <w:b/>
                <w:color w:val="000000"/>
                <w:sz w:val="16"/>
                <w:szCs w:val="16"/>
                <w:lang w:val="ka-GE"/>
              </w:rPr>
              <w:t>05 02 01 10</w:t>
            </w:r>
          </w:p>
        </w:tc>
        <w:tc>
          <w:tcPr>
            <w:tcW w:w="2063" w:type="pct"/>
            <w:vMerge/>
            <w:shd w:val="clear" w:color="auto" w:fill="auto"/>
            <w:vAlign w:val="center"/>
            <w:hideMark/>
          </w:tcPr>
          <w:p w:rsidR="00432174" w:rsidRPr="00B469DB" w:rsidRDefault="00432174" w:rsidP="00A23080">
            <w:pPr>
              <w:jc w:val="center"/>
              <w:rPr>
                <w:rFonts w:ascii="Calibri" w:hAnsi="Calibri" w:cs="Calibri"/>
                <w:b/>
                <w:color w:val="000000"/>
                <w:sz w:val="16"/>
                <w:szCs w:val="16"/>
              </w:rPr>
            </w:pPr>
          </w:p>
        </w:tc>
        <w:tc>
          <w:tcPr>
            <w:tcW w:w="1165" w:type="pct"/>
            <w:shd w:val="clear" w:color="auto" w:fill="auto"/>
            <w:noWrap/>
            <w:vAlign w:val="bottom"/>
            <w:hideMark/>
          </w:tcPr>
          <w:p w:rsidR="00432174" w:rsidRPr="00B469DB" w:rsidRDefault="008E1F0E" w:rsidP="00A23080">
            <w:pPr>
              <w:jc w:val="center"/>
              <w:rPr>
                <w:rFonts w:ascii="Sylfaen" w:hAnsi="Sylfaen" w:cs="Calibri"/>
                <w:b/>
                <w:color w:val="000000"/>
                <w:sz w:val="16"/>
                <w:szCs w:val="16"/>
                <w:lang w:val="ka-GE"/>
              </w:rPr>
            </w:pPr>
            <w:r>
              <w:rPr>
                <w:rFonts w:ascii="Sylfaen" w:hAnsi="Sylfaen" w:cs="Calibri"/>
                <w:b/>
                <w:color w:val="000000"/>
                <w:sz w:val="16"/>
                <w:szCs w:val="16"/>
                <w:lang w:val="ka-GE"/>
              </w:rPr>
              <w:t>126,0</w:t>
            </w:r>
          </w:p>
        </w:tc>
      </w:tr>
      <w:tr w:rsidR="00A23080" w:rsidRPr="00B469DB" w:rsidTr="00A23080">
        <w:trPr>
          <w:trHeight w:val="683"/>
        </w:trPr>
        <w:tc>
          <w:tcPr>
            <w:tcW w:w="1117"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ქვეპროგრამის განმახორციელებელი </w:t>
            </w:r>
          </w:p>
        </w:tc>
        <w:tc>
          <w:tcPr>
            <w:tcW w:w="3883" w:type="pct"/>
            <w:gridSpan w:val="3"/>
            <w:shd w:val="clear" w:color="auto" w:fill="auto"/>
            <w:vAlign w:val="center"/>
            <w:hideMark/>
          </w:tcPr>
          <w:p w:rsidR="00A23080" w:rsidRPr="00B469DB" w:rsidRDefault="00A23080" w:rsidP="00A23080">
            <w:pPr>
              <w:rPr>
                <w:rFonts w:ascii="Sylfaen" w:hAnsi="Sylfaen"/>
                <w:color w:val="000000"/>
                <w:sz w:val="16"/>
                <w:szCs w:val="16"/>
              </w:rPr>
            </w:pPr>
            <w:r w:rsidRPr="00B469DB">
              <w:rPr>
                <w:rFonts w:ascii="Sylfaen" w:hAnsi="Sylfaen"/>
                <w:color w:val="000000"/>
                <w:sz w:val="16"/>
                <w:szCs w:val="16"/>
              </w:rPr>
              <w:t>ა(ა)იპ თელავის მუნიციპალიტეტის სოფელ წინანდლის სამუსიკო სკოლა</w:t>
            </w:r>
          </w:p>
        </w:tc>
      </w:tr>
      <w:tr w:rsidR="00A23080" w:rsidRPr="00B469DB" w:rsidTr="00A23080">
        <w:trPr>
          <w:trHeight w:val="1151"/>
        </w:trPr>
        <w:tc>
          <w:tcPr>
            <w:tcW w:w="1117"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ქვეპროგრამის აღწერა </w:t>
            </w:r>
          </w:p>
        </w:tc>
        <w:tc>
          <w:tcPr>
            <w:tcW w:w="3883" w:type="pct"/>
            <w:gridSpan w:val="3"/>
            <w:shd w:val="clear" w:color="auto" w:fill="auto"/>
            <w:vAlign w:val="center"/>
            <w:hideMark/>
          </w:tcPr>
          <w:p w:rsidR="00A23080" w:rsidRPr="00B469DB" w:rsidRDefault="00B469DB" w:rsidP="00F44288">
            <w:pPr>
              <w:rPr>
                <w:rFonts w:ascii="Sylfaen" w:hAnsi="Sylfaen"/>
                <w:color w:val="000000"/>
                <w:sz w:val="16"/>
                <w:szCs w:val="16"/>
              </w:rPr>
            </w:pPr>
            <w:r w:rsidRPr="00B469DB">
              <w:rPr>
                <w:rFonts w:ascii="Sylfaen" w:hAnsi="Sylfaen"/>
                <w:color w:val="000000"/>
                <w:sz w:val="16"/>
                <w:szCs w:val="16"/>
              </w:rPr>
              <w:t xml:space="preserve">სკოლაში სხვადასხვა განყოფილებებზე სწავლობს </w:t>
            </w:r>
            <w:r w:rsidR="00F44288">
              <w:rPr>
                <w:rFonts w:ascii="Sylfaen" w:hAnsi="Sylfaen"/>
                <w:color w:val="000000"/>
                <w:sz w:val="16"/>
                <w:szCs w:val="16"/>
                <w:lang w:val="ka-GE"/>
              </w:rPr>
              <w:t>105</w:t>
            </w:r>
            <w:r w:rsidRPr="00B469DB">
              <w:rPr>
                <w:rFonts w:ascii="Sylfaen" w:hAnsi="Sylfaen"/>
                <w:color w:val="000000"/>
                <w:sz w:val="16"/>
                <w:szCs w:val="16"/>
                <w:lang w:val="ka-GE"/>
              </w:rPr>
              <w:t xml:space="preserve"> </w:t>
            </w:r>
            <w:r w:rsidRPr="00B469DB">
              <w:rPr>
                <w:rFonts w:ascii="Sylfaen" w:hAnsi="Sylfaen"/>
                <w:color w:val="000000"/>
                <w:sz w:val="16"/>
                <w:szCs w:val="16"/>
              </w:rPr>
              <w:t>მოსწავლე</w:t>
            </w:r>
            <w:r w:rsidRPr="00B469DB">
              <w:rPr>
                <w:rFonts w:ascii="Sylfaen" w:hAnsi="Sylfaen"/>
                <w:color w:val="000000"/>
                <w:sz w:val="16"/>
                <w:szCs w:val="16"/>
                <w:lang w:val="ka-GE"/>
              </w:rPr>
              <w:t xml:space="preserve"> (გოგო - </w:t>
            </w:r>
            <w:r w:rsidR="00F44288">
              <w:rPr>
                <w:rFonts w:ascii="Sylfaen" w:hAnsi="Sylfaen"/>
                <w:color w:val="000000"/>
                <w:sz w:val="16"/>
                <w:szCs w:val="16"/>
                <w:lang w:val="ka-GE"/>
              </w:rPr>
              <w:t>7</w:t>
            </w:r>
            <w:r w:rsidR="00CC1211">
              <w:rPr>
                <w:rFonts w:ascii="Sylfaen" w:hAnsi="Sylfaen"/>
                <w:color w:val="000000"/>
                <w:sz w:val="16"/>
                <w:szCs w:val="16"/>
                <w:lang w:val="ka-GE"/>
              </w:rPr>
              <w:t>2</w:t>
            </w:r>
            <w:r w:rsidRPr="00B469DB">
              <w:rPr>
                <w:rFonts w:ascii="Sylfaen" w:hAnsi="Sylfaen"/>
                <w:color w:val="000000"/>
                <w:sz w:val="16"/>
                <w:szCs w:val="16"/>
                <w:lang w:val="ka-GE"/>
              </w:rPr>
              <w:t xml:space="preserve">, ბიჭი - </w:t>
            </w:r>
            <w:r w:rsidR="00F44288">
              <w:rPr>
                <w:rFonts w:ascii="Sylfaen" w:hAnsi="Sylfaen"/>
                <w:color w:val="000000"/>
                <w:sz w:val="16"/>
                <w:szCs w:val="16"/>
                <w:lang w:val="ka-GE"/>
              </w:rPr>
              <w:t>38</w:t>
            </w:r>
            <w:r w:rsidRPr="00B469DB">
              <w:rPr>
                <w:rFonts w:ascii="Sylfaen" w:hAnsi="Sylfaen"/>
                <w:color w:val="000000"/>
                <w:sz w:val="16"/>
                <w:szCs w:val="16"/>
                <w:lang w:val="ka-GE"/>
              </w:rPr>
              <w:t xml:space="preserve">) შემდეგ განყოფილებებზე - </w:t>
            </w:r>
            <w:r w:rsidRPr="00B469DB">
              <w:rPr>
                <w:rFonts w:ascii="Sylfaen" w:hAnsi="Sylfaen"/>
                <w:color w:val="000000"/>
                <w:sz w:val="16"/>
                <w:szCs w:val="16"/>
              </w:rPr>
              <w:t>ფორტეპიანო, ვიოლინო, ხალხური საკრავები, საგუნდო,</w:t>
            </w:r>
            <w:r w:rsidRPr="00B469DB">
              <w:rPr>
                <w:rFonts w:ascii="Sylfaen" w:hAnsi="Sylfaen"/>
                <w:color w:val="000000"/>
                <w:sz w:val="16"/>
                <w:szCs w:val="16"/>
                <w:lang w:val="ka-GE"/>
              </w:rPr>
              <w:t xml:space="preserve"> </w:t>
            </w:r>
            <w:r w:rsidRPr="00B469DB">
              <w:rPr>
                <w:rFonts w:ascii="Sylfaen" w:hAnsi="Sylfaen"/>
                <w:color w:val="000000"/>
                <w:sz w:val="16"/>
                <w:szCs w:val="16"/>
              </w:rPr>
              <w:t>ვოკალი  და  სოლო  სიმღერა</w:t>
            </w:r>
            <w:r w:rsidRPr="00B469DB">
              <w:rPr>
                <w:rFonts w:ascii="Sylfaen" w:hAnsi="Sylfaen"/>
                <w:color w:val="000000"/>
                <w:sz w:val="16"/>
                <w:szCs w:val="16"/>
                <w:lang w:val="ka-GE"/>
              </w:rPr>
              <w:t>,</w:t>
            </w:r>
            <w:r w:rsidRPr="00B469DB">
              <w:rPr>
                <w:rFonts w:ascii="Sylfaen" w:hAnsi="Sylfaen"/>
                <w:color w:val="000000"/>
                <w:sz w:val="16"/>
                <w:szCs w:val="16"/>
              </w:rPr>
              <w:t xml:space="preserve"> ფოლკლორი</w:t>
            </w:r>
            <w:r w:rsidRPr="00B469DB">
              <w:rPr>
                <w:rFonts w:ascii="Sylfaen" w:hAnsi="Sylfaen"/>
                <w:color w:val="000000"/>
                <w:sz w:val="16"/>
                <w:szCs w:val="16"/>
                <w:lang w:val="ka-GE"/>
              </w:rPr>
              <w:t xml:space="preserve">, </w:t>
            </w:r>
            <w:r w:rsidRPr="00B469DB">
              <w:rPr>
                <w:rFonts w:ascii="Sylfaen" w:hAnsi="Sylfaen"/>
                <w:color w:val="000000"/>
                <w:sz w:val="16"/>
                <w:szCs w:val="16"/>
              </w:rPr>
              <w:t xml:space="preserve">გალობა; </w:t>
            </w:r>
            <w:r w:rsidRPr="00B469DB">
              <w:rPr>
                <w:rFonts w:ascii="Sylfaen" w:hAnsi="Sylfaen"/>
                <w:color w:val="000000"/>
                <w:sz w:val="16"/>
                <w:szCs w:val="16"/>
                <w:lang w:val="ka-GE"/>
              </w:rPr>
              <w:t>მონაწილეობენ</w:t>
            </w:r>
            <w:r w:rsidRPr="00B469DB">
              <w:rPr>
                <w:rFonts w:ascii="Sylfaen" w:hAnsi="Sylfaen"/>
                <w:color w:val="000000"/>
                <w:sz w:val="16"/>
                <w:szCs w:val="16"/>
              </w:rPr>
              <w:t xml:space="preserve"> ადგილობრივ  და  რესპუბლიკურ  ფესტივალ -</w:t>
            </w:r>
            <w:r w:rsidRPr="00B469DB">
              <w:rPr>
                <w:rFonts w:ascii="Sylfaen" w:hAnsi="Sylfaen"/>
                <w:color w:val="000000"/>
                <w:sz w:val="16"/>
                <w:szCs w:val="16"/>
                <w:lang w:val="ka-GE"/>
              </w:rPr>
              <w:t xml:space="preserve"> </w:t>
            </w:r>
            <w:r w:rsidRPr="00B469DB">
              <w:rPr>
                <w:rFonts w:ascii="Sylfaen" w:hAnsi="Sylfaen"/>
                <w:color w:val="000000"/>
                <w:sz w:val="16"/>
                <w:szCs w:val="16"/>
              </w:rPr>
              <w:t xml:space="preserve">კონკურსებში. </w:t>
            </w:r>
            <w:r w:rsidRPr="00B469DB">
              <w:rPr>
                <w:rFonts w:ascii="Sylfaen" w:hAnsi="Sylfaen"/>
                <w:color w:val="000000"/>
                <w:sz w:val="16"/>
                <w:szCs w:val="16"/>
                <w:lang w:val="ka-GE"/>
              </w:rPr>
              <w:t xml:space="preserve"> ხორციელდება </w:t>
            </w:r>
            <w:r w:rsidRPr="00B469DB">
              <w:rPr>
                <w:rFonts w:ascii="Sylfaen" w:hAnsi="Sylfaen"/>
                <w:color w:val="000000"/>
                <w:sz w:val="16"/>
                <w:szCs w:val="16"/>
              </w:rPr>
              <w:t>ზრუნვა კლასიკური მუსიკის და ფოლკლორის  პოპულარიზაციასა და  სკოლის შეუფერხებელი ფუნქციონირებისათვის.    წინანდლის  სამუსიკო  სკოლა  ემსახურება  სოფ. ვანთის,</w:t>
            </w:r>
            <w:r w:rsidRPr="00B469DB">
              <w:rPr>
                <w:rFonts w:ascii="Sylfaen" w:hAnsi="Sylfaen"/>
                <w:color w:val="000000"/>
                <w:sz w:val="16"/>
                <w:szCs w:val="16"/>
                <w:lang w:val="ka-GE"/>
              </w:rPr>
              <w:t xml:space="preserve"> სოფ.</w:t>
            </w:r>
            <w:r w:rsidRPr="00B469DB">
              <w:rPr>
                <w:rFonts w:ascii="Sylfaen" w:hAnsi="Sylfaen"/>
                <w:color w:val="000000"/>
                <w:sz w:val="16"/>
                <w:szCs w:val="16"/>
              </w:rPr>
              <w:t xml:space="preserve">ბუშეტის, </w:t>
            </w:r>
            <w:r w:rsidRPr="00B469DB">
              <w:rPr>
                <w:rFonts w:ascii="Sylfaen" w:hAnsi="Sylfaen"/>
                <w:color w:val="000000"/>
                <w:sz w:val="16"/>
                <w:szCs w:val="16"/>
                <w:lang w:val="ka-GE"/>
              </w:rPr>
              <w:t>სოფ.</w:t>
            </w:r>
            <w:r w:rsidRPr="00B469DB">
              <w:rPr>
                <w:rFonts w:ascii="Sylfaen" w:hAnsi="Sylfaen"/>
                <w:color w:val="000000"/>
                <w:sz w:val="16"/>
                <w:szCs w:val="16"/>
              </w:rPr>
              <w:t xml:space="preserve">ქვემო  ხოდაშნის  და  </w:t>
            </w:r>
            <w:r w:rsidRPr="00B469DB">
              <w:rPr>
                <w:rFonts w:ascii="Sylfaen" w:hAnsi="Sylfaen"/>
                <w:color w:val="000000"/>
                <w:sz w:val="16"/>
                <w:szCs w:val="16"/>
                <w:lang w:val="ka-GE"/>
              </w:rPr>
              <w:t>სოფ.</w:t>
            </w:r>
            <w:r w:rsidRPr="00B469DB">
              <w:rPr>
                <w:rFonts w:ascii="Sylfaen" w:hAnsi="Sylfaen"/>
                <w:color w:val="000000"/>
                <w:sz w:val="16"/>
                <w:szCs w:val="16"/>
              </w:rPr>
              <w:t>წინანდლის  მოსწავლეებს.</w:t>
            </w:r>
          </w:p>
        </w:tc>
      </w:tr>
      <w:tr w:rsidR="00A23080" w:rsidRPr="00B469DB" w:rsidTr="00A23080">
        <w:trPr>
          <w:trHeight w:val="521"/>
        </w:trPr>
        <w:tc>
          <w:tcPr>
            <w:tcW w:w="1117" w:type="pct"/>
            <w:shd w:val="clear" w:color="auto" w:fill="auto"/>
            <w:vAlign w:val="center"/>
          </w:tcPr>
          <w:p w:rsidR="00A23080" w:rsidRPr="00B469DB" w:rsidRDefault="00A23080" w:rsidP="00BD3C27">
            <w:pPr>
              <w:jc w:val="center"/>
              <w:rPr>
                <w:rFonts w:ascii="Sylfaen" w:hAnsi="Sylfaen"/>
                <w:b/>
                <w:bCs/>
                <w:color w:val="000000"/>
                <w:sz w:val="16"/>
                <w:szCs w:val="16"/>
              </w:rPr>
            </w:pPr>
            <w:r w:rsidRPr="00B469DB">
              <w:rPr>
                <w:rFonts w:ascii="Sylfaen" w:hAnsi="Sylfaen"/>
                <w:b/>
                <w:bCs/>
                <w:color w:val="000000"/>
                <w:sz w:val="16"/>
                <w:szCs w:val="16"/>
              </w:rPr>
              <w:t>ქვეპროგრამის მიზანი</w:t>
            </w:r>
          </w:p>
        </w:tc>
        <w:tc>
          <w:tcPr>
            <w:tcW w:w="3883" w:type="pct"/>
            <w:gridSpan w:val="3"/>
            <w:shd w:val="clear" w:color="auto" w:fill="auto"/>
            <w:vAlign w:val="center"/>
          </w:tcPr>
          <w:p w:rsidR="00A23080" w:rsidRPr="00B469DB" w:rsidRDefault="00A23080" w:rsidP="00A23080">
            <w:pPr>
              <w:rPr>
                <w:rFonts w:ascii="Sylfaen" w:hAnsi="Sylfaen"/>
                <w:color w:val="000000"/>
                <w:sz w:val="16"/>
                <w:szCs w:val="16"/>
              </w:rPr>
            </w:pPr>
            <w:r w:rsidRPr="00B469DB">
              <w:rPr>
                <w:rFonts w:ascii="Sylfaen" w:hAnsi="Sylfaen"/>
                <w:color w:val="000000"/>
                <w:sz w:val="16"/>
                <w:szCs w:val="16"/>
              </w:rPr>
              <w:t>სამუსიკო სკოლის შეუფერხებელი  ფუნქციონირება, მოსწავლეთათვის დაწყებითი და საბაზო-საორიენტაციო საფეხურის განათლების მიცემის უზრუნველყოფა</w:t>
            </w:r>
          </w:p>
        </w:tc>
      </w:tr>
    </w:tbl>
    <w:p w:rsidR="0062027D" w:rsidRDefault="0062027D" w:rsidP="0062027D">
      <w:pPr>
        <w:jc w:val="both"/>
        <w:rPr>
          <w:rFonts w:ascii="Sylfaen" w:hAnsi="Sylfaen"/>
          <w:noProof/>
          <w:lang w:val="ka-GE"/>
        </w:rPr>
      </w:pPr>
    </w:p>
    <w:p w:rsidR="0062027D" w:rsidRDefault="0062027D" w:rsidP="0062027D">
      <w:pPr>
        <w:jc w:val="both"/>
        <w:rPr>
          <w:rFonts w:ascii="Sylfaen" w:hAnsi="Sylfaen"/>
          <w:noProof/>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399"/>
        <w:gridCol w:w="4407"/>
        <w:gridCol w:w="2489"/>
      </w:tblGrid>
      <w:tr w:rsidR="00432174" w:rsidRPr="00B469DB" w:rsidTr="0046746F">
        <w:trPr>
          <w:trHeight w:val="395"/>
        </w:trPr>
        <w:tc>
          <w:tcPr>
            <w:tcW w:w="1117" w:type="pct"/>
            <w:vMerge w:val="restart"/>
            <w:shd w:val="clear" w:color="auto" w:fill="auto"/>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ქვეპროგრამის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დასახელება</w:t>
            </w:r>
          </w:p>
        </w:tc>
        <w:tc>
          <w:tcPr>
            <w:tcW w:w="655" w:type="pct"/>
            <w:shd w:val="clear" w:color="auto" w:fill="auto"/>
            <w:noWrap/>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კოდი</w:t>
            </w:r>
          </w:p>
        </w:tc>
        <w:tc>
          <w:tcPr>
            <w:tcW w:w="2063" w:type="pct"/>
            <w:vMerge w:val="restart"/>
            <w:shd w:val="clear" w:color="auto" w:fill="auto"/>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ა</w:t>
            </w:r>
            <w:r w:rsidRPr="00B469DB">
              <w:rPr>
                <w:rFonts w:ascii="Calibri" w:hAnsi="Calibri" w:cs="Calibri"/>
                <w:b/>
                <w:color w:val="000000"/>
                <w:sz w:val="16"/>
                <w:szCs w:val="16"/>
              </w:rPr>
              <w:t>(</w:t>
            </w:r>
            <w:r w:rsidRPr="00B469DB">
              <w:rPr>
                <w:rFonts w:ascii="Sylfaen" w:hAnsi="Sylfaen" w:cs="Sylfaen"/>
                <w:b/>
                <w:color w:val="000000"/>
                <w:sz w:val="16"/>
                <w:szCs w:val="16"/>
              </w:rPr>
              <w:t>ა</w:t>
            </w:r>
            <w:r w:rsidRPr="00B469DB">
              <w:rPr>
                <w:rFonts w:ascii="Calibri" w:hAnsi="Calibri" w:cs="Calibri"/>
                <w:b/>
                <w:color w:val="000000"/>
                <w:sz w:val="16"/>
                <w:szCs w:val="16"/>
              </w:rPr>
              <w:t>)</w:t>
            </w:r>
            <w:r w:rsidRPr="00B469DB">
              <w:rPr>
                <w:rFonts w:ascii="Sylfaen" w:hAnsi="Sylfaen" w:cs="Sylfaen"/>
                <w:b/>
                <w:color w:val="000000"/>
                <w:sz w:val="16"/>
                <w:szCs w:val="16"/>
              </w:rPr>
              <w:t>იპ</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თელავის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მუნიციპალიტეტის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სოფელ</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აკურის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სამუსიკო</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სკოლა</w:t>
            </w:r>
          </w:p>
        </w:tc>
        <w:tc>
          <w:tcPr>
            <w:tcW w:w="1165" w:type="pct"/>
            <w:shd w:val="clear" w:color="auto" w:fill="auto"/>
            <w:vAlign w:val="bottom"/>
            <w:hideMark/>
          </w:tcPr>
          <w:p w:rsidR="00432174" w:rsidRPr="00B469DB" w:rsidRDefault="00BD3C27" w:rsidP="003932EF">
            <w:pPr>
              <w:jc w:val="center"/>
              <w:rPr>
                <w:rFonts w:ascii="Calibri" w:hAnsi="Calibri" w:cs="Calibri"/>
                <w:b/>
                <w:sz w:val="16"/>
                <w:szCs w:val="16"/>
                <w:lang w:val="ka-GE"/>
              </w:rPr>
            </w:pPr>
            <w:r w:rsidRPr="00B469DB">
              <w:rPr>
                <w:rFonts w:ascii="Sylfaen" w:hAnsi="Sylfaen" w:cs="Calibri"/>
                <w:b/>
                <w:sz w:val="16"/>
                <w:szCs w:val="16"/>
                <w:lang w:val="ka-GE"/>
              </w:rPr>
              <w:t>202</w:t>
            </w:r>
            <w:r w:rsidR="003932EF" w:rsidRPr="00B469DB">
              <w:rPr>
                <w:rFonts w:ascii="Sylfaen" w:hAnsi="Sylfaen" w:cs="Calibri"/>
                <w:b/>
                <w:sz w:val="16"/>
                <w:szCs w:val="16"/>
                <w:lang w:val="ka-GE"/>
              </w:rPr>
              <w:t>4</w:t>
            </w:r>
            <w:r w:rsidRPr="00B469DB">
              <w:rPr>
                <w:rFonts w:ascii="Sylfaen" w:hAnsi="Sylfaen" w:cs="Calibri"/>
                <w:b/>
                <w:sz w:val="16"/>
                <w:szCs w:val="16"/>
                <w:lang w:val="ka-GE"/>
              </w:rPr>
              <w:t xml:space="preserve"> </w:t>
            </w:r>
            <w:r w:rsidR="00432174" w:rsidRPr="00B469DB">
              <w:rPr>
                <w:rFonts w:ascii="Sylfaen" w:hAnsi="Sylfaen" w:cs="Sylfaen"/>
                <w:b/>
                <w:sz w:val="16"/>
                <w:szCs w:val="16"/>
              </w:rPr>
              <w:t>წლის</w:t>
            </w:r>
            <w:r w:rsidR="00432174" w:rsidRPr="00B469DB">
              <w:rPr>
                <w:rFonts w:ascii="Calibri" w:hAnsi="Calibri" w:cs="Calibri"/>
                <w:b/>
                <w:sz w:val="16"/>
                <w:szCs w:val="16"/>
              </w:rPr>
              <w:t xml:space="preserve"> </w:t>
            </w:r>
            <w:r w:rsidR="00432174" w:rsidRPr="00B469DB">
              <w:rPr>
                <w:rFonts w:ascii="Sylfaen" w:hAnsi="Sylfaen" w:cs="Sylfaen"/>
                <w:b/>
                <w:sz w:val="16"/>
                <w:szCs w:val="16"/>
              </w:rPr>
              <w:t xml:space="preserve">დაფინანსება </w:t>
            </w:r>
            <w:r w:rsidR="00432174" w:rsidRPr="00B469DB">
              <w:rPr>
                <w:rFonts w:ascii="Sylfaen" w:hAnsi="Sylfaen" w:cs="Sylfaen"/>
                <w:b/>
                <w:sz w:val="16"/>
                <w:szCs w:val="16"/>
                <w:lang w:val="ka-GE"/>
              </w:rPr>
              <w:t>(ათას ლარებში)</w:t>
            </w:r>
          </w:p>
        </w:tc>
      </w:tr>
      <w:tr w:rsidR="00432174" w:rsidRPr="00B469DB" w:rsidTr="002C621C">
        <w:trPr>
          <w:trHeight w:val="269"/>
        </w:trPr>
        <w:tc>
          <w:tcPr>
            <w:tcW w:w="1117" w:type="pct"/>
            <w:vMerge/>
            <w:vAlign w:val="center"/>
            <w:hideMark/>
          </w:tcPr>
          <w:p w:rsidR="00432174" w:rsidRPr="00B469DB" w:rsidRDefault="00432174" w:rsidP="00A23080">
            <w:pPr>
              <w:jc w:val="center"/>
              <w:rPr>
                <w:rFonts w:ascii="Calibri" w:hAnsi="Calibri" w:cs="Calibri"/>
                <w:b/>
                <w:color w:val="000000"/>
                <w:sz w:val="16"/>
                <w:szCs w:val="16"/>
              </w:rPr>
            </w:pPr>
          </w:p>
        </w:tc>
        <w:tc>
          <w:tcPr>
            <w:tcW w:w="655" w:type="pct"/>
            <w:shd w:val="clear" w:color="auto" w:fill="auto"/>
            <w:noWrap/>
            <w:vAlign w:val="center"/>
            <w:hideMark/>
          </w:tcPr>
          <w:p w:rsidR="00432174" w:rsidRPr="00B469DB" w:rsidRDefault="000D725B" w:rsidP="000D725B">
            <w:pPr>
              <w:jc w:val="center"/>
              <w:rPr>
                <w:rFonts w:ascii="Calibri" w:hAnsi="Calibri" w:cs="Calibri"/>
                <w:b/>
                <w:color w:val="000000"/>
                <w:sz w:val="16"/>
                <w:szCs w:val="16"/>
              </w:rPr>
            </w:pPr>
            <w:r w:rsidRPr="00B469DB">
              <w:rPr>
                <w:rFonts w:ascii="Sylfaen" w:hAnsi="Sylfaen" w:cs="Calibri"/>
                <w:b/>
                <w:color w:val="000000"/>
                <w:sz w:val="16"/>
                <w:szCs w:val="16"/>
                <w:lang w:val="ka-GE"/>
              </w:rPr>
              <w:t>05 02 01 11</w:t>
            </w:r>
          </w:p>
        </w:tc>
        <w:tc>
          <w:tcPr>
            <w:tcW w:w="2063" w:type="pct"/>
            <w:vMerge/>
            <w:vAlign w:val="center"/>
            <w:hideMark/>
          </w:tcPr>
          <w:p w:rsidR="00432174" w:rsidRPr="00B469DB" w:rsidRDefault="00432174" w:rsidP="002C621C">
            <w:pPr>
              <w:jc w:val="center"/>
              <w:rPr>
                <w:rFonts w:ascii="Calibri" w:hAnsi="Calibri" w:cs="Calibri"/>
                <w:b/>
                <w:color w:val="000000"/>
                <w:sz w:val="16"/>
                <w:szCs w:val="16"/>
              </w:rPr>
            </w:pPr>
          </w:p>
        </w:tc>
        <w:tc>
          <w:tcPr>
            <w:tcW w:w="1165" w:type="pct"/>
            <w:shd w:val="clear" w:color="auto" w:fill="auto"/>
            <w:noWrap/>
            <w:vAlign w:val="center"/>
            <w:hideMark/>
          </w:tcPr>
          <w:p w:rsidR="00432174" w:rsidRPr="00B469DB" w:rsidRDefault="008E1F0E" w:rsidP="002C621C">
            <w:pPr>
              <w:jc w:val="center"/>
              <w:rPr>
                <w:rFonts w:ascii="Sylfaen" w:hAnsi="Sylfaen" w:cs="Calibri"/>
                <w:b/>
                <w:color w:val="000000"/>
                <w:sz w:val="16"/>
                <w:szCs w:val="16"/>
                <w:lang w:val="ka-GE"/>
              </w:rPr>
            </w:pPr>
            <w:r>
              <w:rPr>
                <w:rFonts w:ascii="Sylfaen" w:hAnsi="Sylfaen" w:cs="Calibri"/>
                <w:b/>
                <w:color w:val="000000"/>
                <w:sz w:val="16"/>
                <w:szCs w:val="16"/>
                <w:lang w:val="ka-GE"/>
              </w:rPr>
              <w:t>75,40</w:t>
            </w:r>
          </w:p>
        </w:tc>
      </w:tr>
      <w:tr w:rsidR="00A23080" w:rsidRPr="00B469DB" w:rsidTr="00A23080">
        <w:trPr>
          <w:trHeight w:val="512"/>
        </w:trPr>
        <w:tc>
          <w:tcPr>
            <w:tcW w:w="1117"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ქვეპროგრამის განმახორციელებელი </w:t>
            </w:r>
          </w:p>
        </w:tc>
        <w:tc>
          <w:tcPr>
            <w:tcW w:w="3883" w:type="pct"/>
            <w:gridSpan w:val="3"/>
            <w:shd w:val="clear" w:color="auto" w:fill="auto"/>
            <w:vAlign w:val="center"/>
            <w:hideMark/>
          </w:tcPr>
          <w:p w:rsidR="00A23080" w:rsidRPr="00B469DB" w:rsidRDefault="00A23080" w:rsidP="00A23080">
            <w:pPr>
              <w:rPr>
                <w:rFonts w:ascii="Sylfaen" w:hAnsi="Sylfaen"/>
                <w:color w:val="000000"/>
                <w:sz w:val="16"/>
                <w:szCs w:val="16"/>
              </w:rPr>
            </w:pPr>
            <w:r w:rsidRPr="00B469DB">
              <w:rPr>
                <w:rFonts w:ascii="Sylfaen" w:hAnsi="Sylfaen"/>
                <w:color w:val="000000"/>
                <w:sz w:val="16"/>
                <w:szCs w:val="16"/>
              </w:rPr>
              <w:t>ა(ა)იპ თელავის მუნიციპალიტეტის სოფელ აკურის სამუსიკო სკოლა</w:t>
            </w:r>
          </w:p>
        </w:tc>
      </w:tr>
      <w:tr w:rsidR="00A23080" w:rsidRPr="00B469DB" w:rsidTr="00685B4D">
        <w:trPr>
          <w:trHeight w:val="611"/>
        </w:trPr>
        <w:tc>
          <w:tcPr>
            <w:tcW w:w="1117"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ქვეპროგრამის აღწერა </w:t>
            </w:r>
          </w:p>
        </w:tc>
        <w:tc>
          <w:tcPr>
            <w:tcW w:w="3883" w:type="pct"/>
            <w:gridSpan w:val="3"/>
            <w:shd w:val="clear" w:color="auto" w:fill="auto"/>
            <w:vAlign w:val="center"/>
            <w:hideMark/>
          </w:tcPr>
          <w:p w:rsidR="00A23080" w:rsidRPr="00B01A27" w:rsidRDefault="00B469DB" w:rsidP="00CC1211">
            <w:pPr>
              <w:jc w:val="both"/>
              <w:rPr>
                <w:rFonts w:ascii="Sylfaen" w:hAnsi="Sylfaen"/>
                <w:color w:val="000000"/>
                <w:sz w:val="16"/>
                <w:szCs w:val="16"/>
                <w:lang w:val="ka-GE"/>
              </w:rPr>
            </w:pPr>
            <w:r w:rsidRPr="00B469DB">
              <w:rPr>
                <w:rFonts w:ascii="Sylfaen" w:hAnsi="Sylfaen"/>
                <w:color w:val="000000"/>
                <w:sz w:val="16"/>
                <w:szCs w:val="16"/>
              </w:rPr>
              <w:t>სკოლაში ხორციელდება შემდეგი  სახელოვნებო საგანმანათლებლო პროგრამები:  საფორტეპიანო, საორკესტრო, საესტრადო, ხალხური ტრადიციური მუსიკა,</w:t>
            </w:r>
            <w:r w:rsidRPr="00B469DB">
              <w:rPr>
                <w:rFonts w:ascii="Sylfaen" w:hAnsi="Sylfaen"/>
                <w:color w:val="000000"/>
                <w:sz w:val="16"/>
                <w:szCs w:val="16"/>
                <w:lang w:val="ka-GE"/>
              </w:rPr>
              <w:t xml:space="preserve"> </w:t>
            </w:r>
            <w:r w:rsidRPr="00B469DB">
              <w:rPr>
                <w:rFonts w:ascii="Sylfaen" w:hAnsi="Sylfaen"/>
                <w:color w:val="000000"/>
                <w:sz w:val="16"/>
                <w:szCs w:val="16"/>
              </w:rPr>
              <w:t>ხალხური საკრავები, ხელოვნების</w:t>
            </w:r>
            <w:r w:rsidRPr="00B469DB">
              <w:rPr>
                <w:rFonts w:ascii="Sylfaen" w:hAnsi="Sylfaen"/>
                <w:color w:val="000000"/>
                <w:sz w:val="16"/>
                <w:szCs w:val="16"/>
                <w:lang w:val="ka-GE"/>
              </w:rPr>
              <w:t xml:space="preserve"> </w:t>
            </w:r>
            <w:r w:rsidRPr="00B469DB">
              <w:rPr>
                <w:rFonts w:ascii="Sylfaen" w:hAnsi="Sylfaen"/>
                <w:color w:val="000000"/>
                <w:sz w:val="16"/>
                <w:szCs w:val="16"/>
              </w:rPr>
              <w:t>განყოფილებები. სკოლ</w:t>
            </w:r>
            <w:r w:rsidRPr="00B469DB">
              <w:rPr>
                <w:rFonts w:ascii="Sylfaen" w:hAnsi="Sylfaen"/>
                <w:color w:val="000000"/>
                <w:sz w:val="16"/>
                <w:szCs w:val="16"/>
                <w:lang w:val="ka-GE"/>
              </w:rPr>
              <w:t>აში სწავლობს</w:t>
            </w:r>
            <w:r w:rsidRPr="00B469DB">
              <w:rPr>
                <w:rFonts w:ascii="Sylfaen" w:hAnsi="Sylfaen"/>
                <w:color w:val="000000"/>
                <w:sz w:val="16"/>
                <w:szCs w:val="16"/>
              </w:rPr>
              <w:t xml:space="preserve"> </w:t>
            </w:r>
            <w:r w:rsidR="00CC1211">
              <w:rPr>
                <w:rFonts w:ascii="Sylfaen" w:hAnsi="Sylfaen"/>
                <w:color w:val="000000"/>
                <w:sz w:val="16"/>
                <w:szCs w:val="16"/>
                <w:lang w:val="ka-GE"/>
              </w:rPr>
              <w:t>51</w:t>
            </w:r>
            <w:r w:rsidRPr="00B469DB">
              <w:rPr>
                <w:rFonts w:ascii="Sylfaen" w:hAnsi="Sylfaen"/>
                <w:color w:val="000000"/>
                <w:sz w:val="16"/>
                <w:szCs w:val="16"/>
              </w:rPr>
              <w:t xml:space="preserve"> მოსწავლე</w:t>
            </w:r>
            <w:r w:rsidRPr="00B469DB">
              <w:rPr>
                <w:rFonts w:ascii="Sylfaen" w:hAnsi="Sylfaen"/>
                <w:color w:val="000000"/>
                <w:sz w:val="16"/>
                <w:szCs w:val="16"/>
                <w:lang w:val="ka-GE"/>
              </w:rPr>
              <w:t xml:space="preserve"> (გოგო </w:t>
            </w:r>
            <w:r w:rsidR="00CC1211">
              <w:rPr>
                <w:rFonts w:ascii="Sylfaen" w:hAnsi="Sylfaen"/>
                <w:color w:val="000000"/>
                <w:sz w:val="16"/>
                <w:szCs w:val="16"/>
                <w:lang w:val="ka-GE"/>
              </w:rPr>
              <w:t>- 33</w:t>
            </w:r>
            <w:r w:rsidRPr="00B469DB">
              <w:rPr>
                <w:rFonts w:ascii="Sylfaen" w:hAnsi="Sylfaen"/>
                <w:color w:val="000000"/>
                <w:sz w:val="16"/>
                <w:szCs w:val="16"/>
                <w:lang w:val="ka-GE"/>
              </w:rPr>
              <w:t xml:space="preserve">, ბიჭი - </w:t>
            </w:r>
            <w:r w:rsidR="00CC1211">
              <w:rPr>
                <w:rFonts w:ascii="Sylfaen" w:hAnsi="Sylfaen"/>
                <w:color w:val="000000"/>
                <w:sz w:val="16"/>
                <w:szCs w:val="16"/>
                <w:lang w:val="ka-GE"/>
              </w:rPr>
              <w:t>18</w:t>
            </w:r>
            <w:r w:rsidRPr="00B469DB">
              <w:rPr>
                <w:rFonts w:ascii="Sylfaen" w:hAnsi="Sylfaen"/>
                <w:color w:val="000000"/>
                <w:sz w:val="16"/>
                <w:szCs w:val="16"/>
                <w:lang w:val="ka-GE"/>
              </w:rPr>
              <w:t>)</w:t>
            </w:r>
            <w:r w:rsidRPr="00B469DB">
              <w:rPr>
                <w:rFonts w:ascii="Sylfaen" w:hAnsi="Sylfaen"/>
                <w:color w:val="000000"/>
                <w:sz w:val="16"/>
                <w:szCs w:val="16"/>
              </w:rPr>
              <w:t>.</w:t>
            </w:r>
            <w:r w:rsidR="00B01A27">
              <w:rPr>
                <w:rFonts w:ascii="Sylfaen" w:hAnsi="Sylfaen"/>
                <w:color w:val="000000"/>
                <w:sz w:val="16"/>
                <w:szCs w:val="16"/>
                <w:lang w:val="ka-GE"/>
              </w:rPr>
              <w:t xml:space="preserve"> განხორციელდება ინფრასტრუქტურის მოწესრიგება.</w:t>
            </w:r>
          </w:p>
        </w:tc>
      </w:tr>
      <w:tr w:rsidR="00A23080" w:rsidRPr="00B469DB" w:rsidTr="00A23080">
        <w:trPr>
          <w:trHeight w:val="620"/>
        </w:trPr>
        <w:tc>
          <w:tcPr>
            <w:tcW w:w="1117" w:type="pct"/>
            <w:shd w:val="clear" w:color="auto" w:fill="auto"/>
            <w:vAlign w:val="center"/>
          </w:tcPr>
          <w:p w:rsidR="00A23080" w:rsidRPr="00B469DB" w:rsidRDefault="00A23080" w:rsidP="00BD3C27">
            <w:pPr>
              <w:jc w:val="center"/>
              <w:rPr>
                <w:rFonts w:ascii="Sylfaen" w:hAnsi="Sylfaen"/>
                <w:b/>
                <w:bCs/>
                <w:color w:val="000000"/>
                <w:sz w:val="16"/>
                <w:szCs w:val="16"/>
              </w:rPr>
            </w:pPr>
            <w:r w:rsidRPr="00B469DB">
              <w:rPr>
                <w:rFonts w:ascii="Sylfaen" w:hAnsi="Sylfaen"/>
                <w:b/>
                <w:bCs/>
                <w:color w:val="000000"/>
                <w:sz w:val="16"/>
                <w:szCs w:val="16"/>
              </w:rPr>
              <w:t xml:space="preserve">ქვეპროგრამის მიზანი </w:t>
            </w:r>
          </w:p>
        </w:tc>
        <w:tc>
          <w:tcPr>
            <w:tcW w:w="3883" w:type="pct"/>
            <w:gridSpan w:val="3"/>
            <w:shd w:val="clear" w:color="auto" w:fill="auto"/>
            <w:vAlign w:val="center"/>
          </w:tcPr>
          <w:p w:rsidR="00A23080" w:rsidRPr="00B469DB" w:rsidRDefault="00A23080" w:rsidP="00A23080">
            <w:pPr>
              <w:rPr>
                <w:rFonts w:ascii="Sylfaen" w:hAnsi="Sylfaen"/>
                <w:color w:val="000000"/>
                <w:sz w:val="16"/>
                <w:szCs w:val="16"/>
              </w:rPr>
            </w:pPr>
            <w:r w:rsidRPr="00B469DB">
              <w:rPr>
                <w:rFonts w:ascii="Sylfaen" w:hAnsi="Sylfaen"/>
                <w:color w:val="000000"/>
                <w:sz w:val="16"/>
                <w:szCs w:val="16"/>
              </w:rPr>
              <w:t>სამუსიკო სკოლის შეუფერხებელი  ფუნქციონირება, მოსწავლეთათვის დაწყებითი და საბაზო-საორიენტაციო საფეხურის განათლების მიცემის უზრუნველყოფა</w:t>
            </w:r>
          </w:p>
        </w:tc>
      </w:tr>
    </w:tbl>
    <w:p w:rsidR="0062027D" w:rsidRDefault="0062027D" w:rsidP="0062027D">
      <w:pPr>
        <w:jc w:val="both"/>
        <w:rPr>
          <w:rFonts w:ascii="Sylfaen" w:hAnsi="Sylfaen"/>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399"/>
        <w:gridCol w:w="4410"/>
        <w:gridCol w:w="2493"/>
      </w:tblGrid>
      <w:tr w:rsidR="00A14FB1" w:rsidRPr="00713C63" w:rsidTr="0089050F">
        <w:trPr>
          <w:trHeight w:val="530"/>
        </w:trPr>
        <w:tc>
          <w:tcPr>
            <w:tcW w:w="1114" w:type="pct"/>
            <w:vMerge w:val="restart"/>
            <w:shd w:val="clear" w:color="auto" w:fill="auto"/>
            <w:vAlign w:val="center"/>
            <w:hideMark/>
          </w:tcPr>
          <w:p w:rsidR="00A14FB1" w:rsidRPr="00713C63" w:rsidRDefault="00A14FB1" w:rsidP="0089050F">
            <w:pPr>
              <w:jc w:val="center"/>
              <w:rPr>
                <w:rFonts w:ascii="Calibri" w:hAnsi="Calibri" w:cs="Calibri"/>
                <w:b/>
                <w:color w:val="000000"/>
                <w:sz w:val="16"/>
                <w:szCs w:val="16"/>
              </w:rPr>
            </w:pPr>
            <w:r w:rsidRPr="00713C63">
              <w:rPr>
                <w:rFonts w:ascii="Sylfaen" w:hAnsi="Sylfaen" w:cs="Sylfaen"/>
                <w:b/>
                <w:color w:val="000000"/>
                <w:sz w:val="16"/>
                <w:szCs w:val="16"/>
              </w:rPr>
              <w:t>პროგრამის</w:t>
            </w:r>
            <w:r w:rsidRPr="00713C63">
              <w:rPr>
                <w:rFonts w:ascii="Calibri" w:hAnsi="Calibri" w:cs="Calibri"/>
                <w:b/>
                <w:color w:val="000000"/>
                <w:sz w:val="16"/>
                <w:szCs w:val="16"/>
              </w:rPr>
              <w:t xml:space="preserve"> </w:t>
            </w:r>
            <w:r w:rsidRPr="00713C63">
              <w:rPr>
                <w:rFonts w:ascii="Sylfaen" w:hAnsi="Sylfaen" w:cs="Sylfaen"/>
                <w:b/>
                <w:color w:val="000000"/>
                <w:sz w:val="16"/>
                <w:szCs w:val="16"/>
              </w:rPr>
              <w:t>დასახელება</w:t>
            </w:r>
          </w:p>
        </w:tc>
        <w:tc>
          <w:tcPr>
            <w:tcW w:w="655" w:type="pct"/>
            <w:shd w:val="clear" w:color="auto" w:fill="auto"/>
            <w:noWrap/>
            <w:vAlign w:val="center"/>
            <w:hideMark/>
          </w:tcPr>
          <w:p w:rsidR="00A14FB1" w:rsidRPr="00713C63" w:rsidRDefault="00A14FB1" w:rsidP="0089050F">
            <w:pPr>
              <w:jc w:val="center"/>
              <w:rPr>
                <w:rFonts w:ascii="Calibri" w:hAnsi="Calibri" w:cs="Calibri"/>
                <w:b/>
                <w:color w:val="000000"/>
                <w:sz w:val="16"/>
                <w:szCs w:val="16"/>
              </w:rPr>
            </w:pPr>
            <w:r w:rsidRPr="00713C63">
              <w:rPr>
                <w:rFonts w:ascii="Sylfaen" w:hAnsi="Sylfaen" w:cs="Sylfaen"/>
                <w:b/>
                <w:color w:val="000000"/>
                <w:sz w:val="16"/>
                <w:szCs w:val="16"/>
              </w:rPr>
              <w:t>კოდი</w:t>
            </w:r>
          </w:p>
        </w:tc>
        <w:tc>
          <w:tcPr>
            <w:tcW w:w="2064" w:type="pct"/>
            <w:vMerge w:val="restart"/>
            <w:shd w:val="clear" w:color="auto" w:fill="auto"/>
            <w:vAlign w:val="center"/>
            <w:hideMark/>
          </w:tcPr>
          <w:p w:rsidR="00A14FB1" w:rsidRPr="00713C63" w:rsidRDefault="00A14FB1" w:rsidP="0089050F">
            <w:pPr>
              <w:jc w:val="center"/>
              <w:rPr>
                <w:rFonts w:ascii="Calibri" w:hAnsi="Calibri" w:cs="Calibri"/>
                <w:b/>
                <w:color w:val="000000"/>
                <w:sz w:val="16"/>
                <w:szCs w:val="16"/>
              </w:rPr>
            </w:pPr>
            <w:r w:rsidRPr="00713C63">
              <w:rPr>
                <w:rFonts w:ascii="Sylfaen" w:hAnsi="Sylfaen" w:cs="Sylfaen"/>
                <w:b/>
                <w:color w:val="000000"/>
                <w:sz w:val="16"/>
                <w:szCs w:val="16"/>
              </w:rPr>
              <w:t>კულტურის ობიექტების აღჭურვა, რეაბილიტაცია, მშენებლობა</w:t>
            </w:r>
          </w:p>
        </w:tc>
        <w:tc>
          <w:tcPr>
            <w:tcW w:w="1167" w:type="pct"/>
            <w:shd w:val="clear" w:color="auto" w:fill="auto"/>
            <w:vAlign w:val="bottom"/>
            <w:hideMark/>
          </w:tcPr>
          <w:p w:rsidR="00A14FB1" w:rsidRPr="00713C63" w:rsidRDefault="00A14FB1" w:rsidP="00A14FB1">
            <w:pPr>
              <w:jc w:val="center"/>
              <w:rPr>
                <w:rFonts w:ascii="Calibri" w:hAnsi="Calibri" w:cs="Calibri"/>
                <w:b/>
                <w:sz w:val="16"/>
                <w:szCs w:val="16"/>
                <w:lang w:val="ka-GE"/>
              </w:rPr>
            </w:pPr>
            <w:r w:rsidRPr="00713C63">
              <w:rPr>
                <w:rFonts w:ascii="Sylfaen" w:hAnsi="Sylfaen" w:cs="Calibri"/>
                <w:b/>
                <w:sz w:val="16"/>
                <w:szCs w:val="16"/>
                <w:lang w:val="ka-GE"/>
              </w:rPr>
              <w:t>2024</w:t>
            </w:r>
            <w:r w:rsidRPr="00713C63">
              <w:rPr>
                <w:rFonts w:ascii="Calibri" w:hAnsi="Calibri" w:cs="Calibri"/>
                <w:b/>
                <w:sz w:val="16"/>
                <w:szCs w:val="16"/>
              </w:rPr>
              <w:t xml:space="preserve"> </w:t>
            </w:r>
            <w:r w:rsidRPr="00713C63">
              <w:rPr>
                <w:rFonts w:ascii="Sylfaen" w:hAnsi="Sylfaen" w:cs="Sylfaen"/>
                <w:b/>
                <w:sz w:val="16"/>
                <w:szCs w:val="16"/>
              </w:rPr>
              <w:t>წლის</w:t>
            </w:r>
            <w:r w:rsidRPr="00713C63">
              <w:rPr>
                <w:rFonts w:ascii="Calibri" w:hAnsi="Calibri" w:cs="Calibri"/>
                <w:b/>
                <w:sz w:val="16"/>
                <w:szCs w:val="16"/>
              </w:rPr>
              <w:t xml:space="preserve"> </w:t>
            </w:r>
            <w:r w:rsidRPr="00713C63">
              <w:rPr>
                <w:rFonts w:ascii="Sylfaen" w:hAnsi="Sylfaen" w:cs="Sylfaen"/>
                <w:b/>
                <w:sz w:val="16"/>
                <w:szCs w:val="16"/>
              </w:rPr>
              <w:t xml:space="preserve">დაფინანსება </w:t>
            </w:r>
            <w:r w:rsidRPr="00713C63">
              <w:rPr>
                <w:rFonts w:ascii="Sylfaen" w:hAnsi="Sylfaen" w:cs="Sylfaen"/>
                <w:b/>
                <w:sz w:val="16"/>
                <w:szCs w:val="16"/>
                <w:lang w:val="ka-GE"/>
              </w:rPr>
              <w:t>(ათას ლარებში)</w:t>
            </w:r>
          </w:p>
        </w:tc>
      </w:tr>
      <w:tr w:rsidR="00A14FB1" w:rsidRPr="00713C63" w:rsidTr="0089050F">
        <w:trPr>
          <w:trHeight w:val="350"/>
        </w:trPr>
        <w:tc>
          <w:tcPr>
            <w:tcW w:w="1114" w:type="pct"/>
            <w:vMerge/>
            <w:vAlign w:val="center"/>
            <w:hideMark/>
          </w:tcPr>
          <w:p w:rsidR="00A14FB1" w:rsidRPr="00713C63" w:rsidRDefault="00A14FB1" w:rsidP="0089050F">
            <w:pPr>
              <w:jc w:val="center"/>
              <w:rPr>
                <w:rFonts w:ascii="Calibri" w:hAnsi="Calibri" w:cs="Calibri"/>
                <w:b/>
                <w:color w:val="000000"/>
                <w:sz w:val="16"/>
                <w:szCs w:val="16"/>
              </w:rPr>
            </w:pPr>
          </w:p>
        </w:tc>
        <w:tc>
          <w:tcPr>
            <w:tcW w:w="655" w:type="pct"/>
            <w:shd w:val="clear" w:color="auto" w:fill="auto"/>
            <w:noWrap/>
            <w:vAlign w:val="center"/>
            <w:hideMark/>
          </w:tcPr>
          <w:p w:rsidR="00A14FB1" w:rsidRPr="00713C63" w:rsidRDefault="00A14FB1" w:rsidP="0089050F">
            <w:pPr>
              <w:jc w:val="center"/>
              <w:rPr>
                <w:rFonts w:ascii="Calibri" w:hAnsi="Calibri" w:cs="Calibri"/>
                <w:b/>
                <w:color w:val="000000"/>
                <w:sz w:val="16"/>
                <w:szCs w:val="16"/>
                <w:lang w:val="en-US"/>
              </w:rPr>
            </w:pPr>
            <w:r w:rsidRPr="00713C63">
              <w:rPr>
                <w:rFonts w:ascii="Sylfaen" w:hAnsi="Sylfaen" w:cs="Calibri"/>
                <w:b/>
                <w:color w:val="000000"/>
                <w:sz w:val="16"/>
                <w:szCs w:val="16"/>
                <w:lang w:val="ka-GE"/>
              </w:rPr>
              <w:t>05 02 02</w:t>
            </w:r>
          </w:p>
        </w:tc>
        <w:tc>
          <w:tcPr>
            <w:tcW w:w="2064" w:type="pct"/>
            <w:vMerge/>
            <w:vAlign w:val="center"/>
            <w:hideMark/>
          </w:tcPr>
          <w:p w:rsidR="00A14FB1" w:rsidRPr="00713C63" w:rsidRDefault="00A14FB1" w:rsidP="0089050F">
            <w:pPr>
              <w:jc w:val="center"/>
              <w:rPr>
                <w:rFonts w:ascii="Calibri" w:hAnsi="Calibri" w:cs="Calibri"/>
                <w:b/>
                <w:color w:val="000000"/>
                <w:sz w:val="16"/>
                <w:szCs w:val="16"/>
              </w:rPr>
            </w:pPr>
          </w:p>
        </w:tc>
        <w:tc>
          <w:tcPr>
            <w:tcW w:w="1167" w:type="pct"/>
            <w:shd w:val="clear" w:color="auto" w:fill="auto"/>
            <w:noWrap/>
            <w:vAlign w:val="center"/>
            <w:hideMark/>
          </w:tcPr>
          <w:p w:rsidR="00A14FB1" w:rsidRPr="00713C63" w:rsidRDefault="0080556D" w:rsidP="002B503E">
            <w:pPr>
              <w:jc w:val="center"/>
              <w:rPr>
                <w:rFonts w:ascii="Sylfaen" w:hAnsi="Sylfaen" w:cs="Calibri"/>
                <w:b/>
                <w:color w:val="000000"/>
                <w:sz w:val="16"/>
                <w:szCs w:val="16"/>
                <w:lang w:val="ka-GE"/>
              </w:rPr>
            </w:pPr>
            <w:r>
              <w:rPr>
                <w:rFonts w:ascii="Sylfaen" w:hAnsi="Sylfaen" w:cs="Calibri"/>
                <w:b/>
                <w:color w:val="000000"/>
                <w:sz w:val="16"/>
                <w:szCs w:val="16"/>
                <w:lang w:val="ka-GE"/>
              </w:rPr>
              <w:t>90,</w:t>
            </w:r>
            <w:r w:rsidR="002B503E">
              <w:rPr>
                <w:rFonts w:ascii="Sylfaen" w:hAnsi="Sylfaen" w:cs="Calibri"/>
                <w:b/>
                <w:color w:val="000000"/>
                <w:sz w:val="16"/>
                <w:szCs w:val="16"/>
                <w:lang w:val="ka-GE"/>
              </w:rPr>
              <w:t>95</w:t>
            </w:r>
          </w:p>
        </w:tc>
      </w:tr>
      <w:tr w:rsidR="00A14FB1" w:rsidRPr="00713C63" w:rsidTr="0089050F">
        <w:trPr>
          <w:trHeight w:val="602"/>
        </w:trPr>
        <w:tc>
          <w:tcPr>
            <w:tcW w:w="1114" w:type="pct"/>
            <w:shd w:val="clear" w:color="auto" w:fill="auto"/>
            <w:vAlign w:val="center"/>
            <w:hideMark/>
          </w:tcPr>
          <w:p w:rsidR="00A14FB1" w:rsidRPr="00713C63" w:rsidRDefault="00A14FB1" w:rsidP="0089050F">
            <w:pPr>
              <w:jc w:val="center"/>
              <w:rPr>
                <w:rFonts w:ascii="Sylfaen" w:hAnsi="Sylfaen"/>
                <w:b/>
                <w:bCs/>
                <w:color w:val="000000"/>
                <w:sz w:val="16"/>
                <w:szCs w:val="16"/>
              </w:rPr>
            </w:pPr>
            <w:r w:rsidRPr="00713C63">
              <w:rPr>
                <w:rFonts w:ascii="Sylfaen" w:hAnsi="Sylfaen"/>
                <w:b/>
                <w:bCs/>
                <w:color w:val="000000"/>
                <w:sz w:val="16"/>
                <w:szCs w:val="16"/>
              </w:rPr>
              <w:t xml:space="preserve">ქვეპროგრამის განმახორციელებელი </w:t>
            </w:r>
          </w:p>
        </w:tc>
        <w:tc>
          <w:tcPr>
            <w:tcW w:w="3886" w:type="pct"/>
            <w:gridSpan w:val="3"/>
            <w:shd w:val="clear" w:color="auto" w:fill="auto"/>
            <w:vAlign w:val="center"/>
            <w:hideMark/>
          </w:tcPr>
          <w:p w:rsidR="00A14FB1" w:rsidRPr="00713C63" w:rsidRDefault="00A14FB1" w:rsidP="0089050F">
            <w:pPr>
              <w:rPr>
                <w:rFonts w:ascii="Sylfaen" w:hAnsi="Sylfaen"/>
                <w:color w:val="000000"/>
                <w:sz w:val="16"/>
                <w:szCs w:val="16"/>
              </w:rPr>
            </w:pPr>
            <w:r w:rsidRPr="00713C63">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A14FB1" w:rsidRPr="00713C63" w:rsidTr="0089050F">
        <w:trPr>
          <w:trHeight w:val="341"/>
        </w:trPr>
        <w:tc>
          <w:tcPr>
            <w:tcW w:w="1114" w:type="pct"/>
            <w:shd w:val="clear" w:color="auto" w:fill="auto"/>
            <w:vAlign w:val="center"/>
            <w:hideMark/>
          </w:tcPr>
          <w:p w:rsidR="00A14FB1" w:rsidRPr="00713C63" w:rsidRDefault="00A14FB1" w:rsidP="0089050F">
            <w:pPr>
              <w:jc w:val="center"/>
              <w:rPr>
                <w:rFonts w:ascii="Sylfaen" w:hAnsi="Sylfaen"/>
                <w:b/>
                <w:bCs/>
                <w:color w:val="000000"/>
                <w:sz w:val="16"/>
                <w:szCs w:val="16"/>
              </w:rPr>
            </w:pPr>
            <w:r w:rsidRPr="00713C63">
              <w:rPr>
                <w:rFonts w:ascii="Sylfaen" w:hAnsi="Sylfaen"/>
                <w:b/>
                <w:bCs/>
                <w:color w:val="000000"/>
                <w:sz w:val="16"/>
                <w:szCs w:val="16"/>
              </w:rPr>
              <w:t xml:space="preserve">ქვეპროგრამის აღწერა </w:t>
            </w:r>
          </w:p>
        </w:tc>
        <w:tc>
          <w:tcPr>
            <w:tcW w:w="3886" w:type="pct"/>
            <w:gridSpan w:val="3"/>
            <w:shd w:val="clear" w:color="auto" w:fill="auto"/>
            <w:vAlign w:val="center"/>
          </w:tcPr>
          <w:p w:rsidR="00A14FB1" w:rsidRPr="00713C63" w:rsidRDefault="00A14FB1" w:rsidP="00713C63">
            <w:pPr>
              <w:jc w:val="both"/>
              <w:rPr>
                <w:rFonts w:ascii="Sylfaen" w:hAnsi="Sylfaen"/>
                <w:color w:val="000000"/>
                <w:sz w:val="16"/>
                <w:szCs w:val="16"/>
                <w:lang w:val="ka-GE"/>
              </w:rPr>
            </w:pPr>
            <w:r w:rsidRPr="00713C63">
              <w:rPr>
                <w:rFonts w:ascii="Sylfaen" w:hAnsi="Sylfaen"/>
                <w:color w:val="000000"/>
                <w:sz w:val="16"/>
                <w:szCs w:val="16"/>
                <w:lang w:val="ka-GE"/>
              </w:rPr>
              <w:t>ქვეპროგრამის ფარგლებში განხორციელდება ელენე ახვლედიანის სახელობის თელავის სამხატვრო სკოლის რეაბილიტაციისათვის საპროექტო-სახარჯთაღრიცხვო დოკუმენტაციის შესყიდვა</w:t>
            </w:r>
            <w:r w:rsidR="00104DCE" w:rsidRPr="00713C63">
              <w:rPr>
                <w:rFonts w:ascii="Sylfaen" w:hAnsi="Sylfaen"/>
                <w:color w:val="000000"/>
                <w:sz w:val="16"/>
                <w:szCs w:val="16"/>
                <w:lang w:val="ka-GE"/>
              </w:rPr>
              <w:t>; ქ.თელავში ნი</w:t>
            </w:r>
            <w:r w:rsidR="0088016E" w:rsidRPr="00713C63">
              <w:rPr>
                <w:rFonts w:ascii="Sylfaen" w:hAnsi="Sylfaen"/>
                <w:color w:val="000000"/>
                <w:sz w:val="16"/>
                <w:szCs w:val="16"/>
                <w:lang w:val="ka-GE"/>
              </w:rPr>
              <w:t>კ</w:t>
            </w:r>
            <w:r w:rsidR="00104DCE" w:rsidRPr="00713C63">
              <w:rPr>
                <w:rFonts w:ascii="Sylfaen" w:hAnsi="Sylfaen"/>
                <w:color w:val="000000"/>
                <w:sz w:val="16"/>
                <w:szCs w:val="16"/>
                <w:lang w:val="ka-GE"/>
              </w:rPr>
              <w:t xml:space="preserve">ო სულხანიშვილის სახელობის </w:t>
            </w:r>
            <w:r w:rsidR="002771DE" w:rsidRPr="00713C63">
              <w:rPr>
                <w:rFonts w:ascii="Sylfaen" w:hAnsi="Sylfaen"/>
                <w:color w:val="000000"/>
                <w:sz w:val="16"/>
                <w:szCs w:val="16"/>
                <w:lang w:val="ka-GE"/>
              </w:rPr>
              <w:t>სამუსიკო</w:t>
            </w:r>
            <w:r w:rsidR="00104DCE" w:rsidRPr="00713C63">
              <w:rPr>
                <w:rFonts w:ascii="Sylfaen" w:hAnsi="Sylfaen"/>
                <w:color w:val="000000"/>
                <w:sz w:val="16"/>
                <w:szCs w:val="16"/>
                <w:lang w:val="ka-GE"/>
              </w:rPr>
              <w:t xml:space="preserve"> სასწავლებლის სტიქიის შედეგად დაზიანებული სახურავის რეაბილიტაცია</w:t>
            </w:r>
            <w:r w:rsidR="00713C63" w:rsidRPr="00713C63">
              <w:rPr>
                <w:rFonts w:ascii="Sylfaen" w:hAnsi="Sylfaen"/>
                <w:color w:val="000000"/>
                <w:sz w:val="16"/>
                <w:szCs w:val="16"/>
                <w:lang w:val="ka-GE"/>
              </w:rPr>
              <w:t xml:space="preserve">, მუნიციპალიტეტის ტერიტორიაზე </w:t>
            </w:r>
            <w:r w:rsidR="00713C63" w:rsidRPr="00713C63">
              <w:rPr>
                <w:rFonts w:ascii="Sylfaen" w:hAnsi="Sylfaen" w:cs="Sylfaen"/>
                <w:sz w:val="16"/>
                <w:szCs w:val="16"/>
                <w:lang w:val="ka-GE"/>
              </w:rPr>
              <w:t>ფიზიკური ინფრასტრუქტურის აღნუსხვა მუნიციპალიტეტში შემოქმედებითი ინდუსტრიების განვითარების ხელშეწყობის მიზნით</w:t>
            </w:r>
            <w:r w:rsidRPr="00713C63">
              <w:rPr>
                <w:rFonts w:ascii="Sylfaen" w:hAnsi="Sylfaen"/>
                <w:color w:val="000000"/>
                <w:sz w:val="16"/>
                <w:szCs w:val="16"/>
                <w:lang w:val="ka-GE"/>
              </w:rPr>
              <w:t xml:space="preserve"> და სხვა...</w:t>
            </w:r>
          </w:p>
        </w:tc>
      </w:tr>
      <w:tr w:rsidR="00A14FB1" w:rsidRPr="00713C63" w:rsidTr="0089050F">
        <w:trPr>
          <w:trHeight w:val="368"/>
        </w:trPr>
        <w:tc>
          <w:tcPr>
            <w:tcW w:w="11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4FB1" w:rsidRPr="00713C63" w:rsidRDefault="00A14FB1" w:rsidP="0089050F">
            <w:pPr>
              <w:jc w:val="center"/>
              <w:rPr>
                <w:rFonts w:ascii="Sylfaen" w:hAnsi="Sylfaen"/>
                <w:b/>
                <w:bCs/>
                <w:color w:val="000000"/>
                <w:sz w:val="16"/>
                <w:szCs w:val="16"/>
              </w:rPr>
            </w:pPr>
            <w:r w:rsidRPr="00713C63">
              <w:rPr>
                <w:rFonts w:ascii="Sylfaen" w:hAnsi="Sylfaen"/>
                <w:b/>
                <w:bCs/>
                <w:color w:val="000000"/>
                <w:sz w:val="16"/>
                <w:szCs w:val="16"/>
              </w:rPr>
              <w:t xml:space="preserve">ქვეპროგრამის მიზანი </w:t>
            </w:r>
          </w:p>
        </w:tc>
        <w:tc>
          <w:tcPr>
            <w:tcW w:w="38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4FB1" w:rsidRPr="00713C63" w:rsidRDefault="00A14FB1" w:rsidP="0089050F">
            <w:pPr>
              <w:jc w:val="both"/>
              <w:rPr>
                <w:rFonts w:ascii="Sylfaen" w:hAnsi="Sylfaen"/>
                <w:color w:val="000000"/>
                <w:sz w:val="16"/>
                <w:szCs w:val="16"/>
                <w:lang w:val="ka-GE"/>
              </w:rPr>
            </w:pPr>
            <w:r w:rsidRPr="00713C63">
              <w:rPr>
                <w:rFonts w:ascii="Sylfaen" w:hAnsi="Sylfaen"/>
                <w:color w:val="000000"/>
                <w:sz w:val="16"/>
                <w:szCs w:val="16"/>
                <w:lang w:val="ka-GE"/>
              </w:rPr>
              <w:t> ინფრასტრუქტურის  გაუმჯობესება.</w:t>
            </w:r>
          </w:p>
        </w:tc>
      </w:tr>
    </w:tbl>
    <w:p w:rsidR="00A14FB1" w:rsidRDefault="00A14FB1" w:rsidP="0062027D">
      <w:pPr>
        <w:jc w:val="both"/>
        <w:rPr>
          <w:rFonts w:ascii="Sylfaen" w:hAnsi="Sylfaen"/>
          <w:noProof/>
        </w:rPr>
      </w:pPr>
    </w:p>
    <w:p w:rsidR="0062027D" w:rsidRDefault="0062027D" w:rsidP="0062027D">
      <w:pPr>
        <w:jc w:val="both"/>
        <w:rPr>
          <w:rFonts w:ascii="Sylfaen" w:hAnsi="Sylfaen"/>
          <w:noProof/>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399"/>
        <w:gridCol w:w="4410"/>
        <w:gridCol w:w="2493"/>
      </w:tblGrid>
      <w:tr w:rsidR="00432174" w:rsidRPr="00B469DB" w:rsidTr="00AB4E47">
        <w:trPr>
          <w:trHeight w:val="413"/>
        </w:trPr>
        <w:tc>
          <w:tcPr>
            <w:tcW w:w="1114" w:type="pct"/>
            <w:vMerge w:val="restart"/>
            <w:shd w:val="clear" w:color="auto" w:fill="auto"/>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პროგრამის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დასახელება</w:t>
            </w:r>
          </w:p>
        </w:tc>
        <w:tc>
          <w:tcPr>
            <w:tcW w:w="655" w:type="pct"/>
            <w:shd w:val="clear" w:color="auto" w:fill="auto"/>
            <w:noWrap/>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კოდი</w:t>
            </w:r>
          </w:p>
        </w:tc>
        <w:tc>
          <w:tcPr>
            <w:tcW w:w="2064" w:type="pct"/>
            <w:vMerge w:val="restart"/>
            <w:shd w:val="clear" w:color="auto" w:fill="auto"/>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კულტურული</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ღონისძიებები</w:t>
            </w:r>
          </w:p>
        </w:tc>
        <w:tc>
          <w:tcPr>
            <w:tcW w:w="1167" w:type="pct"/>
            <w:shd w:val="clear" w:color="auto" w:fill="auto"/>
            <w:vAlign w:val="bottom"/>
            <w:hideMark/>
          </w:tcPr>
          <w:p w:rsidR="00432174" w:rsidRPr="00B469DB" w:rsidRDefault="00BD3C27" w:rsidP="003932EF">
            <w:pPr>
              <w:jc w:val="center"/>
              <w:rPr>
                <w:rFonts w:ascii="Calibri" w:hAnsi="Calibri" w:cs="Calibri"/>
                <w:b/>
                <w:sz w:val="16"/>
                <w:szCs w:val="16"/>
                <w:lang w:val="ka-GE"/>
              </w:rPr>
            </w:pPr>
            <w:r w:rsidRPr="00B469DB">
              <w:rPr>
                <w:rFonts w:ascii="Sylfaen" w:hAnsi="Sylfaen" w:cs="Calibri"/>
                <w:b/>
                <w:sz w:val="16"/>
                <w:szCs w:val="16"/>
                <w:lang w:val="ka-GE"/>
              </w:rPr>
              <w:t>202</w:t>
            </w:r>
            <w:r w:rsidR="003932EF" w:rsidRPr="00B469DB">
              <w:rPr>
                <w:rFonts w:ascii="Sylfaen" w:hAnsi="Sylfaen" w:cs="Calibri"/>
                <w:b/>
                <w:sz w:val="16"/>
                <w:szCs w:val="16"/>
                <w:lang w:val="ka-GE"/>
              </w:rPr>
              <w:t>4</w:t>
            </w:r>
            <w:r w:rsidRPr="00B469DB">
              <w:rPr>
                <w:rFonts w:ascii="Sylfaen" w:hAnsi="Sylfaen" w:cs="Calibri"/>
                <w:b/>
                <w:sz w:val="16"/>
                <w:szCs w:val="16"/>
                <w:lang w:val="ka-GE"/>
              </w:rPr>
              <w:t xml:space="preserve"> </w:t>
            </w:r>
            <w:r w:rsidR="00432174" w:rsidRPr="00B469DB">
              <w:rPr>
                <w:rFonts w:ascii="Sylfaen" w:hAnsi="Sylfaen" w:cs="Sylfaen"/>
                <w:b/>
                <w:sz w:val="16"/>
                <w:szCs w:val="16"/>
              </w:rPr>
              <w:t>წლის</w:t>
            </w:r>
            <w:r w:rsidR="00432174" w:rsidRPr="00B469DB">
              <w:rPr>
                <w:rFonts w:ascii="Calibri" w:hAnsi="Calibri" w:cs="Calibri"/>
                <w:b/>
                <w:sz w:val="16"/>
                <w:szCs w:val="16"/>
              </w:rPr>
              <w:t xml:space="preserve"> </w:t>
            </w:r>
            <w:r w:rsidR="00432174" w:rsidRPr="00B469DB">
              <w:rPr>
                <w:rFonts w:ascii="Sylfaen" w:hAnsi="Sylfaen" w:cs="Sylfaen"/>
                <w:b/>
                <w:sz w:val="16"/>
                <w:szCs w:val="16"/>
              </w:rPr>
              <w:t xml:space="preserve">დაფინანსება </w:t>
            </w:r>
            <w:r w:rsidR="00432174" w:rsidRPr="00B469DB">
              <w:rPr>
                <w:rFonts w:ascii="Sylfaen" w:hAnsi="Sylfaen" w:cs="Sylfaen"/>
                <w:b/>
                <w:sz w:val="16"/>
                <w:szCs w:val="16"/>
                <w:lang w:val="ka-GE"/>
              </w:rPr>
              <w:t>(ათას ლარებში)</w:t>
            </w:r>
          </w:p>
        </w:tc>
      </w:tr>
      <w:tr w:rsidR="00432174" w:rsidRPr="00B469DB" w:rsidTr="001E49E8">
        <w:trPr>
          <w:trHeight w:val="350"/>
        </w:trPr>
        <w:tc>
          <w:tcPr>
            <w:tcW w:w="1114" w:type="pct"/>
            <w:vMerge/>
            <w:vAlign w:val="center"/>
            <w:hideMark/>
          </w:tcPr>
          <w:p w:rsidR="00432174" w:rsidRPr="00B469DB" w:rsidRDefault="00432174" w:rsidP="00A23080">
            <w:pPr>
              <w:jc w:val="center"/>
              <w:rPr>
                <w:rFonts w:ascii="Calibri" w:hAnsi="Calibri" w:cs="Calibri"/>
                <w:b/>
                <w:color w:val="000000"/>
                <w:sz w:val="16"/>
                <w:szCs w:val="16"/>
              </w:rPr>
            </w:pPr>
          </w:p>
        </w:tc>
        <w:tc>
          <w:tcPr>
            <w:tcW w:w="655" w:type="pct"/>
            <w:shd w:val="clear" w:color="auto" w:fill="auto"/>
            <w:noWrap/>
            <w:vAlign w:val="center"/>
            <w:hideMark/>
          </w:tcPr>
          <w:p w:rsidR="00432174" w:rsidRPr="00B469DB" w:rsidRDefault="000D725B" w:rsidP="001E49E8">
            <w:pPr>
              <w:jc w:val="center"/>
              <w:rPr>
                <w:rFonts w:ascii="Sylfaen" w:hAnsi="Sylfaen" w:cs="Calibri"/>
                <w:b/>
                <w:color w:val="000000"/>
                <w:sz w:val="16"/>
                <w:szCs w:val="16"/>
                <w:lang w:val="ka-GE"/>
              </w:rPr>
            </w:pPr>
            <w:r w:rsidRPr="00B469DB">
              <w:rPr>
                <w:rFonts w:ascii="Sylfaen" w:hAnsi="Sylfaen" w:cs="Calibri"/>
                <w:b/>
                <w:color w:val="000000"/>
                <w:sz w:val="16"/>
                <w:szCs w:val="16"/>
                <w:lang w:val="ka-GE"/>
              </w:rPr>
              <w:t>05 02 03</w:t>
            </w:r>
          </w:p>
        </w:tc>
        <w:tc>
          <w:tcPr>
            <w:tcW w:w="2064" w:type="pct"/>
            <w:vMerge/>
            <w:vAlign w:val="center"/>
            <w:hideMark/>
          </w:tcPr>
          <w:p w:rsidR="00432174" w:rsidRPr="00B469DB" w:rsidRDefault="00432174" w:rsidP="001E49E8">
            <w:pPr>
              <w:jc w:val="center"/>
              <w:rPr>
                <w:rFonts w:ascii="Calibri" w:hAnsi="Calibri" w:cs="Calibri"/>
                <w:b/>
                <w:color w:val="000000"/>
                <w:sz w:val="16"/>
                <w:szCs w:val="16"/>
              </w:rPr>
            </w:pPr>
          </w:p>
        </w:tc>
        <w:tc>
          <w:tcPr>
            <w:tcW w:w="1167" w:type="pct"/>
            <w:shd w:val="clear" w:color="auto" w:fill="auto"/>
            <w:noWrap/>
            <w:vAlign w:val="center"/>
            <w:hideMark/>
          </w:tcPr>
          <w:p w:rsidR="00432174" w:rsidRPr="00B469DB" w:rsidRDefault="008E1F0E" w:rsidP="001E49E8">
            <w:pPr>
              <w:jc w:val="center"/>
              <w:rPr>
                <w:rFonts w:ascii="Sylfaen" w:hAnsi="Sylfaen" w:cs="Calibri"/>
                <w:b/>
                <w:color w:val="000000"/>
                <w:sz w:val="16"/>
                <w:szCs w:val="16"/>
                <w:lang w:val="ka-GE"/>
              </w:rPr>
            </w:pPr>
            <w:r>
              <w:rPr>
                <w:rFonts w:ascii="Sylfaen" w:hAnsi="Sylfaen" w:cs="Calibri"/>
                <w:b/>
                <w:color w:val="000000"/>
                <w:sz w:val="16"/>
                <w:szCs w:val="16"/>
                <w:lang w:val="ka-GE"/>
              </w:rPr>
              <w:t>57,0</w:t>
            </w:r>
          </w:p>
        </w:tc>
      </w:tr>
      <w:tr w:rsidR="00A23080" w:rsidRPr="00B469DB" w:rsidTr="001E49E8">
        <w:trPr>
          <w:trHeight w:val="602"/>
        </w:trPr>
        <w:tc>
          <w:tcPr>
            <w:tcW w:w="1114"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ქვეპროგრამის განმახორციელებელი </w:t>
            </w:r>
          </w:p>
        </w:tc>
        <w:tc>
          <w:tcPr>
            <w:tcW w:w="3886" w:type="pct"/>
            <w:gridSpan w:val="3"/>
            <w:shd w:val="clear" w:color="auto" w:fill="auto"/>
            <w:vAlign w:val="center"/>
            <w:hideMark/>
          </w:tcPr>
          <w:p w:rsidR="00A23080" w:rsidRPr="00B469DB" w:rsidRDefault="00A23080" w:rsidP="00A23080">
            <w:pPr>
              <w:rPr>
                <w:rFonts w:ascii="Sylfaen" w:hAnsi="Sylfaen"/>
                <w:color w:val="000000"/>
                <w:sz w:val="16"/>
                <w:szCs w:val="16"/>
              </w:rPr>
            </w:pPr>
            <w:r w:rsidRPr="00B469DB">
              <w:rPr>
                <w:rFonts w:ascii="Sylfaen" w:hAnsi="Sylfaen"/>
                <w:color w:val="000000"/>
                <w:sz w:val="16"/>
                <w:szCs w:val="16"/>
              </w:rPr>
              <w:t>თელავის მუნიციპალიტეტის მერიის  კულტურის, განათლების, სპორტის და ახალგაზრდობის საქმეთა სამსახური</w:t>
            </w:r>
          </w:p>
        </w:tc>
      </w:tr>
      <w:tr w:rsidR="00A23080" w:rsidRPr="00B469DB" w:rsidTr="00F720D7">
        <w:trPr>
          <w:trHeight w:val="1241"/>
        </w:trPr>
        <w:tc>
          <w:tcPr>
            <w:tcW w:w="1114"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ქვეპროგრამის აღწერა </w:t>
            </w:r>
          </w:p>
        </w:tc>
        <w:tc>
          <w:tcPr>
            <w:tcW w:w="3886" w:type="pct"/>
            <w:gridSpan w:val="3"/>
            <w:shd w:val="clear" w:color="auto" w:fill="auto"/>
            <w:vAlign w:val="center"/>
            <w:hideMark/>
          </w:tcPr>
          <w:p w:rsidR="00A23080" w:rsidRPr="00B469DB" w:rsidRDefault="00B469DB" w:rsidP="00715C13">
            <w:pPr>
              <w:jc w:val="both"/>
              <w:rPr>
                <w:rFonts w:ascii="Sylfaen" w:hAnsi="Sylfaen"/>
                <w:color w:val="000000"/>
                <w:sz w:val="16"/>
                <w:szCs w:val="16"/>
              </w:rPr>
            </w:pPr>
            <w:r w:rsidRPr="00B469DB">
              <w:rPr>
                <w:rFonts w:ascii="Sylfaen" w:hAnsi="Sylfaen"/>
                <w:color w:val="000000"/>
                <w:sz w:val="16"/>
                <w:szCs w:val="16"/>
              </w:rPr>
              <w:t>ქვეპროგრამა მოიცავს მთელი წლის განმავლობაში,</w:t>
            </w:r>
            <w:r w:rsidRPr="00B469DB">
              <w:rPr>
                <w:rFonts w:ascii="Sylfaen" w:hAnsi="Sylfaen"/>
                <w:color w:val="000000"/>
                <w:sz w:val="16"/>
                <w:szCs w:val="16"/>
                <w:lang w:val="ka-GE"/>
              </w:rPr>
              <w:t xml:space="preserve"> თელავის მუნიციპალიტეტში მცხოვრები </w:t>
            </w:r>
            <w:r w:rsidR="00715C13">
              <w:rPr>
                <w:rFonts w:ascii="Sylfaen" w:hAnsi="Sylfaen"/>
                <w:color w:val="000000"/>
                <w:sz w:val="16"/>
                <w:szCs w:val="16"/>
                <w:lang w:val="ka-GE"/>
              </w:rPr>
              <w:t xml:space="preserve">ახალგაზრდა </w:t>
            </w:r>
            <w:r w:rsidRPr="00B469DB">
              <w:rPr>
                <w:rFonts w:ascii="Sylfaen" w:hAnsi="Sylfaen"/>
                <w:color w:val="000000"/>
                <w:sz w:val="16"/>
                <w:szCs w:val="16"/>
                <w:lang w:val="ka-GE"/>
              </w:rPr>
              <w:t xml:space="preserve">ხელოვანთა  და მეწარმეთა შემოქმედების პოპულარიზაცია, ხელშეწყობას, განხორციელდება </w:t>
            </w:r>
            <w:r w:rsidRPr="00B469DB">
              <w:rPr>
                <w:rFonts w:ascii="Sylfaen" w:hAnsi="Sylfaen"/>
                <w:color w:val="000000"/>
                <w:sz w:val="16"/>
                <w:szCs w:val="16"/>
              </w:rPr>
              <w:t>მასტერკლას</w:t>
            </w:r>
            <w:r w:rsidRPr="00B469DB">
              <w:rPr>
                <w:rFonts w:ascii="Sylfaen" w:hAnsi="Sylfaen"/>
                <w:color w:val="000000"/>
                <w:sz w:val="16"/>
                <w:szCs w:val="16"/>
                <w:lang w:val="ka-GE"/>
              </w:rPr>
              <w:t xml:space="preserve"> </w:t>
            </w:r>
            <w:r w:rsidRPr="00B469DB">
              <w:rPr>
                <w:rFonts w:ascii="Sylfaen" w:hAnsi="Sylfaen"/>
                <w:color w:val="000000"/>
                <w:sz w:val="16"/>
                <w:szCs w:val="16"/>
              </w:rPr>
              <w:t>- სემინარები თანამედროვე ხელოვნებაში ოთხი მიმართულებით</w:t>
            </w:r>
            <w:r w:rsidRPr="00B469DB">
              <w:rPr>
                <w:rFonts w:ascii="Sylfaen" w:hAnsi="Sylfaen"/>
                <w:color w:val="000000"/>
                <w:sz w:val="16"/>
                <w:szCs w:val="16"/>
                <w:lang w:val="ka-GE"/>
              </w:rPr>
              <w:t>:</w:t>
            </w:r>
            <w:r w:rsidRPr="00B469DB">
              <w:rPr>
                <w:rFonts w:ascii="Sylfaen" w:hAnsi="Sylfaen"/>
                <w:color w:val="000000"/>
                <w:sz w:val="16"/>
                <w:szCs w:val="16"/>
              </w:rPr>
              <w:t xml:space="preserve"> თანამედროვე კინო. </w:t>
            </w:r>
            <w:r w:rsidR="00715C13">
              <w:rPr>
                <w:rFonts w:ascii="Sylfaen" w:hAnsi="Sylfaen"/>
                <w:color w:val="000000"/>
                <w:sz w:val="16"/>
                <w:szCs w:val="16"/>
                <w:lang w:val="ka-GE"/>
              </w:rPr>
              <w:t>კერამიკა,</w:t>
            </w:r>
            <w:r w:rsidRPr="00B469DB">
              <w:rPr>
                <w:rFonts w:ascii="Sylfaen" w:hAnsi="Sylfaen"/>
                <w:color w:val="000000"/>
                <w:sz w:val="16"/>
                <w:szCs w:val="16"/>
              </w:rPr>
              <w:t xml:space="preserve"> თეატრი და მხატვრობა</w:t>
            </w:r>
            <w:r w:rsidRPr="00B469DB">
              <w:rPr>
                <w:rFonts w:ascii="Sylfaen" w:hAnsi="Sylfaen"/>
                <w:color w:val="000000"/>
                <w:sz w:val="16"/>
                <w:szCs w:val="16"/>
                <w:lang w:val="ka-GE"/>
              </w:rPr>
              <w:t>;</w:t>
            </w:r>
            <w:r w:rsidRPr="00B469DB">
              <w:rPr>
                <w:rFonts w:ascii="Sylfaen" w:hAnsi="Sylfaen"/>
                <w:color w:val="000000"/>
                <w:sz w:val="16"/>
                <w:szCs w:val="16"/>
              </w:rPr>
              <w:t xml:space="preserve">  სხვადასხვა კულტურული ინიციატივების ხელშეწყობას (გამოფენები, კონცერტები, ფესტივალები</w:t>
            </w:r>
            <w:r w:rsidRPr="00B469DB">
              <w:rPr>
                <w:rFonts w:ascii="Sylfaen" w:hAnsi="Sylfaen"/>
                <w:color w:val="000000"/>
                <w:sz w:val="16"/>
                <w:szCs w:val="16"/>
                <w:lang w:val="ka-GE"/>
              </w:rPr>
              <w:t xml:space="preserve"> და სხვა</w:t>
            </w:r>
            <w:r w:rsidRPr="00B469DB">
              <w:rPr>
                <w:rFonts w:ascii="Sylfaen" w:hAnsi="Sylfaen"/>
                <w:color w:val="000000"/>
                <w:sz w:val="16"/>
                <w:szCs w:val="16"/>
              </w:rPr>
              <w:t>)</w:t>
            </w:r>
            <w:r w:rsidRPr="00B469DB">
              <w:rPr>
                <w:rFonts w:ascii="Sylfaen" w:hAnsi="Sylfaen"/>
                <w:color w:val="000000"/>
                <w:sz w:val="16"/>
                <w:szCs w:val="16"/>
                <w:lang w:val="ka-GE"/>
              </w:rPr>
              <w:t xml:space="preserve"> </w:t>
            </w:r>
            <w:r w:rsidRPr="00B469DB">
              <w:rPr>
                <w:rFonts w:ascii="Sylfaen" w:hAnsi="Sylfaen"/>
                <w:color w:val="000000"/>
                <w:sz w:val="16"/>
                <w:szCs w:val="16"/>
              </w:rPr>
              <w:t>და სხვა.</w:t>
            </w:r>
          </w:p>
        </w:tc>
      </w:tr>
      <w:tr w:rsidR="00A23080" w:rsidRPr="00B469DB" w:rsidTr="00BD3C27">
        <w:trPr>
          <w:trHeight w:val="404"/>
        </w:trPr>
        <w:tc>
          <w:tcPr>
            <w:tcW w:w="1114" w:type="pct"/>
            <w:shd w:val="clear" w:color="auto" w:fill="auto"/>
            <w:vAlign w:val="center"/>
          </w:tcPr>
          <w:p w:rsidR="00A23080" w:rsidRPr="00B469DB" w:rsidRDefault="00A23080" w:rsidP="00BD3C27">
            <w:pPr>
              <w:jc w:val="center"/>
              <w:rPr>
                <w:rFonts w:ascii="Sylfaen" w:hAnsi="Sylfaen"/>
                <w:b/>
                <w:bCs/>
                <w:color w:val="000000"/>
                <w:sz w:val="16"/>
                <w:szCs w:val="16"/>
              </w:rPr>
            </w:pPr>
            <w:r w:rsidRPr="00B469DB">
              <w:rPr>
                <w:rFonts w:ascii="Sylfaen" w:hAnsi="Sylfaen"/>
                <w:b/>
                <w:bCs/>
                <w:color w:val="000000"/>
                <w:sz w:val="16"/>
                <w:szCs w:val="16"/>
              </w:rPr>
              <w:t>ქვეპროგრამის მიზანი</w:t>
            </w:r>
          </w:p>
        </w:tc>
        <w:tc>
          <w:tcPr>
            <w:tcW w:w="3886" w:type="pct"/>
            <w:gridSpan w:val="3"/>
            <w:shd w:val="clear" w:color="auto" w:fill="auto"/>
            <w:vAlign w:val="center"/>
          </w:tcPr>
          <w:p w:rsidR="00A23080" w:rsidRPr="00B469DB" w:rsidRDefault="00BD3C27" w:rsidP="00BD3C27">
            <w:pPr>
              <w:rPr>
                <w:rFonts w:ascii="Sylfaen" w:hAnsi="Sylfaen"/>
                <w:color w:val="000000"/>
                <w:sz w:val="16"/>
                <w:szCs w:val="16"/>
              </w:rPr>
            </w:pPr>
            <w:r w:rsidRPr="00B469DB">
              <w:rPr>
                <w:rFonts w:ascii="Sylfaen" w:hAnsi="Sylfaen" w:cs="Calibri"/>
                <w:color w:val="000000"/>
                <w:sz w:val="16"/>
                <w:szCs w:val="16"/>
              </w:rPr>
              <w:t xml:space="preserve">კულტურული ცხოვრების მხარდაჭერა და განვითარების ხელშეწყობა, </w:t>
            </w:r>
            <w:r w:rsidR="00A23080" w:rsidRPr="00B469DB">
              <w:rPr>
                <w:rFonts w:ascii="Sylfaen" w:hAnsi="Sylfaen"/>
                <w:color w:val="000000"/>
                <w:sz w:val="16"/>
                <w:szCs w:val="16"/>
              </w:rPr>
              <w:t>კულტურულ შემოქმედებით ცხოვრებაში მოსახლეობის ფართო მასების ჩართუ</w:t>
            </w:r>
            <w:r w:rsidRPr="00B469DB">
              <w:rPr>
                <w:rFonts w:ascii="Sylfaen" w:hAnsi="Sylfaen"/>
                <w:color w:val="000000"/>
                <w:sz w:val="16"/>
                <w:szCs w:val="16"/>
              </w:rPr>
              <w:t xml:space="preserve">ლობა.                   </w:t>
            </w:r>
          </w:p>
        </w:tc>
      </w:tr>
    </w:tbl>
    <w:p w:rsidR="0062027D" w:rsidRDefault="0062027D" w:rsidP="0062027D">
      <w:pPr>
        <w:jc w:val="both"/>
        <w:rPr>
          <w:rFonts w:ascii="Sylfaen" w:hAnsi="Sylfaen"/>
          <w:noProof/>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399"/>
        <w:gridCol w:w="4407"/>
        <w:gridCol w:w="2495"/>
      </w:tblGrid>
      <w:tr w:rsidR="00432174" w:rsidRPr="00B469DB" w:rsidTr="00AB4E47">
        <w:trPr>
          <w:trHeight w:val="233"/>
        </w:trPr>
        <w:tc>
          <w:tcPr>
            <w:tcW w:w="1114" w:type="pct"/>
            <w:vMerge w:val="restart"/>
            <w:shd w:val="clear" w:color="auto" w:fill="auto"/>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პროგრამის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დასახელება</w:t>
            </w:r>
          </w:p>
        </w:tc>
        <w:tc>
          <w:tcPr>
            <w:tcW w:w="655" w:type="pct"/>
            <w:shd w:val="clear" w:color="auto" w:fill="auto"/>
            <w:noWrap/>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კოდი</w:t>
            </w:r>
          </w:p>
        </w:tc>
        <w:tc>
          <w:tcPr>
            <w:tcW w:w="2063" w:type="pct"/>
            <w:vMerge w:val="restart"/>
            <w:shd w:val="clear" w:color="auto" w:fill="auto"/>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ახალგაზრდობის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მხარდაჭერა</w:t>
            </w:r>
          </w:p>
        </w:tc>
        <w:tc>
          <w:tcPr>
            <w:tcW w:w="1168" w:type="pct"/>
            <w:shd w:val="clear" w:color="auto" w:fill="auto"/>
            <w:vAlign w:val="bottom"/>
            <w:hideMark/>
          </w:tcPr>
          <w:p w:rsidR="00432174" w:rsidRPr="00B469DB" w:rsidRDefault="00BD3C27" w:rsidP="003932EF">
            <w:pPr>
              <w:jc w:val="center"/>
              <w:rPr>
                <w:rFonts w:ascii="Calibri" w:hAnsi="Calibri" w:cs="Calibri"/>
                <w:b/>
                <w:sz w:val="16"/>
                <w:szCs w:val="16"/>
                <w:lang w:val="ka-GE"/>
              </w:rPr>
            </w:pPr>
            <w:r w:rsidRPr="00B469DB">
              <w:rPr>
                <w:rFonts w:ascii="Sylfaen" w:hAnsi="Sylfaen" w:cs="Calibri"/>
                <w:b/>
                <w:sz w:val="16"/>
                <w:szCs w:val="16"/>
                <w:lang w:val="ka-GE"/>
              </w:rPr>
              <w:t>202</w:t>
            </w:r>
            <w:r w:rsidR="003932EF" w:rsidRPr="00B469DB">
              <w:rPr>
                <w:rFonts w:ascii="Sylfaen" w:hAnsi="Sylfaen" w:cs="Calibri"/>
                <w:b/>
                <w:sz w:val="16"/>
                <w:szCs w:val="16"/>
                <w:lang w:val="ka-GE"/>
              </w:rPr>
              <w:t>4</w:t>
            </w:r>
            <w:r w:rsidR="00432174" w:rsidRPr="00B469DB">
              <w:rPr>
                <w:rFonts w:ascii="Calibri" w:hAnsi="Calibri" w:cs="Calibri"/>
                <w:b/>
                <w:sz w:val="16"/>
                <w:szCs w:val="16"/>
              </w:rPr>
              <w:t xml:space="preserve"> </w:t>
            </w:r>
            <w:r w:rsidR="00432174" w:rsidRPr="00B469DB">
              <w:rPr>
                <w:rFonts w:ascii="Sylfaen" w:hAnsi="Sylfaen" w:cs="Sylfaen"/>
                <w:b/>
                <w:sz w:val="16"/>
                <w:szCs w:val="16"/>
              </w:rPr>
              <w:t>წლის</w:t>
            </w:r>
            <w:r w:rsidR="00432174" w:rsidRPr="00B469DB">
              <w:rPr>
                <w:rFonts w:ascii="Calibri" w:hAnsi="Calibri" w:cs="Calibri"/>
                <w:b/>
                <w:sz w:val="16"/>
                <w:szCs w:val="16"/>
              </w:rPr>
              <w:t xml:space="preserve"> </w:t>
            </w:r>
            <w:r w:rsidR="00432174" w:rsidRPr="00B469DB">
              <w:rPr>
                <w:rFonts w:ascii="Sylfaen" w:hAnsi="Sylfaen" w:cs="Sylfaen"/>
                <w:b/>
                <w:sz w:val="16"/>
                <w:szCs w:val="16"/>
              </w:rPr>
              <w:t xml:space="preserve">დაფინანსება </w:t>
            </w:r>
            <w:r w:rsidR="00432174" w:rsidRPr="00B469DB">
              <w:rPr>
                <w:rFonts w:ascii="Sylfaen" w:hAnsi="Sylfaen" w:cs="Sylfaen"/>
                <w:b/>
                <w:sz w:val="16"/>
                <w:szCs w:val="16"/>
                <w:lang w:val="ka-GE"/>
              </w:rPr>
              <w:t>(ათას ლარებში)</w:t>
            </w:r>
          </w:p>
        </w:tc>
      </w:tr>
      <w:tr w:rsidR="00432174" w:rsidRPr="00B469DB" w:rsidTr="001E49E8">
        <w:trPr>
          <w:trHeight w:val="350"/>
        </w:trPr>
        <w:tc>
          <w:tcPr>
            <w:tcW w:w="1114" w:type="pct"/>
            <w:vMerge/>
            <w:vAlign w:val="center"/>
            <w:hideMark/>
          </w:tcPr>
          <w:p w:rsidR="00432174" w:rsidRPr="00B469DB" w:rsidRDefault="00432174" w:rsidP="00A23080">
            <w:pPr>
              <w:jc w:val="center"/>
              <w:rPr>
                <w:rFonts w:ascii="Calibri" w:hAnsi="Calibri" w:cs="Calibri"/>
                <w:b/>
                <w:color w:val="000000"/>
                <w:sz w:val="16"/>
                <w:szCs w:val="16"/>
              </w:rPr>
            </w:pPr>
          </w:p>
        </w:tc>
        <w:tc>
          <w:tcPr>
            <w:tcW w:w="655" w:type="pct"/>
            <w:shd w:val="clear" w:color="auto" w:fill="auto"/>
            <w:noWrap/>
            <w:vAlign w:val="center"/>
            <w:hideMark/>
          </w:tcPr>
          <w:p w:rsidR="00432174" w:rsidRPr="00B469DB" w:rsidRDefault="000D725B" w:rsidP="001E49E8">
            <w:pPr>
              <w:jc w:val="center"/>
              <w:rPr>
                <w:rFonts w:ascii="Sylfaen" w:hAnsi="Sylfaen" w:cs="Calibri"/>
                <w:b/>
                <w:color w:val="000000"/>
                <w:sz w:val="16"/>
                <w:szCs w:val="16"/>
                <w:lang w:val="ka-GE"/>
              </w:rPr>
            </w:pPr>
            <w:r w:rsidRPr="00B469DB">
              <w:rPr>
                <w:rFonts w:ascii="Sylfaen" w:hAnsi="Sylfaen" w:cs="Calibri"/>
                <w:b/>
                <w:color w:val="000000"/>
                <w:sz w:val="16"/>
                <w:szCs w:val="16"/>
                <w:lang w:val="ka-GE"/>
              </w:rPr>
              <w:t>05 03</w:t>
            </w:r>
          </w:p>
        </w:tc>
        <w:tc>
          <w:tcPr>
            <w:tcW w:w="2063" w:type="pct"/>
            <w:vMerge/>
            <w:vAlign w:val="center"/>
            <w:hideMark/>
          </w:tcPr>
          <w:p w:rsidR="00432174" w:rsidRPr="00B469DB" w:rsidRDefault="00432174" w:rsidP="001E49E8">
            <w:pPr>
              <w:jc w:val="center"/>
              <w:rPr>
                <w:rFonts w:ascii="Calibri" w:hAnsi="Calibri" w:cs="Calibri"/>
                <w:b/>
                <w:color w:val="000000"/>
                <w:sz w:val="16"/>
                <w:szCs w:val="16"/>
              </w:rPr>
            </w:pPr>
          </w:p>
        </w:tc>
        <w:tc>
          <w:tcPr>
            <w:tcW w:w="1168" w:type="pct"/>
            <w:shd w:val="clear" w:color="auto" w:fill="auto"/>
            <w:noWrap/>
            <w:vAlign w:val="center"/>
            <w:hideMark/>
          </w:tcPr>
          <w:p w:rsidR="00432174" w:rsidRPr="00B469DB" w:rsidRDefault="009A5937" w:rsidP="001E49E8">
            <w:pPr>
              <w:jc w:val="center"/>
              <w:rPr>
                <w:rFonts w:ascii="Sylfaen" w:hAnsi="Sylfaen" w:cs="Calibri"/>
                <w:b/>
                <w:color w:val="000000"/>
                <w:sz w:val="16"/>
                <w:szCs w:val="16"/>
                <w:lang w:val="ka-GE"/>
              </w:rPr>
            </w:pPr>
            <w:r>
              <w:rPr>
                <w:rFonts w:ascii="Sylfaen" w:hAnsi="Sylfaen" w:cs="Calibri"/>
                <w:b/>
                <w:color w:val="000000"/>
                <w:sz w:val="16"/>
                <w:szCs w:val="16"/>
                <w:lang w:val="ka-GE"/>
              </w:rPr>
              <w:t>105</w:t>
            </w:r>
            <w:r w:rsidR="008E1F0E">
              <w:rPr>
                <w:rFonts w:ascii="Sylfaen" w:hAnsi="Sylfaen" w:cs="Calibri"/>
                <w:b/>
                <w:color w:val="000000"/>
                <w:sz w:val="16"/>
                <w:szCs w:val="16"/>
                <w:lang w:val="ka-GE"/>
              </w:rPr>
              <w:t>,0</w:t>
            </w:r>
          </w:p>
        </w:tc>
      </w:tr>
      <w:tr w:rsidR="00A23080" w:rsidRPr="00B469DB" w:rsidTr="00A23080">
        <w:trPr>
          <w:trHeight w:val="467"/>
        </w:trPr>
        <w:tc>
          <w:tcPr>
            <w:tcW w:w="1114"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პროგრამის განმახორციელებელი </w:t>
            </w:r>
          </w:p>
        </w:tc>
        <w:tc>
          <w:tcPr>
            <w:tcW w:w="3886" w:type="pct"/>
            <w:gridSpan w:val="3"/>
            <w:shd w:val="clear" w:color="auto" w:fill="auto"/>
            <w:vAlign w:val="center"/>
            <w:hideMark/>
          </w:tcPr>
          <w:p w:rsidR="00A23080" w:rsidRPr="00B469DB" w:rsidRDefault="00A23080" w:rsidP="00A23080">
            <w:pPr>
              <w:rPr>
                <w:rFonts w:ascii="Sylfaen" w:hAnsi="Sylfaen"/>
                <w:color w:val="000000"/>
                <w:sz w:val="16"/>
                <w:szCs w:val="16"/>
              </w:rPr>
            </w:pPr>
            <w:r w:rsidRPr="00B469DB">
              <w:rPr>
                <w:rFonts w:ascii="Sylfaen" w:hAnsi="Sylfaen"/>
                <w:color w:val="000000"/>
                <w:sz w:val="16"/>
                <w:szCs w:val="16"/>
              </w:rPr>
              <w:t>თელავის მუნიციპალიტეტის მერიის  კულტურის, განათლების, სპორტის და ახალგაზრდობის საქმეთა სამსახური</w:t>
            </w:r>
          </w:p>
        </w:tc>
      </w:tr>
      <w:tr w:rsidR="00A23080" w:rsidRPr="00B469DB" w:rsidTr="00B469DB">
        <w:trPr>
          <w:trHeight w:val="971"/>
        </w:trPr>
        <w:tc>
          <w:tcPr>
            <w:tcW w:w="1114"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პროგრამის აღწერა </w:t>
            </w:r>
          </w:p>
        </w:tc>
        <w:tc>
          <w:tcPr>
            <w:tcW w:w="3886" w:type="pct"/>
            <w:gridSpan w:val="3"/>
            <w:shd w:val="clear" w:color="auto" w:fill="auto"/>
            <w:vAlign w:val="center"/>
            <w:hideMark/>
          </w:tcPr>
          <w:p w:rsidR="00A23080" w:rsidRPr="00B469DB" w:rsidRDefault="00B469DB" w:rsidP="002369EA">
            <w:pPr>
              <w:rPr>
                <w:rFonts w:ascii="Sylfaen" w:hAnsi="Sylfaen"/>
                <w:color w:val="000000"/>
                <w:sz w:val="16"/>
                <w:szCs w:val="16"/>
              </w:rPr>
            </w:pPr>
            <w:r w:rsidRPr="00B469DB">
              <w:rPr>
                <w:rFonts w:ascii="Sylfaen" w:hAnsi="Sylfaen"/>
                <w:color w:val="000000"/>
                <w:sz w:val="16"/>
                <w:szCs w:val="16"/>
              </w:rPr>
              <w:t>პროგრამის ფარგლებში განხორციელდება  ახალგაზრდული ინიციატივების ხელშეწყობა</w:t>
            </w:r>
            <w:r w:rsidRPr="00B469DB">
              <w:rPr>
                <w:rFonts w:ascii="Sylfaen" w:hAnsi="Sylfaen"/>
                <w:color w:val="000000"/>
                <w:sz w:val="16"/>
                <w:szCs w:val="16"/>
                <w:lang w:val="ka-GE"/>
              </w:rPr>
              <w:t>; საგანმანათლებლო-შემეცნებითი პროექტი „ეტალონი“;</w:t>
            </w:r>
            <w:r w:rsidRPr="00B469DB">
              <w:rPr>
                <w:rFonts w:ascii="Sylfaen" w:hAnsi="Sylfaen"/>
                <w:color w:val="000000"/>
                <w:sz w:val="16"/>
                <w:szCs w:val="16"/>
              </w:rPr>
              <w:t xml:space="preserve"> საახალწლო ახალგაზრდული შეხვედრა; ექსკურსია -  სხვადასხვა შემეცნებითი ექსკურიების, </w:t>
            </w:r>
            <w:r w:rsidR="002369EA">
              <w:rPr>
                <w:rFonts w:ascii="Sylfaen" w:hAnsi="Sylfaen"/>
                <w:color w:val="000000"/>
                <w:sz w:val="16"/>
                <w:szCs w:val="16"/>
              </w:rPr>
              <w:t>ლაშქრობების, ბანაკების  მოწყობა</w:t>
            </w:r>
            <w:r w:rsidR="00D56C33">
              <w:rPr>
                <w:rFonts w:ascii="Sylfaen" w:hAnsi="Sylfaen"/>
                <w:color w:val="000000"/>
                <w:sz w:val="16"/>
                <w:szCs w:val="16"/>
                <w:lang w:val="ka-GE"/>
              </w:rPr>
              <w:t xml:space="preserve"> მოსწავლე</w:t>
            </w:r>
            <w:r w:rsidR="002369EA">
              <w:rPr>
                <w:rFonts w:ascii="Sylfaen" w:hAnsi="Sylfaen"/>
                <w:color w:val="000000"/>
                <w:sz w:val="16"/>
                <w:szCs w:val="16"/>
                <w:lang w:val="ka-GE"/>
              </w:rPr>
              <w:t>-ახალგაზრდებისათვის,</w:t>
            </w:r>
            <w:r w:rsidR="00D56C33">
              <w:rPr>
                <w:rFonts w:ascii="Sylfaen" w:hAnsi="Sylfaen"/>
                <w:color w:val="000000"/>
                <w:sz w:val="16"/>
                <w:szCs w:val="16"/>
                <w:lang w:val="ka-GE"/>
              </w:rPr>
              <w:t xml:space="preserve"> გასართობი და შემეცნებითი ღონისძიებები</w:t>
            </w:r>
            <w:r>
              <w:rPr>
                <w:rFonts w:ascii="Sylfaen" w:hAnsi="Sylfaen"/>
                <w:color w:val="000000"/>
                <w:sz w:val="16"/>
                <w:szCs w:val="16"/>
                <w:lang w:val="ka-GE"/>
              </w:rPr>
              <w:t xml:space="preserve"> და სხვა...</w:t>
            </w:r>
          </w:p>
        </w:tc>
      </w:tr>
      <w:tr w:rsidR="00A23080" w:rsidRPr="00B469DB" w:rsidTr="00BD3C27">
        <w:trPr>
          <w:trHeight w:val="764"/>
        </w:trPr>
        <w:tc>
          <w:tcPr>
            <w:tcW w:w="1114" w:type="pct"/>
            <w:shd w:val="clear" w:color="auto" w:fill="auto"/>
            <w:vAlign w:val="center"/>
          </w:tcPr>
          <w:p w:rsidR="00A23080" w:rsidRPr="00B469DB" w:rsidRDefault="00A23080" w:rsidP="00BD3C27">
            <w:pPr>
              <w:jc w:val="center"/>
              <w:rPr>
                <w:rFonts w:ascii="Sylfaen" w:hAnsi="Sylfaen"/>
                <w:b/>
                <w:bCs/>
                <w:color w:val="000000"/>
                <w:sz w:val="16"/>
                <w:szCs w:val="16"/>
              </w:rPr>
            </w:pPr>
            <w:r w:rsidRPr="00B469DB">
              <w:rPr>
                <w:rFonts w:ascii="Sylfaen" w:hAnsi="Sylfaen"/>
                <w:b/>
                <w:bCs/>
                <w:color w:val="000000"/>
                <w:sz w:val="16"/>
                <w:szCs w:val="16"/>
              </w:rPr>
              <w:t xml:space="preserve">პროგრამის მიზანი </w:t>
            </w:r>
          </w:p>
        </w:tc>
        <w:tc>
          <w:tcPr>
            <w:tcW w:w="3886" w:type="pct"/>
            <w:gridSpan w:val="3"/>
            <w:shd w:val="clear" w:color="auto" w:fill="auto"/>
            <w:vAlign w:val="center"/>
          </w:tcPr>
          <w:p w:rsidR="00A23080" w:rsidRPr="00B469DB" w:rsidRDefault="00A23080" w:rsidP="00BD3C27">
            <w:pPr>
              <w:rPr>
                <w:rFonts w:ascii="Sylfaen" w:hAnsi="Sylfaen"/>
                <w:color w:val="000000"/>
                <w:sz w:val="16"/>
                <w:szCs w:val="16"/>
              </w:rPr>
            </w:pPr>
            <w:r w:rsidRPr="00B469DB">
              <w:rPr>
                <w:rFonts w:ascii="Sylfaen" w:hAnsi="Sylfaen"/>
                <w:color w:val="000000"/>
                <w:sz w:val="16"/>
                <w:szCs w:val="16"/>
              </w:rPr>
              <w:t xml:space="preserve">პროგრამის მიზანია ხელი შეუწყოს თელავის მუნიციპალიტეტში ახალგაზრდების განვითარებას და კეთილდღეობას, რათა მათ მოახდინონ  საკუთარი პოტენციალის სრულად რეალიზება და აქტიურად იყვნენ ჩართულები საზოგადოებრივ ცხოვრებაში.   </w:t>
            </w:r>
          </w:p>
        </w:tc>
      </w:tr>
    </w:tbl>
    <w:p w:rsidR="0062027D" w:rsidRDefault="0062027D" w:rsidP="0062027D">
      <w:pPr>
        <w:jc w:val="both"/>
        <w:rPr>
          <w:rFonts w:ascii="Sylfaen" w:hAnsi="Sylfaen"/>
          <w:noProof/>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399"/>
        <w:gridCol w:w="4407"/>
        <w:gridCol w:w="2495"/>
      </w:tblGrid>
      <w:tr w:rsidR="00432174" w:rsidRPr="00056140" w:rsidTr="00AB4E47">
        <w:trPr>
          <w:trHeight w:val="359"/>
        </w:trPr>
        <w:tc>
          <w:tcPr>
            <w:tcW w:w="1114" w:type="pct"/>
            <w:vMerge w:val="restart"/>
            <w:shd w:val="clear" w:color="auto" w:fill="auto"/>
            <w:vAlign w:val="center"/>
            <w:hideMark/>
          </w:tcPr>
          <w:p w:rsidR="00432174" w:rsidRPr="00056140" w:rsidRDefault="00432174" w:rsidP="00A23080">
            <w:pPr>
              <w:jc w:val="center"/>
              <w:rPr>
                <w:rFonts w:ascii="Calibri" w:hAnsi="Calibri" w:cs="Calibri"/>
                <w:b/>
                <w:color w:val="000000"/>
                <w:sz w:val="16"/>
                <w:szCs w:val="16"/>
              </w:rPr>
            </w:pPr>
            <w:r w:rsidRPr="00056140">
              <w:rPr>
                <w:rFonts w:ascii="Sylfaen" w:hAnsi="Sylfaen" w:cs="Sylfaen"/>
                <w:b/>
                <w:color w:val="000000"/>
                <w:sz w:val="16"/>
                <w:szCs w:val="16"/>
                <w:lang w:val="ka-GE"/>
              </w:rPr>
              <w:t>ქვე</w:t>
            </w:r>
            <w:r w:rsidRPr="00056140">
              <w:rPr>
                <w:rFonts w:ascii="Sylfaen" w:hAnsi="Sylfaen" w:cs="Sylfaen"/>
                <w:b/>
                <w:color w:val="000000"/>
                <w:sz w:val="16"/>
                <w:szCs w:val="16"/>
              </w:rPr>
              <w:t>პროგრამის</w:t>
            </w:r>
            <w:r w:rsidRPr="00056140">
              <w:rPr>
                <w:rFonts w:ascii="Calibri" w:hAnsi="Calibri" w:cs="Calibri"/>
                <w:b/>
                <w:color w:val="000000"/>
                <w:sz w:val="16"/>
                <w:szCs w:val="16"/>
              </w:rPr>
              <w:t xml:space="preserve"> </w:t>
            </w:r>
            <w:r w:rsidRPr="00056140">
              <w:rPr>
                <w:rFonts w:ascii="Sylfaen" w:hAnsi="Sylfaen" w:cs="Sylfaen"/>
                <w:b/>
                <w:color w:val="000000"/>
                <w:sz w:val="16"/>
                <w:szCs w:val="16"/>
              </w:rPr>
              <w:t>დასახელება</w:t>
            </w:r>
          </w:p>
        </w:tc>
        <w:tc>
          <w:tcPr>
            <w:tcW w:w="655" w:type="pct"/>
            <w:shd w:val="clear" w:color="auto" w:fill="auto"/>
            <w:noWrap/>
            <w:vAlign w:val="center"/>
            <w:hideMark/>
          </w:tcPr>
          <w:p w:rsidR="00432174" w:rsidRPr="00056140" w:rsidRDefault="00432174" w:rsidP="00A23080">
            <w:pPr>
              <w:jc w:val="center"/>
              <w:rPr>
                <w:rFonts w:ascii="Calibri" w:hAnsi="Calibri" w:cs="Calibri"/>
                <w:b/>
                <w:color w:val="000000"/>
                <w:sz w:val="16"/>
                <w:szCs w:val="16"/>
              </w:rPr>
            </w:pPr>
            <w:r w:rsidRPr="00056140">
              <w:rPr>
                <w:rFonts w:ascii="Sylfaen" w:hAnsi="Sylfaen" w:cs="Sylfaen"/>
                <w:b/>
                <w:color w:val="000000"/>
                <w:sz w:val="16"/>
                <w:szCs w:val="16"/>
              </w:rPr>
              <w:t>კოდი</w:t>
            </w:r>
          </w:p>
        </w:tc>
        <w:tc>
          <w:tcPr>
            <w:tcW w:w="2063" w:type="pct"/>
            <w:vMerge w:val="restart"/>
            <w:shd w:val="clear" w:color="auto" w:fill="auto"/>
            <w:vAlign w:val="center"/>
            <w:hideMark/>
          </w:tcPr>
          <w:p w:rsidR="00432174" w:rsidRPr="00056140" w:rsidRDefault="00432174" w:rsidP="00A23080">
            <w:pPr>
              <w:jc w:val="center"/>
              <w:rPr>
                <w:rFonts w:ascii="Calibri" w:hAnsi="Calibri" w:cs="Calibri"/>
                <w:b/>
                <w:color w:val="000000"/>
                <w:sz w:val="16"/>
                <w:szCs w:val="16"/>
              </w:rPr>
            </w:pPr>
            <w:r w:rsidRPr="00056140">
              <w:rPr>
                <w:rFonts w:ascii="Sylfaen" w:hAnsi="Sylfaen" w:cs="Sylfaen"/>
                <w:b/>
                <w:color w:val="000000"/>
                <w:sz w:val="16"/>
                <w:szCs w:val="16"/>
              </w:rPr>
              <w:t>ახალგაზრდული ღონისძიებების დაფინანსება</w:t>
            </w:r>
          </w:p>
        </w:tc>
        <w:tc>
          <w:tcPr>
            <w:tcW w:w="1168" w:type="pct"/>
            <w:shd w:val="clear" w:color="auto" w:fill="auto"/>
            <w:vAlign w:val="bottom"/>
            <w:hideMark/>
          </w:tcPr>
          <w:p w:rsidR="00432174" w:rsidRPr="00056140" w:rsidRDefault="00BD3C27" w:rsidP="003932EF">
            <w:pPr>
              <w:jc w:val="center"/>
              <w:rPr>
                <w:rFonts w:ascii="Calibri" w:hAnsi="Calibri" w:cs="Calibri"/>
                <w:b/>
                <w:sz w:val="16"/>
                <w:szCs w:val="16"/>
                <w:lang w:val="ka-GE"/>
              </w:rPr>
            </w:pPr>
            <w:r w:rsidRPr="00056140">
              <w:rPr>
                <w:rFonts w:ascii="Sylfaen" w:hAnsi="Sylfaen" w:cs="Calibri"/>
                <w:b/>
                <w:sz w:val="16"/>
                <w:szCs w:val="16"/>
                <w:lang w:val="ka-GE"/>
              </w:rPr>
              <w:t>202</w:t>
            </w:r>
            <w:r w:rsidR="003932EF">
              <w:rPr>
                <w:rFonts w:ascii="Sylfaen" w:hAnsi="Sylfaen" w:cs="Calibri"/>
                <w:b/>
                <w:sz w:val="16"/>
                <w:szCs w:val="16"/>
                <w:lang w:val="ka-GE"/>
              </w:rPr>
              <w:t>4</w:t>
            </w:r>
            <w:r w:rsidR="00432174" w:rsidRPr="00056140">
              <w:rPr>
                <w:rFonts w:ascii="Calibri" w:hAnsi="Calibri" w:cs="Calibri"/>
                <w:b/>
                <w:sz w:val="16"/>
                <w:szCs w:val="16"/>
              </w:rPr>
              <w:t xml:space="preserve"> </w:t>
            </w:r>
            <w:r w:rsidR="00432174" w:rsidRPr="00056140">
              <w:rPr>
                <w:rFonts w:ascii="Sylfaen" w:hAnsi="Sylfaen" w:cs="Sylfaen"/>
                <w:b/>
                <w:sz w:val="16"/>
                <w:szCs w:val="16"/>
              </w:rPr>
              <w:t>წლის</w:t>
            </w:r>
            <w:r w:rsidR="00432174" w:rsidRPr="00056140">
              <w:rPr>
                <w:rFonts w:ascii="Calibri" w:hAnsi="Calibri" w:cs="Calibri"/>
                <w:b/>
                <w:sz w:val="16"/>
                <w:szCs w:val="16"/>
              </w:rPr>
              <w:t xml:space="preserve"> </w:t>
            </w:r>
            <w:r w:rsidR="00432174" w:rsidRPr="00056140">
              <w:rPr>
                <w:rFonts w:ascii="Sylfaen" w:hAnsi="Sylfaen" w:cs="Sylfaen"/>
                <w:b/>
                <w:sz w:val="16"/>
                <w:szCs w:val="16"/>
              </w:rPr>
              <w:t xml:space="preserve">დაფინანსება </w:t>
            </w:r>
            <w:r w:rsidR="00432174" w:rsidRPr="00056140">
              <w:rPr>
                <w:rFonts w:ascii="Sylfaen" w:hAnsi="Sylfaen" w:cs="Sylfaen"/>
                <w:b/>
                <w:sz w:val="16"/>
                <w:szCs w:val="16"/>
                <w:lang w:val="ka-GE"/>
              </w:rPr>
              <w:t>(ათას ლარებში)</w:t>
            </w:r>
          </w:p>
        </w:tc>
      </w:tr>
      <w:tr w:rsidR="00432174" w:rsidRPr="00056140" w:rsidTr="001E49E8">
        <w:trPr>
          <w:trHeight w:val="260"/>
        </w:trPr>
        <w:tc>
          <w:tcPr>
            <w:tcW w:w="1114" w:type="pct"/>
            <w:vMerge/>
            <w:vAlign w:val="center"/>
            <w:hideMark/>
          </w:tcPr>
          <w:p w:rsidR="00432174" w:rsidRPr="00056140" w:rsidRDefault="00432174" w:rsidP="00A23080">
            <w:pPr>
              <w:jc w:val="center"/>
              <w:rPr>
                <w:rFonts w:ascii="Calibri" w:hAnsi="Calibri" w:cs="Calibri"/>
                <w:b/>
                <w:color w:val="000000"/>
                <w:sz w:val="16"/>
                <w:szCs w:val="16"/>
              </w:rPr>
            </w:pPr>
          </w:p>
        </w:tc>
        <w:tc>
          <w:tcPr>
            <w:tcW w:w="655" w:type="pct"/>
            <w:shd w:val="clear" w:color="auto" w:fill="auto"/>
            <w:noWrap/>
            <w:vAlign w:val="center"/>
            <w:hideMark/>
          </w:tcPr>
          <w:p w:rsidR="00432174" w:rsidRPr="00056140" w:rsidRDefault="000D725B" w:rsidP="001E49E8">
            <w:pPr>
              <w:jc w:val="center"/>
              <w:rPr>
                <w:rFonts w:ascii="Sylfaen" w:hAnsi="Sylfaen" w:cs="Calibri"/>
                <w:b/>
                <w:color w:val="000000"/>
                <w:sz w:val="16"/>
                <w:szCs w:val="16"/>
                <w:lang w:val="ka-GE"/>
              </w:rPr>
            </w:pPr>
            <w:r w:rsidRPr="00056140">
              <w:rPr>
                <w:rFonts w:ascii="Sylfaen" w:hAnsi="Sylfaen" w:cs="Calibri"/>
                <w:b/>
                <w:color w:val="000000"/>
                <w:sz w:val="16"/>
                <w:szCs w:val="16"/>
                <w:lang w:val="ka-GE"/>
              </w:rPr>
              <w:t>05 03 01</w:t>
            </w:r>
          </w:p>
        </w:tc>
        <w:tc>
          <w:tcPr>
            <w:tcW w:w="2063" w:type="pct"/>
            <w:vMerge/>
            <w:vAlign w:val="center"/>
            <w:hideMark/>
          </w:tcPr>
          <w:p w:rsidR="00432174" w:rsidRPr="00056140" w:rsidRDefault="00432174" w:rsidP="001E49E8">
            <w:pPr>
              <w:jc w:val="center"/>
              <w:rPr>
                <w:rFonts w:ascii="Calibri" w:hAnsi="Calibri" w:cs="Calibri"/>
                <w:b/>
                <w:color w:val="000000"/>
                <w:sz w:val="16"/>
                <w:szCs w:val="16"/>
              </w:rPr>
            </w:pPr>
          </w:p>
        </w:tc>
        <w:tc>
          <w:tcPr>
            <w:tcW w:w="1168" w:type="pct"/>
            <w:shd w:val="clear" w:color="auto" w:fill="auto"/>
            <w:noWrap/>
            <w:vAlign w:val="center"/>
            <w:hideMark/>
          </w:tcPr>
          <w:p w:rsidR="00432174" w:rsidRPr="00056140" w:rsidRDefault="009A5937" w:rsidP="001E49E8">
            <w:pPr>
              <w:jc w:val="center"/>
              <w:rPr>
                <w:rFonts w:ascii="Sylfaen" w:hAnsi="Sylfaen" w:cs="Calibri"/>
                <w:b/>
                <w:color w:val="000000"/>
                <w:sz w:val="16"/>
                <w:szCs w:val="16"/>
                <w:lang w:val="ka-GE"/>
              </w:rPr>
            </w:pPr>
            <w:r>
              <w:rPr>
                <w:rFonts w:ascii="Sylfaen" w:hAnsi="Sylfaen" w:cs="Calibri"/>
                <w:b/>
                <w:color w:val="000000"/>
                <w:sz w:val="16"/>
                <w:szCs w:val="16"/>
                <w:lang w:val="ka-GE"/>
              </w:rPr>
              <w:t>105</w:t>
            </w:r>
            <w:r w:rsidR="00D56C33">
              <w:rPr>
                <w:rFonts w:ascii="Sylfaen" w:hAnsi="Sylfaen" w:cs="Calibri"/>
                <w:b/>
                <w:color w:val="000000"/>
                <w:sz w:val="16"/>
                <w:szCs w:val="16"/>
                <w:lang w:val="ka-GE"/>
              </w:rPr>
              <w:t>,0</w:t>
            </w:r>
          </w:p>
        </w:tc>
      </w:tr>
      <w:tr w:rsidR="00A23080" w:rsidRPr="00056140" w:rsidTr="001E49E8">
        <w:trPr>
          <w:trHeight w:val="521"/>
        </w:trPr>
        <w:tc>
          <w:tcPr>
            <w:tcW w:w="1114" w:type="pct"/>
            <w:shd w:val="clear" w:color="auto" w:fill="auto"/>
            <w:vAlign w:val="center"/>
            <w:hideMark/>
          </w:tcPr>
          <w:p w:rsidR="00A23080" w:rsidRPr="00056140" w:rsidRDefault="00A23080" w:rsidP="00A23080">
            <w:pPr>
              <w:jc w:val="center"/>
              <w:rPr>
                <w:rFonts w:ascii="Sylfaen" w:hAnsi="Sylfaen"/>
                <w:b/>
                <w:bCs/>
                <w:color w:val="000000"/>
                <w:sz w:val="16"/>
                <w:szCs w:val="16"/>
              </w:rPr>
            </w:pPr>
            <w:r w:rsidRPr="00056140">
              <w:rPr>
                <w:rFonts w:ascii="Sylfaen" w:hAnsi="Sylfaen"/>
                <w:b/>
                <w:bCs/>
                <w:color w:val="000000"/>
                <w:sz w:val="16"/>
                <w:szCs w:val="16"/>
              </w:rPr>
              <w:t xml:space="preserve">ქვეპროგრამის განმახორციელებელი </w:t>
            </w:r>
          </w:p>
        </w:tc>
        <w:tc>
          <w:tcPr>
            <w:tcW w:w="3886" w:type="pct"/>
            <w:gridSpan w:val="3"/>
            <w:shd w:val="clear" w:color="auto" w:fill="auto"/>
            <w:vAlign w:val="center"/>
            <w:hideMark/>
          </w:tcPr>
          <w:p w:rsidR="00A23080" w:rsidRPr="00056140" w:rsidRDefault="00A23080" w:rsidP="00A23080">
            <w:pPr>
              <w:rPr>
                <w:rFonts w:ascii="Sylfaen" w:hAnsi="Sylfaen"/>
                <w:color w:val="000000"/>
                <w:sz w:val="16"/>
                <w:szCs w:val="16"/>
              </w:rPr>
            </w:pPr>
            <w:r w:rsidRPr="00056140">
              <w:rPr>
                <w:rFonts w:ascii="Sylfaen" w:hAnsi="Sylfaen"/>
                <w:color w:val="000000"/>
                <w:sz w:val="16"/>
                <w:szCs w:val="16"/>
              </w:rPr>
              <w:t>თელავის მუნიციპალიტეტის მერიის  კულტურის, განათლების, სპორტის და ახალგაზრდობის საქმეთა სამსახური</w:t>
            </w:r>
          </w:p>
        </w:tc>
      </w:tr>
      <w:tr w:rsidR="00A23080" w:rsidRPr="00056140" w:rsidTr="00B469DB">
        <w:trPr>
          <w:trHeight w:val="935"/>
        </w:trPr>
        <w:tc>
          <w:tcPr>
            <w:tcW w:w="1114" w:type="pct"/>
            <w:shd w:val="clear" w:color="auto" w:fill="auto"/>
            <w:vAlign w:val="center"/>
            <w:hideMark/>
          </w:tcPr>
          <w:p w:rsidR="00A23080" w:rsidRPr="00056140" w:rsidRDefault="00A23080" w:rsidP="00A23080">
            <w:pPr>
              <w:jc w:val="center"/>
              <w:rPr>
                <w:rFonts w:ascii="Sylfaen" w:hAnsi="Sylfaen"/>
                <w:b/>
                <w:bCs/>
                <w:color w:val="000000"/>
                <w:sz w:val="16"/>
                <w:szCs w:val="16"/>
              </w:rPr>
            </w:pPr>
            <w:r w:rsidRPr="00056140">
              <w:rPr>
                <w:rFonts w:ascii="Sylfaen" w:hAnsi="Sylfaen"/>
                <w:b/>
                <w:bCs/>
                <w:color w:val="000000"/>
                <w:sz w:val="16"/>
                <w:szCs w:val="16"/>
              </w:rPr>
              <w:lastRenderedPageBreak/>
              <w:t xml:space="preserve">ქვეპროგრამის აღწერა </w:t>
            </w:r>
          </w:p>
        </w:tc>
        <w:tc>
          <w:tcPr>
            <w:tcW w:w="3886" w:type="pct"/>
            <w:gridSpan w:val="3"/>
            <w:shd w:val="clear" w:color="auto" w:fill="auto"/>
            <w:vAlign w:val="center"/>
            <w:hideMark/>
          </w:tcPr>
          <w:p w:rsidR="00A23080" w:rsidRPr="00056140" w:rsidRDefault="00B469DB" w:rsidP="00A23080">
            <w:pPr>
              <w:rPr>
                <w:rFonts w:ascii="Sylfaen" w:hAnsi="Sylfaen"/>
                <w:color w:val="000000"/>
                <w:sz w:val="16"/>
                <w:szCs w:val="16"/>
              </w:rPr>
            </w:pPr>
            <w:r>
              <w:rPr>
                <w:rFonts w:ascii="Sylfaen" w:hAnsi="Sylfaen"/>
                <w:color w:val="000000"/>
                <w:sz w:val="16"/>
                <w:szCs w:val="16"/>
                <w:lang w:val="ka-GE"/>
              </w:rPr>
              <w:t>ქვე</w:t>
            </w:r>
            <w:r w:rsidRPr="00B469DB">
              <w:rPr>
                <w:rFonts w:ascii="Sylfaen" w:hAnsi="Sylfaen"/>
                <w:color w:val="000000"/>
                <w:sz w:val="16"/>
                <w:szCs w:val="16"/>
              </w:rPr>
              <w:t xml:space="preserve">პროგრამის ფარგლებში განხორციელდება  </w:t>
            </w:r>
            <w:r w:rsidR="002369EA" w:rsidRPr="00B469DB">
              <w:rPr>
                <w:rFonts w:ascii="Sylfaen" w:hAnsi="Sylfaen"/>
                <w:color w:val="000000"/>
                <w:sz w:val="16"/>
                <w:szCs w:val="16"/>
              </w:rPr>
              <w:t>ახალგაზრდული ინიციატივების ხელშეწყობა</w:t>
            </w:r>
            <w:r w:rsidR="002369EA" w:rsidRPr="00B469DB">
              <w:rPr>
                <w:rFonts w:ascii="Sylfaen" w:hAnsi="Sylfaen"/>
                <w:color w:val="000000"/>
                <w:sz w:val="16"/>
                <w:szCs w:val="16"/>
                <w:lang w:val="ka-GE"/>
              </w:rPr>
              <w:t>; საგანმანათლებლო-შემეცნებითი პროექტი „ეტალონი“;</w:t>
            </w:r>
            <w:r w:rsidR="002369EA" w:rsidRPr="00B469DB">
              <w:rPr>
                <w:rFonts w:ascii="Sylfaen" w:hAnsi="Sylfaen"/>
                <w:color w:val="000000"/>
                <w:sz w:val="16"/>
                <w:szCs w:val="16"/>
              </w:rPr>
              <w:t xml:space="preserve"> საახალწლო ახალგაზრდული შეხვედრა; ექსკურსია -  სხვადასხვა შემეცნებითი ექსკურიების, </w:t>
            </w:r>
            <w:r w:rsidR="002369EA">
              <w:rPr>
                <w:rFonts w:ascii="Sylfaen" w:hAnsi="Sylfaen"/>
                <w:color w:val="000000"/>
                <w:sz w:val="16"/>
                <w:szCs w:val="16"/>
              </w:rPr>
              <w:t>ლაშქრობების, ბანაკების  მოწყობა</w:t>
            </w:r>
            <w:r w:rsidR="002369EA">
              <w:rPr>
                <w:rFonts w:ascii="Sylfaen" w:hAnsi="Sylfaen"/>
                <w:color w:val="000000"/>
                <w:sz w:val="16"/>
                <w:szCs w:val="16"/>
                <w:lang w:val="ka-GE"/>
              </w:rPr>
              <w:t xml:space="preserve"> მოსწავლე-ახალგაზრდებისათვის, გასართობი და შემეცნებითი ღონისძიებები და სხვა...</w:t>
            </w:r>
          </w:p>
        </w:tc>
      </w:tr>
      <w:tr w:rsidR="00A23080" w:rsidRPr="00056140" w:rsidTr="00BD3C27">
        <w:trPr>
          <w:trHeight w:val="692"/>
        </w:trPr>
        <w:tc>
          <w:tcPr>
            <w:tcW w:w="1114" w:type="pct"/>
            <w:shd w:val="clear" w:color="auto" w:fill="auto"/>
            <w:vAlign w:val="center"/>
          </w:tcPr>
          <w:p w:rsidR="00A23080" w:rsidRPr="00056140" w:rsidRDefault="00A23080" w:rsidP="00BD3C27">
            <w:pPr>
              <w:jc w:val="center"/>
              <w:rPr>
                <w:rFonts w:ascii="Sylfaen" w:hAnsi="Sylfaen"/>
                <w:b/>
                <w:bCs/>
                <w:color w:val="000000"/>
                <w:sz w:val="16"/>
                <w:szCs w:val="16"/>
              </w:rPr>
            </w:pPr>
            <w:r w:rsidRPr="00056140">
              <w:rPr>
                <w:rFonts w:ascii="Sylfaen" w:hAnsi="Sylfaen"/>
                <w:b/>
                <w:bCs/>
                <w:color w:val="000000"/>
                <w:sz w:val="16"/>
                <w:szCs w:val="16"/>
              </w:rPr>
              <w:t xml:space="preserve">ქვეპროგრამის მიზანი </w:t>
            </w:r>
          </w:p>
        </w:tc>
        <w:tc>
          <w:tcPr>
            <w:tcW w:w="3886" w:type="pct"/>
            <w:gridSpan w:val="3"/>
            <w:shd w:val="clear" w:color="auto" w:fill="auto"/>
            <w:vAlign w:val="center"/>
          </w:tcPr>
          <w:p w:rsidR="00A23080" w:rsidRPr="00056140" w:rsidRDefault="00BD3C27" w:rsidP="00A23080">
            <w:pPr>
              <w:rPr>
                <w:rFonts w:ascii="Sylfaen" w:hAnsi="Sylfaen"/>
                <w:color w:val="000000"/>
                <w:sz w:val="16"/>
                <w:szCs w:val="16"/>
              </w:rPr>
            </w:pPr>
            <w:r w:rsidRPr="00056140">
              <w:rPr>
                <w:rFonts w:ascii="Sylfaen" w:hAnsi="Sylfaen"/>
                <w:color w:val="000000"/>
                <w:sz w:val="16"/>
                <w:szCs w:val="16"/>
              </w:rPr>
              <w:t xml:space="preserve">პროგრამის მიზანია ხელი შეუწყოს თელავის მუნიციპალიტეტში ახალგაზრდების განვითარებას და კეთილდღეობას, რათა მათ მოახდინონ  საკუთარი პოტენციალის სრულად რეალიზება და აქტიურად იყვნენ ჩართულები საზოგადოებრივ ცხოვრებაში.  </w:t>
            </w:r>
          </w:p>
        </w:tc>
      </w:tr>
    </w:tbl>
    <w:p w:rsidR="0062027D" w:rsidRDefault="0062027D" w:rsidP="0062027D">
      <w:pPr>
        <w:jc w:val="both"/>
        <w:rPr>
          <w:rFonts w:ascii="Sylfaen" w:hAnsi="Sylfaen"/>
          <w:noProof/>
          <w:lang w:val="ka-GE"/>
        </w:rPr>
      </w:pPr>
    </w:p>
    <w:p w:rsidR="00737FB6" w:rsidRDefault="00737FB6" w:rsidP="0062027D">
      <w:pPr>
        <w:jc w:val="both"/>
        <w:rPr>
          <w:rFonts w:ascii="Sylfaen" w:hAnsi="Sylfaen"/>
          <w:noProof/>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399"/>
        <w:gridCol w:w="4407"/>
        <w:gridCol w:w="2489"/>
      </w:tblGrid>
      <w:tr w:rsidR="00F720D7" w:rsidRPr="008A7D78" w:rsidTr="0046746F">
        <w:trPr>
          <w:trHeight w:val="449"/>
        </w:trPr>
        <w:tc>
          <w:tcPr>
            <w:tcW w:w="1117" w:type="pct"/>
            <w:vMerge w:val="restart"/>
            <w:shd w:val="clear" w:color="auto" w:fill="auto"/>
            <w:vAlign w:val="center"/>
            <w:hideMark/>
          </w:tcPr>
          <w:p w:rsidR="00F720D7" w:rsidRPr="00A23080" w:rsidRDefault="00F720D7" w:rsidP="00A23080">
            <w:pPr>
              <w:jc w:val="center"/>
              <w:rPr>
                <w:rFonts w:ascii="Calibri" w:hAnsi="Calibri" w:cs="Calibri"/>
                <w:b/>
                <w:sz w:val="16"/>
                <w:szCs w:val="16"/>
              </w:rPr>
            </w:pPr>
            <w:r w:rsidRPr="00A23080">
              <w:rPr>
                <w:rFonts w:ascii="Sylfaen" w:hAnsi="Sylfaen" w:cs="Sylfaen"/>
                <w:b/>
                <w:sz w:val="16"/>
                <w:szCs w:val="16"/>
              </w:rPr>
              <w:t>პროგრამის</w:t>
            </w:r>
            <w:r w:rsidRPr="00A23080">
              <w:rPr>
                <w:rFonts w:ascii="Calibri" w:hAnsi="Calibri" w:cs="Calibri"/>
                <w:b/>
                <w:sz w:val="16"/>
                <w:szCs w:val="16"/>
              </w:rPr>
              <w:t xml:space="preserve"> </w:t>
            </w:r>
            <w:r w:rsidRPr="00A23080">
              <w:rPr>
                <w:rFonts w:ascii="Sylfaen" w:hAnsi="Sylfaen" w:cs="Sylfaen"/>
                <w:b/>
                <w:sz w:val="16"/>
                <w:szCs w:val="16"/>
              </w:rPr>
              <w:t>დასახელება</w:t>
            </w:r>
          </w:p>
        </w:tc>
        <w:tc>
          <w:tcPr>
            <w:tcW w:w="655" w:type="pct"/>
            <w:shd w:val="clear" w:color="auto" w:fill="auto"/>
            <w:noWrap/>
            <w:vAlign w:val="center"/>
            <w:hideMark/>
          </w:tcPr>
          <w:p w:rsidR="00F720D7" w:rsidRPr="00A23080" w:rsidRDefault="00F720D7" w:rsidP="00A23080">
            <w:pPr>
              <w:jc w:val="center"/>
              <w:rPr>
                <w:rFonts w:ascii="Calibri" w:hAnsi="Calibri" w:cs="Calibri"/>
                <w:b/>
                <w:sz w:val="16"/>
                <w:szCs w:val="16"/>
              </w:rPr>
            </w:pPr>
            <w:r w:rsidRPr="00A23080">
              <w:rPr>
                <w:rFonts w:ascii="Sylfaen" w:hAnsi="Sylfaen" w:cs="Sylfaen"/>
                <w:b/>
                <w:sz w:val="16"/>
                <w:szCs w:val="16"/>
              </w:rPr>
              <w:t>კოდი</w:t>
            </w:r>
          </w:p>
        </w:tc>
        <w:tc>
          <w:tcPr>
            <w:tcW w:w="2063" w:type="pct"/>
            <w:vMerge w:val="restart"/>
            <w:shd w:val="clear" w:color="auto" w:fill="auto"/>
            <w:vAlign w:val="center"/>
            <w:hideMark/>
          </w:tcPr>
          <w:p w:rsidR="00F720D7" w:rsidRPr="00A23080" w:rsidRDefault="00F720D7" w:rsidP="00A23080">
            <w:pPr>
              <w:jc w:val="center"/>
              <w:rPr>
                <w:rFonts w:ascii="Calibri" w:hAnsi="Calibri" w:cs="Calibri"/>
                <w:b/>
                <w:sz w:val="16"/>
                <w:szCs w:val="16"/>
              </w:rPr>
            </w:pPr>
            <w:r w:rsidRPr="00A23080">
              <w:rPr>
                <w:rFonts w:ascii="Sylfaen" w:hAnsi="Sylfaen" w:cs="Sylfaen"/>
                <w:b/>
                <w:sz w:val="16"/>
                <w:szCs w:val="16"/>
              </w:rPr>
              <w:t>ტელე</w:t>
            </w:r>
            <w:r w:rsidRPr="00A23080">
              <w:rPr>
                <w:rFonts w:ascii="Calibri" w:hAnsi="Calibri" w:cs="Calibri"/>
                <w:b/>
                <w:sz w:val="16"/>
                <w:szCs w:val="16"/>
              </w:rPr>
              <w:t>-</w:t>
            </w:r>
            <w:r w:rsidRPr="00A23080">
              <w:rPr>
                <w:rFonts w:ascii="Sylfaen" w:hAnsi="Sylfaen" w:cs="Sylfaen"/>
                <w:b/>
                <w:sz w:val="16"/>
                <w:szCs w:val="16"/>
              </w:rPr>
              <w:t>რადიო</w:t>
            </w:r>
            <w:r w:rsidRPr="00A23080">
              <w:rPr>
                <w:rFonts w:ascii="Calibri" w:hAnsi="Calibri" w:cs="Calibri"/>
                <w:b/>
                <w:sz w:val="16"/>
                <w:szCs w:val="16"/>
              </w:rPr>
              <w:t xml:space="preserve"> </w:t>
            </w:r>
            <w:r w:rsidRPr="00A23080">
              <w:rPr>
                <w:rFonts w:ascii="Sylfaen" w:hAnsi="Sylfaen" w:cs="Sylfaen"/>
                <w:b/>
                <w:sz w:val="16"/>
                <w:szCs w:val="16"/>
              </w:rPr>
              <w:t>მაუწყებლობა</w:t>
            </w:r>
            <w:r w:rsidRPr="00A23080">
              <w:rPr>
                <w:rFonts w:ascii="Calibri" w:hAnsi="Calibri" w:cs="Calibri"/>
                <w:b/>
                <w:sz w:val="16"/>
                <w:szCs w:val="16"/>
              </w:rPr>
              <w:t xml:space="preserve"> </w:t>
            </w:r>
            <w:r w:rsidRPr="00A23080">
              <w:rPr>
                <w:rFonts w:ascii="Sylfaen" w:hAnsi="Sylfaen" w:cs="Sylfaen"/>
                <w:b/>
                <w:sz w:val="16"/>
                <w:szCs w:val="16"/>
              </w:rPr>
              <w:t>და</w:t>
            </w:r>
            <w:r w:rsidRPr="00A23080">
              <w:rPr>
                <w:rFonts w:ascii="Calibri" w:hAnsi="Calibri" w:cs="Calibri"/>
                <w:b/>
                <w:sz w:val="16"/>
                <w:szCs w:val="16"/>
              </w:rPr>
              <w:t xml:space="preserve"> </w:t>
            </w:r>
            <w:r w:rsidRPr="00A23080">
              <w:rPr>
                <w:rFonts w:ascii="Sylfaen" w:hAnsi="Sylfaen" w:cs="Sylfaen"/>
                <w:b/>
                <w:sz w:val="16"/>
                <w:szCs w:val="16"/>
              </w:rPr>
              <w:t>საგამომცემლო</w:t>
            </w:r>
            <w:r w:rsidRPr="00A23080">
              <w:rPr>
                <w:rFonts w:ascii="Calibri" w:hAnsi="Calibri" w:cs="Calibri"/>
                <w:b/>
                <w:sz w:val="16"/>
                <w:szCs w:val="16"/>
              </w:rPr>
              <w:t xml:space="preserve"> </w:t>
            </w:r>
            <w:r w:rsidRPr="00A23080">
              <w:rPr>
                <w:rFonts w:ascii="Sylfaen" w:hAnsi="Sylfaen" w:cs="Sylfaen"/>
                <w:b/>
                <w:sz w:val="16"/>
                <w:szCs w:val="16"/>
              </w:rPr>
              <w:t>საქმიანობა</w:t>
            </w:r>
          </w:p>
        </w:tc>
        <w:tc>
          <w:tcPr>
            <w:tcW w:w="1165" w:type="pct"/>
            <w:shd w:val="clear" w:color="auto" w:fill="auto"/>
            <w:vAlign w:val="bottom"/>
            <w:hideMark/>
          </w:tcPr>
          <w:p w:rsidR="00F720D7" w:rsidRPr="00A23080" w:rsidRDefault="00BD3C27" w:rsidP="003932EF">
            <w:pPr>
              <w:jc w:val="center"/>
              <w:rPr>
                <w:rFonts w:ascii="Calibri" w:hAnsi="Calibri" w:cs="Calibri"/>
                <w:b/>
                <w:sz w:val="16"/>
                <w:szCs w:val="16"/>
                <w:lang w:val="ka-GE"/>
              </w:rPr>
            </w:pPr>
            <w:r>
              <w:rPr>
                <w:rFonts w:ascii="Sylfaen" w:hAnsi="Sylfaen" w:cs="Calibri"/>
                <w:b/>
                <w:sz w:val="16"/>
                <w:szCs w:val="16"/>
                <w:lang w:val="ka-GE"/>
              </w:rPr>
              <w:t>202</w:t>
            </w:r>
            <w:r w:rsidR="003932EF">
              <w:rPr>
                <w:rFonts w:ascii="Sylfaen" w:hAnsi="Sylfaen" w:cs="Calibri"/>
                <w:b/>
                <w:sz w:val="16"/>
                <w:szCs w:val="16"/>
                <w:lang w:val="ka-GE"/>
              </w:rPr>
              <w:t>4</w:t>
            </w:r>
            <w:r w:rsidR="00F720D7" w:rsidRPr="00A23080">
              <w:rPr>
                <w:rFonts w:ascii="Calibri" w:hAnsi="Calibri" w:cs="Calibri"/>
                <w:b/>
                <w:sz w:val="16"/>
                <w:szCs w:val="16"/>
              </w:rPr>
              <w:t xml:space="preserve"> </w:t>
            </w:r>
            <w:r w:rsidR="00F720D7" w:rsidRPr="00A23080">
              <w:rPr>
                <w:rFonts w:ascii="Sylfaen" w:hAnsi="Sylfaen" w:cs="Sylfaen"/>
                <w:b/>
                <w:sz w:val="16"/>
                <w:szCs w:val="16"/>
              </w:rPr>
              <w:t>წლის</w:t>
            </w:r>
            <w:r w:rsidR="00F720D7" w:rsidRPr="00A23080">
              <w:rPr>
                <w:rFonts w:ascii="Calibri" w:hAnsi="Calibri" w:cs="Calibri"/>
                <w:b/>
                <w:sz w:val="16"/>
                <w:szCs w:val="16"/>
              </w:rPr>
              <w:t xml:space="preserve"> </w:t>
            </w:r>
            <w:r w:rsidR="00F720D7" w:rsidRPr="00A23080">
              <w:rPr>
                <w:rFonts w:ascii="Sylfaen" w:hAnsi="Sylfaen" w:cs="Sylfaen"/>
                <w:b/>
                <w:sz w:val="16"/>
                <w:szCs w:val="16"/>
              </w:rPr>
              <w:t xml:space="preserve">დაფინანსება </w:t>
            </w:r>
            <w:r w:rsidR="00F720D7" w:rsidRPr="00A23080">
              <w:rPr>
                <w:rFonts w:ascii="Sylfaen" w:hAnsi="Sylfaen" w:cs="Sylfaen"/>
                <w:b/>
                <w:sz w:val="16"/>
                <w:szCs w:val="16"/>
                <w:lang w:val="ka-GE"/>
              </w:rPr>
              <w:t>(ათას ლარებში)</w:t>
            </w:r>
          </w:p>
        </w:tc>
      </w:tr>
      <w:tr w:rsidR="00F720D7" w:rsidRPr="008A7D78" w:rsidTr="001E49E8">
        <w:trPr>
          <w:trHeight w:val="350"/>
        </w:trPr>
        <w:tc>
          <w:tcPr>
            <w:tcW w:w="1117" w:type="pct"/>
            <w:vMerge/>
            <w:vAlign w:val="center"/>
            <w:hideMark/>
          </w:tcPr>
          <w:p w:rsidR="00F720D7" w:rsidRPr="00A23080" w:rsidRDefault="00F720D7" w:rsidP="00A23080">
            <w:pPr>
              <w:jc w:val="center"/>
              <w:rPr>
                <w:rFonts w:ascii="Calibri" w:hAnsi="Calibri" w:cs="Calibri"/>
                <w:b/>
                <w:sz w:val="16"/>
                <w:szCs w:val="16"/>
              </w:rPr>
            </w:pPr>
          </w:p>
        </w:tc>
        <w:tc>
          <w:tcPr>
            <w:tcW w:w="655" w:type="pct"/>
            <w:shd w:val="clear" w:color="auto" w:fill="auto"/>
            <w:noWrap/>
            <w:vAlign w:val="center"/>
            <w:hideMark/>
          </w:tcPr>
          <w:p w:rsidR="00F720D7" w:rsidRPr="000D725B" w:rsidRDefault="000D725B" w:rsidP="001E49E8">
            <w:pPr>
              <w:jc w:val="center"/>
              <w:rPr>
                <w:rFonts w:ascii="Sylfaen" w:hAnsi="Sylfaen" w:cs="Calibri"/>
                <w:b/>
                <w:sz w:val="16"/>
                <w:szCs w:val="16"/>
                <w:lang w:val="ka-GE"/>
              </w:rPr>
            </w:pPr>
            <w:r>
              <w:rPr>
                <w:rFonts w:ascii="Sylfaen" w:hAnsi="Sylfaen" w:cs="Calibri"/>
                <w:b/>
                <w:sz w:val="16"/>
                <w:szCs w:val="16"/>
                <w:lang w:val="ka-GE"/>
              </w:rPr>
              <w:t>05 04</w:t>
            </w:r>
          </w:p>
        </w:tc>
        <w:tc>
          <w:tcPr>
            <w:tcW w:w="2063" w:type="pct"/>
            <w:vMerge/>
            <w:vAlign w:val="center"/>
            <w:hideMark/>
          </w:tcPr>
          <w:p w:rsidR="00F720D7" w:rsidRPr="00A23080" w:rsidRDefault="00F720D7" w:rsidP="001E49E8">
            <w:pPr>
              <w:jc w:val="center"/>
              <w:rPr>
                <w:rFonts w:ascii="Calibri" w:hAnsi="Calibri" w:cs="Calibri"/>
                <w:b/>
                <w:sz w:val="16"/>
                <w:szCs w:val="16"/>
              </w:rPr>
            </w:pPr>
          </w:p>
        </w:tc>
        <w:tc>
          <w:tcPr>
            <w:tcW w:w="1165" w:type="pct"/>
            <w:shd w:val="clear" w:color="auto" w:fill="auto"/>
            <w:noWrap/>
            <w:vAlign w:val="center"/>
            <w:hideMark/>
          </w:tcPr>
          <w:p w:rsidR="00F720D7" w:rsidRPr="00955BC5" w:rsidRDefault="00BF0DA8" w:rsidP="001E49E8">
            <w:pPr>
              <w:jc w:val="center"/>
              <w:rPr>
                <w:rFonts w:ascii="Sylfaen" w:hAnsi="Sylfaen" w:cs="Calibri"/>
                <w:b/>
                <w:sz w:val="16"/>
                <w:szCs w:val="16"/>
                <w:lang w:val="ka-GE"/>
              </w:rPr>
            </w:pPr>
            <w:r>
              <w:rPr>
                <w:rFonts w:ascii="Sylfaen" w:hAnsi="Sylfaen" w:cs="Calibri"/>
                <w:b/>
                <w:sz w:val="16"/>
                <w:szCs w:val="16"/>
                <w:lang w:val="ka-GE"/>
              </w:rPr>
              <w:t>40</w:t>
            </w:r>
            <w:r w:rsidR="00955BC5">
              <w:rPr>
                <w:rFonts w:ascii="Sylfaen" w:hAnsi="Sylfaen" w:cs="Calibri"/>
                <w:b/>
                <w:sz w:val="16"/>
                <w:szCs w:val="16"/>
                <w:lang w:val="ka-GE"/>
              </w:rPr>
              <w:t>,0</w:t>
            </w:r>
          </w:p>
        </w:tc>
      </w:tr>
      <w:tr w:rsidR="00A23080" w:rsidRPr="008A7D78" w:rsidTr="001E49E8">
        <w:trPr>
          <w:trHeight w:val="485"/>
        </w:trPr>
        <w:tc>
          <w:tcPr>
            <w:tcW w:w="1117" w:type="pct"/>
            <w:shd w:val="clear" w:color="auto" w:fill="auto"/>
            <w:vAlign w:val="center"/>
            <w:hideMark/>
          </w:tcPr>
          <w:p w:rsidR="00A23080" w:rsidRPr="00A23080" w:rsidRDefault="00A23080" w:rsidP="00A23080">
            <w:pPr>
              <w:jc w:val="center"/>
              <w:rPr>
                <w:rFonts w:ascii="Sylfaen" w:hAnsi="Sylfaen"/>
                <w:b/>
                <w:bCs/>
                <w:color w:val="000000"/>
                <w:sz w:val="16"/>
                <w:szCs w:val="16"/>
              </w:rPr>
            </w:pPr>
            <w:r w:rsidRPr="00A23080">
              <w:rPr>
                <w:rFonts w:ascii="Sylfaen" w:hAnsi="Sylfaen"/>
                <w:b/>
                <w:bCs/>
                <w:color w:val="000000"/>
                <w:sz w:val="16"/>
                <w:szCs w:val="16"/>
              </w:rPr>
              <w:t xml:space="preserve">პროგრამის განმახორციელებელი </w:t>
            </w:r>
          </w:p>
        </w:tc>
        <w:tc>
          <w:tcPr>
            <w:tcW w:w="3883" w:type="pct"/>
            <w:gridSpan w:val="3"/>
            <w:shd w:val="clear" w:color="auto" w:fill="auto"/>
            <w:vAlign w:val="center"/>
            <w:hideMark/>
          </w:tcPr>
          <w:p w:rsidR="00A23080" w:rsidRPr="00A23080" w:rsidRDefault="00A23080" w:rsidP="00A23080">
            <w:pPr>
              <w:rPr>
                <w:rFonts w:ascii="Sylfaen" w:hAnsi="Sylfaen"/>
                <w:color w:val="000000"/>
                <w:sz w:val="16"/>
                <w:szCs w:val="16"/>
              </w:rPr>
            </w:pPr>
            <w:r w:rsidRPr="00A23080">
              <w:rPr>
                <w:rFonts w:ascii="Sylfaen" w:hAnsi="Sylfaen"/>
                <w:color w:val="000000"/>
                <w:sz w:val="16"/>
                <w:szCs w:val="16"/>
              </w:rPr>
              <w:t xml:space="preserve">თელავის მუნიციპალიტეტის მერია </w:t>
            </w:r>
          </w:p>
        </w:tc>
      </w:tr>
      <w:tr w:rsidR="00A23080" w:rsidRPr="008A7D78" w:rsidTr="0062027D">
        <w:trPr>
          <w:trHeight w:val="1169"/>
        </w:trPr>
        <w:tc>
          <w:tcPr>
            <w:tcW w:w="1117" w:type="pct"/>
            <w:shd w:val="clear" w:color="auto" w:fill="auto"/>
            <w:vAlign w:val="center"/>
            <w:hideMark/>
          </w:tcPr>
          <w:p w:rsidR="00A23080" w:rsidRPr="00A23080" w:rsidRDefault="00A23080" w:rsidP="00A23080">
            <w:pPr>
              <w:jc w:val="center"/>
              <w:rPr>
                <w:rFonts w:ascii="Sylfaen" w:hAnsi="Sylfaen"/>
                <w:b/>
                <w:bCs/>
                <w:color w:val="000000"/>
                <w:sz w:val="16"/>
                <w:szCs w:val="16"/>
              </w:rPr>
            </w:pPr>
            <w:r w:rsidRPr="00A23080">
              <w:rPr>
                <w:rFonts w:ascii="Sylfaen" w:hAnsi="Sylfaen"/>
                <w:b/>
                <w:bCs/>
                <w:color w:val="000000"/>
                <w:sz w:val="16"/>
                <w:szCs w:val="16"/>
              </w:rPr>
              <w:t xml:space="preserve">პროგრამის აღწერა </w:t>
            </w:r>
          </w:p>
        </w:tc>
        <w:tc>
          <w:tcPr>
            <w:tcW w:w="3883" w:type="pct"/>
            <w:gridSpan w:val="3"/>
            <w:shd w:val="clear" w:color="auto" w:fill="auto"/>
            <w:vAlign w:val="center"/>
            <w:hideMark/>
          </w:tcPr>
          <w:p w:rsidR="00A23080" w:rsidRPr="0088016E" w:rsidRDefault="007D2D96" w:rsidP="00BF0DA8">
            <w:pPr>
              <w:jc w:val="both"/>
              <w:rPr>
                <w:rFonts w:ascii="Sylfaen" w:hAnsi="Sylfaen"/>
                <w:color w:val="000000"/>
                <w:sz w:val="16"/>
                <w:szCs w:val="16"/>
                <w:lang w:val="ka-GE"/>
              </w:rPr>
            </w:pPr>
            <w:r w:rsidRPr="007D2D96">
              <w:rPr>
                <w:rFonts w:ascii="Sylfaen" w:hAnsi="Sylfaen"/>
                <w:color w:val="000000"/>
                <w:sz w:val="16"/>
                <w:szCs w:val="16"/>
              </w:rPr>
              <w:t>პროგრამის ფარგლებში ხორციელდება</w:t>
            </w:r>
            <w:r w:rsidR="0088016E">
              <w:rPr>
                <w:rFonts w:ascii="Sylfaen" w:hAnsi="Sylfaen"/>
                <w:color w:val="000000"/>
                <w:sz w:val="16"/>
                <w:szCs w:val="16"/>
                <w:lang w:val="ka-GE"/>
              </w:rPr>
              <w:t>:</w:t>
            </w:r>
            <w:r w:rsidRPr="007D2D96">
              <w:rPr>
                <w:rFonts w:ascii="Sylfaen" w:hAnsi="Sylfaen"/>
                <w:color w:val="000000"/>
                <w:sz w:val="16"/>
                <w:szCs w:val="16"/>
              </w:rPr>
              <w:t xml:space="preserve">  საგამომცემლო საქმიანობის  ხელშეწყობა - ჟურნალ „ოლე“-ს და „საქართველოს მოამბე“-ს</w:t>
            </w:r>
            <w:r w:rsidRPr="007D2D96">
              <w:rPr>
                <w:rFonts w:ascii="Sylfaen" w:hAnsi="Sylfaen"/>
                <w:color w:val="000000"/>
                <w:sz w:val="16"/>
                <w:szCs w:val="16"/>
                <w:lang w:val="ka-GE"/>
              </w:rPr>
              <w:t>.</w:t>
            </w:r>
            <w:r w:rsidRPr="007D2D96">
              <w:rPr>
                <w:rFonts w:ascii="Sylfaen" w:hAnsi="Sylfaen"/>
                <w:color w:val="000000"/>
                <w:sz w:val="16"/>
                <w:szCs w:val="16"/>
              </w:rPr>
              <w:t xml:space="preserve"> აღნიშნული პროგრამის განხორცი</w:t>
            </w:r>
            <w:r w:rsidR="00056140">
              <w:rPr>
                <w:rFonts w:ascii="Sylfaen" w:hAnsi="Sylfaen"/>
                <w:color w:val="000000"/>
                <w:sz w:val="16"/>
                <w:szCs w:val="16"/>
                <w:lang w:val="ka-GE"/>
              </w:rPr>
              <w:t>ე</w:t>
            </w:r>
            <w:r w:rsidRPr="007D2D96">
              <w:rPr>
                <w:rFonts w:ascii="Sylfaen" w:hAnsi="Sylfaen"/>
                <w:color w:val="000000"/>
                <w:sz w:val="16"/>
                <w:szCs w:val="16"/>
              </w:rPr>
              <w:t>ლებით ხდება თელავის მუნიციპალიტეტში მოღვაწე მწერლების და პუბლიცისტების ნაწარმოებების გამოქვეყნება, დამწყები მწერლების გაცნობა საზოგადოებისათვის. პროგრამის მიზანია თელავის მუნიციპალიტეტში არსებული მხატვრულ-პუბლიცისტური გამომცემლობის ხელშეწყობა</w:t>
            </w:r>
            <w:r w:rsidR="0088016E">
              <w:rPr>
                <w:rFonts w:ascii="Sylfaen" w:hAnsi="Sylfaen"/>
                <w:color w:val="000000"/>
                <w:sz w:val="16"/>
                <w:szCs w:val="16"/>
                <w:lang w:val="ka-GE"/>
              </w:rPr>
              <w:t xml:space="preserve">; </w:t>
            </w:r>
          </w:p>
        </w:tc>
      </w:tr>
      <w:tr w:rsidR="00A23080" w:rsidRPr="008A7D78" w:rsidTr="00A23080">
        <w:trPr>
          <w:trHeight w:val="386"/>
        </w:trPr>
        <w:tc>
          <w:tcPr>
            <w:tcW w:w="1117" w:type="pct"/>
            <w:shd w:val="clear" w:color="auto" w:fill="auto"/>
            <w:vAlign w:val="center"/>
          </w:tcPr>
          <w:p w:rsidR="00A23080" w:rsidRPr="00A23080" w:rsidRDefault="00A23080" w:rsidP="00BD3C27">
            <w:pPr>
              <w:jc w:val="center"/>
              <w:rPr>
                <w:rFonts w:ascii="Sylfaen" w:hAnsi="Sylfaen"/>
                <w:b/>
                <w:bCs/>
                <w:color w:val="000000"/>
                <w:sz w:val="16"/>
                <w:szCs w:val="16"/>
              </w:rPr>
            </w:pPr>
            <w:r w:rsidRPr="00A23080">
              <w:rPr>
                <w:rFonts w:ascii="Sylfaen" w:hAnsi="Sylfaen"/>
                <w:b/>
                <w:bCs/>
                <w:color w:val="000000"/>
                <w:sz w:val="16"/>
                <w:szCs w:val="16"/>
              </w:rPr>
              <w:t xml:space="preserve">პროგრამის მიზანი </w:t>
            </w:r>
          </w:p>
        </w:tc>
        <w:tc>
          <w:tcPr>
            <w:tcW w:w="3883" w:type="pct"/>
            <w:gridSpan w:val="3"/>
            <w:shd w:val="clear" w:color="auto" w:fill="auto"/>
            <w:vAlign w:val="center"/>
          </w:tcPr>
          <w:p w:rsidR="00A23080" w:rsidRPr="0088016E" w:rsidRDefault="00A23080" w:rsidP="00BF0DA8">
            <w:pPr>
              <w:rPr>
                <w:rFonts w:ascii="Sylfaen" w:hAnsi="Sylfaen"/>
                <w:color w:val="000000"/>
                <w:sz w:val="16"/>
                <w:szCs w:val="16"/>
                <w:lang w:val="ka-GE"/>
              </w:rPr>
            </w:pPr>
            <w:r w:rsidRPr="00A23080">
              <w:rPr>
                <w:rFonts w:ascii="Sylfaen" w:hAnsi="Sylfaen"/>
                <w:color w:val="000000"/>
                <w:sz w:val="16"/>
                <w:szCs w:val="16"/>
              </w:rPr>
              <w:t>თელავის მუნიციპალიტეტში არსებული მხატვრულ-პუბლიცისტური გამომცემლობის ხელშეწყობა</w:t>
            </w:r>
            <w:r w:rsidR="00BF0DA8">
              <w:rPr>
                <w:rFonts w:ascii="Sylfaen" w:hAnsi="Sylfaen"/>
                <w:color w:val="000000"/>
                <w:sz w:val="16"/>
                <w:szCs w:val="16"/>
                <w:lang w:val="ka-GE"/>
              </w:rPr>
              <w:t>.</w:t>
            </w:r>
          </w:p>
        </w:tc>
      </w:tr>
    </w:tbl>
    <w:p w:rsidR="0062027D" w:rsidRDefault="0062027D" w:rsidP="0062027D">
      <w:pPr>
        <w:jc w:val="both"/>
        <w:rPr>
          <w:rFonts w:ascii="Sylfaen" w:hAnsi="Sylfaen"/>
          <w:noProof/>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399"/>
        <w:gridCol w:w="4407"/>
        <w:gridCol w:w="2489"/>
      </w:tblGrid>
      <w:tr w:rsidR="00432174" w:rsidRPr="00B469DB" w:rsidTr="0046746F">
        <w:trPr>
          <w:trHeight w:val="431"/>
        </w:trPr>
        <w:tc>
          <w:tcPr>
            <w:tcW w:w="1117" w:type="pct"/>
            <w:vMerge w:val="restart"/>
            <w:shd w:val="clear" w:color="auto" w:fill="auto"/>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პროგრამის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დასახელება</w:t>
            </w:r>
          </w:p>
        </w:tc>
        <w:tc>
          <w:tcPr>
            <w:tcW w:w="655" w:type="pct"/>
            <w:shd w:val="clear" w:color="auto" w:fill="auto"/>
            <w:noWrap/>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კოდი</w:t>
            </w:r>
          </w:p>
        </w:tc>
        <w:tc>
          <w:tcPr>
            <w:tcW w:w="2063" w:type="pct"/>
            <w:vMerge w:val="restart"/>
            <w:shd w:val="clear" w:color="auto" w:fill="auto"/>
            <w:vAlign w:val="center"/>
            <w:hideMark/>
          </w:tcPr>
          <w:p w:rsidR="00432174" w:rsidRPr="00B469DB" w:rsidRDefault="00432174" w:rsidP="00A23080">
            <w:pPr>
              <w:jc w:val="center"/>
              <w:rPr>
                <w:rFonts w:ascii="Calibri" w:hAnsi="Calibri" w:cs="Calibri"/>
                <w:b/>
                <w:color w:val="000000"/>
                <w:sz w:val="16"/>
                <w:szCs w:val="16"/>
              </w:rPr>
            </w:pPr>
            <w:r w:rsidRPr="00B469DB">
              <w:rPr>
                <w:rFonts w:ascii="Sylfaen" w:hAnsi="Sylfaen" w:cs="Sylfaen"/>
                <w:b/>
                <w:color w:val="000000"/>
                <w:sz w:val="16"/>
                <w:szCs w:val="16"/>
              </w:rPr>
              <w:t>ძეგლთა</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დაცვის</w:t>
            </w:r>
            <w:r w:rsidRPr="00B469DB">
              <w:rPr>
                <w:rFonts w:ascii="Calibri" w:hAnsi="Calibri" w:cs="Calibri"/>
                <w:b/>
                <w:color w:val="000000"/>
                <w:sz w:val="16"/>
                <w:szCs w:val="16"/>
              </w:rPr>
              <w:t xml:space="preserve"> </w:t>
            </w:r>
            <w:r w:rsidRPr="00B469DB">
              <w:rPr>
                <w:rFonts w:ascii="Sylfaen" w:hAnsi="Sylfaen" w:cs="Sylfaen"/>
                <w:b/>
                <w:color w:val="000000"/>
                <w:sz w:val="16"/>
                <w:szCs w:val="16"/>
              </w:rPr>
              <w:t>ღონისძიებები</w:t>
            </w:r>
          </w:p>
        </w:tc>
        <w:tc>
          <w:tcPr>
            <w:tcW w:w="1165" w:type="pct"/>
            <w:shd w:val="clear" w:color="auto" w:fill="auto"/>
            <w:vAlign w:val="bottom"/>
            <w:hideMark/>
          </w:tcPr>
          <w:p w:rsidR="00432174" w:rsidRPr="00B469DB" w:rsidRDefault="00BD3C27" w:rsidP="003932EF">
            <w:pPr>
              <w:jc w:val="center"/>
              <w:rPr>
                <w:rFonts w:ascii="Calibri" w:hAnsi="Calibri" w:cs="Calibri"/>
                <w:b/>
                <w:sz w:val="16"/>
                <w:szCs w:val="16"/>
                <w:lang w:val="ka-GE"/>
              </w:rPr>
            </w:pPr>
            <w:r w:rsidRPr="00B469DB">
              <w:rPr>
                <w:rFonts w:ascii="Sylfaen" w:hAnsi="Sylfaen" w:cs="Calibri"/>
                <w:b/>
                <w:sz w:val="16"/>
                <w:szCs w:val="16"/>
                <w:lang w:val="ka-GE"/>
              </w:rPr>
              <w:t>202</w:t>
            </w:r>
            <w:r w:rsidR="003932EF" w:rsidRPr="00B469DB">
              <w:rPr>
                <w:rFonts w:ascii="Sylfaen" w:hAnsi="Sylfaen" w:cs="Calibri"/>
                <w:b/>
                <w:sz w:val="16"/>
                <w:szCs w:val="16"/>
                <w:lang w:val="ka-GE"/>
              </w:rPr>
              <w:t>4</w:t>
            </w:r>
            <w:r w:rsidRPr="00B469DB">
              <w:rPr>
                <w:rFonts w:ascii="Sylfaen" w:hAnsi="Sylfaen" w:cs="Calibri"/>
                <w:b/>
                <w:sz w:val="16"/>
                <w:szCs w:val="16"/>
                <w:lang w:val="ka-GE"/>
              </w:rPr>
              <w:t xml:space="preserve"> </w:t>
            </w:r>
            <w:r w:rsidR="00432174" w:rsidRPr="00B469DB">
              <w:rPr>
                <w:rFonts w:ascii="Sylfaen" w:hAnsi="Sylfaen" w:cs="Sylfaen"/>
                <w:b/>
                <w:sz w:val="16"/>
                <w:szCs w:val="16"/>
              </w:rPr>
              <w:t>წლის</w:t>
            </w:r>
            <w:r w:rsidR="00432174" w:rsidRPr="00B469DB">
              <w:rPr>
                <w:rFonts w:ascii="Calibri" w:hAnsi="Calibri" w:cs="Calibri"/>
                <w:b/>
                <w:sz w:val="16"/>
                <w:szCs w:val="16"/>
              </w:rPr>
              <w:t xml:space="preserve"> </w:t>
            </w:r>
            <w:r w:rsidR="00432174" w:rsidRPr="00B469DB">
              <w:rPr>
                <w:rFonts w:ascii="Sylfaen" w:hAnsi="Sylfaen" w:cs="Sylfaen"/>
                <w:b/>
                <w:sz w:val="16"/>
                <w:szCs w:val="16"/>
              </w:rPr>
              <w:t xml:space="preserve">დაფინანსება </w:t>
            </w:r>
            <w:r w:rsidR="00432174" w:rsidRPr="00B469DB">
              <w:rPr>
                <w:rFonts w:ascii="Sylfaen" w:hAnsi="Sylfaen" w:cs="Sylfaen"/>
                <w:b/>
                <w:sz w:val="16"/>
                <w:szCs w:val="16"/>
                <w:lang w:val="ka-GE"/>
              </w:rPr>
              <w:t>(ათას ლარებში)</w:t>
            </w:r>
          </w:p>
        </w:tc>
      </w:tr>
      <w:tr w:rsidR="00432174" w:rsidRPr="00B469DB" w:rsidTr="001E49E8">
        <w:trPr>
          <w:trHeight w:val="224"/>
        </w:trPr>
        <w:tc>
          <w:tcPr>
            <w:tcW w:w="1117" w:type="pct"/>
            <w:vMerge/>
            <w:vAlign w:val="center"/>
            <w:hideMark/>
          </w:tcPr>
          <w:p w:rsidR="00432174" w:rsidRPr="00B469DB" w:rsidRDefault="00432174" w:rsidP="00A23080">
            <w:pPr>
              <w:jc w:val="center"/>
              <w:rPr>
                <w:rFonts w:ascii="Calibri" w:hAnsi="Calibri" w:cs="Calibri"/>
                <w:b/>
                <w:color w:val="000000"/>
                <w:sz w:val="16"/>
                <w:szCs w:val="16"/>
              </w:rPr>
            </w:pPr>
          </w:p>
        </w:tc>
        <w:tc>
          <w:tcPr>
            <w:tcW w:w="655" w:type="pct"/>
            <w:shd w:val="clear" w:color="auto" w:fill="auto"/>
            <w:noWrap/>
            <w:vAlign w:val="center"/>
            <w:hideMark/>
          </w:tcPr>
          <w:p w:rsidR="00432174" w:rsidRPr="00B469DB" w:rsidRDefault="000D725B" w:rsidP="001E49E8">
            <w:pPr>
              <w:jc w:val="center"/>
              <w:rPr>
                <w:rFonts w:ascii="Sylfaen" w:hAnsi="Sylfaen" w:cs="Calibri"/>
                <w:b/>
                <w:color w:val="000000"/>
                <w:sz w:val="16"/>
                <w:szCs w:val="16"/>
                <w:lang w:val="ka-GE"/>
              </w:rPr>
            </w:pPr>
            <w:r w:rsidRPr="00B469DB">
              <w:rPr>
                <w:rFonts w:ascii="Sylfaen" w:hAnsi="Sylfaen" w:cs="Calibri"/>
                <w:b/>
                <w:color w:val="000000"/>
                <w:sz w:val="16"/>
                <w:szCs w:val="16"/>
                <w:lang w:val="ka-GE"/>
              </w:rPr>
              <w:t>05 05</w:t>
            </w:r>
          </w:p>
        </w:tc>
        <w:tc>
          <w:tcPr>
            <w:tcW w:w="2063" w:type="pct"/>
            <w:vMerge/>
            <w:vAlign w:val="center"/>
            <w:hideMark/>
          </w:tcPr>
          <w:p w:rsidR="00432174" w:rsidRPr="00B469DB" w:rsidRDefault="00432174" w:rsidP="001E49E8">
            <w:pPr>
              <w:jc w:val="center"/>
              <w:rPr>
                <w:rFonts w:ascii="Calibri" w:hAnsi="Calibri" w:cs="Calibri"/>
                <w:b/>
                <w:color w:val="000000"/>
                <w:sz w:val="16"/>
                <w:szCs w:val="16"/>
              </w:rPr>
            </w:pPr>
          </w:p>
        </w:tc>
        <w:tc>
          <w:tcPr>
            <w:tcW w:w="1165" w:type="pct"/>
            <w:shd w:val="clear" w:color="auto" w:fill="auto"/>
            <w:noWrap/>
            <w:vAlign w:val="center"/>
            <w:hideMark/>
          </w:tcPr>
          <w:p w:rsidR="00432174" w:rsidRPr="00D56C33" w:rsidRDefault="00CA1F45" w:rsidP="001E49E8">
            <w:pPr>
              <w:jc w:val="center"/>
              <w:rPr>
                <w:rFonts w:ascii="Sylfaen" w:hAnsi="Sylfaen" w:cs="Calibri"/>
                <w:b/>
                <w:color w:val="000000"/>
                <w:sz w:val="16"/>
                <w:szCs w:val="16"/>
                <w:lang w:val="ka-GE"/>
              </w:rPr>
            </w:pPr>
            <w:r>
              <w:rPr>
                <w:rFonts w:ascii="Sylfaen" w:hAnsi="Sylfaen" w:cs="Calibri"/>
                <w:b/>
                <w:bCs/>
                <w:color w:val="000000"/>
                <w:sz w:val="16"/>
                <w:szCs w:val="16"/>
                <w:lang w:val="ka-GE"/>
              </w:rPr>
              <w:t>334,0</w:t>
            </w:r>
          </w:p>
        </w:tc>
      </w:tr>
      <w:tr w:rsidR="00A23080" w:rsidRPr="00B469DB" w:rsidTr="00A23080">
        <w:trPr>
          <w:trHeight w:val="712"/>
        </w:trPr>
        <w:tc>
          <w:tcPr>
            <w:tcW w:w="1117"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პროგრამის განმახორციელებელი </w:t>
            </w:r>
          </w:p>
        </w:tc>
        <w:tc>
          <w:tcPr>
            <w:tcW w:w="3883" w:type="pct"/>
            <w:gridSpan w:val="3"/>
            <w:shd w:val="clear" w:color="auto" w:fill="auto"/>
            <w:vAlign w:val="center"/>
            <w:hideMark/>
          </w:tcPr>
          <w:p w:rsidR="00A23080" w:rsidRPr="00B469DB" w:rsidRDefault="00A23080" w:rsidP="00A23080">
            <w:pPr>
              <w:rPr>
                <w:rFonts w:ascii="Sylfaen" w:hAnsi="Sylfaen"/>
                <w:color w:val="000000"/>
                <w:sz w:val="16"/>
                <w:szCs w:val="16"/>
              </w:rPr>
            </w:pPr>
            <w:r w:rsidRPr="00B469DB">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A23080" w:rsidRPr="00B469DB" w:rsidTr="00BE7560">
        <w:trPr>
          <w:trHeight w:val="431"/>
        </w:trPr>
        <w:tc>
          <w:tcPr>
            <w:tcW w:w="1117" w:type="pct"/>
            <w:shd w:val="clear" w:color="auto" w:fill="auto"/>
            <w:vAlign w:val="center"/>
            <w:hideMark/>
          </w:tcPr>
          <w:p w:rsidR="00A23080" w:rsidRPr="00B469DB" w:rsidRDefault="00A23080" w:rsidP="00A23080">
            <w:pPr>
              <w:jc w:val="center"/>
              <w:rPr>
                <w:rFonts w:ascii="Sylfaen" w:hAnsi="Sylfaen"/>
                <w:b/>
                <w:bCs/>
                <w:color w:val="000000"/>
                <w:sz w:val="16"/>
                <w:szCs w:val="16"/>
              </w:rPr>
            </w:pPr>
            <w:r w:rsidRPr="00B469DB">
              <w:rPr>
                <w:rFonts w:ascii="Sylfaen" w:hAnsi="Sylfaen"/>
                <w:b/>
                <w:bCs/>
                <w:color w:val="000000"/>
                <w:sz w:val="16"/>
                <w:szCs w:val="16"/>
              </w:rPr>
              <w:t xml:space="preserve">პროგრამის აღწერა </w:t>
            </w:r>
          </w:p>
        </w:tc>
        <w:tc>
          <w:tcPr>
            <w:tcW w:w="3883" w:type="pct"/>
            <w:gridSpan w:val="3"/>
            <w:shd w:val="clear" w:color="auto" w:fill="auto"/>
            <w:vAlign w:val="center"/>
            <w:hideMark/>
          </w:tcPr>
          <w:p w:rsidR="00A23080" w:rsidRPr="00B469DB" w:rsidRDefault="00B469DB" w:rsidP="0094352C">
            <w:pPr>
              <w:jc w:val="both"/>
              <w:rPr>
                <w:rFonts w:ascii="Sylfaen" w:hAnsi="Sylfaen"/>
                <w:color w:val="000000"/>
                <w:sz w:val="16"/>
                <w:szCs w:val="16"/>
              </w:rPr>
            </w:pPr>
            <w:r w:rsidRPr="00B469DB">
              <w:rPr>
                <w:rFonts w:ascii="Sylfaen" w:hAnsi="Sylfaen"/>
                <w:color w:val="000000"/>
                <w:sz w:val="16"/>
                <w:szCs w:val="16"/>
              </w:rPr>
              <w:t>პროგრამის განხორციელება ორიენტირებულია საინფორმაციო ბაზის გამდიდრებაზე, კულტურული მემკვიდრეობის ძეგლების/ობიექტების გამოვლენაზე, შესწავლაზე, გადარჩენასა და შენარჩუნებაზე. დაგეგმილია</w:t>
            </w:r>
            <w:r w:rsidRPr="00B469DB">
              <w:rPr>
                <w:rFonts w:ascii="Sylfaen" w:hAnsi="Sylfaen"/>
                <w:color w:val="000000"/>
                <w:sz w:val="16"/>
                <w:szCs w:val="16"/>
                <w:lang w:val="ka-GE"/>
              </w:rPr>
              <w:t xml:space="preserve"> </w:t>
            </w:r>
            <w:r w:rsidR="0094352C">
              <w:rPr>
                <w:rFonts w:ascii="Sylfaen" w:hAnsi="Sylfaen"/>
                <w:color w:val="000000"/>
                <w:sz w:val="16"/>
                <w:szCs w:val="16"/>
                <w:lang w:val="ka-GE"/>
              </w:rPr>
              <w:t xml:space="preserve">ქ. თელავში „კაკლის წყაროს“ რეაბილიტაციის საპროექტო-სახარჯთაღრიცხვო დოკუმენტაციის შეძენა, </w:t>
            </w:r>
            <w:r w:rsidR="00D56C33">
              <w:rPr>
                <w:rFonts w:ascii="Sylfaen" w:hAnsi="Sylfaen"/>
                <w:color w:val="000000"/>
                <w:sz w:val="16"/>
                <w:szCs w:val="16"/>
                <w:lang w:val="ka-GE"/>
              </w:rPr>
              <w:t>ა</w:t>
            </w:r>
            <w:r w:rsidR="00D56C33" w:rsidRPr="00D56C33">
              <w:rPr>
                <w:rFonts w:ascii="Sylfaen" w:hAnsi="Sylfaen"/>
                <w:color w:val="000000"/>
                <w:sz w:val="16"/>
                <w:szCs w:val="16"/>
                <w:lang w:val="ka-GE"/>
              </w:rPr>
              <w:t>რამატერიალური კულტურული მემკვიდრეობის ძეგლების გამოვლენა/კვლევა</w:t>
            </w:r>
            <w:r w:rsidR="00D56C33">
              <w:rPr>
                <w:rFonts w:ascii="Sylfaen" w:hAnsi="Sylfaen"/>
                <w:color w:val="000000"/>
                <w:sz w:val="16"/>
                <w:szCs w:val="16"/>
                <w:lang w:val="ka-GE"/>
              </w:rPr>
              <w:t xml:space="preserve">, სოფელ </w:t>
            </w:r>
            <w:r w:rsidR="00D56C33" w:rsidRPr="00D56C33">
              <w:rPr>
                <w:rFonts w:ascii="Sylfaen" w:hAnsi="Sylfaen"/>
                <w:color w:val="000000"/>
                <w:sz w:val="16"/>
                <w:szCs w:val="16"/>
                <w:lang w:val="ka-GE"/>
              </w:rPr>
              <w:t>თეთრწყლებ</w:t>
            </w:r>
            <w:r w:rsidR="00D56C33">
              <w:rPr>
                <w:rFonts w:ascii="Sylfaen" w:hAnsi="Sylfaen"/>
                <w:color w:val="000000"/>
                <w:sz w:val="16"/>
                <w:szCs w:val="16"/>
                <w:lang w:val="ka-GE"/>
              </w:rPr>
              <w:t xml:space="preserve">ში </w:t>
            </w:r>
            <w:r w:rsidR="00D56C33" w:rsidRPr="00D56C33">
              <w:rPr>
                <w:rFonts w:ascii="Sylfaen" w:hAnsi="Sylfaen"/>
                <w:color w:val="000000"/>
                <w:sz w:val="16"/>
                <w:szCs w:val="16"/>
                <w:lang w:val="ka-GE"/>
              </w:rPr>
              <w:t>ფსიტის ციხ</w:t>
            </w:r>
            <w:r w:rsidR="00D56C33">
              <w:rPr>
                <w:rFonts w:ascii="Sylfaen" w:hAnsi="Sylfaen"/>
                <w:color w:val="000000"/>
                <w:sz w:val="16"/>
                <w:szCs w:val="16"/>
                <w:lang w:val="ka-GE"/>
              </w:rPr>
              <w:t>ის ა</w:t>
            </w:r>
            <w:r w:rsidR="00D56C33" w:rsidRPr="00D56C33">
              <w:rPr>
                <w:rFonts w:ascii="Sylfaen" w:hAnsi="Sylfaen"/>
                <w:color w:val="000000"/>
                <w:sz w:val="16"/>
                <w:szCs w:val="16"/>
                <w:lang w:val="ka-GE"/>
              </w:rPr>
              <w:t>რქეოლოგიური სამუშაოები</w:t>
            </w:r>
            <w:r w:rsidR="00D56C33">
              <w:rPr>
                <w:rFonts w:ascii="Sylfaen" w:hAnsi="Sylfaen"/>
                <w:color w:val="000000"/>
                <w:sz w:val="16"/>
                <w:szCs w:val="16"/>
                <w:lang w:val="ka-GE"/>
              </w:rPr>
              <w:t xml:space="preserve">, დაბახნების ტერიტორიის </w:t>
            </w:r>
            <w:r w:rsidR="00D56C33" w:rsidRPr="00D56C33">
              <w:rPr>
                <w:rFonts w:ascii="Sylfaen" w:hAnsi="Sylfaen"/>
                <w:color w:val="000000"/>
                <w:sz w:val="16"/>
                <w:szCs w:val="16"/>
                <w:lang w:val="ka-GE"/>
              </w:rPr>
              <w:t>არქეოლოგიური სამუშაოები</w:t>
            </w:r>
            <w:r w:rsidR="00D56C33">
              <w:rPr>
                <w:rFonts w:ascii="Sylfaen" w:hAnsi="Sylfaen"/>
                <w:color w:val="000000"/>
                <w:sz w:val="16"/>
                <w:szCs w:val="16"/>
                <w:lang w:val="ka-GE"/>
              </w:rPr>
              <w:t>,</w:t>
            </w:r>
            <w:r w:rsidR="0094352C">
              <w:rPr>
                <w:rFonts w:ascii="Sylfaen" w:hAnsi="Sylfaen"/>
                <w:color w:val="000000"/>
                <w:sz w:val="16"/>
                <w:szCs w:val="16"/>
                <w:lang w:val="ka-GE"/>
              </w:rPr>
              <w:t xml:space="preserve"> დაბახნების ტერიტორიის კონსერვაცია, ყორჩიბაშიშვილების სამხრეთ-აღმოსავლეთ ბურჯის რეაბილიტაცია, საპროექტო-სახარჯთაღრიცხვო დოკუმენტაციის შეძენა, </w:t>
            </w:r>
            <w:r w:rsidR="0094352C" w:rsidRPr="00B60839">
              <w:rPr>
                <w:rFonts w:ascii="Sylfaen" w:hAnsi="Sylfaen"/>
                <w:color w:val="000000"/>
                <w:sz w:val="16"/>
                <w:szCs w:val="16"/>
              </w:rPr>
              <w:t xml:space="preserve">ქ. თელავში ისტორიული ჭადრის ხის სხვადასხვა სახის </w:t>
            </w:r>
            <w:r w:rsidR="0094352C">
              <w:rPr>
                <w:rFonts w:ascii="Sylfaen" w:hAnsi="Sylfaen"/>
                <w:color w:val="000000"/>
                <w:sz w:val="16"/>
                <w:szCs w:val="16"/>
                <w:lang w:val="ka-GE"/>
              </w:rPr>
              <w:t>ღონისძიებების განხორცილება,</w:t>
            </w:r>
            <w:r w:rsidR="0094352C" w:rsidRPr="00B60839">
              <w:rPr>
                <w:rFonts w:ascii="Sylfaen" w:hAnsi="Sylfaen"/>
                <w:color w:val="000000"/>
                <w:sz w:val="16"/>
                <w:szCs w:val="16"/>
                <w:lang w:val="ka-GE"/>
              </w:rPr>
              <w:t xml:space="preserve"> </w:t>
            </w:r>
            <w:r w:rsidR="00D56C33">
              <w:rPr>
                <w:rFonts w:ascii="Sylfaen" w:hAnsi="Sylfaen"/>
                <w:color w:val="000000"/>
                <w:sz w:val="16"/>
                <w:szCs w:val="16"/>
                <w:lang w:val="ka-GE"/>
              </w:rPr>
              <w:t>საგამომცემლო მომსახურება</w:t>
            </w:r>
            <w:r w:rsidR="00D56C33" w:rsidRPr="00D56C33">
              <w:rPr>
                <w:rFonts w:ascii="Sylfaen" w:hAnsi="Sylfaen"/>
                <w:color w:val="000000"/>
                <w:sz w:val="16"/>
                <w:szCs w:val="16"/>
                <w:lang w:val="ka-GE"/>
              </w:rPr>
              <w:t xml:space="preserve"> </w:t>
            </w:r>
            <w:r w:rsidRPr="00B469DB">
              <w:rPr>
                <w:rFonts w:ascii="Sylfaen" w:hAnsi="Sylfaen"/>
                <w:color w:val="000000"/>
                <w:sz w:val="16"/>
                <w:szCs w:val="16"/>
                <w:lang w:val="ka-GE"/>
              </w:rPr>
              <w:t xml:space="preserve"> და  სხვა.</w:t>
            </w:r>
            <w:r w:rsidR="00F84D3B">
              <w:rPr>
                <w:rFonts w:ascii="Sylfaen" w:hAnsi="Sylfaen"/>
                <w:color w:val="000000"/>
                <w:sz w:val="16"/>
                <w:szCs w:val="16"/>
                <w:lang w:val="ka-GE"/>
              </w:rPr>
              <w:t>..</w:t>
            </w:r>
          </w:p>
        </w:tc>
      </w:tr>
      <w:tr w:rsidR="00A23080" w:rsidRPr="00B469DB" w:rsidTr="001E49E8">
        <w:trPr>
          <w:trHeight w:val="701"/>
        </w:trPr>
        <w:tc>
          <w:tcPr>
            <w:tcW w:w="1117" w:type="pct"/>
            <w:shd w:val="clear" w:color="auto" w:fill="auto"/>
            <w:vAlign w:val="center"/>
          </w:tcPr>
          <w:p w:rsidR="00A23080" w:rsidRPr="0094352C" w:rsidRDefault="00A23080" w:rsidP="003933E0">
            <w:pPr>
              <w:jc w:val="center"/>
              <w:rPr>
                <w:rFonts w:ascii="Sylfaen" w:hAnsi="Sylfaen"/>
                <w:b/>
                <w:bCs/>
                <w:color w:val="000000"/>
                <w:sz w:val="16"/>
                <w:szCs w:val="16"/>
                <w:lang w:val="ka-GE"/>
              </w:rPr>
            </w:pPr>
            <w:r w:rsidRPr="00B469DB">
              <w:rPr>
                <w:rFonts w:ascii="Sylfaen" w:hAnsi="Sylfaen"/>
                <w:b/>
                <w:bCs/>
                <w:color w:val="000000"/>
                <w:sz w:val="16"/>
                <w:szCs w:val="16"/>
              </w:rPr>
              <w:t xml:space="preserve">პროგრამის მიზანი </w:t>
            </w:r>
          </w:p>
        </w:tc>
        <w:tc>
          <w:tcPr>
            <w:tcW w:w="3883" w:type="pct"/>
            <w:gridSpan w:val="3"/>
            <w:shd w:val="clear" w:color="auto" w:fill="auto"/>
            <w:vAlign w:val="center"/>
          </w:tcPr>
          <w:p w:rsidR="0043784A" w:rsidRPr="00B469DB" w:rsidRDefault="00A23080" w:rsidP="00A23080">
            <w:pPr>
              <w:rPr>
                <w:rFonts w:ascii="Sylfaen" w:hAnsi="Sylfaen"/>
                <w:color w:val="000000"/>
                <w:sz w:val="16"/>
                <w:szCs w:val="16"/>
                <w:lang w:val="en-US"/>
              </w:rPr>
            </w:pPr>
            <w:r w:rsidRPr="00B469DB">
              <w:rPr>
                <w:rFonts w:ascii="Sylfaen" w:hAnsi="Sylfaen"/>
                <w:color w:val="000000"/>
                <w:sz w:val="16"/>
                <w:szCs w:val="16"/>
              </w:rPr>
              <w:t xml:space="preserve"> შენარჩუნებულია მნიშვნელოვანი, ავარიულ მდგომარეობაში მყოფი ძეგლები. ინფორმაცია ხელმისაწვდომია ნებისმიერი დაინტერესებული პირისთვის, გაზრდილია </w:t>
            </w:r>
            <w:r w:rsidRPr="00B469DB">
              <w:rPr>
                <w:rFonts w:ascii="Sylfaen" w:hAnsi="Sylfaen"/>
                <w:color w:val="000000"/>
                <w:sz w:val="16"/>
                <w:szCs w:val="16"/>
                <w:lang w:val="ka-GE"/>
              </w:rPr>
              <w:t xml:space="preserve">კულტურული </w:t>
            </w:r>
            <w:r w:rsidRPr="00B469DB">
              <w:rPr>
                <w:rFonts w:ascii="Sylfaen" w:hAnsi="Sylfaen"/>
                <w:color w:val="000000"/>
                <w:sz w:val="16"/>
                <w:szCs w:val="16"/>
              </w:rPr>
              <w:t>ძეგლების ცნობადობა.</w:t>
            </w:r>
            <w:r w:rsidR="0043784A" w:rsidRPr="00B469DB">
              <w:rPr>
                <w:rFonts w:ascii="Sylfaen" w:hAnsi="Sylfaen"/>
                <w:color w:val="000000"/>
                <w:sz w:val="16"/>
                <w:szCs w:val="16"/>
                <w:lang w:val="en-US"/>
              </w:rPr>
              <w:t xml:space="preserve"> </w:t>
            </w:r>
          </w:p>
          <w:p w:rsidR="00A23080" w:rsidRPr="00B469DB" w:rsidRDefault="0043784A" w:rsidP="00A23080">
            <w:pPr>
              <w:rPr>
                <w:rFonts w:ascii="Sylfaen" w:hAnsi="Sylfaen"/>
                <w:color w:val="000000"/>
                <w:sz w:val="16"/>
                <w:szCs w:val="16"/>
                <w:lang w:val="en-US"/>
              </w:rPr>
            </w:pPr>
            <w:r w:rsidRPr="009E15B5">
              <w:rPr>
                <w:rFonts w:ascii="Sylfaen" w:hAnsi="Sylfaen"/>
                <w:bCs/>
                <w:color w:val="000000"/>
                <w:sz w:val="16"/>
                <w:szCs w:val="16"/>
                <w:lang w:val="ka-GE"/>
              </w:rPr>
              <w:t>პროგრამა ემსახურება მდგრადი განვითარების მიზნებს მიღწევას</w:t>
            </w:r>
            <w:r w:rsidRPr="009E15B5">
              <w:rPr>
                <w:rFonts w:ascii="Sylfaen" w:hAnsi="Sylfaen"/>
                <w:bCs/>
                <w:color w:val="000000"/>
                <w:sz w:val="16"/>
                <w:szCs w:val="16"/>
                <w:lang w:val="en-US"/>
              </w:rPr>
              <w:t xml:space="preserve"> </w:t>
            </w:r>
            <w:r w:rsidRPr="009E15B5">
              <w:rPr>
                <w:rFonts w:ascii="Sylfaen" w:hAnsi="Sylfaen"/>
                <w:color w:val="000000"/>
                <w:sz w:val="16"/>
                <w:szCs w:val="16"/>
              </w:rPr>
              <w:t>მიზანი</w:t>
            </w:r>
            <w:r w:rsidRPr="00B469DB">
              <w:rPr>
                <w:rFonts w:ascii="Sylfaen" w:hAnsi="Sylfaen"/>
                <w:color w:val="000000"/>
                <w:sz w:val="16"/>
                <w:szCs w:val="16"/>
              </w:rPr>
              <w:t xml:space="preserve"> 11:  ქალაქებისა და დასახლებების ინკლუზიური, უსაფრთხო და მდგრადი განვითარება</w:t>
            </w:r>
            <w:r w:rsidRPr="00B469DB">
              <w:rPr>
                <w:rFonts w:ascii="Sylfaen" w:hAnsi="Sylfaen"/>
                <w:color w:val="000000"/>
                <w:sz w:val="16"/>
                <w:szCs w:val="16"/>
                <w:lang w:val="ka-GE"/>
              </w:rPr>
              <w:t>.</w:t>
            </w:r>
          </w:p>
        </w:tc>
      </w:tr>
    </w:tbl>
    <w:p w:rsidR="00A14424" w:rsidRDefault="00A14424" w:rsidP="00A1769E">
      <w:pPr>
        <w:ind w:right="283" w:firstLine="708"/>
        <w:rPr>
          <w:rFonts w:ascii="Sylfaen" w:hAnsi="Sylfaen" w:cs="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399"/>
        <w:gridCol w:w="4407"/>
        <w:gridCol w:w="2489"/>
      </w:tblGrid>
      <w:tr w:rsidR="00A14FB1" w:rsidRPr="00980A22" w:rsidTr="0089050F">
        <w:trPr>
          <w:trHeight w:val="350"/>
        </w:trPr>
        <w:tc>
          <w:tcPr>
            <w:tcW w:w="1117" w:type="pct"/>
            <w:vMerge w:val="restart"/>
            <w:shd w:val="clear" w:color="auto" w:fill="auto"/>
            <w:vAlign w:val="center"/>
            <w:hideMark/>
          </w:tcPr>
          <w:p w:rsidR="00A14FB1" w:rsidRPr="00980A22" w:rsidRDefault="00A14FB1" w:rsidP="0089050F">
            <w:pPr>
              <w:jc w:val="center"/>
              <w:rPr>
                <w:rFonts w:ascii="Calibri" w:hAnsi="Calibri" w:cs="Calibri"/>
                <w:b/>
                <w:color w:val="000000"/>
                <w:sz w:val="16"/>
                <w:szCs w:val="16"/>
              </w:rPr>
            </w:pPr>
            <w:r w:rsidRPr="00980A22">
              <w:rPr>
                <w:rFonts w:ascii="Sylfaen" w:hAnsi="Sylfaen" w:cs="Sylfaen"/>
                <w:b/>
                <w:color w:val="000000"/>
                <w:sz w:val="16"/>
                <w:szCs w:val="16"/>
              </w:rPr>
              <w:t>პროგრამის</w:t>
            </w:r>
            <w:r w:rsidRPr="00980A22">
              <w:rPr>
                <w:rFonts w:ascii="Calibri" w:hAnsi="Calibri" w:cs="Calibri"/>
                <w:b/>
                <w:color w:val="000000"/>
                <w:sz w:val="16"/>
                <w:szCs w:val="16"/>
              </w:rPr>
              <w:t xml:space="preserve"> </w:t>
            </w:r>
            <w:r w:rsidRPr="00980A22">
              <w:rPr>
                <w:rFonts w:ascii="Sylfaen" w:hAnsi="Sylfaen" w:cs="Sylfaen"/>
                <w:b/>
                <w:color w:val="000000"/>
                <w:sz w:val="16"/>
                <w:szCs w:val="16"/>
              </w:rPr>
              <w:t>დასახელება</w:t>
            </w:r>
          </w:p>
        </w:tc>
        <w:tc>
          <w:tcPr>
            <w:tcW w:w="655" w:type="pct"/>
            <w:shd w:val="clear" w:color="auto" w:fill="auto"/>
            <w:noWrap/>
            <w:vAlign w:val="center"/>
            <w:hideMark/>
          </w:tcPr>
          <w:p w:rsidR="00A14FB1" w:rsidRPr="00980A22" w:rsidRDefault="00A14FB1" w:rsidP="0089050F">
            <w:pPr>
              <w:jc w:val="center"/>
              <w:rPr>
                <w:rFonts w:ascii="Calibri" w:hAnsi="Calibri" w:cs="Calibri"/>
                <w:b/>
                <w:color w:val="000000"/>
                <w:sz w:val="16"/>
                <w:szCs w:val="16"/>
              </w:rPr>
            </w:pPr>
            <w:r w:rsidRPr="00980A22">
              <w:rPr>
                <w:rFonts w:ascii="Sylfaen" w:hAnsi="Sylfaen" w:cs="Sylfaen"/>
                <w:b/>
                <w:color w:val="000000"/>
                <w:sz w:val="16"/>
                <w:szCs w:val="16"/>
              </w:rPr>
              <w:t>კოდი</w:t>
            </w:r>
          </w:p>
        </w:tc>
        <w:tc>
          <w:tcPr>
            <w:tcW w:w="2063" w:type="pct"/>
            <w:vMerge w:val="restart"/>
            <w:shd w:val="clear" w:color="auto" w:fill="auto"/>
            <w:vAlign w:val="center"/>
            <w:hideMark/>
          </w:tcPr>
          <w:p w:rsidR="00A14FB1" w:rsidRPr="00980A22" w:rsidRDefault="00A14FB1" w:rsidP="0089050F">
            <w:pPr>
              <w:jc w:val="center"/>
              <w:rPr>
                <w:rFonts w:ascii="Calibri" w:hAnsi="Calibri" w:cs="Calibri"/>
                <w:b/>
                <w:color w:val="000000"/>
                <w:sz w:val="16"/>
                <w:szCs w:val="16"/>
              </w:rPr>
            </w:pPr>
            <w:r w:rsidRPr="00980A22">
              <w:rPr>
                <w:rFonts w:ascii="Sylfaen" w:hAnsi="Sylfaen" w:cs="Sylfaen"/>
                <w:b/>
                <w:color w:val="000000"/>
                <w:sz w:val="16"/>
                <w:szCs w:val="16"/>
              </w:rPr>
              <w:t>დასვენების ღონისძიებების ხელშეწყობა</w:t>
            </w:r>
          </w:p>
        </w:tc>
        <w:tc>
          <w:tcPr>
            <w:tcW w:w="1165" w:type="pct"/>
            <w:shd w:val="clear" w:color="auto" w:fill="auto"/>
            <w:vAlign w:val="bottom"/>
            <w:hideMark/>
          </w:tcPr>
          <w:p w:rsidR="00A14FB1" w:rsidRPr="00980A22" w:rsidRDefault="00A14FB1" w:rsidP="00A14FB1">
            <w:pPr>
              <w:jc w:val="center"/>
              <w:rPr>
                <w:rFonts w:ascii="Calibri" w:hAnsi="Calibri" w:cs="Calibri"/>
                <w:b/>
                <w:sz w:val="16"/>
                <w:szCs w:val="16"/>
                <w:lang w:val="ka-GE"/>
              </w:rPr>
            </w:pPr>
            <w:r w:rsidRPr="00980A22">
              <w:rPr>
                <w:rFonts w:ascii="Sylfaen" w:hAnsi="Sylfaen" w:cs="Calibri"/>
                <w:b/>
                <w:sz w:val="16"/>
                <w:szCs w:val="16"/>
                <w:lang w:val="ka-GE"/>
              </w:rPr>
              <w:t>202</w:t>
            </w:r>
            <w:r>
              <w:rPr>
                <w:rFonts w:ascii="Sylfaen" w:hAnsi="Sylfaen" w:cs="Calibri"/>
                <w:b/>
                <w:sz w:val="16"/>
                <w:szCs w:val="16"/>
                <w:lang w:val="ka-GE"/>
              </w:rPr>
              <w:t>4</w:t>
            </w:r>
            <w:r w:rsidRPr="00980A22">
              <w:rPr>
                <w:rFonts w:ascii="Calibri" w:hAnsi="Calibri" w:cs="Calibri"/>
                <w:b/>
                <w:sz w:val="16"/>
                <w:szCs w:val="16"/>
              </w:rPr>
              <w:t xml:space="preserve"> </w:t>
            </w:r>
            <w:r w:rsidRPr="00980A22">
              <w:rPr>
                <w:rFonts w:ascii="Sylfaen" w:hAnsi="Sylfaen" w:cs="Sylfaen"/>
                <w:b/>
                <w:sz w:val="16"/>
                <w:szCs w:val="16"/>
              </w:rPr>
              <w:t>წლის</w:t>
            </w:r>
            <w:r w:rsidRPr="00980A22">
              <w:rPr>
                <w:rFonts w:ascii="Calibri" w:hAnsi="Calibri" w:cs="Calibri"/>
                <w:b/>
                <w:sz w:val="16"/>
                <w:szCs w:val="16"/>
              </w:rPr>
              <w:t xml:space="preserve"> </w:t>
            </w:r>
            <w:r w:rsidRPr="00980A22">
              <w:rPr>
                <w:rFonts w:ascii="Sylfaen" w:hAnsi="Sylfaen" w:cs="Sylfaen"/>
                <w:b/>
                <w:sz w:val="16"/>
                <w:szCs w:val="16"/>
              </w:rPr>
              <w:t xml:space="preserve">დაფინანსება </w:t>
            </w:r>
            <w:r w:rsidRPr="00980A22">
              <w:rPr>
                <w:rFonts w:ascii="Sylfaen" w:hAnsi="Sylfaen" w:cs="Sylfaen"/>
                <w:b/>
                <w:sz w:val="16"/>
                <w:szCs w:val="16"/>
                <w:lang w:val="ka-GE"/>
              </w:rPr>
              <w:t>(ათას ლარებში)</w:t>
            </w:r>
          </w:p>
        </w:tc>
      </w:tr>
      <w:tr w:rsidR="00A14FB1" w:rsidRPr="00980A22" w:rsidTr="0089050F">
        <w:trPr>
          <w:trHeight w:val="170"/>
        </w:trPr>
        <w:tc>
          <w:tcPr>
            <w:tcW w:w="1117" w:type="pct"/>
            <w:vMerge/>
            <w:vAlign w:val="center"/>
            <w:hideMark/>
          </w:tcPr>
          <w:p w:rsidR="00A14FB1" w:rsidRPr="00980A22" w:rsidRDefault="00A14FB1" w:rsidP="0089050F">
            <w:pPr>
              <w:jc w:val="center"/>
              <w:rPr>
                <w:rFonts w:ascii="Calibri" w:hAnsi="Calibri" w:cs="Calibri"/>
                <w:b/>
                <w:color w:val="000000"/>
                <w:sz w:val="16"/>
                <w:szCs w:val="16"/>
              </w:rPr>
            </w:pPr>
          </w:p>
        </w:tc>
        <w:tc>
          <w:tcPr>
            <w:tcW w:w="655" w:type="pct"/>
            <w:shd w:val="clear" w:color="auto" w:fill="auto"/>
            <w:noWrap/>
            <w:vAlign w:val="bottom"/>
            <w:hideMark/>
          </w:tcPr>
          <w:p w:rsidR="00A14FB1" w:rsidRPr="00980A22" w:rsidRDefault="00A14FB1" w:rsidP="0089050F">
            <w:pPr>
              <w:jc w:val="center"/>
              <w:rPr>
                <w:rFonts w:ascii="Sylfaen" w:hAnsi="Sylfaen" w:cs="Calibri"/>
                <w:b/>
                <w:color w:val="000000"/>
                <w:sz w:val="16"/>
                <w:szCs w:val="16"/>
                <w:lang w:val="ka-GE"/>
              </w:rPr>
            </w:pPr>
            <w:r w:rsidRPr="00980A22">
              <w:rPr>
                <w:rFonts w:ascii="Sylfaen" w:hAnsi="Sylfaen" w:cs="Calibri"/>
                <w:b/>
                <w:color w:val="000000"/>
                <w:sz w:val="16"/>
                <w:szCs w:val="16"/>
                <w:lang w:val="ka-GE"/>
              </w:rPr>
              <w:t>05 06</w:t>
            </w:r>
          </w:p>
        </w:tc>
        <w:tc>
          <w:tcPr>
            <w:tcW w:w="2063" w:type="pct"/>
            <w:vMerge/>
            <w:vAlign w:val="center"/>
            <w:hideMark/>
          </w:tcPr>
          <w:p w:rsidR="00A14FB1" w:rsidRPr="00980A22" w:rsidRDefault="00A14FB1" w:rsidP="0089050F">
            <w:pPr>
              <w:jc w:val="center"/>
              <w:rPr>
                <w:rFonts w:ascii="Calibri" w:hAnsi="Calibri" w:cs="Calibri"/>
                <w:b/>
                <w:color w:val="000000"/>
                <w:sz w:val="16"/>
                <w:szCs w:val="16"/>
              </w:rPr>
            </w:pPr>
          </w:p>
        </w:tc>
        <w:tc>
          <w:tcPr>
            <w:tcW w:w="1165" w:type="pct"/>
            <w:shd w:val="clear" w:color="auto" w:fill="auto"/>
            <w:noWrap/>
            <w:vAlign w:val="bottom"/>
            <w:hideMark/>
          </w:tcPr>
          <w:p w:rsidR="00A14FB1" w:rsidRPr="00980A22" w:rsidRDefault="004B4A78" w:rsidP="0089050F">
            <w:pPr>
              <w:jc w:val="center"/>
              <w:rPr>
                <w:rFonts w:ascii="Sylfaen" w:hAnsi="Sylfaen" w:cs="Calibri"/>
                <w:b/>
                <w:color w:val="000000"/>
                <w:sz w:val="16"/>
                <w:szCs w:val="16"/>
                <w:lang w:val="ka-GE"/>
              </w:rPr>
            </w:pPr>
            <w:r>
              <w:rPr>
                <w:rFonts w:ascii="Sylfaen" w:hAnsi="Sylfaen" w:cs="Calibri"/>
                <w:b/>
                <w:color w:val="000000"/>
                <w:sz w:val="16"/>
                <w:szCs w:val="16"/>
                <w:lang w:val="ka-GE"/>
              </w:rPr>
              <w:t>854</w:t>
            </w:r>
            <w:r w:rsidR="00CA1F45">
              <w:rPr>
                <w:rFonts w:ascii="Sylfaen" w:hAnsi="Sylfaen" w:cs="Calibri"/>
                <w:b/>
                <w:color w:val="000000"/>
                <w:sz w:val="16"/>
                <w:szCs w:val="16"/>
                <w:lang w:val="ka-GE"/>
              </w:rPr>
              <w:t>,57</w:t>
            </w:r>
          </w:p>
        </w:tc>
      </w:tr>
      <w:tr w:rsidR="00A14FB1" w:rsidRPr="00980A22" w:rsidTr="0089050F">
        <w:trPr>
          <w:trHeight w:val="683"/>
        </w:trPr>
        <w:tc>
          <w:tcPr>
            <w:tcW w:w="1117" w:type="pct"/>
            <w:shd w:val="clear" w:color="auto" w:fill="auto"/>
            <w:vAlign w:val="center"/>
            <w:hideMark/>
          </w:tcPr>
          <w:p w:rsidR="00A14FB1" w:rsidRPr="00980A22" w:rsidRDefault="00A14FB1" w:rsidP="0089050F">
            <w:pPr>
              <w:jc w:val="center"/>
              <w:rPr>
                <w:rFonts w:ascii="Sylfaen" w:hAnsi="Sylfaen"/>
                <w:b/>
                <w:bCs/>
                <w:color w:val="000000"/>
                <w:sz w:val="16"/>
                <w:szCs w:val="16"/>
              </w:rPr>
            </w:pPr>
            <w:r w:rsidRPr="00980A22">
              <w:rPr>
                <w:rFonts w:ascii="Sylfaen" w:hAnsi="Sylfaen"/>
                <w:b/>
                <w:bCs/>
                <w:color w:val="000000"/>
                <w:sz w:val="16"/>
                <w:szCs w:val="16"/>
              </w:rPr>
              <w:t xml:space="preserve">პროგრამის განმახორციელებელი </w:t>
            </w:r>
          </w:p>
        </w:tc>
        <w:tc>
          <w:tcPr>
            <w:tcW w:w="3883" w:type="pct"/>
            <w:gridSpan w:val="3"/>
            <w:shd w:val="clear" w:color="auto" w:fill="auto"/>
            <w:vAlign w:val="center"/>
            <w:hideMark/>
          </w:tcPr>
          <w:p w:rsidR="00A14FB1" w:rsidRPr="00980A22" w:rsidRDefault="00A14FB1" w:rsidP="0089050F">
            <w:pPr>
              <w:rPr>
                <w:rFonts w:ascii="Sylfaen" w:hAnsi="Sylfaen"/>
                <w:color w:val="000000"/>
                <w:sz w:val="16"/>
                <w:szCs w:val="16"/>
              </w:rPr>
            </w:pPr>
            <w:r w:rsidRPr="00980A22">
              <w:rPr>
                <w:rFonts w:ascii="Sylfaen" w:hAnsi="Sylfaen"/>
                <w:color w:val="000000"/>
                <w:sz w:val="16"/>
                <w:szCs w:val="16"/>
              </w:rPr>
              <w:t>თელავის მუნიციპალიტეტის მერიის  ინფრასტრუქტურის, სივრცითი მოწყობის, მშენებლობის, არქიტექტურისა და ძეგლთა დაცვის სამსახური</w:t>
            </w:r>
          </w:p>
        </w:tc>
      </w:tr>
      <w:tr w:rsidR="00A14FB1" w:rsidRPr="00980A22" w:rsidTr="0089050F">
        <w:trPr>
          <w:trHeight w:val="584"/>
        </w:trPr>
        <w:tc>
          <w:tcPr>
            <w:tcW w:w="1117" w:type="pct"/>
            <w:shd w:val="clear" w:color="auto" w:fill="auto"/>
            <w:vAlign w:val="center"/>
            <w:hideMark/>
          </w:tcPr>
          <w:p w:rsidR="00A14FB1" w:rsidRPr="00980A22" w:rsidRDefault="00A14FB1" w:rsidP="0089050F">
            <w:pPr>
              <w:jc w:val="center"/>
              <w:rPr>
                <w:rFonts w:ascii="Sylfaen" w:hAnsi="Sylfaen"/>
                <w:b/>
                <w:bCs/>
                <w:color w:val="000000"/>
                <w:sz w:val="16"/>
                <w:szCs w:val="16"/>
              </w:rPr>
            </w:pPr>
            <w:r w:rsidRPr="00980A22">
              <w:rPr>
                <w:rFonts w:ascii="Sylfaen" w:hAnsi="Sylfaen"/>
                <w:b/>
                <w:bCs/>
                <w:color w:val="000000"/>
                <w:sz w:val="16"/>
                <w:szCs w:val="16"/>
              </w:rPr>
              <w:t xml:space="preserve">პროგრამის აღწერა </w:t>
            </w:r>
          </w:p>
        </w:tc>
        <w:tc>
          <w:tcPr>
            <w:tcW w:w="3883" w:type="pct"/>
            <w:gridSpan w:val="3"/>
            <w:shd w:val="clear" w:color="auto" w:fill="auto"/>
            <w:vAlign w:val="center"/>
            <w:hideMark/>
          </w:tcPr>
          <w:p w:rsidR="00A14FB1" w:rsidRPr="00980A22" w:rsidRDefault="00A14FB1" w:rsidP="003363F7">
            <w:pPr>
              <w:jc w:val="both"/>
              <w:rPr>
                <w:rFonts w:ascii="Sylfaen" w:hAnsi="Sylfaen"/>
                <w:color w:val="000000"/>
                <w:sz w:val="16"/>
                <w:szCs w:val="16"/>
                <w:lang w:val="ka-GE"/>
              </w:rPr>
            </w:pPr>
            <w:r w:rsidRPr="00980A22">
              <w:rPr>
                <w:rFonts w:ascii="Sylfaen" w:hAnsi="Sylfaen"/>
                <w:color w:val="000000"/>
                <w:sz w:val="16"/>
                <w:szCs w:val="16"/>
                <w:lang w:val="ka-GE"/>
              </w:rPr>
              <w:t xml:space="preserve">პროგრამის ფარგლებში განხორციელდება ქ. თელავში </w:t>
            </w:r>
            <w:r w:rsidRPr="00980A22">
              <w:rPr>
                <w:rFonts w:ascii="Sylfaen" w:hAnsi="Sylfaen" w:cs="Arial"/>
                <w:sz w:val="16"/>
                <w:szCs w:val="16"/>
                <w:lang w:val="ka-GE"/>
              </w:rPr>
              <w:t>კავკასიონის ქუჩის მიმდებარედ სკვერის და გამწვანებული ტერიტორიის კეთილმოწყობა</w:t>
            </w:r>
            <w:r w:rsidR="00A40425">
              <w:rPr>
                <w:rFonts w:ascii="Sylfaen" w:hAnsi="Sylfaen" w:cs="Arial"/>
                <w:sz w:val="16"/>
                <w:szCs w:val="16"/>
                <w:lang w:val="ka-GE"/>
              </w:rPr>
              <w:t>, ქ. თელავში ილია ჭავჭავაძის ქუჩაზე არსებული სკვ</w:t>
            </w:r>
            <w:r w:rsidR="009F733E">
              <w:rPr>
                <w:rFonts w:ascii="Sylfaen" w:hAnsi="Sylfaen" w:cs="Arial"/>
                <w:sz w:val="16"/>
                <w:szCs w:val="16"/>
                <w:lang w:val="ka-GE"/>
              </w:rPr>
              <w:t>ერის (მაწანწარაზე) რეაბილიტაცია;</w:t>
            </w:r>
            <w:r w:rsidR="00A40425">
              <w:rPr>
                <w:rFonts w:ascii="Sylfaen" w:hAnsi="Sylfaen" w:cs="Arial"/>
                <w:sz w:val="16"/>
                <w:szCs w:val="16"/>
                <w:lang w:val="ka-GE"/>
              </w:rPr>
              <w:t xml:space="preserve"> ქ. თელავში, უნივერსიტეტის ქუჩის მიმდებარედ (მინი სტადიონის მიმდე</w:t>
            </w:r>
            <w:r w:rsidR="009F733E">
              <w:rPr>
                <w:rFonts w:ascii="Sylfaen" w:hAnsi="Sylfaen" w:cs="Arial"/>
                <w:sz w:val="16"/>
                <w:szCs w:val="16"/>
                <w:lang w:val="ka-GE"/>
              </w:rPr>
              <w:t>ბარე ტერიტორია) სკვერის მოწყობა;</w:t>
            </w:r>
            <w:r w:rsidR="00A40425">
              <w:rPr>
                <w:rFonts w:ascii="Sylfaen" w:hAnsi="Sylfaen" w:cs="Arial"/>
                <w:sz w:val="16"/>
                <w:szCs w:val="16"/>
                <w:lang w:val="ka-GE"/>
              </w:rPr>
              <w:t xml:space="preserve"> </w:t>
            </w:r>
            <w:r w:rsidR="009F733E">
              <w:rPr>
                <w:rFonts w:ascii="Sylfaen" w:hAnsi="Sylfaen" w:cs="Arial"/>
                <w:sz w:val="16"/>
                <w:szCs w:val="16"/>
                <w:lang w:val="ka-GE"/>
              </w:rPr>
              <w:t>სოფელ რუისპირში სკვერის მოწყობა;</w:t>
            </w:r>
            <w:r w:rsidR="00A40425">
              <w:rPr>
                <w:rFonts w:ascii="Sylfaen" w:hAnsi="Sylfaen" w:cs="Arial"/>
                <w:sz w:val="16"/>
                <w:szCs w:val="16"/>
                <w:lang w:val="ka-GE"/>
              </w:rPr>
              <w:t xml:space="preserve"> ქ. თელავში, კოსტავას ქუჩაზე არსებული „9 აპრილის “ სკვერის </w:t>
            </w:r>
            <w:r w:rsidR="009F733E">
              <w:rPr>
                <w:rFonts w:ascii="Sylfaen" w:hAnsi="Sylfaen" w:cs="Arial"/>
                <w:sz w:val="16"/>
                <w:szCs w:val="16"/>
                <w:lang w:val="ka-GE"/>
              </w:rPr>
              <w:t>რეაბილიტაცია;</w:t>
            </w:r>
            <w:r w:rsidR="004D7BD5">
              <w:rPr>
                <w:rFonts w:ascii="Sylfaen" w:hAnsi="Sylfaen" w:cs="Arial"/>
                <w:sz w:val="16"/>
                <w:szCs w:val="16"/>
                <w:lang w:val="ka-GE"/>
              </w:rPr>
              <w:t xml:space="preserve"> </w:t>
            </w:r>
            <w:r w:rsidR="003363F7">
              <w:rPr>
                <w:rFonts w:ascii="Sylfaen" w:hAnsi="Sylfaen" w:cs="Arial"/>
                <w:sz w:val="16"/>
                <w:szCs w:val="16"/>
                <w:lang w:val="ka-GE"/>
              </w:rPr>
              <w:t xml:space="preserve">ქ. თელავში, ე.წ. „ყადორის სკვერის“ რეაბილიტაცია; </w:t>
            </w:r>
            <w:r w:rsidR="009F733E">
              <w:rPr>
                <w:rFonts w:ascii="Sylfaen" w:hAnsi="Sylfaen" w:cs="Arial"/>
                <w:sz w:val="16"/>
                <w:szCs w:val="16"/>
                <w:lang w:val="ka-GE"/>
              </w:rPr>
              <w:t xml:space="preserve">ქ. თელავში, </w:t>
            </w:r>
            <w:r w:rsidR="006D1BBC">
              <w:rPr>
                <w:rFonts w:ascii="Sylfaen" w:hAnsi="Sylfaen" w:cs="Arial"/>
                <w:sz w:val="16"/>
                <w:szCs w:val="16"/>
                <w:lang w:val="ka-GE"/>
              </w:rPr>
              <w:t>ზუზუმბოს ქუჩის მიმდებარედ</w:t>
            </w:r>
            <w:r w:rsidR="009F733E" w:rsidRPr="009F733E">
              <w:rPr>
                <w:rFonts w:ascii="Sylfaen" w:hAnsi="Sylfaen" w:cs="Arial"/>
                <w:sz w:val="16"/>
                <w:szCs w:val="16"/>
                <w:lang w:val="ka-GE"/>
              </w:rPr>
              <w:t xml:space="preserve"> არსებული სკვერის რეაბილიტაცია, ტრენაჟორების მოწყობით</w:t>
            </w:r>
            <w:r w:rsidR="009F733E">
              <w:rPr>
                <w:rFonts w:ascii="Sylfaen" w:hAnsi="Sylfaen" w:cs="Arial"/>
                <w:sz w:val="16"/>
                <w:szCs w:val="16"/>
                <w:lang w:val="ka-GE"/>
              </w:rPr>
              <w:t>;</w:t>
            </w:r>
            <w:r w:rsidR="003363F7">
              <w:rPr>
                <w:rFonts w:ascii="Sylfaen" w:hAnsi="Sylfaen" w:cs="Arial"/>
                <w:sz w:val="16"/>
                <w:szCs w:val="16"/>
                <w:lang w:val="ka-GE"/>
              </w:rPr>
              <w:t xml:space="preserve"> ქ. თელავში, ძმები ბოჭორიძეების ქუჩის მიმდებარედ სკვერის მოწყობა;</w:t>
            </w:r>
            <w:r w:rsidR="009F733E">
              <w:rPr>
                <w:rFonts w:ascii="Sylfaen" w:hAnsi="Sylfaen" w:cs="Arial"/>
                <w:sz w:val="16"/>
                <w:szCs w:val="16"/>
                <w:lang w:val="ka-GE"/>
              </w:rPr>
              <w:t xml:space="preserve"> </w:t>
            </w:r>
            <w:r w:rsidR="0055758D">
              <w:rPr>
                <w:rFonts w:ascii="Sylfaen" w:hAnsi="Sylfaen" w:cs="Arial"/>
                <w:sz w:val="16"/>
                <w:szCs w:val="16"/>
                <w:lang w:val="ka-GE"/>
              </w:rPr>
              <w:t xml:space="preserve">სოფელ ლალისყურში სტიქიის შედეგად დაზიანებული </w:t>
            </w:r>
            <w:r w:rsidR="004D7BD5">
              <w:rPr>
                <w:rFonts w:ascii="Sylfaen" w:hAnsi="Sylfaen" w:cs="Arial"/>
                <w:sz w:val="16"/>
                <w:szCs w:val="16"/>
                <w:lang w:val="ka-GE"/>
              </w:rPr>
              <w:t>ენერგოეფექტური სკამის რეაბილიტაცია</w:t>
            </w:r>
            <w:r w:rsidR="000814B3">
              <w:rPr>
                <w:rFonts w:ascii="Sylfaen" w:hAnsi="Sylfaen" w:cs="Arial"/>
                <w:sz w:val="16"/>
                <w:szCs w:val="16"/>
                <w:lang w:val="ka-GE"/>
              </w:rPr>
              <w:t>, საპროექტო სახარჯთაღრიცხვო დოკუმენტაციის შეძენა</w:t>
            </w:r>
            <w:r w:rsidR="004D7BD5">
              <w:rPr>
                <w:rFonts w:ascii="Sylfaen" w:hAnsi="Sylfaen" w:cs="Arial"/>
                <w:sz w:val="16"/>
                <w:szCs w:val="16"/>
                <w:lang w:val="ka-GE"/>
              </w:rPr>
              <w:t xml:space="preserve"> </w:t>
            </w:r>
            <w:r w:rsidRPr="00980A22">
              <w:rPr>
                <w:rFonts w:ascii="Sylfaen" w:hAnsi="Sylfaen" w:cs="Calibri"/>
                <w:sz w:val="16"/>
                <w:szCs w:val="16"/>
                <w:lang w:val="ka-GE"/>
              </w:rPr>
              <w:t>და</w:t>
            </w:r>
            <w:r>
              <w:rPr>
                <w:rFonts w:ascii="Sylfaen" w:hAnsi="Sylfaen" w:cs="Calibri"/>
                <w:sz w:val="16"/>
                <w:szCs w:val="16"/>
                <w:lang w:val="ka-GE"/>
              </w:rPr>
              <w:t xml:space="preserve"> </w:t>
            </w:r>
            <w:r w:rsidRPr="00980A22">
              <w:rPr>
                <w:rFonts w:ascii="Sylfaen" w:hAnsi="Sylfaen"/>
                <w:color w:val="000000"/>
                <w:sz w:val="16"/>
                <w:szCs w:val="16"/>
                <w:lang w:val="ka-GE"/>
              </w:rPr>
              <w:t>სხვა.</w:t>
            </w:r>
            <w:r>
              <w:rPr>
                <w:rFonts w:ascii="Sylfaen" w:hAnsi="Sylfaen"/>
                <w:color w:val="000000"/>
                <w:sz w:val="16"/>
                <w:szCs w:val="16"/>
                <w:lang w:val="ka-GE"/>
              </w:rPr>
              <w:t>..</w:t>
            </w:r>
          </w:p>
        </w:tc>
      </w:tr>
      <w:tr w:rsidR="00A14FB1" w:rsidRPr="00980A22" w:rsidTr="0089050F">
        <w:trPr>
          <w:trHeight w:val="557"/>
        </w:trPr>
        <w:tc>
          <w:tcPr>
            <w:tcW w:w="1117" w:type="pct"/>
            <w:shd w:val="clear" w:color="auto" w:fill="auto"/>
            <w:vAlign w:val="center"/>
          </w:tcPr>
          <w:p w:rsidR="00A14FB1" w:rsidRPr="00980A22" w:rsidRDefault="00A14FB1" w:rsidP="0089050F">
            <w:pPr>
              <w:jc w:val="center"/>
              <w:rPr>
                <w:rFonts w:ascii="Sylfaen" w:hAnsi="Sylfaen"/>
                <w:b/>
                <w:bCs/>
                <w:color w:val="000000"/>
                <w:sz w:val="16"/>
                <w:szCs w:val="16"/>
                <w:lang w:val="ka-GE"/>
              </w:rPr>
            </w:pPr>
            <w:r w:rsidRPr="00980A22">
              <w:rPr>
                <w:rFonts w:ascii="Sylfaen" w:hAnsi="Sylfaen"/>
                <w:b/>
                <w:bCs/>
                <w:color w:val="000000"/>
                <w:sz w:val="16"/>
                <w:szCs w:val="16"/>
              </w:rPr>
              <w:t xml:space="preserve">პროგრამის მიზანი </w:t>
            </w:r>
          </w:p>
        </w:tc>
        <w:tc>
          <w:tcPr>
            <w:tcW w:w="3883" w:type="pct"/>
            <w:gridSpan w:val="3"/>
            <w:shd w:val="clear" w:color="auto" w:fill="auto"/>
            <w:vAlign w:val="center"/>
          </w:tcPr>
          <w:p w:rsidR="00A14FB1" w:rsidRPr="00CA1F45" w:rsidRDefault="00A14FB1" w:rsidP="0089050F">
            <w:pPr>
              <w:rPr>
                <w:rFonts w:ascii="Sylfaen" w:hAnsi="Sylfaen"/>
                <w:color w:val="000000"/>
                <w:sz w:val="16"/>
                <w:szCs w:val="16"/>
                <w:lang w:val="ka-GE"/>
              </w:rPr>
            </w:pPr>
            <w:r w:rsidRPr="00980A22">
              <w:rPr>
                <w:rFonts w:ascii="Sylfaen" w:hAnsi="Sylfaen"/>
                <w:color w:val="000000"/>
                <w:sz w:val="16"/>
                <w:szCs w:val="16"/>
                <w:lang w:val="ka-GE"/>
              </w:rPr>
              <w:t xml:space="preserve">კომფორტული გარემოს შექმნა, მოწესრიგებული </w:t>
            </w:r>
            <w:r w:rsidRPr="00CA1F45">
              <w:rPr>
                <w:rFonts w:ascii="Sylfaen" w:hAnsi="Sylfaen"/>
                <w:color w:val="000000"/>
                <w:sz w:val="16"/>
                <w:szCs w:val="16"/>
                <w:lang w:val="ka-GE"/>
              </w:rPr>
              <w:t>დასასვენებელი სივრცეები.</w:t>
            </w:r>
          </w:p>
          <w:p w:rsidR="00A14FB1" w:rsidRPr="00980A22" w:rsidRDefault="00A14FB1" w:rsidP="0089050F">
            <w:pPr>
              <w:rPr>
                <w:rFonts w:ascii="Sylfaen" w:hAnsi="Sylfaen"/>
                <w:color w:val="000000"/>
                <w:sz w:val="16"/>
                <w:szCs w:val="16"/>
                <w:lang w:val="ka-GE"/>
              </w:rPr>
            </w:pPr>
            <w:r w:rsidRPr="00CA1F45">
              <w:rPr>
                <w:rFonts w:ascii="Sylfaen" w:hAnsi="Sylfaen"/>
                <w:bCs/>
                <w:color w:val="000000"/>
                <w:sz w:val="16"/>
                <w:szCs w:val="16"/>
                <w:lang w:val="ka-GE"/>
              </w:rPr>
              <w:t>პროგრამა</w:t>
            </w:r>
            <w:r w:rsidRPr="0043784A">
              <w:rPr>
                <w:rFonts w:ascii="Sylfaen" w:hAnsi="Sylfaen"/>
                <w:b/>
                <w:bCs/>
                <w:color w:val="000000"/>
                <w:sz w:val="16"/>
                <w:szCs w:val="16"/>
                <w:lang w:val="ka-GE"/>
              </w:rPr>
              <w:t xml:space="preserve"> </w:t>
            </w:r>
            <w:r w:rsidRPr="00CA1F45">
              <w:rPr>
                <w:rFonts w:ascii="Sylfaen" w:hAnsi="Sylfaen"/>
                <w:bCs/>
                <w:color w:val="000000"/>
                <w:sz w:val="16"/>
                <w:szCs w:val="16"/>
                <w:lang w:val="ka-GE"/>
              </w:rPr>
              <w:t>ემსახურება მდგრადი განვითარების მიზნებს მიღწევას</w:t>
            </w:r>
            <w:r w:rsidRPr="00CA1F45">
              <w:rPr>
                <w:rFonts w:ascii="Sylfaen" w:hAnsi="Sylfaen"/>
                <w:bCs/>
                <w:color w:val="000000"/>
                <w:sz w:val="16"/>
                <w:szCs w:val="16"/>
                <w:lang w:val="en-US"/>
              </w:rPr>
              <w:t xml:space="preserve"> </w:t>
            </w:r>
            <w:r w:rsidRPr="00CA1F45">
              <w:rPr>
                <w:rFonts w:ascii="Sylfaen" w:hAnsi="Sylfaen"/>
                <w:color w:val="000000"/>
                <w:sz w:val="16"/>
                <w:szCs w:val="16"/>
              </w:rPr>
              <w:t>მიზა</w:t>
            </w:r>
            <w:r w:rsidRPr="0043784A">
              <w:rPr>
                <w:rFonts w:ascii="Sylfaen" w:hAnsi="Sylfaen"/>
                <w:color w:val="000000"/>
                <w:sz w:val="16"/>
                <w:szCs w:val="16"/>
              </w:rPr>
              <w:t>ნი 11:  ქალაქებისა და დასახლებების ინკლუზიური, უსაფრთხო და მდგრადი განვითარება</w:t>
            </w:r>
            <w:r w:rsidRPr="0043784A">
              <w:rPr>
                <w:rFonts w:ascii="Sylfaen" w:hAnsi="Sylfaen"/>
                <w:color w:val="000000"/>
                <w:sz w:val="16"/>
                <w:szCs w:val="16"/>
                <w:lang w:val="ka-GE"/>
              </w:rPr>
              <w:t>.</w:t>
            </w:r>
          </w:p>
        </w:tc>
      </w:tr>
    </w:tbl>
    <w:p w:rsidR="00A14FB1" w:rsidRDefault="00A14FB1" w:rsidP="00A1769E">
      <w:pPr>
        <w:ind w:right="283" w:firstLine="708"/>
        <w:rPr>
          <w:rFonts w:ascii="Sylfaen" w:hAnsi="Sylfaen" w:cs="Sylfaen"/>
          <w:lang w:val="ka-GE"/>
        </w:rPr>
      </w:pPr>
    </w:p>
    <w:p w:rsidR="000A433C" w:rsidRPr="00A27C07" w:rsidRDefault="00781063" w:rsidP="00A1769E">
      <w:pPr>
        <w:ind w:right="283" w:firstLine="708"/>
        <w:rPr>
          <w:rFonts w:ascii="Sylfaen" w:hAnsi="Sylfaen" w:cs="Sylfaen"/>
          <w:b/>
          <w:lang w:val="ka-GE"/>
        </w:rPr>
      </w:pPr>
      <w:r w:rsidRPr="00A27C07">
        <w:rPr>
          <w:rFonts w:ascii="Sylfaen" w:hAnsi="Sylfaen" w:cs="Sylfaen"/>
          <w:b/>
          <w:lang w:val="en-US"/>
        </w:rPr>
        <w:t xml:space="preserve">5. </w:t>
      </w:r>
      <w:r w:rsidRPr="00A27C07">
        <w:rPr>
          <w:rFonts w:ascii="Sylfaen" w:hAnsi="Sylfaen" w:cs="Sylfaen"/>
          <w:b/>
          <w:lang w:val="ka-GE"/>
        </w:rPr>
        <w:t>ჯანმრთელობის დაცვა და სოციალური უზრუნველყოფა (კოდი 06 00)</w:t>
      </w:r>
    </w:p>
    <w:p w:rsidR="00781063" w:rsidRDefault="00781063" w:rsidP="00A1769E">
      <w:pPr>
        <w:ind w:right="283" w:firstLine="708"/>
        <w:rPr>
          <w:rFonts w:ascii="Sylfaen" w:hAnsi="Sylfaen" w:cs="Sylfaen"/>
          <w:lang w:val="ka-GE"/>
        </w:rPr>
      </w:pPr>
    </w:p>
    <w:p w:rsidR="00B25299" w:rsidRPr="00B25299" w:rsidRDefault="00B25299" w:rsidP="00B25299">
      <w:pPr>
        <w:jc w:val="both"/>
        <w:rPr>
          <w:rFonts w:ascii="Sylfaen" w:hAnsi="Sylfaen"/>
          <w:noProof/>
          <w:sz w:val="22"/>
          <w:szCs w:val="22"/>
          <w:lang w:val="ka-GE"/>
        </w:rPr>
      </w:pPr>
      <w:r w:rsidRPr="00B25299">
        <w:rPr>
          <w:rFonts w:ascii="Sylfaen" w:hAnsi="Sylfaen"/>
          <w:noProof/>
          <w:sz w:val="22"/>
          <w:szCs w:val="22"/>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თვითმმართველობა არსებული რესურსებისა და </w:t>
      </w:r>
      <w:r w:rsidRPr="00B25299">
        <w:rPr>
          <w:rFonts w:ascii="Sylfaen" w:hAnsi="Sylfaen"/>
          <w:noProof/>
          <w:sz w:val="22"/>
          <w:szCs w:val="22"/>
          <w:lang w:val="ka-GE"/>
        </w:rPr>
        <w:lastRenderedPageBreak/>
        <w:t>კომპეტენციის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განხორციელდება მიუსაფართა და სოციალურად დაუცველთა კვებით და ფართით უზრუნველყოფა, პროგრამა ითვალისწინებს მრავალშვილიანი ოჯახების დახმარებას და სხვა სოციალურ ღონისძიებებს, რომლებიც უზრუნველყოფენ მუნიციპალიტეტის მოსახლეობის სოციალური მდგომარეობის გაუმჯობესებას.</w:t>
      </w:r>
    </w:p>
    <w:p w:rsidR="000F4D38" w:rsidRDefault="000F4D38" w:rsidP="001E49E8">
      <w:pPr>
        <w:ind w:right="283" w:firstLine="708"/>
        <w:jc w:val="right"/>
        <w:rPr>
          <w:rFonts w:ascii="Sylfaen" w:hAnsi="Sylfaen"/>
          <w:b/>
          <w:i/>
          <w:sz w:val="16"/>
          <w:lang w:val="ka-GE"/>
        </w:rPr>
      </w:pPr>
    </w:p>
    <w:p w:rsidR="00AB3AB2" w:rsidRDefault="001E49E8" w:rsidP="001E49E8">
      <w:pPr>
        <w:ind w:right="283" w:firstLine="708"/>
        <w:jc w:val="right"/>
        <w:rPr>
          <w:rFonts w:ascii="Sylfaen" w:hAnsi="Sylfaen"/>
          <w:b/>
          <w:i/>
          <w:sz w:val="16"/>
          <w:lang w:val="ka-GE"/>
        </w:rPr>
      </w:pPr>
      <w:r>
        <w:rPr>
          <w:rFonts w:ascii="Sylfaen" w:hAnsi="Sylfaen"/>
          <w:b/>
          <w:i/>
          <w:sz w:val="16"/>
          <w:lang w:val="ka-GE"/>
        </w:rPr>
        <w:t>ათასი ლარი</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3772"/>
        <w:gridCol w:w="2114"/>
        <w:gridCol w:w="1840"/>
        <w:gridCol w:w="1678"/>
      </w:tblGrid>
      <w:tr w:rsidR="0080556D" w:rsidRPr="00A41089" w:rsidTr="0080556D">
        <w:trPr>
          <w:trHeight w:val="386"/>
          <w:tblHeader/>
        </w:trPr>
        <w:tc>
          <w:tcPr>
            <w:tcW w:w="600" w:type="pct"/>
            <w:vMerge w:val="restart"/>
            <w:shd w:val="clear" w:color="auto" w:fill="auto"/>
            <w:vAlign w:val="center"/>
            <w:hideMark/>
          </w:tcPr>
          <w:p w:rsidR="0080556D" w:rsidRPr="00A41089" w:rsidRDefault="0080556D" w:rsidP="0080556D">
            <w:pPr>
              <w:jc w:val="center"/>
              <w:rPr>
                <w:rFonts w:ascii="Arial" w:hAnsi="Arial" w:cs="Arial"/>
                <w:b/>
                <w:color w:val="000000"/>
                <w:sz w:val="16"/>
                <w:szCs w:val="16"/>
                <w:lang w:val="en-US" w:eastAsia="en-US"/>
              </w:rPr>
            </w:pPr>
            <w:r w:rsidRPr="00A41089">
              <w:rPr>
                <w:rFonts w:ascii="Sylfaen" w:hAnsi="Sylfaen" w:cs="Calibri"/>
                <w:b/>
                <w:bCs/>
                <w:color w:val="000000"/>
                <w:sz w:val="16"/>
                <w:szCs w:val="16"/>
                <w:lang w:val="en-US" w:eastAsia="en-US"/>
              </w:rPr>
              <w:t>კოდი</w:t>
            </w:r>
          </w:p>
        </w:tc>
        <w:tc>
          <w:tcPr>
            <w:tcW w:w="1765" w:type="pct"/>
            <w:vMerge w:val="restart"/>
            <w:shd w:val="clear" w:color="auto" w:fill="auto"/>
            <w:vAlign w:val="center"/>
            <w:hideMark/>
          </w:tcPr>
          <w:p w:rsidR="0080556D" w:rsidRPr="00A41089" w:rsidRDefault="0080556D" w:rsidP="0080556D">
            <w:pPr>
              <w:jc w:val="center"/>
              <w:rPr>
                <w:rFonts w:ascii="Arial" w:hAnsi="Arial" w:cs="Arial"/>
                <w:b/>
                <w:color w:val="000000"/>
                <w:sz w:val="16"/>
                <w:szCs w:val="16"/>
                <w:lang w:val="en-US" w:eastAsia="en-US"/>
              </w:rPr>
            </w:pPr>
          </w:p>
          <w:p w:rsidR="0080556D" w:rsidRPr="00A41089" w:rsidRDefault="0080556D" w:rsidP="0080556D">
            <w:pPr>
              <w:jc w:val="center"/>
              <w:rPr>
                <w:rFonts w:ascii="Arial" w:hAnsi="Arial" w:cs="Arial"/>
                <w:b/>
                <w:color w:val="000000"/>
                <w:sz w:val="16"/>
                <w:szCs w:val="16"/>
                <w:lang w:val="ka-GE" w:eastAsia="en-US"/>
              </w:rPr>
            </w:pPr>
            <w:r w:rsidRPr="00A41089">
              <w:rPr>
                <w:rFonts w:ascii="Sylfaen" w:hAnsi="Sylfaen" w:cs="Calibri"/>
                <w:b/>
                <w:bCs/>
                <w:color w:val="000000"/>
                <w:sz w:val="16"/>
                <w:szCs w:val="16"/>
                <w:lang w:val="ka-GE" w:eastAsia="en-US"/>
              </w:rPr>
              <w:t>პრიორიტეტი, პროგრამა და ქვეპროგრამა</w:t>
            </w:r>
          </w:p>
        </w:tc>
        <w:tc>
          <w:tcPr>
            <w:tcW w:w="2635" w:type="pct"/>
            <w:gridSpan w:val="3"/>
            <w:shd w:val="clear" w:color="auto" w:fill="auto"/>
            <w:vAlign w:val="center"/>
            <w:hideMark/>
          </w:tcPr>
          <w:p w:rsidR="0080556D" w:rsidRPr="00A41089" w:rsidRDefault="0080556D" w:rsidP="0080556D">
            <w:pPr>
              <w:jc w:val="center"/>
              <w:rPr>
                <w:rFonts w:ascii="Sylfaen" w:hAnsi="Sylfaen" w:cs="Calibri"/>
                <w:b/>
                <w:bCs/>
                <w:sz w:val="16"/>
                <w:szCs w:val="16"/>
                <w:lang w:val="en-US" w:eastAsia="en-US"/>
              </w:rPr>
            </w:pPr>
            <w:r w:rsidRPr="00A41089">
              <w:rPr>
                <w:rFonts w:ascii="Sylfaen" w:hAnsi="Sylfaen" w:cs="Calibri"/>
                <w:b/>
                <w:bCs/>
                <w:sz w:val="16"/>
                <w:szCs w:val="16"/>
                <w:lang w:val="en-US" w:eastAsia="en-US"/>
              </w:rPr>
              <w:t>202</w:t>
            </w:r>
            <w:r w:rsidRPr="00A41089">
              <w:rPr>
                <w:rFonts w:ascii="Sylfaen" w:hAnsi="Sylfaen" w:cs="Calibri"/>
                <w:b/>
                <w:bCs/>
                <w:sz w:val="16"/>
                <w:szCs w:val="16"/>
                <w:lang w:val="ka-GE" w:eastAsia="en-US"/>
              </w:rPr>
              <w:t>4</w:t>
            </w:r>
            <w:r w:rsidRPr="00A41089">
              <w:rPr>
                <w:rFonts w:ascii="Sylfaen" w:hAnsi="Sylfaen" w:cs="Calibri"/>
                <w:b/>
                <w:bCs/>
                <w:sz w:val="16"/>
                <w:szCs w:val="16"/>
                <w:lang w:val="en-US" w:eastAsia="en-US"/>
              </w:rPr>
              <w:t xml:space="preserve"> წლის </w:t>
            </w:r>
            <w:r>
              <w:rPr>
                <w:rFonts w:ascii="Sylfaen" w:hAnsi="Sylfaen" w:cs="Calibri"/>
                <w:b/>
                <w:bCs/>
                <w:sz w:val="16"/>
                <w:szCs w:val="16"/>
                <w:lang w:val="ka-GE" w:eastAsia="en-US"/>
              </w:rPr>
              <w:t>გეგმა</w:t>
            </w:r>
          </w:p>
        </w:tc>
      </w:tr>
      <w:tr w:rsidR="0080556D" w:rsidRPr="00A41089" w:rsidTr="008173AA">
        <w:trPr>
          <w:trHeight w:val="989"/>
          <w:tblHeader/>
        </w:trPr>
        <w:tc>
          <w:tcPr>
            <w:tcW w:w="600" w:type="pct"/>
            <w:vMerge/>
            <w:shd w:val="clear" w:color="auto" w:fill="auto"/>
            <w:hideMark/>
          </w:tcPr>
          <w:p w:rsidR="0080556D" w:rsidRPr="00A41089" w:rsidRDefault="0080556D" w:rsidP="0080556D">
            <w:pPr>
              <w:jc w:val="center"/>
              <w:rPr>
                <w:rFonts w:ascii="Sylfaen" w:hAnsi="Sylfaen" w:cs="Calibri"/>
                <w:b/>
                <w:bCs/>
                <w:color w:val="000000"/>
                <w:sz w:val="16"/>
                <w:szCs w:val="16"/>
                <w:lang w:val="en-US" w:eastAsia="en-US"/>
              </w:rPr>
            </w:pPr>
          </w:p>
        </w:tc>
        <w:tc>
          <w:tcPr>
            <w:tcW w:w="1765" w:type="pct"/>
            <w:vMerge/>
            <w:shd w:val="clear" w:color="auto" w:fill="auto"/>
            <w:vAlign w:val="center"/>
            <w:hideMark/>
          </w:tcPr>
          <w:p w:rsidR="0080556D" w:rsidRPr="00A41089" w:rsidRDefault="0080556D" w:rsidP="0080556D">
            <w:pPr>
              <w:jc w:val="center"/>
              <w:rPr>
                <w:rFonts w:ascii="Sylfaen" w:hAnsi="Sylfaen" w:cs="Calibri"/>
                <w:b/>
                <w:bCs/>
                <w:color w:val="000000"/>
                <w:sz w:val="16"/>
                <w:szCs w:val="16"/>
                <w:lang w:val="en-US" w:eastAsia="en-US"/>
              </w:rPr>
            </w:pPr>
          </w:p>
        </w:tc>
        <w:tc>
          <w:tcPr>
            <w:tcW w:w="989" w:type="pct"/>
            <w:shd w:val="clear" w:color="auto" w:fill="auto"/>
            <w:vAlign w:val="center"/>
            <w:hideMark/>
          </w:tcPr>
          <w:p w:rsidR="0080556D" w:rsidRPr="00A41089" w:rsidRDefault="0080556D" w:rsidP="0080556D">
            <w:pPr>
              <w:jc w:val="center"/>
              <w:rPr>
                <w:rFonts w:ascii="Sylfaen" w:hAnsi="Sylfaen" w:cs="Calibri"/>
                <w:b/>
                <w:bCs/>
                <w:color w:val="000000"/>
                <w:sz w:val="16"/>
                <w:szCs w:val="16"/>
                <w:lang w:val="en-US" w:eastAsia="en-US"/>
              </w:rPr>
            </w:pPr>
            <w:r w:rsidRPr="00A41089">
              <w:rPr>
                <w:rFonts w:ascii="Sylfaen" w:hAnsi="Sylfaen" w:cs="Calibri"/>
                <w:b/>
                <w:bCs/>
                <w:color w:val="000000"/>
                <w:sz w:val="16"/>
                <w:szCs w:val="16"/>
                <w:lang w:val="en-US" w:eastAsia="en-US"/>
              </w:rPr>
              <w:t>სულ</w:t>
            </w:r>
          </w:p>
        </w:tc>
        <w:tc>
          <w:tcPr>
            <w:tcW w:w="861" w:type="pct"/>
            <w:shd w:val="clear" w:color="auto" w:fill="auto"/>
            <w:vAlign w:val="center"/>
            <w:hideMark/>
          </w:tcPr>
          <w:p w:rsidR="0080556D" w:rsidRPr="00A41089" w:rsidRDefault="0080556D" w:rsidP="0080556D">
            <w:pPr>
              <w:jc w:val="center"/>
              <w:rPr>
                <w:rFonts w:ascii="Sylfaen" w:hAnsi="Sylfaen" w:cs="Calibri"/>
                <w:b/>
                <w:bCs/>
                <w:color w:val="000000"/>
                <w:sz w:val="16"/>
                <w:szCs w:val="16"/>
                <w:lang w:val="en-US" w:eastAsia="en-US"/>
              </w:rPr>
            </w:pPr>
            <w:r w:rsidRPr="00A41089">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785" w:type="pct"/>
            <w:shd w:val="clear" w:color="auto" w:fill="auto"/>
            <w:vAlign w:val="center"/>
            <w:hideMark/>
          </w:tcPr>
          <w:p w:rsidR="0080556D" w:rsidRPr="00A41089" w:rsidRDefault="0080556D" w:rsidP="0080556D">
            <w:pPr>
              <w:jc w:val="center"/>
              <w:rPr>
                <w:rFonts w:ascii="Sylfaen" w:hAnsi="Sylfaen" w:cs="Calibri"/>
                <w:b/>
                <w:bCs/>
                <w:color w:val="000000"/>
                <w:sz w:val="16"/>
                <w:szCs w:val="16"/>
                <w:lang w:val="ka-GE" w:eastAsia="en-US"/>
              </w:rPr>
            </w:pPr>
            <w:r w:rsidRPr="00A41089">
              <w:rPr>
                <w:rFonts w:ascii="Sylfaen" w:hAnsi="Sylfaen" w:cs="Calibri"/>
                <w:b/>
                <w:bCs/>
                <w:color w:val="000000"/>
                <w:sz w:val="16"/>
                <w:szCs w:val="16"/>
                <w:lang w:val="ka-GE" w:eastAsia="en-US"/>
              </w:rPr>
              <w:t>საკუთარი შემოსავლები</w:t>
            </w:r>
          </w:p>
        </w:tc>
      </w:tr>
      <w:tr w:rsidR="0080556D" w:rsidRPr="0080556D" w:rsidTr="008173AA">
        <w:trPr>
          <w:trHeight w:val="431"/>
        </w:trPr>
        <w:tc>
          <w:tcPr>
            <w:tcW w:w="600" w:type="pct"/>
            <w:shd w:val="clear" w:color="auto" w:fill="auto"/>
            <w:vAlign w:val="center"/>
            <w:hideMark/>
          </w:tcPr>
          <w:p w:rsidR="0080556D" w:rsidRPr="0080556D" w:rsidRDefault="0080556D" w:rsidP="0080556D">
            <w:pPr>
              <w:jc w:val="center"/>
              <w:rPr>
                <w:rFonts w:ascii="Arial" w:hAnsi="Arial" w:cs="Arial"/>
                <w:b/>
                <w:bCs/>
                <w:color w:val="000000"/>
                <w:sz w:val="16"/>
                <w:szCs w:val="16"/>
                <w:lang w:val="en-US" w:eastAsia="en-US"/>
              </w:rPr>
            </w:pPr>
            <w:r w:rsidRPr="0080556D">
              <w:rPr>
                <w:rFonts w:ascii="Arial" w:hAnsi="Arial" w:cs="Arial"/>
                <w:b/>
                <w:bCs/>
                <w:color w:val="000000"/>
                <w:sz w:val="16"/>
                <w:szCs w:val="16"/>
                <w:lang w:val="en-US" w:eastAsia="en-US"/>
              </w:rPr>
              <w:t>06 00</w:t>
            </w:r>
          </w:p>
        </w:tc>
        <w:tc>
          <w:tcPr>
            <w:tcW w:w="1765" w:type="pct"/>
            <w:shd w:val="clear" w:color="auto" w:fill="auto"/>
            <w:vAlign w:val="center"/>
            <w:hideMark/>
          </w:tcPr>
          <w:p w:rsidR="0080556D" w:rsidRPr="0080556D" w:rsidRDefault="0080556D" w:rsidP="0080556D">
            <w:pP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 xml:space="preserve"> ჯანმრთელობის დაცვა და სოციალური უზრუნველყოფა</w:t>
            </w:r>
          </w:p>
        </w:tc>
        <w:tc>
          <w:tcPr>
            <w:tcW w:w="989" w:type="pct"/>
            <w:shd w:val="clear" w:color="auto" w:fill="auto"/>
            <w:vAlign w:val="center"/>
            <w:hideMark/>
          </w:tcPr>
          <w:p w:rsidR="0080556D" w:rsidRPr="0080556D" w:rsidRDefault="0080556D" w:rsidP="00C94B29">
            <w:pPr>
              <w:jc w:val="cente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453</w:t>
            </w:r>
            <w:r w:rsidR="00C94B29">
              <w:rPr>
                <w:rFonts w:ascii="Sylfaen" w:hAnsi="Sylfaen" w:cs="Calibri"/>
                <w:b/>
                <w:bCs/>
                <w:color w:val="000000"/>
                <w:sz w:val="16"/>
                <w:szCs w:val="16"/>
                <w:lang w:val="en-US" w:eastAsia="en-US"/>
              </w:rPr>
              <w:t>4</w:t>
            </w:r>
            <w:r w:rsidRPr="0080556D">
              <w:rPr>
                <w:rFonts w:ascii="Sylfaen" w:hAnsi="Sylfaen" w:cs="Calibri"/>
                <w:b/>
                <w:bCs/>
                <w:color w:val="000000"/>
                <w:sz w:val="16"/>
                <w:szCs w:val="16"/>
                <w:lang w:val="en-US" w:eastAsia="en-US"/>
              </w:rPr>
              <w:t>.85</w:t>
            </w:r>
          </w:p>
        </w:tc>
        <w:tc>
          <w:tcPr>
            <w:tcW w:w="861" w:type="pct"/>
            <w:shd w:val="clear" w:color="auto" w:fill="auto"/>
            <w:vAlign w:val="center"/>
            <w:hideMark/>
          </w:tcPr>
          <w:p w:rsidR="0080556D" w:rsidRPr="0080556D" w:rsidRDefault="0080556D" w:rsidP="0080556D">
            <w:pPr>
              <w:jc w:val="cente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0.00</w:t>
            </w:r>
          </w:p>
        </w:tc>
        <w:tc>
          <w:tcPr>
            <w:tcW w:w="785" w:type="pct"/>
            <w:shd w:val="clear" w:color="auto" w:fill="auto"/>
            <w:vAlign w:val="center"/>
            <w:hideMark/>
          </w:tcPr>
          <w:p w:rsidR="0080556D" w:rsidRPr="0080556D" w:rsidRDefault="0080556D" w:rsidP="00C94B29">
            <w:pPr>
              <w:jc w:val="cente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453</w:t>
            </w:r>
            <w:r w:rsidR="00C94B29">
              <w:rPr>
                <w:rFonts w:ascii="Sylfaen" w:hAnsi="Sylfaen" w:cs="Calibri"/>
                <w:b/>
                <w:bCs/>
                <w:color w:val="000000"/>
                <w:sz w:val="16"/>
                <w:szCs w:val="16"/>
                <w:lang w:val="en-US" w:eastAsia="en-US"/>
              </w:rPr>
              <w:t>4</w:t>
            </w:r>
            <w:r w:rsidRPr="0080556D">
              <w:rPr>
                <w:rFonts w:ascii="Sylfaen" w:hAnsi="Sylfaen" w:cs="Calibri"/>
                <w:b/>
                <w:bCs/>
                <w:color w:val="000000"/>
                <w:sz w:val="16"/>
                <w:szCs w:val="16"/>
                <w:lang w:val="en-US" w:eastAsia="en-US"/>
              </w:rPr>
              <w:t>.85</w:t>
            </w:r>
          </w:p>
        </w:tc>
      </w:tr>
      <w:tr w:rsidR="0080556D" w:rsidRPr="0080556D" w:rsidTr="008173AA">
        <w:trPr>
          <w:trHeight w:val="300"/>
        </w:trPr>
        <w:tc>
          <w:tcPr>
            <w:tcW w:w="600" w:type="pct"/>
            <w:shd w:val="clear" w:color="auto" w:fill="auto"/>
            <w:vAlign w:val="center"/>
            <w:hideMark/>
          </w:tcPr>
          <w:p w:rsidR="0080556D" w:rsidRPr="0080556D" w:rsidRDefault="0080556D" w:rsidP="0080556D">
            <w:pPr>
              <w:jc w:val="center"/>
              <w:rPr>
                <w:rFonts w:ascii="Arial" w:hAnsi="Arial" w:cs="Arial"/>
                <w:b/>
                <w:bCs/>
                <w:color w:val="000000"/>
                <w:sz w:val="16"/>
                <w:szCs w:val="16"/>
                <w:lang w:val="en-US" w:eastAsia="en-US"/>
              </w:rPr>
            </w:pPr>
            <w:r w:rsidRPr="0080556D">
              <w:rPr>
                <w:rFonts w:ascii="Arial" w:hAnsi="Arial" w:cs="Arial"/>
                <w:b/>
                <w:bCs/>
                <w:color w:val="000000"/>
                <w:sz w:val="16"/>
                <w:szCs w:val="16"/>
                <w:lang w:val="en-US" w:eastAsia="en-US"/>
              </w:rPr>
              <w:t>06 01</w:t>
            </w:r>
          </w:p>
        </w:tc>
        <w:tc>
          <w:tcPr>
            <w:tcW w:w="1765" w:type="pct"/>
            <w:shd w:val="clear" w:color="auto" w:fill="auto"/>
            <w:vAlign w:val="center"/>
            <w:hideMark/>
          </w:tcPr>
          <w:p w:rsidR="0080556D" w:rsidRPr="0080556D" w:rsidRDefault="0080556D" w:rsidP="0080556D">
            <w:pP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ჯანმრთელობის დაცვა</w:t>
            </w:r>
          </w:p>
        </w:tc>
        <w:tc>
          <w:tcPr>
            <w:tcW w:w="989" w:type="pct"/>
            <w:shd w:val="clear" w:color="auto" w:fill="auto"/>
            <w:vAlign w:val="center"/>
            <w:hideMark/>
          </w:tcPr>
          <w:p w:rsidR="0080556D" w:rsidRPr="0080556D" w:rsidRDefault="0080556D" w:rsidP="0080556D">
            <w:pPr>
              <w:jc w:val="cente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270.10</w:t>
            </w:r>
          </w:p>
        </w:tc>
        <w:tc>
          <w:tcPr>
            <w:tcW w:w="861" w:type="pct"/>
            <w:shd w:val="clear" w:color="auto" w:fill="auto"/>
            <w:vAlign w:val="center"/>
            <w:hideMark/>
          </w:tcPr>
          <w:p w:rsidR="0080556D" w:rsidRPr="0080556D" w:rsidRDefault="0080556D" w:rsidP="0080556D">
            <w:pPr>
              <w:jc w:val="cente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270.10</w:t>
            </w:r>
          </w:p>
        </w:tc>
      </w:tr>
      <w:tr w:rsidR="0080556D" w:rsidRPr="0080556D" w:rsidTr="008173AA">
        <w:trPr>
          <w:trHeight w:val="485"/>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06 01 01</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ა(ა)იპ - თელავის მუნიციპალიტეტის საზოგადოებრივი ჯანმრთელობის ცენტრი</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270.10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270.10</w:t>
            </w:r>
          </w:p>
        </w:tc>
      </w:tr>
      <w:tr w:rsidR="0080556D" w:rsidRPr="0080556D" w:rsidTr="008173AA">
        <w:trPr>
          <w:trHeight w:val="300"/>
        </w:trPr>
        <w:tc>
          <w:tcPr>
            <w:tcW w:w="600" w:type="pct"/>
            <w:shd w:val="clear" w:color="auto" w:fill="auto"/>
            <w:vAlign w:val="center"/>
            <w:hideMark/>
          </w:tcPr>
          <w:p w:rsidR="0080556D" w:rsidRPr="0080556D" w:rsidRDefault="0080556D" w:rsidP="0080556D">
            <w:pPr>
              <w:jc w:val="center"/>
              <w:rPr>
                <w:rFonts w:ascii="Arial" w:hAnsi="Arial" w:cs="Arial"/>
                <w:b/>
                <w:bCs/>
                <w:color w:val="000000"/>
                <w:sz w:val="16"/>
                <w:szCs w:val="16"/>
                <w:lang w:val="en-US" w:eastAsia="en-US"/>
              </w:rPr>
            </w:pPr>
            <w:r w:rsidRPr="0080556D">
              <w:rPr>
                <w:rFonts w:ascii="Arial" w:hAnsi="Arial" w:cs="Arial"/>
                <w:b/>
                <w:bCs/>
                <w:color w:val="000000"/>
                <w:sz w:val="16"/>
                <w:szCs w:val="16"/>
                <w:lang w:val="en-US" w:eastAsia="en-US"/>
              </w:rPr>
              <w:t>06 02</w:t>
            </w:r>
          </w:p>
        </w:tc>
        <w:tc>
          <w:tcPr>
            <w:tcW w:w="1765" w:type="pct"/>
            <w:shd w:val="clear" w:color="auto" w:fill="auto"/>
            <w:vAlign w:val="center"/>
            <w:hideMark/>
          </w:tcPr>
          <w:p w:rsidR="0080556D" w:rsidRPr="0080556D" w:rsidRDefault="0080556D" w:rsidP="0080556D">
            <w:pP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სოციალური დაცვა</w:t>
            </w:r>
          </w:p>
        </w:tc>
        <w:tc>
          <w:tcPr>
            <w:tcW w:w="989" w:type="pct"/>
            <w:shd w:val="clear" w:color="auto" w:fill="auto"/>
            <w:vAlign w:val="center"/>
            <w:hideMark/>
          </w:tcPr>
          <w:p w:rsidR="0080556D" w:rsidRPr="0080556D" w:rsidRDefault="0080556D" w:rsidP="00C94B29">
            <w:pPr>
              <w:jc w:val="cente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424</w:t>
            </w:r>
            <w:r w:rsidR="00C94B29">
              <w:rPr>
                <w:rFonts w:ascii="Sylfaen" w:hAnsi="Sylfaen" w:cs="Calibri"/>
                <w:b/>
                <w:bCs/>
                <w:color w:val="000000"/>
                <w:sz w:val="16"/>
                <w:szCs w:val="16"/>
                <w:lang w:val="en-US" w:eastAsia="en-US"/>
              </w:rPr>
              <w:t>4</w:t>
            </w:r>
            <w:r w:rsidRPr="0080556D">
              <w:rPr>
                <w:rFonts w:ascii="Sylfaen" w:hAnsi="Sylfaen" w:cs="Calibri"/>
                <w:b/>
                <w:bCs/>
                <w:color w:val="000000"/>
                <w:sz w:val="16"/>
                <w:szCs w:val="16"/>
                <w:lang w:val="en-US" w:eastAsia="en-US"/>
              </w:rPr>
              <w:t>.75</w:t>
            </w:r>
          </w:p>
        </w:tc>
        <w:tc>
          <w:tcPr>
            <w:tcW w:w="861" w:type="pct"/>
            <w:shd w:val="clear" w:color="auto" w:fill="auto"/>
            <w:vAlign w:val="center"/>
            <w:hideMark/>
          </w:tcPr>
          <w:p w:rsidR="0080556D" w:rsidRPr="0080556D" w:rsidRDefault="0080556D" w:rsidP="0080556D">
            <w:pPr>
              <w:jc w:val="cente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0.00</w:t>
            </w:r>
          </w:p>
        </w:tc>
        <w:tc>
          <w:tcPr>
            <w:tcW w:w="785" w:type="pct"/>
            <w:shd w:val="clear" w:color="auto" w:fill="auto"/>
            <w:vAlign w:val="center"/>
            <w:hideMark/>
          </w:tcPr>
          <w:p w:rsidR="0080556D" w:rsidRPr="0080556D" w:rsidRDefault="0080556D" w:rsidP="00C94B29">
            <w:pPr>
              <w:jc w:val="cente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4,24</w:t>
            </w:r>
            <w:r w:rsidR="00C94B29">
              <w:rPr>
                <w:rFonts w:ascii="Sylfaen" w:hAnsi="Sylfaen" w:cs="Calibri"/>
                <w:b/>
                <w:bCs/>
                <w:color w:val="000000"/>
                <w:sz w:val="16"/>
                <w:szCs w:val="16"/>
                <w:lang w:val="en-US" w:eastAsia="en-US"/>
              </w:rPr>
              <w:t>4</w:t>
            </w:r>
            <w:r w:rsidRPr="0080556D">
              <w:rPr>
                <w:rFonts w:ascii="Sylfaen" w:hAnsi="Sylfaen" w:cs="Calibri"/>
                <w:b/>
                <w:bCs/>
                <w:color w:val="000000"/>
                <w:sz w:val="16"/>
                <w:szCs w:val="16"/>
                <w:lang w:val="en-US" w:eastAsia="en-US"/>
              </w:rPr>
              <w:t>.75</w:t>
            </w:r>
          </w:p>
        </w:tc>
      </w:tr>
      <w:tr w:rsidR="0080556D" w:rsidRPr="0080556D" w:rsidTr="008173AA">
        <w:trPr>
          <w:trHeight w:val="404"/>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06 02 01</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ავადმყოფთა სოციალური დაცვა</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45.00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45.00</w:t>
            </w:r>
          </w:p>
        </w:tc>
      </w:tr>
      <w:tr w:rsidR="0080556D" w:rsidRPr="0080556D" w:rsidTr="008173AA">
        <w:trPr>
          <w:trHeight w:val="431"/>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06 02 02</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სოციალურად დაუცველი მოსახლეობის დახმარება</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305.20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305.20</w:t>
            </w:r>
          </w:p>
        </w:tc>
      </w:tr>
      <w:tr w:rsidR="0080556D" w:rsidRPr="0080556D" w:rsidTr="007F3C18">
        <w:trPr>
          <w:trHeight w:val="656"/>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06 02 02 01</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 xml:space="preserve">საქართველოს ტერიტორიული მთლიანობისთვის მებრძოლთა შშმპ  შვილების სოციალური დაცვა </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4.70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4.70</w:t>
            </w:r>
          </w:p>
        </w:tc>
      </w:tr>
      <w:tr w:rsidR="0080556D" w:rsidRPr="0080556D" w:rsidTr="008173AA">
        <w:trPr>
          <w:trHeight w:val="467"/>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06 02 02 02</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სოციალურად დაუცველ პირთა დახმარება</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300.50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300.50</w:t>
            </w:r>
          </w:p>
        </w:tc>
      </w:tr>
      <w:tr w:rsidR="0080556D" w:rsidRPr="0080556D" w:rsidTr="008173AA">
        <w:trPr>
          <w:trHeight w:val="260"/>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06 02 03</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უმწეოთათვის უფასო სასადილოს დაფინანსება</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1075.00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1,075.00</w:t>
            </w:r>
          </w:p>
        </w:tc>
      </w:tr>
      <w:tr w:rsidR="0080556D" w:rsidRPr="0080556D" w:rsidTr="008173AA">
        <w:trPr>
          <w:trHeight w:val="611"/>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06 02 04</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ვეტერანთა, გარდაცვლილ დევნილთა და უპატრონო მიცვალებულთა  დაკრძალვის ხარჯები</w:t>
            </w:r>
          </w:p>
        </w:tc>
        <w:tc>
          <w:tcPr>
            <w:tcW w:w="989" w:type="pct"/>
            <w:shd w:val="clear" w:color="auto" w:fill="auto"/>
            <w:vAlign w:val="center"/>
            <w:hideMark/>
          </w:tcPr>
          <w:p w:rsidR="0080556D" w:rsidRPr="0080556D" w:rsidRDefault="00C94B29" w:rsidP="0080556D">
            <w:pPr>
              <w:jc w:val="center"/>
              <w:rPr>
                <w:rFonts w:ascii="Sylfaen" w:hAnsi="Sylfaen" w:cs="Calibri"/>
                <w:bCs/>
                <w:color w:val="000000"/>
                <w:sz w:val="16"/>
                <w:szCs w:val="16"/>
                <w:lang w:val="en-US" w:eastAsia="en-US"/>
              </w:rPr>
            </w:pPr>
            <w:r>
              <w:rPr>
                <w:rFonts w:ascii="Sylfaen" w:hAnsi="Sylfaen" w:cs="Calibri"/>
                <w:bCs/>
                <w:color w:val="000000"/>
                <w:sz w:val="16"/>
                <w:szCs w:val="16"/>
                <w:lang w:val="en-US" w:eastAsia="en-US"/>
              </w:rPr>
              <w:t>8</w:t>
            </w:r>
            <w:r w:rsidR="0080556D" w:rsidRPr="0080556D">
              <w:rPr>
                <w:rFonts w:ascii="Sylfaen" w:hAnsi="Sylfaen" w:cs="Calibri"/>
                <w:bCs/>
                <w:color w:val="000000"/>
                <w:sz w:val="16"/>
                <w:szCs w:val="16"/>
                <w:lang w:val="en-US" w:eastAsia="en-US"/>
              </w:rPr>
              <w:t>.00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C94B29" w:rsidP="0080556D">
            <w:pPr>
              <w:jc w:val="center"/>
              <w:rPr>
                <w:rFonts w:ascii="Sylfaen" w:hAnsi="Sylfaen" w:cs="Calibri"/>
                <w:bCs/>
                <w:color w:val="000000"/>
                <w:sz w:val="16"/>
                <w:szCs w:val="16"/>
                <w:lang w:val="en-US" w:eastAsia="en-US"/>
              </w:rPr>
            </w:pPr>
            <w:r>
              <w:rPr>
                <w:rFonts w:ascii="Sylfaen" w:hAnsi="Sylfaen" w:cs="Calibri"/>
                <w:bCs/>
                <w:color w:val="000000"/>
                <w:sz w:val="16"/>
                <w:szCs w:val="16"/>
                <w:lang w:val="en-US" w:eastAsia="en-US"/>
              </w:rPr>
              <w:t>8</w:t>
            </w:r>
            <w:r w:rsidR="0080556D" w:rsidRPr="0080556D">
              <w:rPr>
                <w:rFonts w:ascii="Sylfaen" w:hAnsi="Sylfaen" w:cs="Calibri"/>
                <w:bCs/>
                <w:color w:val="000000"/>
                <w:sz w:val="16"/>
                <w:szCs w:val="16"/>
                <w:lang w:val="en-US" w:eastAsia="en-US"/>
              </w:rPr>
              <w:t>.00</w:t>
            </w:r>
          </w:p>
        </w:tc>
      </w:tr>
      <w:tr w:rsidR="0080556D" w:rsidRPr="0080556D" w:rsidTr="008173AA">
        <w:trPr>
          <w:trHeight w:val="422"/>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06 02 05</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ოჯახებისა და ბავშვების სოციალური დაცვა</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272.50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272.50</w:t>
            </w:r>
          </w:p>
        </w:tc>
      </w:tr>
      <w:tr w:rsidR="0080556D" w:rsidRPr="0080556D" w:rsidTr="007F3C18">
        <w:trPr>
          <w:trHeight w:val="386"/>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06 02 06</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ვეტერანთა საზოგადოება</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2.00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2.00</w:t>
            </w:r>
          </w:p>
        </w:tc>
      </w:tr>
      <w:tr w:rsidR="0080556D" w:rsidRPr="0080556D" w:rsidTr="008173AA">
        <w:trPr>
          <w:trHeight w:val="692"/>
        </w:trPr>
        <w:tc>
          <w:tcPr>
            <w:tcW w:w="600"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06 02 07</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მოქალაქეთა</w:t>
            </w:r>
            <w:r w:rsidRPr="0080556D">
              <w:rPr>
                <w:rFonts w:ascii="Calibri" w:hAnsi="Calibri" w:cs="Calibri"/>
                <w:bCs/>
                <w:color w:val="000000"/>
                <w:sz w:val="16"/>
                <w:szCs w:val="16"/>
                <w:lang w:val="en-US" w:eastAsia="en-US"/>
              </w:rPr>
              <w:t xml:space="preserve"> </w:t>
            </w:r>
            <w:r w:rsidRPr="0080556D">
              <w:rPr>
                <w:rFonts w:ascii="Sylfaen" w:hAnsi="Sylfaen" w:cs="Calibri"/>
                <w:bCs/>
                <w:color w:val="000000"/>
                <w:sz w:val="16"/>
                <w:szCs w:val="16"/>
                <w:lang w:val="en-US" w:eastAsia="en-US"/>
              </w:rPr>
              <w:t>ტრანსპორტით</w:t>
            </w:r>
            <w:r w:rsidRPr="0080556D">
              <w:rPr>
                <w:rFonts w:ascii="Calibri" w:hAnsi="Calibri" w:cs="Calibri"/>
                <w:bCs/>
                <w:color w:val="000000"/>
                <w:sz w:val="16"/>
                <w:szCs w:val="16"/>
                <w:lang w:val="en-US" w:eastAsia="en-US"/>
              </w:rPr>
              <w:t xml:space="preserve"> </w:t>
            </w:r>
            <w:r w:rsidRPr="0080556D">
              <w:rPr>
                <w:rFonts w:ascii="Sylfaen" w:hAnsi="Sylfaen" w:cs="Calibri"/>
                <w:bCs/>
                <w:color w:val="000000"/>
                <w:sz w:val="16"/>
                <w:szCs w:val="16"/>
                <w:lang w:val="en-US" w:eastAsia="en-US"/>
              </w:rPr>
              <w:t>მგზავრობის, კომუნალურ</w:t>
            </w:r>
            <w:r w:rsidRPr="0080556D">
              <w:rPr>
                <w:rFonts w:ascii="Calibri" w:hAnsi="Calibri" w:cs="Calibri"/>
                <w:bCs/>
                <w:color w:val="000000"/>
                <w:sz w:val="16"/>
                <w:szCs w:val="16"/>
                <w:lang w:val="en-US" w:eastAsia="en-US"/>
              </w:rPr>
              <w:t xml:space="preserve"> </w:t>
            </w:r>
            <w:r w:rsidRPr="0080556D">
              <w:rPr>
                <w:rFonts w:ascii="Sylfaen" w:hAnsi="Sylfaen" w:cs="Calibri"/>
                <w:bCs/>
                <w:color w:val="000000"/>
                <w:sz w:val="16"/>
                <w:szCs w:val="16"/>
                <w:lang w:val="en-US" w:eastAsia="en-US"/>
              </w:rPr>
              <w:t>გადასახადებზე დახმარების</w:t>
            </w:r>
            <w:r w:rsidRPr="0080556D">
              <w:rPr>
                <w:rFonts w:ascii="Calibri" w:hAnsi="Calibri" w:cs="Calibri"/>
                <w:bCs/>
                <w:color w:val="000000"/>
                <w:sz w:val="16"/>
                <w:szCs w:val="16"/>
                <w:lang w:val="en-US" w:eastAsia="en-US"/>
              </w:rPr>
              <w:t xml:space="preserve"> </w:t>
            </w:r>
            <w:r w:rsidRPr="0080556D">
              <w:rPr>
                <w:rFonts w:ascii="Sylfaen" w:hAnsi="Sylfaen" w:cs="Calibri"/>
                <w:bCs/>
                <w:color w:val="000000"/>
                <w:sz w:val="16"/>
                <w:szCs w:val="16"/>
                <w:lang w:val="en-US" w:eastAsia="en-US"/>
              </w:rPr>
              <w:t>ღონისძიებები</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109.00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109.00</w:t>
            </w:r>
          </w:p>
        </w:tc>
      </w:tr>
      <w:tr w:rsidR="0080556D" w:rsidRPr="0080556D" w:rsidTr="008173AA">
        <w:trPr>
          <w:trHeight w:val="450"/>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06 02 08</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დროებითი გადახდებით უზრუნველყოფის ღონისძიებები</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120.00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120.00</w:t>
            </w:r>
          </w:p>
        </w:tc>
      </w:tr>
      <w:tr w:rsidR="0080556D" w:rsidRPr="0080556D" w:rsidTr="008173AA">
        <w:trPr>
          <w:trHeight w:val="431"/>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06 02 09</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სადღესასწაულო დღეებთან დაკავშირებული დახმარების ღონისძიებები</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75.00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75.00</w:t>
            </w:r>
          </w:p>
        </w:tc>
      </w:tr>
      <w:tr w:rsidR="0080556D" w:rsidRPr="0080556D" w:rsidTr="008173AA">
        <w:trPr>
          <w:trHeight w:val="530"/>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06 02 10</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სამედიცინო და მედიკამენტებით დახმარების ღონისძიებები</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1914.89</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1,914.89</w:t>
            </w:r>
          </w:p>
        </w:tc>
      </w:tr>
      <w:tr w:rsidR="0080556D" w:rsidRPr="0080556D" w:rsidTr="008173AA">
        <w:trPr>
          <w:trHeight w:val="440"/>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06 02 11</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შეზღუდული შესაძლებლობის მქონე პირთა სოციალური დაცვა</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300.76</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300.76</w:t>
            </w:r>
          </w:p>
        </w:tc>
      </w:tr>
      <w:tr w:rsidR="0080556D" w:rsidRPr="0080556D" w:rsidTr="008173AA">
        <w:trPr>
          <w:trHeight w:val="440"/>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06 02 14</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1989 წლის 9 აპრილს დაზარალებულ პირთა დახმარება</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2.40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2.40</w:t>
            </w:r>
          </w:p>
        </w:tc>
      </w:tr>
      <w:tr w:rsidR="0080556D" w:rsidRPr="0080556D" w:rsidTr="007F3C18">
        <w:trPr>
          <w:trHeight w:val="422"/>
        </w:trPr>
        <w:tc>
          <w:tcPr>
            <w:tcW w:w="600" w:type="pct"/>
            <w:shd w:val="clear" w:color="auto" w:fill="auto"/>
            <w:vAlign w:val="center"/>
            <w:hideMark/>
          </w:tcPr>
          <w:p w:rsidR="0080556D" w:rsidRPr="0080556D" w:rsidRDefault="0080556D" w:rsidP="0080556D">
            <w:pPr>
              <w:jc w:val="center"/>
              <w:rPr>
                <w:rFonts w:ascii="Arial" w:hAnsi="Arial" w:cs="Arial"/>
                <w:bCs/>
                <w:color w:val="000000"/>
                <w:sz w:val="16"/>
                <w:szCs w:val="16"/>
                <w:lang w:val="en-US" w:eastAsia="en-US"/>
              </w:rPr>
            </w:pPr>
            <w:r w:rsidRPr="0080556D">
              <w:rPr>
                <w:rFonts w:ascii="Arial" w:hAnsi="Arial" w:cs="Arial"/>
                <w:bCs/>
                <w:color w:val="000000"/>
                <w:sz w:val="16"/>
                <w:szCs w:val="16"/>
                <w:lang w:val="en-US" w:eastAsia="en-US"/>
              </w:rPr>
              <w:t>06 02 15</w:t>
            </w:r>
          </w:p>
        </w:tc>
        <w:tc>
          <w:tcPr>
            <w:tcW w:w="1765" w:type="pct"/>
            <w:shd w:val="clear" w:color="auto" w:fill="auto"/>
            <w:vAlign w:val="center"/>
            <w:hideMark/>
          </w:tcPr>
          <w:p w:rsidR="0080556D" w:rsidRPr="0080556D" w:rsidRDefault="0080556D" w:rsidP="0080556D">
            <w:pP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საქართველოს წითელი ჯვარის თანადაფინანსება</w:t>
            </w:r>
          </w:p>
        </w:tc>
        <w:tc>
          <w:tcPr>
            <w:tcW w:w="989"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15.00</w:t>
            </w:r>
          </w:p>
        </w:tc>
        <w:tc>
          <w:tcPr>
            <w:tcW w:w="861"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Cs/>
                <w:color w:val="000000"/>
                <w:sz w:val="16"/>
                <w:szCs w:val="16"/>
                <w:lang w:val="en-US" w:eastAsia="en-US"/>
              </w:rPr>
            </w:pPr>
            <w:r w:rsidRPr="0080556D">
              <w:rPr>
                <w:rFonts w:ascii="Sylfaen" w:hAnsi="Sylfaen" w:cs="Calibri"/>
                <w:bCs/>
                <w:color w:val="000000"/>
                <w:sz w:val="16"/>
                <w:szCs w:val="16"/>
                <w:lang w:val="en-US" w:eastAsia="en-US"/>
              </w:rPr>
              <w:t>15.00</w:t>
            </w:r>
          </w:p>
        </w:tc>
      </w:tr>
      <w:tr w:rsidR="0080556D" w:rsidRPr="0080556D" w:rsidTr="007F3C18">
        <w:trPr>
          <w:trHeight w:val="350"/>
        </w:trPr>
        <w:tc>
          <w:tcPr>
            <w:tcW w:w="600" w:type="pct"/>
            <w:shd w:val="clear" w:color="auto" w:fill="auto"/>
            <w:vAlign w:val="center"/>
            <w:hideMark/>
          </w:tcPr>
          <w:p w:rsidR="0080556D" w:rsidRPr="0080556D" w:rsidRDefault="0080556D" w:rsidP="0080556D">
            <w:pPr>
              <w:jc w:val="center"/>
              <w:rPr>
                <w:rFonts w:ascii="Arial" w:hAnsi="Arial" w:cs="Arial"/>
                <w:b/>
                <w:bCs/>
                <w:color w:val="000000"/>
                <w:sz w:val="16"/>
                <w:szCs w:val="16"/>
                <w:lang w:val="en-US" w:eastAsia="en-US"/>
              </w:rPr>
            </w:pPr>
            <w:r w:rsidRPr="0080556D">
              <w:rPr>
                <w:rFonts w:ascii="Arial" w:hAnsi="Arial" w:cs="Arial"/>
                <w:b/>
                <w:bCs/>
                <w:color w:val="000000"/>
                <w:sz w:val="16"/>
                <w:szCs w:val="16"/>
                <w:lang w:val="en-US" w:eastAsia="en-US"/>
              </w:rPr>
              <w:t>06 03</w:t>
            </w:r>
          </w:p>
        </w:tc>
        <w:tc>
          <w:tcPr>
            <w:tcW w:w="1765" w:type="pct"/>
            <w:shd w:val="clear" w:color="auto" w:fill="auto"/>
            <w:vAlign w:val="center"/>
            <w:hideMark/>
          </w:tcPr>
          <w:p w:rsidR="0080556D" w:rsidRPr="0080556D" w:rsidRDefault="0080556D" w:rsidP="0080556D">
            <w:pP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 xml:space="preserve">გენდერული თანასწორობის ხელშეწყობა </w:t>
            </w:r>
          </w:p>
        </w:tc>
        <w:tc>
          <w:tcPr>
            <w:tcW w:w="989" w:type="pct"/>
            <w:shd w:val="clear" w:color="auto" w:fill="auto"/>
            <w:vAlign w:val="center"/>
            <w:hideMark/>
          </w:tcPr>
          <w:p w:rsidR="0080556D" w:rsidRPr="0080556D" w:rsidRDefault="0080556D" w:rsidP="0080556D">
            <w:pPr>
              <w:jc w:val="cente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20.00</w:t>
            </w:r>
          </w:p>
        </w:tc>
        <w:tc>
          <w:tcPr>
            <w:tcW w:w="861" w:type="pct"/>
            <w:shd w:val="clear" w:color="auto" w:fill="auto"/>
            <w:vAlign w:val="center"/>
            <w:hideMark/>
          </w:tcPr>
          <w:p w:rsidR="0080556D" w:rsidRPr="0080556D" w:rsidRDefault="0080556D" w:rsidP="0080556D">
            <w:pPr>
              <w:jc w:val="cente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0.00</w:t>
            </w:r>
          </w:p>
        </w:tc>
        <w:tc>
          <w:tcPr>
            <w:tcW w:w="785" w:type="pct"/>
            <w:shd w:val="clear" w:color="auto" w:fill="auto"/>
            <w:vAlign w:val="center"/>
            <w:hideMark/>
          </w:tcPr>
          <w:p w:rsidR="0080556D" w:rsidRPr="0080556D" w:rsidRDefault="0080556D" w:rsidP="0080556D">
            <w:pPr>
              <w:jc w:val="center"/>
              <w:rPr>
                <w:rFonts w:ascii="Sylfaen" w:hAnsi="Sylfaen" w:cs="Calibri"/>
                <w:b/>
                <w:bCs/>
                <w:color w:val="000000"/>
                <w:sz w:val="16"/>
                <w:szCs w:val="16"/>
                <w:lang w:val="en-US" w:eastAsia="en-US"/>
              </w:rPr>
            </w:pPr>
            <w:r w:rsidRPr="0080556D">
              <w:rPr>
                <w:rFonts w:ascii="Sylfaen" w:hAnsi="Sylfaen" w:cs="Calibri"/>
                <w:b/>
                <w:bCs/>
                <w:color w:val="000000"/>
                <w:sz w:val="16"/>
                <w:szCs w:val="16"/>
                <w:lang w:val="en-US" w:eastAsia="en-US"/>
              </w:rPr>
              <w:t>20.00</w:t>
            </w:r>
          </w:p>
        </w:tc>
      </w:tr>
    </w:tbl>
    <w:p w:rsidR="0080556D" w:rsidRDefault="0080556D" w:rsidP="001E49E8">
      <w:pPr>
        <w:ind w:right="283" w:firstLine="708"/>
        <w:jc w:val="right"/>
        <w:rPr>
          <w:rFonts w:ascii="Sylfaen" w:hAnsi="Sylfaen"/>
          <w:b/>
          <w:i/>
          <w:sz w:val="16"/>
          <w:lang w:val="ka-GE"/>
        </w:rPr>
      </w:pPr>
    </w:p>
    <w:p w:rsidR="0080556D" w:rsidRDefault="0080556D" w:rsidP="001E49E8">
      <w:pPr>
        <w:ind w:right="283" w:firstLine="708"/>
        <w:jc w:val="right"/>
        <w:rPr>
          <w:rFonts w:ascii="Sylfaen" w:hAnsi="Sylfaen"/>
          <w:b/>
          <w:i/>
          <w:sz w:val="16"/>
          <w:lang w:val="ka-GE"/>
        </w:rPr>
      </w:pPr>
    </w:p>
    <w:p w:rsidR="0080556D" w:rsidRDefault="0080556D" w:rsidP="001E49E8">
      <w:pPr>
        <w:ind w:right="283" w:firstLine="708"/>
        <w:jc w:val="right"/>
        <w:rPr>
          <w:rFonts w:ascii="Sylfaen" w:hAnsi="Sylfaen"/>
          <w:b/>
          <w:i/>
          <w:sz w:val="16"/>
          <w:lang w:val="ka-GE"/>
        </w:rPr>
      </w:pPr>
    </w:p>
    <w:p w:rsidR="00A41089" w:rsidRDefault="00A41089" w:rsidP="001E49E8">
      <w:pPr>
        <w:ind w:right="283" w:firstLine="708"/>
        <w:jc w:val="right"/>
        <w:rPr>
          <w:rFonts w:ascii="Sylfaen" w:hAnsi="Sylfaen"/>
          <w:b/>
          <w:i/>
          <w:sz w:val="16"/>
          <w:lang w:val="ka-GE"/>
        </w:rPr>
      </w:pPr>
    </w:p>
    <w:tbl>
      <w:tblPr>
        <w:tblW w:w="5000" w:type="pct"/>
        <w:tblLook w:val="04A0" w:firstRow="1" w:lastRow="0" w:firstColumn="1" w:lastColumn="0" w:noHBand="0" w:noVBand="1"/>
      </w:tblPr>
      <w:tblGrid>
        <w:gridCol w:w="2079"/>
        <w:gridCol w:w="769"/>
        <w:gridCol w:w="5093"/>
        <w:gridCol w:w="2741"/>
      </w:tblGrid>
      <w:tr w:rsidR="00A41089" w:rsidRPr="00EC57E2" w:rsidTr="00AB4E47">
        <w:trPr>
          <w:trHeight w:val="494"/>
        </w:trPr>
        <w:tc>
          <w:tcPr>
            <w:tcW w:w="9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089" w:rsidRPr="00EC57E2" w:rsidRDefault="00A41089" w:rsidP="00D62DB0">
            <w:pPr>
              <w:rPr>
                <w:rFonts w:ascii="Calibri" w:hAnsi="Calibri" w:cs="Calibri"/>
                <w:b/>
                <w:sz w:val="16"/>
                <w:szCs w:val="16"/>
              </w:rPr>
            </w:pPr>
            <w:r w:rsidRPr="00EC57E2">
              <w:rPr>
                <w:rFonts w:ascii="Sylfaen" w:hAnsi="Sylfaen" w:cs="Sylfaen"/>
                <w:b/>
                <w:sz w:val="16"/>
                <w:szCs w:val="16"/>
              </w:rPr>
              <w:t>პროგრამის</w:t>
            </w:r>
            <w:r w:rsidRPr="00EC57E2">
              <w:rPr>
                <w:rFonts w:ascii="Calibri" w:hAnsi="Calibri" w:cs="Calibri"/>
                <w:b/>
                <w:sz w:val="16"/>
                <w:szCs w:val="16"/>
              </w:rPr>
              <w:t xml:space="preserve"> </w:t>
            </w:r>
            <w:r w:rsidRPr="00EC57E2">
              <w:rPr>
                <w:rFonts w:ascii="Sylfaen" w:hAnsi="Sylfaen" w:cs="Sylfaen"/>
                <w:b/>
                <w:sz w:val="16"/>
                <w:szCs w:val="16"/>
              </w:rPr>
              <w:t>დასახელება</w:t>
            </w:r>
            <w:r w:rsidRPr="00EC57E2">
              <w:rPr>
                <w:rFonts w:ascii="Calibri" w:hAnsi="Calibri" w:cs="Calibri"/>
                <w:b/>
                <w:sz w:val="16"/>
                <w:szCs w:val="16"/>
              </w:rPr>
              <w:t xml:space="preserve"> </w:t>
            </w:r>
          </w:p>
        </w:tc>
        <w:tc>
          <w:tcPr>
            <w:tcW w:w="360" w:type="pct"/>
            <w:tcBorders>
              <w:top w:val="single" w:sz="4" w:space="0" w:color="auto"/>
              <w:left w:val="nil"/>
              <w:bottom w:val="single" w:sz="4" w:space="0" w:color="auto"/>
              <w:right w:val="single" w:sz="4" w:space="0" w:color="auto"/>
            </w:tcBorders>
            <w:shd w:val="clear" w:color="000000" w:fill="FFFFFF"/>
            <w:vAlign w:val="center"/>
            <w:hideMark/>
          </w:tcPr>
          <w:p w:rsidR="00A41089" w:rsidRPr="00EC57E2" w:rsidRDefault="00A41089" w:rsidP="00D62DB0">
            <w:pPr>
              <w:jc w:val="center"/>
              <w:rPr>
                <w:rFonts w:ascii="Calibri" w:hAnsi="Calibri" w:cs="Calibri"/>
                <w:b/>
                <w:sz w:val="16"/>
                <w:szCs w:val="16"/>
              </w:rPr>
            </w:pPr>
            <w:r w:rsidRPr="00EC57E2">
              <w:rPr>
                <w:rFonts w:ascii="Sylfaen" w:hAnsi="Sylfaen" w:cs="Sylfaen"/>
                <w:b/>
                <w:sz w:val="16"/>
                <w:szCs w:val="16"/>
              </w:rPr>
              <w:t>კოდი</w:t>
            </w:r>
          </w:p>
        </w:tc>
        <w:tc>
          <w:tcPr>
            <w:tcW w:w="2384" w:type="pct"/>
            <w:vMerge w:val="restart"/>
            <w:tcBorders>
              <w:top w:val="single" w:sz="4" w:space="0" w:color="auto"/>
              <w:left w:val="single" w:sz="4" w:space="0" w:color="auto"/>
              <w:bottom w:val="single" w:sz="4" w:space="0" w:color="000000"/>
              <w:right w:val="nil"/>
            </w:tcBorders>
            <w:shd w:val="clear" w:color="000000" w:fill="FFFFFF"/>
            <w:vAlign w:val="center"/>
            <w:hideMark/>
          </w:tcPr>
          <w:p w:rsidR="00A41089" w:rsidRPr="00EC57E2" w:rsidRDefault="00A41089" w:rsidP="00D62DB0">
            <w:pPr>
              <w:jc w:val="center"/>
              <w:rPr>
                <w:rFonts w:ascii="Calibri" w:hAnsi="Calibri" w:cs="Calibri"/>
                <w:b/>
                <w:bCs/>
                <w:sz w:val="16"/>
                <w:szCs w:val="16"/>
                <w:lang w:val="ka-GE"/>
              </w:rPr>
            </w:pPr>
            <w:r w:rsidRPr="00EC57E2">
              <w:rPr>
                <w:rFonts w:ascii="Sylfaen" w:hAnsi="Sylfaen" w:cs="Sylfaen"/>
                <w:b/>
                <w:bCs/>
                <w:sz w:val="16"/>
                <w:szCs w:val="16"/>
              </w:rPr>
              <w:t>ჯანმრთელობის</w:t>
            </w:r>
            <w:r w:rsidRPr="00EC57E2">
              <w:rPr>
                <w:rFonts w:ascii="Calibri" w:hAnsi="Calibri" w:cs="Calibri"/>
                <w:b/>
                <w:bCs/>
                <w:sz w:val="16"/>
                <w:szCs w:val="16"/>
              </w:rPr>
              <w:t xml:space="preserve"> </w:t>
            </w:r>
            <w:r w:rsidRPr="00EC57E2">
              <w:rPr>
                <w:rFonts w:ascii="Sylfaen" w:hAnsi="Sylfaen" w:cs="Sylfaen"/>
                <w:b/>
                <w:bCs/>
                <w:sz w:val="16"/>
                <w:szCs w:val="16"/>
                <w:lang w:val="ka-GE"/>
              </w:rPr>
              <w:t>დაცვა</w:t>
            </w:r>
          </w:p>
        </w:tc>
        <w:tc>
          <w:tcPr>
            <w:tcW w:w="1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1089" w:rsidRPr="00EC57E2" w:rsidRDefault="00A41089" w:rsidP="00D62DB0">
            <w:pPr>
              <w:jc w:val="center"/>
              <w:rPr>
                <w:rFonts w:ascii="Calibri" w:hAnsi="Calibri" w:cs="Calibri"/>
                <w:b/>
                <w:sz w:val="16"/>
                <w:szCs w:val="16"/>
                <w:lang w:val="ka-GE"/>
              </w:rPr>
            </w:pPr>
            <w:r w:rsidRPr="00EC57E2">
              <w:rPr>
                <w:rFonts w:ascii="Sylfaen" w:hAnsi="Sylfaen" w:cs="Calibri"/>
                <w:b/>
                <w:sz w:val="16"/>
                <w:szCs w:val="16"/>
                <w:lang w:val="ka-GE"/>
              </w:rPr>
              <w:t>2024</w:t>
            </w:r>
            <w:r w:rsidRPr="00EC57E2">
              <w:rPr>
                <w:rFonts w:ascii="Calibri" w:hAnsi="Calibri" w:cs="Calibri"/>
                <w:b/>
                <w:sz w:val="16"/>
                <w:szCs w:val="16"/>
              </w:rPr>
              <w:t xml:space="preserve"> </w:t>
            </w:r>
            <w:r w:rsidRPr="00EC57E2">
              <w:rPr>
                <w:rFonts w:ascii="Sylfaen" w:hAnsi="Sylfaen" w:cs="Sylfaen"/>
                <w:b/>
                <w:sz w:val="16"/>
                <w:szCs w:val="16"/>
              </w:rPr>
              <w:t>წლის</w:t>
            </w:r>
            <w:r w:rsidRPr="00EC57E2">
              <w:rPr>
                <w:rFonts w:ascii="Calibri" w:hAnsi="Calibri" w:cs="Calibri"/>
                <w:b/>
                <w:sz w:val="16"/>
                <w:szCs w:val="16"/>
              </w:rPr>
              <w:t xml:space="preserve"> </w:t>
            </w:r>
            <w:r w:rsidRPr="00EC57E2">
              <w:rPr>
                <w:rFonts w:ascii="Sylfaen" w:hAnsi="Sylfaen" w:cs="Sylfaen"/>
                <w:b/>
                <w:sz w:val="16"/>
                <w:szCs w:val="16"/>
              </w:rPr>
              <w:t xml:space="preserve">დაფინანსება </w:t>
            </w:r>
            <w:r w:rsidRPr="00EC57E2">
              <w:rPr>
                <w:rFonts w:ascii="Sylfaen" w:hAnsi="Sylfaen" w:cs="Sylfaen"/>
                <w:b/>
                <w:sz w:val="16"/>
                <w:szCs w:val="16"/>
                <w:lang w:val="ka-GE"/>
              </w:rPr>
              <w:t>(ათას ლარებში)</w:t>
            </w:r>
          </w:p>
        </w:tc>
      </w:tr>
      <w:tr w:rsidR="00A41089" w:rsidRPr="00EC57E2" w:rsidTr="00D62DB0">
        <w:trPr>
          <w:trHeight w:val="296"/>
        </w:trPr>
        <w:tc>
          <w:tcPr>
            <w:tcW w:w="973" w:type="pct"/>
            <w:vMerge/>
            <w:tcBorders>
              <w:top w:val="single" w:sz="4" w:space="0" w:color="auto"/>
              <w:left w:val="single" w:sz="4" w:space="0" w:color="auto"/>
              <w:bottom w:val="single" w:sz="4" w:space="0" w:color="auto"/>
              <w:right w:val="single" w:sz="4" w:space="0" w:color="auto"/>
            </w:tcBorders>
            <w:vAlign w:val="center"/>
            <w:hideMark/>
          </w:tcPr>
          <w:p w:rsidR="00A41089" w:rsidRPr="00EC57E2" w:rsidRDefault="00A41089" w:rsidP="00D62DB0">
            <w:pPr>
              <w:rPr>
                <w:rFonts w:ascii="Calibri" w:hAnsi="Calibri" w:cs="Calibri"/>
                <w:b/>
                <w:sz w:val="16"/>
                <w:szCs w:val="16"/>
              </w:rPr>
            </w:pPr>
          </w:p>
        </w:tc>
        <w:tc>
          <w:tcPr>
            <w:tcW w:w="360" w:type="pct"/>
            <w:tcBorders>
              <w:top w:val="nil"/>
              <w:left w:val="nil"/>
              <w:bottom w:val="single" w:sz="4" w:space="0" w:color="auto"/>
              <w:right w:val="single" w:sz="4" w:space="0" w:color="auto"/>
            </w:tcBorders>
            <w:shd w:val="clear" w:color="000000" w:fill="FFFFFF"/>
            <w:vAlign w:val="center"/>
            <w:hideMark/>
          </w:tcPr>
          <w:p w:rsidR="00A41089" w:rsidRPr="00EC57E2" w:rsidRDefault="00A41089" w:rsidP="00D62DB0">
            <w:pPr>
              <w:jc w:val="center"/>
              <w:rPr>
                <w:rFonts w:ascii="Calibri" w:hAnsi="Calibri" w:cs="Calibri"/>
                <w:b/>
                <w:sz w:val="16"/>
                <w:szCs w:val="16"/>
              </w:rPr>
            </w:pPr>
            <w:r w:rsidRPr="00EC57E2">
              <w:rPr>
                <w:rFonts w:ascii="Calibri" w:hAnsi="Calibri" w:cs="Calibri"/>
                <w:b/>
                <w:sz w:val="16"/>
                <w:szCs w:val="16"/>
              </w:rPr>
              <w:t xml:space="preserve">06 01 </w:t>
            </w:r>
          </w:p>
        </w:tc>
        <w:tc>
          <w:tcPr>
            <w:tcW w:w="2384" w:type="pct"/>
            <w:vMerge/>
            <w:tcBorders>
              <w:top w:val="nil"/>
              <w:left w:val="nil"/>
              <w:bottom w:val="single" w:sz="4" w:space="0" w:color="auto"/>
              <w:right w:val="single" w:sz="4" w:space="0" w:color="auto"/>
            </w:tcBorders>
            <w:vAlign w:val="center"/>
            <w:hideMark/>
          </w:tcPr>
          <w:p w:rsidR="00A41089" w:rsidRPr="00EC57E2" w:rsidRDefault="00A41089" w:rsidP="00D62DB0">
            <w:pPr>
              <w:rPr>
                <w:rFonts w:ascii="Calibri" w:hAnsi="Calibri" w:cs="Calibri"/>
                <w:b/>
                <w:bCs/>
                <w:sz w:val="16"/>
                <w:szCs w:val="16"/>
              </w:rPr>
            </w:pPr>
          </w:p>
        </w:tc>
        <w:tc>
          <w:tcPr>
            <w:tcW w:w="1283" w:type="pct"/>
            <w:tcBorders>
              <w:top w:val="nil"/>
              <w:left w:val="single" w:sz="4" w:space="0" w:color="auto"/>
              <w:bottom w:val="single" w:sz="4" w:space="0" w:color="auto"/>
              <w:right w:val="single" w:sz="4" w:space="0" w:color="auto"/>
            </w:tcBorders>
            <w:shd w:val="clear" w:color="000000" w:fill="FFFFFF"/>
            <w:vAlign w:val="center"/>
            <w:hideMark/>
          </w:tcPr>
          <w:p w:rsidR="00A41089" w:rsidRPr="00EC57E2" w:rsidRDefault="00671DE6" w:rsidP="00D62DB0">
            <w:pPr>
              <w:jc w:val="center"/>
              <w:rPr>
                <w:rFonts w:ascii="Calibri" w:hAnsi="Calibri" w:cs="Calibri"/>
                <w:b/>
                <w:bCs/>
                <w:sz w:val="16"/>
                <w:szCs w:val="16"/>
              </w:rPr>
            </w:pPr>
            <w:r w:rsidRPr="00EC57E2">
              <w:rPr>
                <w:rFonts w:ascii="Sylfaen" w:hAnsi="Sylfaen"/>
                <w:b/>
                <w:bCs/>
                <w:color w:val="000000"/>
                <w:sz w:val="16"/>
                <w:szCs w:val="16"/>
                <w:lang w:val="ka-GE"/>
              </w:rPr>
              <w:t>270,10</w:t>
            </w:r>
          </w:p>
        </w:tc>
      </w:tr>
      <w:tr w:rsidR="00A41089" w:rsidRPr="00EC57E2" w:rsidTr="00D62DB0">
        <w:trPr>
          <w:trHeight w:val="629"/>
        </w:trPr>
        <w:tc>
          <w:tcPr>
            <w:tcW w:w="973" w:type="pct"/>
            <w:tcBorders>
              <w:top w:val="nil"/>
              <w:left w:val="single" w:sz="4" w:space="0" w:color="auto"/>
              <w:bottom w:val="single" w:sz="4" w:space="0" w:color="auto"/>
              <w:right w:val="single" w:sz="4" w:space="0" w:color="auto"/>
            </w:tcBorders>
            <w:shd w:val="clear" w:color="000000" w:fill="FFFFFF"/>
            <w:vAlign w:val="center"/>
            <w:hideMark/>
          </w:tcPr>
          <w:p w:rsidR="00A41089" w:rsidRPr="00EC57E2" w:rsidRDefault="00A41089" w:rsidP="00D62DB0">
            <w:pPr>
              <w:jc w:val="center"/>
              <w:rPr>
                <w:rFonts w:ascii="Sylfaen" w:hAnsi="Sylfaen"/>
                <w:b/>
                <w:bCs/>
                <w:color w:val="000000"/>
                <w:sz w:val="16"/>
                <w:szCs w:val="16"/>
              </w:rPr>
            </w:pPr>
            <w:r w:rsidRPr="00EC57E2">
              <w:rPr>
                <w:rFonts w:ascii="Sylfaen" w:hAnsi="Sylfaen"/>
                <w:b/>
                <w:bCs/>
                <w:color w:val="000000"/>
                <w:sz w:val="16"/>
                <w:szCs w:val="16"/>
              </w:rPr>
              <w:t xml:space="preserve">პროგრამის განმახორციელებელი </w:t>
            </w:r>
          </w:p>
        </w:tc>
        <w:tc>
          <w:tcPr>
            <w:tcW w:w="4027" w:type="pct"/>
            <w:gridSpan w:val="3"/>
            <w:tcBorders>
              <w:top w:val="single" w:sz="4" w:space="0" w:color="auto"/>
              <w:left w:val="nil"/>
              <w:bottom w:val="single" w:sz="4" w:space="0" w:color="auto"/>
              <w:right w:val="single" w:sz="4" w:space="0" w:color="000000"/>
            </w:tcBorders>
            <w:shd w:val="clear" w:color="000000" w:fill="FFFFFF"/>
            <w:vAlign w:val="center"/>
            <w:hideMark/>
          </w:tcPr>
          <w:p w:rsidR="00A41089" w:rsidRPr="00EC57E2" w:rsidRDefault="00A41089" w:rsidP="00D62DB0">
            <w:pPr>
              <w:rPr>
                <w:rFonts w:ascii="Sylfaen" w:hAnsi="Sylfaen"/>
                <w:color w:val="000000"/>
                <w:sz w:val="16"/>
                <w:szCs w:val="16"/>
              </w:rPr>
            </w:pPr>
            <w:r w:rsidRPr="00EC57E2">
              <w:rPr>
                <w:rFonts w:ascii="Sylfaen" w:hAnsi="Sylfaen"/>
                <w:color w:val="000000"/>
                <w:sz w:val="16"/>
                <w:szCs w:val="16"/>
              </w:rPr>
              <w:t>ა(ა)იპ - თელავის მუნიციპალიტეტის საზოგადოებრივი ჯანმრთელობის ცენტრი</w:t>
            </w:r>
          </w:p>
        </w:tc>
      </w:tr>
      <w:tr w:rsidR="00A41089" w:rsidRPr="00EC57E2" w:rsidTr="00D62DB0">
        <w:trPr>
          <w:trHeight w:val="1970"/>
        </w:trPr>
        <w:tc>
          <w:tcPr>
            <w:tcW w:w="973" w:type="pct"/>
            <w:tcBorders>
              <w:top w:val="nil"/>
              <w:left w:val="single" w:sz="4" w:space="0" w:color="auto"/>
              <w:bottom w:val="single" w:sz="4" w:space="0" w:color="auto"/>
              <w:right w:val="single" w:sz="4" w:space="0" w:color="auto"/>
            </w:tcBorders>
            <w:shd w:val="clear" w:color="000000" w:fill="FFFFFF"/>
            <w:vAlign w:val="center"/>
            <w:hideMark/>
          </w:tcPr>
          <w:p w:rsidR="00A41089" w:rsidRPr="00EC57E2" w:rsidRDefault="00A41089" w:rsidP="00D62DB0">
            <w:pPr>
              <w:jc w:val="center"/>
              <w:rPr>
                <w:rFonts w:ascii="Sylfaen" w:hAnsi="Sylfaen"/>
                <w:b/>
                <w:bCs/>
                <w:color w:val="000000"/>
                <w:sz w:val="16"/>
                <w:szCs w:val="16"/>
              </w:rPr>
            </w:pPr>
            <w:r w:rsidRPr="00EC57E2">
              <w:rPr>
                <w:rFonts w:ascii="Sylfaen" w:hAnsi="Sylfaen"/>
                <w:b/>
                <w:bCs/>
                <w:color w:val="000000"/>
                <w:sz w:val="16"/>
                <w:szCs w:val="16"/>
              </w:rPr>
              <w:lastRenderedPageBreak/>
              <w:t xml:space="preserve">პროგრამის აღწერა </w:t>
            </w:r>
          </w:p>
        </w:tc>
        <w:tc>
          <w:tcPr>
            <w:tcW w:w="4027" w:type="pct"/>
            <w:gridSpan w:val="3"/>
            <w:tcBorders>
              <w:top w:val="single" w:sz="4" w:space="0" w:color="auto"/>
              <w:left w:val="nil"/>
              <w:bottom w:val="single" w:sz="4" w:space="0" w:color="auto"/>
              <w:right w:val="single" w:sz="4" w:space="0" w:color="000000"/>
            </w:tcBorders>
            <w:shd w:val="clear" w:color="000000" w:fill="FFFFFF"/>
            <w:vAlign w:val="center"/>
            <w:hideMark/>
          </w:tcPr>
          <w:p w:rsidR="00A41089" w:rsidRPr="00EC57E2" w:rsidRDefault="00A41089" w:rsidP="00D62DB0">
            <w:pPr>
              <w:jc w:val="both"/>
              <w:rPr>
                <w:rFonts w:ascii="Sylfaen" w:hAnsi="Sylfaen"/>
                <w:color w:val="000000"/>
                <w:sz w:val="16"/>
                <w:szCs w:val="16"/>
              </w:rPr>
            </w:pPr>
            <w:r w:rsidRPr="00EC57E2">
              <w:rPr>
                <w:rFonts w:ascii="Sylfaen" w:hAnsi="Sylfaen"/>
                <w:color w:val="000000"/>
                <w:sz w:val="16"/>
                <w:szCs w:val="16"/>
              </w:rPr>
              <w:t>ჯანმრთელობისათვის ხელშეწყობა წარმოადგენს პროცესს, რომელიც მიმართულია ადამიანის მიერ საკუთარი ჯანმრთელობის კონტროლისა და გაუმჯობესებისაკენ. მისი მიზანია ადამიანთა ფიზიკური და ფსიქიური ჯანმრთელობის დაცვა, შენარჩუნება და აღდგენა დაავადებათა პრევენციის, მათი გავრცელების შესწავლისა და შესაბამისად კონტროლის, ცხოვრების ჯანსაღი წესის დამკვიდრების, ადამიანის ჯანმრთელობისათვის უსაფრთხო გარემოს ჩამოყალიბებისათვის ხელშეწყობის გზით. აღნიშნულის ფარგლებში ფინანსდება ააიპ „საზოგადოებრივი ჯანდაცვის ცენტრი“, რომლის მიზანია თვითმმართველობის დელეგირებული უფლებამოსილების ფარგლებში ადამიანის ჯანმრთელობისათვის უსაფრთხო გარემოს შექმნის ხელშეწყობა, მოსახლეობისათვის ჯანმრთელობისა და ცხოვრების ჯანსაღი წესის დამკვიდრების ხელშეწყობა.</w:t>
            </w:r>
          </w:p>
        </w:tc>
      </w:tr>
      <w:tr w:rsidR="00A41089" w:rsidRPr="00EC57E2" w:rsidTr="00D62DB0">
        <w:trPr>
          <w:trHeight w:val="530"/>
        </w:trPr>
        <w:tc>
          <w:tcPr>
            <w:tcW w:w="973" w:type="pct"/>
            <w:tcBorders>
              <w:top w:val="single" w:sz="4" w:space="0" w:color="auto"/>
              <w:left w:val="single" w:sz="4" w:space="0" w:color="auto"/>
              <w:bottom w:val="single" w:sz="4" w:space="0" w:color="auto"/>
              <w:right w:val="single" w:sz="4" w:space="0" w:color="auto"/>
            </w:tcBorders>
            <w:shd w:val="clear" w:color="000000" w:fill="FFFFFF"/>
            <w:vAlign w:val="center"/>
          </w:tcPr>
          <w:p w:rsidR="00A41089" w:rsidRPr="00EC57E2" w:rsidRDefault="00A41089" w:rsidP="00D62DB0">
            <w:pPr>
              <w:jc w:val="center"/>
              <w:rPr>
                <w:rFonts w:ascii="Sylfaen" w:hAnsi="Sylfaen"/>
                <w:b/>
                <w:bCs/>
                <w:color w:val="000000"/>
                <w:sz w:val="16"/>
                <w:szCs w:val="16"/>
              </w:rPr>
            </w:pPr>
            <w:r w:rsidRPr="00EC57E2">
              <w:rPr>
                <w:rFonts w:ascii="Sylfaen" w:hAnsi="Sylfaen"/>
                <w:b/>
                <w:bCs/>
                <w:color w:val="000000"/>
                <w:sz w:val="16"/>
                <w:szCs w:val="16"/>
              </w:rPr>
              <w:t xml:space="preserve">პროგრამის მიზანი </w:t>
            </w:r>
          </w:p>
        </w:tc>
        <w:tc>
          <w:tcPr>
            <w:tcW w:w="4027" w:type="pct"/>
            <w:gridSpan w:val="3"/>
            <w:tcBorders>
              <w:top w:val="single" w:sz="4" w:space="0" w:color="auto"/>
              <w:left w:val="nil"/>
              <w:bottom w:val="single" w:sz="4" w:space="0" w:color="auto"/>
              <w:right w:val="single" w:sz="4" w:space="0" w:color="000000"/>
            </w:tcBorders>
            <w:shd w:val="clear" w:color="000000" w:fill="FFFFFF"/>
            <w:vAlign w:val="center"/>
          </w:tcPr>
          <w:p w:rsidR="00A41089" w:rsidRPr="00EC57E2" w:rsidRDefault="00A41089" w:rsidP="00D62DB0">
            <w:pPr>
              <w:rPr>
                <w:rFonts w:ascii="Sylfaen" w:hAnsi="Sylfaen"/>
                <w:color w:val="000000"/>
                <w:sz w:val="16"/>
                <w:szCs w:val="16"/>
              </w:rPr>
            </w:pPr>
            <w:r w:rsidRPr="00EC57E2">
              <w:rPr>
                <w:rFonts w:ascii="Sylfaen" w:hAnsi="Sylfaen"/>
                <w:color w:val="000000"/>
                <w:sz w:val="16"/>
                <w:szCs w:val="16"/>
              </w:rPr>
              <w:t>მეთვალყურეობა მუნიციპალიტეტის მოსახლეობის ჯანმრთელობაზე,</w:t>
            </w:r>
            <w:r w:rsidRPr="00EC57E2">
              <w:rPr>
                <w:rFonts w:ascii="Sylfaen" w:hAnsi="Sylfaen"/>
                <w:color w:val="000000"/>
                <w:sz w:val="16"/>
                <w:szCs w:val="16"/>
              </w:rPr>
              <w:br/>
              <w:t>ჯანმრთელობის რისკებისა და საგანგებო სიტუაციების მონიტორინგი და რეაგირება</w:t>
            </w:r>
          </w:p>
          <w:p w:rsidR="00A41089" w:rsidRPr="00EC57E2" w:rsidRDefault="00A41089" w:rsidP="00D62DB0">
            <w:pPr>
              <w:rPr>
                <w:rFonts w:ascii="Sylfaen" w:hAnsi="Sylfaen"/>
                <w:color w:val="000000"/>
                <w:sz w:val="16"/>
                <w:szCs w:val="16"/>
                <w:lang w:val="en-US"/>
              </w:rPr>
            </w:pPr>
            <w:r w:rsidRPr="00EC57E2">
              <w:rPr>
                <w:rFonts w:ascii="Sylfaen" w:hAnsi="Sylfaen"/>
                <w:bCs/>
                <w:color w:val="000000"/>
                <w:sz w:val="16"/>
                <w:szCs w:val="16"/>
                <w:lang w:val="ka-GE"/>
              </w:rPr>
              <w:t>პროგრამა ემსახურება მდგრადი განვითარების მიზნების მიღწევას</w:t>
            </w:r>
            <w:r w:rsidRPr="00EC57E2">
              <w:rPr>
                <w:rFonts w:ascii="Sylfaen" w:hAnsi="Sylfaen"/>
                <w:b/>
                <w:bCs/>
                <w:color w:val="000000"/>
                <w:sz w:val="16"/>
                <w:szCs w:val="16"/>
                <w:lang w:val="en-US"/>
              </w:rPr>
              <w:t xml:space="preserve"> </w:t>
            </w:r>
            <w:r w:rsidRPr="00EC57E2">
              <w:rPr>
                <w:rFonts w:ascii="Sylfaen" w:hAnsi="Sylfaen"/>
                <w:color w:val="000000"/>
                <w:sz w:val="16"/>
                <w:szCs w:val="16"/>
              </w:rPr>
              <w:t>მიზანი 3: ჯანსაღი ცხოვრებისა და კეთილდღეობის უზრუნველყოფა ყველა ასაკის ადამიანისათვის</w:t>
            </w:r>
            <w:r w:rsidRPr="00EC57E2">
              <w:rPr>
                <w:rFonts w:ascii="Sylfaen" w:hAnsi="Sylfaen"/>
                <w:color w:val="000000"/>
                <w:sz w:val="16"/>
                <w:szCs w:val="16"/>
                <w:lang w:val="ka-GE"/>
              </w:rPr>
              <w:t>.</w:t>
            </w:r>
          </w:p>
        </w:tc>
      </w:tr>
    </w:tbl>
    <w:p w:rsidR="00A41089" w:rsidRDefault="00A41089" w:rsidP="001E49E8">
      <w:pPr>
        <w:ind w:right="283" w:firstLine="708"/>
        <w:jc w:val="right"/>
        <w:rPr>
          <w:rFonts w:ascii="Sylfaen" w:hAnsi="Sylfaen"/>
          <w:b/>
          <w:i/>
          <w:sz w:val="16"/>
          <w:lang w:val="ka-GE"/>
        </w:rPr>
      </w:pPr>
    </w:p>
    <w:p w:rsidR="00227973" w:rsidRDefault="00227973" w:rsidP="001E49E8">
      <w:pPr>
        <w:ind w:right="283" w:firstLine="708"/>
        <w:jc w:val="right"/>
        <w:rPr>
          <w:rFonts w:ascii="Sylfaen" w:hAnsi="Sylfaen"/>
          <w:b/>
          <w:i/>
          <w:sz w:val="16"/>
          <w:lang w:val="ka-GE"/>
        </w:rPr>
      </w:pPr>
    </w:p>
    <w:tbl>
      <w:tblPr>
        <w:tblpPr w:leftFromText="180" w:rightFromText="180" w:vertAnchor="text" w:tblpY="2"/>
        <w:tblW w:w="5000" w:type="pct"/>
        <w:tblLook w:val="04A0" w:firstRow="1" w:lastRow="0" w:firstColumn="1" w:lastColumn="0" w:noHBand="0" w:noVBand="1"/>
      </w:tblPr>
      <w:tblGrid>
        <w:gridCol w:w="2098"/>
        <w:gridCol w:w="931"/>
        <w:gridCol w:w="4888"/>
        <w:gridCol w:w="2765"/>
      </w:tblGrid>
      <w:tr w:rsidR="00A41089" w:rsidRPr="00D7534E" w:rsidTr="00D62DB0">
        <w:trPr>
          <w:trHeight w:val="593"/>
        </w:trPr>
        <w:tc>
          <w:tcPr>
            <w:tcW w:w="9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089" w:rsidRPr="00D7534E" w:rsidRDefault="00A41089" w:rsidP="00D62DB0">
            <w:pPr>
              <w:rPr>
                <w:rFonts w:ascii="Calibri" w:hAnsi="Calibri" w:cs="Calibri"/>
                <w:b/>
                <w:sz w:val="16"/>
                <w:szCs w:val="16"/>
              </w:rPr>
            </w:pPr>
            <w:r w:rsidRPr="00D7534E">
              <w:rPr>
                <w:rFonts w:ascii="Sylfaen" w:hAnsi="Sylfaen" w:cs="Sylfaen"/>
                <w:b/>
                <w:sz w:val="16"/>
                <w:szCs w:val="16"/>
              </w:rPr>
              <w:t>პროგრამის</w:t>
            </w:r>
            <w:r w:rsidRPr="00D7534E">
              <w:rPr>
                <w:rFonts w:ascii="Calibri" w:hAnsi="Calibri" w:cs="Calibri"/>
                <w:b/>
                <w:sz w:val="16"/>
                <w:szCs w:val="16"/>
              </w:rPr>
              <w:t xml:space="preserve"> </w:t>
            </w:r>
            <w:r w:rsidRPr="00D7534E">
              <w:rPr>
                <w:rFonts w:ascii="Sylfaen" w:hAnsi="Sylfaen" w:cs="Sylfaen"/>
                <w:b/>
                <w:sz w:val="16"/>
                <w:szCs w:val="16"/>
              </w:rPr>
              <w:t>დასახელება</w:t>
            </w:r>
            <w:r w:rsidRPr="00D7534E">
              <w:rPr>
                <w:rFonts w:ascii="Calibri" w:hAnsi="Calibri" w:cs="Calibri"/>
                <w:b/>
                <w:sz w:val="16"/>
                <w:szCs w:val="16"/>
              </w:rPr>
              <w:t xml:space="preserve"> </w:t>
            </w:r>
          </w:p>
        </w:tc>
        <w:tc>
          <w:tcPr>
            <w:tcW w:w="436" w:type="pct"/>
            <w:tcBorders>
              <w:top w:val="single" w:sz="4" w:space="0" w:color="auto"/>
              <w:left w:val="nil"/>
              <w:bottom w:val="single" w:sz="4" w:space="0" w:color="auto"/>
              <w:right w:val="single" w:sz="4" w:space="0" w:color="auto"/>
            </w:tcBorders>
            <w:shd w:val="clear" w:color="000000" w:fill="FFFFFF"/>
            <w:vAlign w:val="center"/>
            <w:hideMark/>
          </w:tcPr>
          <w:p w:rsidR="00A41089" w:rsidRPr="00D7534E" w:rsidRDefault="00A41089" w:rsidP="00D62DB0">
            <w:pPr>
              <w:jc w:val="center"/>
              <w:rPr>
                <w:rFonts w:ascii="Calibri" w:hAnsi="Calibri" w:cs="Calibri"/>
                <w:b/>
                <w:sz w:val="16"/>
                <w:szCs w:val="16"/>
              </w:rPr>
            </w:pPr>
            <w:r w:rsidRPr="00D7534E">
              <w:rPr>
                <w:rFonts w:ascii="Sylfaen" w:hAnsi="Sylfaen" w:cs="Sylfaen"/>
                <w:b/>
                <w:sz w:val="16"/>
                <w:szCs w:val="16"/>
              </w:rPr>
              <w:t>კოდი</w:t>
            </w:r>
          </w:p>
        </w:tc>
        <w:tc>
          <w:tcPr>
            <w:tcW w:w="2288" w:type="pct"/>
            <w:vMerge w:val="restart"/>
            <w:tcBorders>
              <w:top w:val="single" w:sz="4" w:space="0" w:color="auto"/>
              <w:left w:val="single" w:sz="4" w:space="0" w:color="auto"/>
              <w:bottom w:val="single" w:sz="4" w:space="0" w:color="000000"/>
              <w:right w:val="nil"/>
            </w:tcBorders>
            <w:shd w:val="clear" w:color="000000" w:fill="FFFFFF"/>
            <w:vAlign w:val="center"/>
            <w:hideMark/>
          </w:tcPr>
          <w:p w:rsidR="00A41089" w:rsidRPr="00D7534E" w:rsidRDefault="00A41089" w:rsidP="00D62DB0">
            <w:pPr>
              <w:jc w:val="center"/>
              <w:rPr>
                <w:rFonts w:ascii="Calibri" w:hAnsi="Calibri" w:cs="Calibri"/>
                <w:b/>
                <w:bCs/>
                <w:sz w:val="16"/>
                <w:szCs w:val="16"/>
              </w:rPr>
            </w:pPr>
            <w:r w:rsidRPr="00D7534E">
              <w:rPr>
                <w:rFonts w:ascii="Sylfaen" w:hAnsi="Sylfaen" w:cs="Sylfaen"/>
                <w:b/>
                <w:bCs/>
                <w:sz w:val="16"/>
                <w:szCs w:val="16"/>
              </w:rPr>
              <w:t>მუნიციპალიტეტის</w:t>
            </w:r>
            <w:r w:rsidRPr="00D7534E">
              <w:rPr>
                <w:rFonts w:ascii="Calibri" w:hAnsi="Calibri" w:cs="Calibri"/>
                <w:b/>
                <w:bCs/>
                <w:sz w:val="16"/>
                <w:szCs w:val="16"/>
              </w:rPr>
              <w:t xml:space="preserve"> </w:t>
            </w:r>
            <w:r w:rsidRPr="00D7534E">
              <w:rPr>
                <w:rFonts w:ascii="Sylfaen" w:hAnsi="Sylfaen" w:cs="Sylfaen"/>
                <w:b/>
                <w:bCs/>
                <w:sz w:val="16"/>
                <w:szCs w:val="16"/>
              </w:rPr>
              <w:t>საზოგადოებრივი</w:t>
            </w:r>
            <w:r w:rsidRPr="00D7534E">
              <w:rPr>
                <w:rFonts w:ascii="Calibri" w:hAnsi="Calibri" w:cs="Calibri"/>
                <w:b/>
                <w:bCs/>
                <w:sz w:val="16"/>
                <w:szCs w:val="16"/>
              </w:rPr>
              <w:t xml:space="preserve"> </w:t>
            </w:r>
            <w:r w:rsidRPr="00D7534E">
              <w:rPr>
                <w:rFonts w:ascii="Sylfaen" w:hAnsi="Sylfaen" w:cs="Sylfaen"/>
                <w:b/>
                <w:bCs/>
                <w:sz w:val="16"/>
                <w:szCs w:val="16"/>
              </w:rPr>
              <w:t>ჯანმრთელობის</w:t>
            </w:r>
            <w:r w:rsidRPr="00D7534E">
              <w:rPr>
                <w:rFonts w:ascii="Calibri" w:hAnsi="Calibri" w:cs="Calibri"/>
                <w:b/>
                <w:bCs/>
                <w:sz w:val="16"/>
                <w:szCs w:val="16"/>
              </w:rPr>
              <w:t xml:space="preserve"> </w:t>
            </w:r>
            <w:r w:rsidRPr="00D7534E">
              <w:rPr>
                <w:rFonts w:ascii="Sylfaen" w:hAnsi="Sylfaen" w:cs="Sylfaen"/>
                <w:b/>
                <w:bCs/>
                <w:sz w:val="16"/>
                <w:szCs w:val="16"/>
              </w:rPr>
              <w:t>ცენტრი</w:t>
            </w:r>
          </w:p>
        </w:tc>
        <w:tc>
          <w:tcPr>
            <w:tcW w:w="12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1089" w:rsidRPr="00D7534E" w:rsidRDefault="00A41089" w:rsidP="00D62DB0">
            <w:pPr>
              <w:jc w:val="center"/>
              <w:rPr>
                <w:rFonts w:ascii="Calibri" w:hAnsi="Calibri" w:cs="Calibri"/>
                <w:b/>
                <w:sz w:val="16"/>
                <w:szCs w:val="16"/>
                <w:lang w:val="ka-GE"/>
              </w:rPr>
            </w:pPr>
            <w:r w:rsidRPr="00D7534E">
              <w:rPr>
                <w:rFonts w:ascii="Sylfaen" w:hAnsi="Sylfaen" w:cs="Calibri"/>
                <w:b/>
                <w:sz w:val="16"/>
                <w:szCs w:val="16"/>
                <w:lang w:val="ka-GE"/>
              </w:rPr>
              <w:t>202</w:t>
            </w:r>
            <w:r>
              <w:rPr>
                <w:rFonts w:ascii="Sylfaen" w:hAnsi="Sylfaen" w:cs="Calibri"/>
                <w:b/>
                <w:sz w:val="16"/>
                <w:szCs w:val="16"/>
                <w:lang w:val="ka-GE"/>
              </w:rPr>
              <w:t>4</w:t>
            </w:r>
            <w:r w:rsidRPr="00D7534E">
              <w:rPr>
                <w:rFonts w:ascii="Calibri" w:hAnsi="Calibri" w:cs="Calibri"/>
                <w:b/>
                <w:sz w:val="16"/>
                <w:szCs w:val="16"/>
              </w:rPr>
              <w:t xml:space="preserve"> </w:t>
            </w:r>
            <w:r w:rsidRPr="00D7534E">
              <w:rPr>
                <w:rFonts w:ascii="Sylfaen" w:hAnsi="Sylfaen" w:cs="Sylfaen"/>
                <w:b/>
                <w:sz w:val="16"/>
                <w:szCs w:val="16"/>
              </w:rPr>
              <w:t>წლის</w:t>
            </w:r>
            <w:r w:rsidRPr="00D7534E">
              <w:rPr>
                <w:rFonts w:ascii="Calibri" w:hAnsi="Calibri" w:cs="Calibri"/>
                <w:b/>
                <w:sz w:val="16"/>
                <w:szCs w:val="16"/>
              </w:rPr>
              <w:t xml:space="preserve"> </w:t>
            </w:r>
            <w:r w:rsidRPr="00D7534E">
              <w:rPr>
                <w:rFonts w:ascii="Sylfaen" w:hAnsi="Sylfaen" w:cs="Sylfaen"/>
                <w:b/>
                <w:sz w:val="16"/>
                <w:szCs w:val="16"/>
              </w:rPr>
              <w:t xml:space="preserve">დაფინანსება </w:t>
            </w:r>
            <w:r w:rsidRPr="00D7534E">
              <w:rPr>
                <w:rFonts w:ascii="Sylfaen" w:hAnsi="Sylfaen" w:cs="Sylfaen"/>
                <w:b/>
                <w:sz w:val="16"/>
                <w:szCs w:val="16"/>
                <w:lang w:val="ka-GE"/>
              </w:rPr>
              <w:t>(ათას ლარებში)</w:t>
            </w:r>
          </w:p>
        </w:tc>
      </w:tr>
      <w:tr w:rsidR="00A41089" w:rsidRPr="00D7534E" w:rsidTr="00D62DB0">
        <w:trPr>
          <w:trHeight w:val="269"/>
        </w:trPr>
        <w:tc>
          <w:tcPr>
            <w:tcW w:w="982" w:type="pct"/>
            <w:vMerge/>
            <w:tcBorders>
              <w:top w:val="single" w:sz="4" w:space="0" w:color="auto"/>
              <w:left w:val="single" w:sz="4" w:space="0" w:color="auto"/>
              <w:bottom w:val="single" w:sz="4" w:space="0" w:color="auto"/>
              <w:right w:val="single" w:sz="4" w:space="0" w:color="auto"/>
            </w:tcBorders>
            <w:vAlign w:val="center"/>
            <w:hideMark/>
          </w:tcPr>
          <w:p w:rsidR="00A41089" w:rsidRPr="00D7534E" w:rsidRDefault="00A41089" w:rsidP="00D62DB0">
            <w:pPr>
              <w:rPr>
                <w:rFonts w:ascii="Calibri" w:hAnsi="Calibri" w:cs="Calibri"/>
                <w:b/>
                <w:sz w:val="16"/>
                <w:szCs w:val="16"/>
              </w:rPr>
            </w:pPr>
          </w:p>
        </w:tc>
        <w:tc>
          <w:tcPr>
            <w:tcW w:w="436" w:type="pct"/>
            <w:tcBorders>
              <w:top w:val="nil"/>
              <w:left w:val="nil"/>
              <w:bottom w:val="single" w:sz="4" w:space="0" w:color="auto"/>
              <w:right w:val="single" w:sz="4" w:space="0" w:color="auto"/>
            </w:tcBorders>
            <w:shd w:val="clear" w:color="000000" w:fill="FFFFFF"/>
            <w:vAlign w:val="center"/>
            <w:hideMark/>
          </w:tcPr>
          <w:p w:rsidR="00A41089" w:rsidRPr="00D7534E" w:rsidRDefault="00A41089" w:rsidP="00D62DB0">
            <w:pPr>
              <w:jc w:val="center"/>
              <w:rPr>
                <w:rFonts w:ascii="Calibri" w:hAnsi="Calibri" w:cs="Calibri"/>
                <w:b/>
                <w:sz w:val="16"/>
                <w:szCs w:val="16"/>
              </w:rPr>
            </w:pPr>
            <w:r w:rsidRPr="00D7534E">
              <w:rPr>
                <w:rFonts w:ascii="Calibri" w:hAnsi="Calibri" w:cs="Calibri"/>
                <w:b/>
                <w:sz w:val="16"/>
                <w:szCs w:val="16"/>
              </w:rPr>
              <w:t>06 01 01</w:t>
            </w:r>
          </w:p>
        </w:tc>
        <w:tc>
          <w:tcPr>
            <w:tcW w:w="2288" w:type="pct"/>
            <w:vMerge/>
            <w:tcBorders>
              <w:top w:val="nil"/>
              <w:left w:val="nil"/>
              <w:bottom w:val="single" w:sz="4" w:space="0" w:color="auto"/>
              <w:right w:val="single" w:sz="4" w:space="0" w:color="auto"/>
            </w:tcBorders>
            <w:vAlign w:val="center"/>
            <w:hideMark/>
          </w:tcPr>
          <w:p w:rsidR="00A41089" w:rsidRPr="00D7534E" w:rsidRDefault="00A41089" w:rsidP="00D62DB0">
            <w:pPr>
              <w:rPr>
                <w:rFonts w:ascii="Calibri" w:hAnsi="Calibri" w:cs="Calibri"/>
                <w:b/>
                <w:bCs/>
                <w:sz w:val="16"/>
                <w:szCs w:val="16"/>
              </w:rPr>
            </w:pPr>
          </w:p>
        </w:tc>
        <w:tc>
          <w:tcPr>
            <w:tcW w:w="1294" w:type="pct"/>
            <w:tcBorders>
              <w:top w:val="nil"/>
              <w:left w:val="single" w:sz="4" w:space="0" w:color="auto"/>
              <w:bottom w:val="single" w:sz="4" w:space="0" w:color="auto"/>
              <w:right w:val="single" w:sz="4" w:space="0" w:color="auto"/>
            </w:tcBorders>
            <w:shd w:val="clear" w:color="000000" w:fill="FFFFFF"/>
            <w:vAlign w:val="center"/>
            <w:hideMark/>
          </w:tcPr>
          <w:p w:rsidR="00A41089" w:rsidRPr="00D7534E" w:rsidRDefault="00671DE6" w:rsidP="00D62DB0">
            <w:pPr>
              <w:jc w:val="center"/>
              <w:rPr>
                <w:rFonts w:ascii="Calibri" w:hAnsi="Calibri" w:cs="Calibri"/>
                <w:b/>
                <w:bCs/>
                <w:sz w:val="16"/>
                <w:szCs w:val="16"/>
              </w:rPr>
            </w:pPr>
            <w:r>
              <w:rPr>
                <w:rFonts w:ascii="Sylfaen" w:hAnsi="Sylfaen" w:cs="Calibri"/>
                <w:b/>
                <w:bCs/>
                <w:sz w:val="16"/>
                <w:szCs w:val="16"/>
                <w:lang w:val="ka-GE"/>
              </w:rPr>
              <w:t>270,1</w:t>
            </w:r>
            <w:r w:rsidR="00EC57E2">
              <w:rPr>
                <w:rFonts w:ascii="Sylfaen" w:hAnsi="Sylfaen" w:cs="Calibri"/>
                <w:b/>
                <w:bCs/>
                <w:sz w:val="16"/>
                <w:szCs w:val="16"/>
                <w:lang w:val="en-US"/>
              </w:rPr>
              <w:t>0</w:t>
            </w:r>
            <w:r w:rsidR="00A41089" w:rsidRPr="00D7534E">
              <w:rPr>
                <w:rFonts w:ascii="Calibri" w:hAnsi="Calibri" w:cs="Calibri"/>
                <w:b/>
                <w:bCs/>
                <w:sz w:val="16"/>
                <w:szCs w:val="16"/>
              </w:rPr>
              <w:t xml:space="preserve">     </w:t>
            </w:r>
          </w:p>
        </w:tc>
      </w:tr>
      <w:tr w:rsidR="00A41089" w:rsidRPr="00D7534E" w:rsidTr="00D62DB0">
        <w:trPr>
          <w:trHeight w:val="530"/>
        </w:trPr>
        <w:tc>
          <w:tcPr>
            <w:tcW w:w="982" w:type="pct"/>
            <w:tcBorders>
              <w:top w:val="nil"/>
              <w:left w:val="single" w:sz="4" w:space="0" w:color="auto"/>
              <w:bottom w:val="single" w:sz="4" w:space="0" w:color="auto"/>
              <w:right w:val="single" w:sz="4" w:space="0" w:color="auto"/>
            </w:tcBorders>
            <w:shd w:val="clear" w:color="000000" w:fill="FFFFFF"/>
            <w:vAlign w:val="center"/>
            <w:hideMark/>
          </w:tcPr>
          <w:p w:rsidR="00A41089" w:rsidRPr="00D7534E" w:rsidRDefault="00A41089" w:rsidP="00D62DB0">
            <w:pPr>
              <w:jc w:val="center"/>
              <w:rPr>
                <w:rFonts w:ascii="Sylfaen" w:hAnsi="Sylfaen"/>
                <w:b/>
                <w:bCs/>
                <w:color w:val="000000"/>
                <w:sz w:val="16"/>
                <w:szCs w:val="16"/>
              </w:rPr>
            </w:pPr>
            <w:r w:rsidRPr="00D7534E">
              <w:rPr>
                <w:rFonts w:ascii="Sylfaen" w:hAnsi="Sylfaen"/>
                <w:b/>
                <w:bCs/>
                <w:color w:val="000000"/>
                <w:sz w:val="16"/>
                <w:szCs w:val="16"/>
              </w:rPr>
              <w:t xml:space="preserve">ქვეპროგრამის განმახორციელებელი </w:t>
            </w:r>
          </w:p>
        </w:tc>
        <w:tc>
          <w:tcPr>
            <w:tcW w:w="4018" w:type="pct"/>
            <w:gridSpan w:val="3"/>
            <w:tcBorders>
              <w:top w:val="single" w:sz="4" w:space="0" w:color="auto"/>
              <w:left w:val="nil"/>
              <w:bottom w:val="single" w:sz="4" w:space="0" w:color="auto"/>
              <w:right w:val="single" w:sz="4" w:space="0" w:color="000000"/>
            </w:tcBorders>
            <w:shd w:val="clear" w:color="000000" w:fill="FFFFFF"/>
            <w:vAlign w:val="center"/>
            <w:hideMark/>
          </w:tcPr>
          <w:p w:rsidR="00A41089" w:rsidRPr="00D7534E" w:rsidRDefault="00A41089" w:rsidP="00D62DB0">
            <w:pPr>
              <w:rPr>
                <w:rFonts w:ascii="Sylfaen" w:hAnsi="Sylfaen"/>
                <w:color w:val="000000"/>
                <w:sz w:val="16"/>
                <w:szCs w:val="16"/>
              </w:rPr>
            </w:pPr>
            <w:r w:rsidRPr="00D7534E">
              <w:rPr>
                <w:rFonts w:ascii="Sylfaen" w:hAnsi="Sylfaen"/>
                <w:color w:val="000000"/>
                <w:sz w:val="16"/>
                <w:szCs w:val="16"/>
              </w:rPr>
              <w:t>ა(ა)იპ - თელავის მუნიციპალიტეტის საზოგადოებრივი ჯანმრთელობის ცენტრი</w:t>
            </w:r>
          </w:p>
        </w:tc>
      </w:tr>
      <w:tr w:rsidR="00A41089" w:rsidRPr="00D7534E" w:rsidTr="00D62DB0">
        <w:trPr>
          <w:trHeight w:val="1700"/>
        </w:trPr>
        <w:tc>
          <w:tcPr>
            <w:tcW w:w="9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1089" w:rsidRPr="00D7534E" w:rsidRDefault="00A41089" w:rsidP="00D62DB0">
            <w:pPr>
              <w:jc w:val="center"/>
              <w:rPr>
                <w:rFonts w:ascii="Sylfaen" w:hAnsi="Sylfaen"/>
                <w:b/>
                <w:bCs/>
                <w:color w:val="000000"/>
                <w:sz w:val="16"/>
                <w:szCs w:val="16"/>
              </w:rPr>
            </w:pPr>
            <w:r w:rsidRPr="00D7534E">
              <w:rPr>
                <w:rFonts w:ascii="Sylfaen" w:hAnsi="Sylfaen"/>
                <w:b/>
                <w:bCs/>
                <w:color w:val="000000"/>
                <w:sz w:val="16"/>
                <w:szCs w:val="16"/>
              </w:rPr>
              <w:t xml:space="preserve">ქვეპროგრამის აღწერა </w:t>
            </w:r>
          </w:p>
        </w:tc>
        <w:tc>
          <w:tcPr>
            <w:tcW w:w="4018" w:type="pct"/>
            <w:gridSpan w:val="3"/>
            <w:tcBorders>
              <w:top w:val="single" w:sz="4" w:space="0" w:color="auto"/>
              <w:left w:val="nil"/>
              <w:bottom w:val="single" w:sz="4" w:space="0" w:color="auto"/>
              <w:right w:val="single" w:sz="4" w:space="0" w:color="000000"/>
            </w:tcBorders>
            <w:shd w:val="clear" w:color="000000" w:fill="FFFFFF"/>
            <w:vAlign w:val="center"/>
            <w:hideMark/>
          </w:tcPr>
          <w:p w:rsidR="00A41089" w:rsidRPr="00D7534E" w:rsidRDefault="00A41089" w:rsidP="00D62DB0">
            <w:pPr>
              <w:jc w:val="both"/>
              <w:rPr>
                <w:rFonts w:ascii="Sylfaen" w:hAnsi="Sylfaen"/>
                <w:color w:val="000000"/>
                <w:sz w:val="16"/>
                <w:szCs w:val="16"/>
              </w:rPr>
            </w:pPr>
            <w:r w:rsidRPr="00D7534E">
              <w:rPr>
                <w:rFonts w:ascii="Sylfaen" w:hAnsi="Sylfaen" w:cs="Calibri"/>
                <w:color w:val="000000"/>
                <w:sz w:val="16"/>
                <w:szCs w:val="16"/>
              </w:rPr>
              <w:t xml:space="preserve">ქვეპროგრამის ფარგლებში განხორციელდება </w:t>
            </w:r>
            <w:r>
              <w:rPr>
                <w:rFonts w:ascii="Sylfaen" w:hAnsi="Sylfaen" w:cs="Calibri"/>
                <w:color w:val="000000"/>
                <w:sz w:val="16"/>
                <w:szCs w:val="16"/>
                <w:lang w:val="ka-GE"/>
              </w:rPr>
              <w:t>თელავის მუნიციპალიტეტის</w:t>
            </w:r>
            <w:r w:rsidRPr="00D7534E">
              <w:rPr>
                <w:rFonts w:ascii="Sylfaen" w:hAnsi="Sylfaen" w:cs="Calibri"/>
                <w:color w:val="000000"/>
                <w:sz w:val="16"/>
                <w:szCs w:val="16"/>
              </w:rPr>
              <w:t xml:space="preserve"> მოსახლეობისათვის საზოგადოებრივი ჯანმრთელობის დაცვის სერვისების მიწოდება და უსაფრთხო საცხოვრებელი გარემოს უზრუნველყოფა, გადამდებ დაავადებათა ეპიდზედამხედველობა და კონტროლი, პირველადი ეპიდკვლევის განხორციელება, იმუნოპროფილაქტიკის დაგეგმვა და მასზე ანგარიშგება დადგენილი წესის  მიხედვით, ანტირაბიულ საქმიანობაზე ზედამხედველობა და კონტროლი, მუნიციპალიტეტის ტერიტორიაზე გადამდები ფაუნის შესწავლა და დადგენა, „c" ჰეპატიტის სკრინინგის განხორციელება, სამიზნე ჯგუფების ტესტირება და მონიტორინგი. სამედიცინო სტატისტიკის  წარმოება და ანგარიშგება, საზოგადოებისათვის მნიშვნელოვან ობიექტებში სანიტარულ–ჰიგიენურ მდგომარეობაზე ზედამხედველობა.</w:t>
            </w:r>
          </w:p>
        </w:tc>
      </w:tr>
      <w:tr w:rsidR="00A41089" w:rsidRPr="00D7534E" w:rsidTr="00D62DB0">
        <w:trPr>
          <w:trHeight w:val="521"/>
        </w:trPr>
        <w:tc>
          <w:tcPr>
            <w:tcW w:w="982" w:type="pct"/>
            <w:tcBorders>
              <w:top w:val="nil"/>
              <w:left w:val="single" w:sz="4" w:space="0" w:color="auto"/>
              <w:bottom w:val="single" w:sz="4" w:space="0" w:color="auto"/>
              <w:right w:val="single" w:sz="4" w:space="0" w:color="auto"/>
            </w:tcBorders>
            <w:shd w:val="clear" w:color="000000" w:fill="FFFFFF"/>
            <w:vAlign w:val="center"/>
          </w:tcPr>
          <w:p w:rsidR="00A41089" w:rsidRPr="00D7534E" w:rsidRDefault="00A41089" w:rsidP="00D62DB0">
            <w:pPr>
              <w:jc w:val="center"/>
              <w:rPr>
                <w:rFonts w:ascii="Sylfaen" w:hAnsi="Sylfaen"/>
                <w:b/>
                <w:bCs/>
                <w:color w:val="000000"/>
                <w:sz w:val="16"/>
                <w:szCs w:val="16"/>
              </w:rPr>
            </w:pPr>
            <w:r w:rsidRPr="00D7534E">
              <w:rPr>
                <w:rFonts w:ascii="Sylfaen" w:hAnsi="Sylfaen"/>
                <w:b/>
                <w:bCs/>
                <w:color w:val="000000"/>
                <w:sz w:val="16"/>
                <w:szCs w:val="16"/>
              </w:rPr>
              <w:t xml:space="preserve">ქვეპროგრამის მიზანი </w:t>
            </w:r>
          </w:p>
        </w:tc>
        <w:tc>
          <w:tcPr>
            <w:tcW w:w="4018" w:type="pct"/>
            <w:gridSpan w:val="3"/>
            <w:tcBorders>
              <w:top w:val="single" w:sz="4" w:space="0" w:color="auto"/>
              <w:left w:val="nil"/>
              <w:bottom w:val="single" w:sz="4" w:space="0" w:color="auto"/>
              <w:right w:val="single" w:sz="4" w:space="0" w:color="000000"/>
            </w:tcBorders>
            <w:shd w:val="clear" w:color="000000" w:fill="FFFFFF"/>
            <w:vAlign w:val="center"/>
          </w:tcPr>
          <w:p w:rsidR="00A41089" w:rsidRPr="00D7534E" w:rsidRDefault="00A41089" w:rsidP="00D62DB0">
            <w:pPr>
              <w:rPr>
                <w:rFonts w:ascii="Sylfaen" w:hAnsi="Sylfaen"/>
                <w:color w:val="000000"/>
                <w:sz w:val="16"/>
                <w:szCs w:val="16"/>
              </w:rPr>
            </w:pPr>
            <w:r w:rsidRPr="00D7534E">
              <w:rPr>
                <w:rFonts w:ascii="Sylfaen" w:hAnsi="Sylfaen"/>
                <w:color w:val="000000"/>
                <w:sz w:val="16"/>
                <w:szCs w:val="16"/>
              </w:rPr>
              <w:t>მეთვალყურეობა მუნიციპალიტეტის მოსახლეობის ჯანმრთელობაზე,</w:t>
            </w:r>
            <w:r w:rsidRPr="00D7534E">
              <w:rPr>
                <w:rFonts w:ascii="Sylfaen" w:hAnsi="Sylfaen"/>
                <w:color w:val="000000"/>
                <w:sz w:val="16"/>
                <w:szCs w:val="16"/>
              </w:rPr>
              <w:br/>
              <w:t>ჯანმრთელობის რისკებისა და საგანგებო სიტუაციების მონიტორინგი და რეაგირება;</w:t>
            </w:r>
          </w:p>
        </w:tc>
      </w:tr>
    </w:tbl>
    <w:p w:rsidR="00227973" w:rsidRDefault="00227973" w:rsidP="001E49E8">
      <w:pPr>
        <w:ind w:right="283" w:firstLine="708"/>
        <w:jc w:val="right"/>
        <w:rPr>
          <w:rFonts w:ascii="Sylfaen" w:hAnsi="Sylfaen"/>
          <w:b/>
          <w:i/>
          <w:sz w:val="16"/>
          <w:lang w:val="ka-GE"/>
        </w:rPr>
      </w:pPr>
    </w:p>
    <w:p w:rsidR="00FF3DCA" w:rsidRDefault="00FF3DCA" w:rsidP="00781063">
      <w:pPr>
        <w:ind w:left="-630" w:firstLine="630"/>
        <w:rPr>
          <w:rFonts w:ascii="Sylfaen" w:hAnsi="Sylfaen"/>
        </w:rPr>
      </w:pPr>
    </w:p>
    <w:p w:rsidR="005A6E0C" w:rsidRDefault="005A6E0C" w:rsidP="00781063">
      <w:pPr>
        <w:ind w:left="-630" w:firstLine="630"/>
        <w:rPr>
          <w:rFonts w:ascii="Sylfaen" w:hAnsi="Sylfaen"/>
        </w:rPr>
      </w:pPr>
    </w:p>
    <w:tbl>
      <w:tblPr>
        <w:tblW w:w="5000" w:type="pct"/>
        <w:tblLook w:val="04A0" w:firstRow="1" w:lastRow="0" w:firstColumn="1" w:lastColumn="0" w:noHBand="0" w:noVBand="1"/>
      </w:tblPr>
      <w:tblGrid>
        <w:gridCol w:w="1834"/>
        <w:gridCol w:w="1036"/>
        <w:gridCol w:w="5003"/>
        <w:gridCol w:w="2809"/>
      </w:tblGrid>
      <w:tr w:rsidR="00052E7E" w:rsidRPr="002C367A" w:rsidTr="001E49E8">
        <w:trPr>
          <w:trHeight w:val="431"/>
        </w:trPr>
        <w:tc>
          <w:tcPr>
            <w:tcW w:w="8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E7E" w:rsidRPr="002C367A" w:rsidRDefault="00052E7E" w:rsidP="001E49E8">
            <w:pPr>
              <w:jc w:val="center"/>
              <w:rPr>
                <w:rFonts w:ascii="Calibri" w:hAnsi="Calibri" w:cs="Calibri"/>
                <w:b/>
                <w:color w:val="000000"/>
                <w:sz w:val="16"/>
                <w:szCs w:val="16"/>
              </w:rPr>
            </w:pPr>
            <w:r w:rsidRPr="002C367A">
              <w:rPr>
                <w:rFonts w:ascii="Sylfaen" w:hAnsi="Sylfaen" w:cs="Sylfaen"/>
                <w:b/>
                <w:color w:val="000000"/>
                <w:sz w:val="16"/>
                <w:szCs w:val="16"/>
              </w:rPr>
              <w:t>პროგრამის</w:t>
            </w:r>
            <w:r w:rsidRPr="002C367A">
              <w:rPr>
                <w:rFonts w:ascii="Calibri" w:hAnsi="Calibri" w:cs="Calibri"/>
                <w:b/>
                <w:color w:val="000000"/>
                <w:sz w:val="16"/>
                <w:szCs w:val="16"/>
              </w:rPr>
              <w:t xml:space="preserve"> </w:t>
            </w:r>
            <w:r w:rsidRPr="002C367A">
              <w:rPr>
                <w:rFonts w:ascii="Sylfaen" w:hAnsi="Sylfaen" w:cs="Sylfaen"/>
                <w:b/>
                <w:color w:val="000000"/>
                <w:sz w:val="16"/>
                <w:szCs w:val="16"/>
              </w:rPr>
              <w:t>დასახელება</w:t>
            </w:r>
          </w:p>
        </w:tc>
        <w:tc>
          <w:tcPr>
            <w:tcW w:w="485" w:type="pct"/>
            <w:tcBorders>
              <w:top w:val="single" w:sz="4" w:space="0" w:color="auto"/>
              <w:left w:val="nil"/>
              <w:bottom w:val="single" w:sz="4" w:space="0" w:color="auto"/>
              <w:right w:val="single" w:sz="4" w:space="0" w:color="auto"/>
            </w:tcBorders>
            <w:shd w:val="clear" w:color="000000" w:fill="FFFFFF"/>
            <w:vAlign w:val="center"/>
            <w:hideMark/>
          </w:tcPr>
          <w:p w:rsidR="00052E7E" w:rsidRPr="002C367A" w:rsidRDefault="00052E7E" w:rsidP="00BF45ED">
            <w:pPr>
              <w:jc w:val="center"/>
              <w:rPr>
                <w:rFonts w:ascii="Calibri" w:hAnsi="Calibri" w:cs="Calibri"/>
                <w:b/>
                <w:color w:val="000000"/>
                <w:sz w:val="16"/>
                <w:szCs w:val="16"/>
              </w:rPr>
            </w:pPr>
            <w:r w:rsidRPr="002C367A">
              <w:rPr>
                <w:rFonts w:ascii="Sylfaen" w:hAnsi="Sylfaen" w:cs="Sylfaen"/>
                <w:b/>
                <w:color w:val="000000"/>
                <w:sz w:val="16"/>
                <w:szCs w:val="16"/>
              </w:rPr>
              <w:t>კოდი</w:t>
            </w:r>
          </w:p>
        </w:tc>
        <w:tc>
          <w:tcPr>
            <w:tcW w:w="234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52E7E" w:rsidRPr="002C367A" w:rsidRDefault="00376A21" w:rsidP="00BF45ED">
            <w:pPr>
              <w:jc w:val="center"/>
              <w:rPr>
                <w:rFonts w:ascii="Calibri" w:hAnsi="Calibri" w:cs="Calibri"/>
                <w:b/>
                <w:bCs/>
                <w:color w:val="000000"/>
                <w:sz w:val="16"/>
                <w:szCs w:val="16"/>
              </w:rPr>
            </w:pPr>
            <w:r w:rsidRPr="002C367A">
              <w:rPr>
                <w:rFonts w:ascii="Sylfaen" w:hAnsi="Sylfaen"/>
                <w:b/>
                <w:color w:val="000000"/>
                <w:sz w:val="16"/>
                <w:szCs w:val="16"/>
              </w:rPr>
              <w:t>სოციალური დაცვა</w:t>
            </w:r>
          </w:p>
        </w:tc>
        <w:tc>
          <w:tcPr>
            <w:tcW w:w="1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2E7E" w:rsidRPr="002C367A" w:rsidRDefault="00B572E9" w:rsidP="003932EF">
            <w:pPr>
              <w:jc w:val="center"/>
              <w:rPr>
                <w:rFonts w:ascii="Calibri" w:hAnsi="Calibri" w:cs="Calibri"/>
                <w:b/>
                <w:sz w:val="16"/>
                <w:szCs w:val="16"/>
                <w:lang w:val="ka-GE"/>
              </w:rPr>
            </w:pPr>
            <w:r w:rsidRPr="002C367A">
              <w:rPr>
                <w:rFonts w:ascii="Sylfaen" w:hAnsi="Sylfaen" w:cs="Calibri"/>
                <w:b/>
                <w:sz w:val="16"/>
                <w:szCs w:val="16"/>
                <w:lang w:val="ka-GE"/>
              </w:rPr>
              <w:t>202</w:t>
            </w:r>
            <w:r w:rsidR="003932EF" w:rsidRPr="002C367A">
              <w:rPr>
                <w:rFonts w:ascii="Sylfaen" w:hAnsi="Sylfaen" w:cs="Calibri"/>
                <w:b/>
                <w:sz w:val="16"/>
                <w:szCs w:val="16"/>
                <w:lang w:val="ka-GE"/>
              </w:rPr>
              <w:t>4</w:t>
            </w:r>
            <w:r w:rsidR="00052E7E" w:rsidRPr="002C367A">
              <w:rPr>
                <w:rFonts w:ascii="Calibri" w:hAnsi="Calibri" w:cs="Calibri"/>
                <w:b/>
                <w:sz w:val="16"/>
                <w:szCs w:val="16"/>
              </w:rPr>
              <w:t xml:space="preserve"> </w:t>
            </w:r>
            <w:r w:rsidR="00052E7E" w:rsidRPr="002C367A">
              <w:rPr>
                <w:rFonts w:ascii="Sylfaen" w:hAnsi="Sylfaen" w:cs="Sylfaen"/>
                <w:b/>
                <w:sz w:val="16"/>
                <w:szCs w:val="16"/>
              </w:rPr>
              <w:t>წლის</w:t>
            </w:r>
            <w:r w:rsidR="00052E7E" w:rsidRPr="002C367A">
              <w:rPr>
                <w:rFonts w:ascii="Calibri" w:hAnsi="Calibri" w:cs="Calibri"/>
                <w:b/>
                <w:sz w:val="16"/>
                <w:szCs w:val="16"/>
              </w:rPr>
              <w:t xml:space="preserve"> </w:t>
            </w:r>
            <w:r w:rsidR="00052E7E" w:rsidRPr="002C367A">
              <w:rPr>
                <w:rFonts w:ascii="Sylfaen" w:hAnsi="Sylfaen" w:cs="Sylfaen"/>
                <w:b/>
                <w:sz w:val="16"/>
                <w:szCs w:val="16"/>
              </w:rPr>
              <w:t xml:space="preserve">დაფინანსება </w:t>
            </w:r>
            <w:r w:rsidR="00052E7E" w:rsidRPr="002C367A">
              <w:rPr>
                <w:rFonts w:ascii="Sylfaen" w:hAnsi="Sylfaen" w:cs="Sylfaen"/>
                <w:b/>
                <w:sz w:val="16"/>
                <w:szCs w:val="16"/>
                <w:lang w:val="ka-GE"/>
              </w:rPr>
              <w:t>(ათას ლარებში)</w:t>
            </w:r>
          </w:p>
        </w:tc>
      </w:tr>
      <w:tr w:rsidR="00052E7E" w:rsidRPr="002C367A" w:rsidTr="001E49E8">
        <w:trPr>
          <w:trHeight w:val="395"/>
        </w:trPr>
        <w:tc>
          <w:tcPr>
            <w:tcW w:w="858" w:type="pct"/>
            <w:vMerge/>
            <w:tcBorders>
              <w:top w:val="single" w:sz="4" w:space="0" w:color="auto"/>
              <w:left w:val="single" w:sz="4" w:space="0" w:color="auto"/>
              <w:bottom w:val="single" w:sz="4" w:space="0" w:color="auto"/>
              <w:right w:val="single" w:sz="4" w:space="0" w:color="auto"/>
            </w:tcBorders>
            <w:vAlign w:val="center"/>
            <w:hideMark/>
          </w:tcPr>
          <w:p w:rsidR="00052E7E" w:rsidRPr="002C367A" w:rsidRDefault="00052E7E" w:rsidP="00BF45ED">
            <w:pPr>
              <w:rPr>
                <w:rFonts w:ascii="Calibri" w:hAnsi="Calibri" w:cs="Calibri"/>
                <w:b/>
                <w:color w:val="000000"/>
                <w:sz w:val="16"/>
                <w:szCs w:val="16"/>
              </w:rPr>
            </w:pPr>
          </w:p>
        </w:tc>
        <w:tc>
          <w:tcPr>
            <w:tcW w:w="485" w:type="pct"/>
            <w:tcBorders>
              <w:top w:val="nil"/>
              <w:left w:val="nil"/>
              <w:bottom w:val="single" w:sz="4" w:space="0" w:color="auto"/>
              <w:right w:val="single" w:sz="4" w:space="0" w:color="auto"/>
            </w:tcBorders>
            <w:shd w:val="clear" w:color="000000" w:fill="FFFFFF"/>
            <w:vAlign w:val="center"/>
            <w:hideMark/>
          </w:tcPr>
          <w:p w:rsidR="00052E7E" w:rsidRPr="002C367A" w:rsidRDefault="00376A21" w:rsidP="00BF45ED">
            <w:pPr>
              <w:jc w:val="center"/>
              <w:rPr>
                <w:rFonts w:ascii="Sylfaen" w:hAnsi="Sylfaen" w:cs="Calibri"/>
                <w:b/>
                <w:color w:val="000000"/>
                <w:sz w:val="16"/>
                <w:szCs w:val="16"/>
                <w:lang w:val="ka-GE"/>
              </w:rPr>
            </w:pPr>
            <w:r w:rsidRPr="002C367A">
              <w:rPr>
                <w:rFonts w:ascii="Sylfaen" w:hAnsi="Sylfaen"/>
                <w:b/>
                <w:color w:val="000000"/>
                <w:sz w:val="16"/>
                <w:szCs w:val="16"/>
              </w:rPr>
              <w:t>06 02</w:t>
            </w:r>
          </w:p>
        </w:tc>
        <w:tc>
          <w:tcPr>
            <w:tcW w:w="2342" w:type="pct"/>
            <w:vMerge/>
            <w:tcBorders>
              <w:top w:val="nil"/>
              <w:left w:val="nil"/>
              <w:bottom w:val="single" w:sz="4" w:space="0" w:color="auto"/>
              <w:right w:val="single" w:sz="4" w:space="0" w:color="auto"/>
            </w:tcBorders>
            <w:vAlign w:val="center"/>
            <w:hideMark/>
          </w:tcPr>
          <w:p w:rsidR="00052E7E" w:rsidRPr="002C367A" w:rsidRDefault="00052E7E" w:rsidP="00BF45ED">
            <w:pPr>
              <w:rPr>
                <w:rFonts w:ascii="Calibri" w:hAnsi="Calibri" w:cs="Calibri"/>
                <w:b/>
                <w:bCs/>
                <w:color w:val="000000"/>
                <w:sz w:val="16"/>
                <w:szCs w:val="16"/>
              </w:rPr>
            </w:pPr>
          </w:p>
        </w:tc>
        <w:tc>
          <w:tcPr>
            <w:tcW w:w="1314" w:type="pct"/>
            <w:tcBorders>
              <w:top w:val="nil"/>
              <w:left w:val="single" w:sz="4" w:space="0" w:color="auto"/>
              <w:bottom w:val="single" w:sz="4" w:space="0" w:color="auto"/>
              <w:right w:val="single" w:sz="4" w:space="0" w:color="auto"/>
            </w:tcBorders>
            <w:shd w:val="clear" w:color="000000" w:fill="FFFFFF"/>
            <w:vAlign w:val="center"/>
            <w:hideMark/>
          </w:tcPr>
          <w:p w:rsidR="00052E7E" w:rsidRPr="002C367A" w:rsidRDefault="0080556D" w:rsidP="008D1FFF">
            <w:pPr>
              <w:jc w:val="center"/>
              <w:rPr>
                <w:rFonts w:ascii="Sylfaen" w:hAnsi="Sylfaen" w:cs="Calibri"/>
                <w:b/>
                <w:bCs/>
                <w:color w:val="000000"/>
                <w:sz w:val="16"/>
                <w:szCs w:val="16"/>
                <w:lang w:val="ka-GE"/>
              </w:rPr>
            </w:pPr>
            <w:r>
              <w:rPr>
                <w:rFonts w:ascii="Sylfaen" w:hAnsi="Sylfaen" w:cs="Calibri"/>
                <w:b/>
                <w:bCs/>
                <w:color w:val="000000"/>
                <w:sz w:val="16"/>
                <w:szCs w:val="16"/>
                <w:lang w:val="ka-GE"/>
              </w:rPr>
              <w:t>424</w:t>
            </w:r>
            <w:r w:rsidR="008D1FFF">
              <w:rPr>
                <w:rFonts w:ascii="Sylfaen" w:hAnsi="Sylfaen" w:cs="Calibri"/>
                <w:b/>
                <w:bCs/>
                <w:color w:val="000000"/>
                <w:sz w:val="16"/>
                <w:szCs w:val="16"/>
                <w:lang w:val="en-US"/>
              </w:rPr>
              <w:t>4</w:t>
            </w:r>
            <w:r>
              <w:rPr>
                <w:rFonts w:ascii="Sylfaen" w:hAnsi="Sylfaen" w:cs="Calibri"/>
                <w:b/>
                <w:bCs/>
                <w:color w:val="000000"/>
                <w:sz w:val="16"/>
                <w:szCs w:val="16"/>
                <w:lang w:val="ka-GE"/>
              </w:rPr>
              <w:t>,75</w:t>
            </w:r>
          </w:p>
        </w:tc>
      </w:tr>
      <w:tr w:rsidR="00A27C07" w:rsidRPr="002C367A" w:rsidTr="001E49E8">
        <w:trPr>
          <w:trHeight w:val="413"/>
        </w:trPr>
        <w:tc>
          <w:tcPr>
            <w:tcW w:w="858" w:type="pct"/>
            <w:tcBorders>
              <w:top w:val="nil"/>
              <w:left w:val="single" w:sz="4" w:space="0" w:color="auto"/>
              <w:bottom w:val="single" w:sz="4" w:space="0" w:color="auto"/>
              <w:right w:val="single" w:sz="4" w:space="0" w:color="auto"/>
            </w:tcBorders>
            <w:shd w:val="clear" w:color="000000" w:fill="FFFFFF"/>
            <w:vAlign w:val="center"/>
            <w:hideMark/>
          </w:tcPr>
          <w:p w:rsidR="00A27C07" w:rsidRPr="002C367A" w:rsidRDefault="00A27C07" w:rsidP="00A27C07">
            <w:pPr>
              <w:jc w:val="center"/>
              <w:rPr>
                <w:rFonts w:ascii="Sylfaen" w:hAnsi="Sylfaen"/>
                <w:b/>
                <w:bCs/>
                <w:color w:val="000000"/>
                <w:sz w:val="16"/>
                <w:szCs w:val="16"/>
              </w:rPr>
            </w:pPr>
            <w:r w:rsidRPr="002C367A">
              <w:rPr>
                <w:rFonts w:ascii="Sylfaen" w:hAnsi="Sylfaen"/>
                <w:b/>
                <w:bCs/>
                <w:color w:val="000000"/>
                <w:sz w:val="16"/>
                <w:szCs w:val="16"/>
              </w:rPr>
              <w:t xml:space="preserve">პროგრამის განმახორციელებელი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2C367A" w:rsidRDefault="00A27C07" w:rsidP="00A27C07">
            <w:pPr>
              <w:rPr>
                <w:rFonts w:ascii="Sylfaen" w:hAnsi="Sylfaen"/>
                <w:color w:val="000000"/>
                <w:sz w:val="16"/>
                <w:szCs w:val="16"/>
              </w:rPr>
            </w:pPr>
            <w:r w:rsidRPr="002C367A">
              <w:rPr>
                <w:rFonts w:ascii="Sylfaen" w:hAnsi="Sylfaen"/>
                <w:color w:val="000000"/>
                <w:sz w:val="16"/>
                <w:szCs w:val="16"/>
              </w:rPr>
              <w:t>თელავის მუნიციპალიტეტის მერია, თელავის მუნიციპალიტეტის მერიის ჯანმრთელობის დაცვის და სოციალურ საკითხთა სამსახური</w:t>
            </w:r>
          </w:p>
        </w:tc>
      </w:tr>
      <w:tr w:rsidR="00A27C07" w:rsidRPr="002C367A" w:rsidTr="00C5519D">
        <w:trPr>
          <w:trHeight w:val="431"/>
        </w:trPr>
        <w:tc>
          <w:tcPr>
            <w:tcW w:w="858" w:type="pct"/>
            <w:tcBorders>
              <w:top w:val="nil"/>
              <w:left w:val="single" w:sz="4" w:space="0" w:color="auto"/>
              <w:bottom w:val="single" w:sz="4" w:space="0" w:color="auto"/>
              <w:right w:val="single" w:sz="4" w:space="0" w:color="auto"/>
            </w:tcBorders>
            <w:shd w:val="clear" w:color="000000" w:fill="FFFFFF"/>
            <w:vAlign w:val="center"/>
            <w:hideMark/>
          </w:tcPr>
          <w:p w:rsidR="00A27C07" w:rsidRPr="002C367A" w:rsidRDefault="00A27C07" w:rsidP="00A27C07">
            <w:pPr>
              <w:jc w:val="center"/>
              <w:rPr>
                <w:rFonts w:ascii="Sylfaen" w:hAnsi="Sylfaen"/>
                <w:b/>
                <w:bCs/>
                <w:color w:val="000000"/>
                <w:sz w:val="16"/>
                <w:szCs w:val="16"/>
              </w:rPr>
            </w:pPr>
            <w:r w:rsidRPr="002C367A">
              <w:rPr>
                <w:rFonts w:ascii="Sylfaen" w:hAnsi="Sylfaen"/>
                <w:b/>
                <w:bCs/>
                <w:color w:val="000000"/>
                <w:sz w:val="16"/>
                <w:szCs w:val="16"/>
              </w:rPr>
              <w:t xml:space="preserve">პროგრამის აღწერა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tcPr>
          <w:p w:rsidR="00513B2D" w:rsidRDefault="002C367A" w:rsidP="00513B2D">
            <w:pPr>
              <w:rPr>
                <w:rFonts w:ascii="Sylfaen" w:hAnsi="Sylfaen" w:cs="Sylfaen"/>
                <w:sz w:val="16"/>
                <w:szCs w:val="16"/>
                <w:lang w:val="ka-GE"/>
              </w:rPr>
            </w:pPr>
            <w:r w:rsidRPr="00513B2D">
              <w:rPr>
                <w:rFonts w:ascii="Sylfaen" w:hAnsi="Sylfaen" w:cs="Sylfaen"/>
                <w:sz w:val="16"/>
                <w:szCs w:val="16"/>
                <w:lang w:val="ka-GE"/>
              </w:rPr>
              <w:t xml:space="preserve">პროგრამა ითვალისწინებს გენდერულად მგრძნობიარე სოციალური პოლიტიკის განხორციელებას და სოციალური პროგრამის დაგეგმარებისა და განხორციელების დროს საჭიროებების გათვალისწინებას. </w:t>
            </w:r>
          </w:p>
          <w:p w:rsidR="00A27C07" w:rsidRPr="002C367A" w:rsidRDefault="00F40EBC" w:rsidP="00513B2D">
            <w:pPr>
              <w:rPr>
                <w:rFonts w:ascii="Sylfaen" w:hAnsi="Sylfaen"/>
                <w:color w:val="000000"/>
                <w:sz w:val="16"/>
                <w:szCs w:val="16"/>
                <w:lang w:val="ka-GE"/>
              </w:rPr>
            </w:pPr>
            <w:r w:rsidRPr="002C367A">
              <w:rPr>
                <w:rFonts w:ascii="Sylfaen" w:hAnsi="Sylfaen"/>
                <w:color w:val="000000"/>
                <w:sz w:val="16"/>
                <w:szCs w:val="16"/>
              </w:rPr>
              <w:t>პროგრამა ითვალისწინებს მუნიციპალიტეტის ტერიტორიაზე მცხოვრები მოსახლეობის სხვადასხვა</w:t>
            </w:r>
            <w:r w:rsidRPr="002C367A">
              <w:rPr>
                <w:rFonts w:ascii="Sylfaen" w:hAnsi="Sylfaen"/>
                <w:color w:val="000000"/>
                <w:sz w:val="16"/>
                <w:szCs w:val="16"/>
              </w:rPr>
              <w:br/>
              <w:t>ფენებისთვის გარკვეული შეღავათებითა და სოციალური დახმარებებით უზრუნველყოფას, კერძოდ:</w:t>
            </w:r>
            <w:r w:rsidRPr="002C367A">
              <w:rPr>
                <w:rFonts w:ascii="Sylfaen" w:hAnsi="Sylfaen"/>
                <w:color w:val="000000"/>
                <w:sz w:val="16"/>
                <w:szCs w:val="16"/>
              </w:rPr>
              <w:br/>
              <w:t>- ახალშობილთა ოჯახების</w:t>
            </w:r>
            <w:r w:rsidRPr="002C367A">
              <w:rPr>
                <w:rFonts w:ascii="Sylfaen" w:hAnsi="Sylfaen"/>
                <w:color w:val="000000"/>
                <w:sz w:val="16"/>
                <w:szCs w:val="16"/>
                <w:lang w:val="ka-GE"/>
              </w:rPr>
              <w:t xml:space="preserve"> (სოციალურად დაუცველი)</w:t>
            </w:r>
            <w:r w:rsidRPr="002C367A">
              <w:rPr>
                <w:rFonts w:ascii="Sylfaen" w:hAnsi="Sylfaen"/>
                <w:color w:val="000000"/>
                <w:sz w:val="16"/>
                <w:szCs w:val="16"/>
              </w:rPr>
              <w:t xml:space="preserve"> (ერთჯერადი) და მრავალშვილიანი ოჯახების  (ყოველთვიური) დახმარებას;</w:t>
            </w:r>
            <w:r w:rsidRPr="002C367A">
              <w:rPr>
                <w:rFonts w:ascii="Sylfaen" w:hAnsi="Sylfaen"/>
                <w:color w:val="000000"/>
                <w:sz w:val="16"/>
                <w:szCs w:val="16"/>
              </w:rPr>
              <w:br/>
              <w:t>- სამედიცინო მომსახურების</w:t>
            </w:r>
            <w:r w:rsidRPr="002C367A">
              <w:rPr>
                <w:rFonts w:ascii="Sylfaen" w:hAnsi="Sylfaen"/>
                <w:color w:val="000000"/>
                <w:sz w:val="16"/>
                <w:szCs w:val="16"/>
                <w:lang w:val="ka-GE"/>
              </w:rPr>
              <w:t xml:space="preserve"> და მედიკამენტების</w:t>
            </w:r>
            <w:r w:rsidRPr="002C367A">
              <w:rPr>
                <w:rFonts w:ascii="Sylfaen" w:hAnsi="Sylfaen"/>
                <w:color w:val="000000"/>
                <w:sz w:val="16"/>
                <w:szCs w:val="16"/>
              </w:rPr>
              <w:t xml:space="preserve"> დაფინანსება/თანადაფინანსებას;</w:t>
            </w:r>
            <w:r w:rsidRPr="002C367A">
              <w:rPr>
                <w:rFonts w:ascii="Sylfaen" w:hAnsi="Sylfaen"/>
                <w:color w:val="000000"/>
                <w:sz w:val="16"/>
                <w:szCs w:val="16"/>
              </w:rPr>
              <w:br/>
              <w:t>- ჰემოდიალიზზე მყოფი მოქალაქეების ტრანსპორ</w:t>
            </w:r>
            <w:r w:rsidR="004616D9" w:rsidRPr="002C367A">
              <w:rPr>
                <w:rFonts w:ascii="Sylfaen" w:hAnsi="Sylfaen"/>
                <w:color w:val="000000"/>
                <w:sz w:val="16"/>
                <w:szCs w:val="16"/>
              </w:rPr>
              <w:t>ტირების ხარჯებით უზრუნველყოფას;</w:t>
            </w:r>
            <w:r w:rsidRPr="002C367A">
              <w:rPr>
                <w:rFonts w:ascii="Sylfaen" w:hAnsi="Sylfaen"/>
                <w:color w:val="000000"/>
                <w:sz w:val="16"/>
                <w:szCs w:val="16"/>
              </w:rPr>
              <w:br/>
              <w:t xml:space="preserve">- სოციალურად </w:t>
            </w:r>
            <w:r w:rsidR="00513B2D">
              <w:rPr>
                <w:rFonts w:ascii="Sylfaen" w:hAnsi="Sylfaen"/>
                <w:color w:val="000000"/>
                <w:sz w:val="16"/>
                <w:szCs w:val="16"/>
                <w:lang w:val="ka-GE"/>
              </w:rPr>
              <w:t>გაჭირვებული</w:t>
            </w:r>
            <w:r w:rsidRPr="002C367A">
              <w:rPr>
                <w:rFonts w:ascii="Sylfaen" w:hAnsi="Sylfaen"/>
                <w:color w:val="000000"/>
                <w:sz w:val="16"/>
                <w:szCs w:val="16"/>
              </w:rPr>
              <w:t xml:space="preserve"> ბენეფიციარების ყოველდღიურად, დღეში ერთჯერ,   საკვებით უზრუნველყოფას</w:t>
            </w:r>
            <w:r w:rsidRPr="002C367A">
              <w:rPr>
                <w:rFonts w:ascii="Sylfaen" w:hAnsi="Sylfaen"/>
                <w:color w:val="000000"/>
                <w:sz w:val="16"/>
                <w:szCs w:val="16"/>
                <w:lang w:val="ka-GE"/>
              </w:rPr>
              <w:t>;</w:t>
            </w:r>
            <w:r w:rsidRPr="002C367A">
              <w:rPr>
                <w:rFonts w:ascii="Sylfaen" w:hAnsi="Sylfaen"/>
                <w:color w:val="000000"/>
                <w:sz w:val="16"/>
                <w:szCs w:val="16"/>
              </w:rPr>
              <w:t xml:space="preserve">                                                                                                                                                                - ოჯახებს ვისაც აქვთ საცხოვრებლად უვარგისი ბინები ან საერთოდ არ გააჩნიათ საცხოვრებელი, ქირით </w:t>
            </w:r>
            <w:r w:rsidR="00513B2D">
              <w:rPr>
                <w:rFonts w:ascii="Sylfaen" w:hAnsi="Sylfaen"/>
                <w:color w:val="000000"/>
                <w:sz w:val="16"/>
                <w:szCs w:val="16"/>
                <w:lang w:val="ka-GE"/>
              </w:rPr>
              <w:t xml:space="preserve">თანადაფინანსების </w:t>
            </w:r>
            <w:r w:rsidRPr="002C367A">
              <w:rPr>
                <w:rFonts w:ascii="Sylfaen" w:hAnsi="Sylfaen"/>
                <w:color w:val="000000"/>
                <w:sz w:val="16"/>
                <w:szCs w:val="16"/>
              </w:rPr>
              <w:t>უზრუნველყოფ</w:t>
            </w:r>
            <w:r w:rsidR="00B25299" w:rsidRPr="002C367A">
              <w:rPr>
                <w:rFonts w:ascii="Sylfaen" w:hAnsi="Sylfaen"/>
                <w:color w:val="000000"/>
                <w:sz w:val="16"/>
                <w:szCs w:val="16"/>
              </w:rPr>
              <w:t>ა.</w:t>
            </w:r>
            <w:r w:rsidR="00B25299" w:rsidRPr="002C367A">
              <w:rPr>
                <w:rFonts w:ascii="Sylfaen" w:hAnsi="Sylfaen"/>
                <w:color w:val="000000"/>
                <w:sz w:val="16"/>
                <w:szCs w:val="16"/>
              </w:rPr>
              <w:br/>
              <w:t>- სხვა სოციალურ ღონისძიებებს</w:t>
            </w:r>
            <w:r w:rsidRPr="002C367A">
              <w:rPr>
                <w:rFonts w:ascii="Sylfaen" w:hAnsi="Sylfaen"/>
                <w:color w:val="000000"/>
                <w:sz w:val="16"/>
                <w:szCs w:val="16"/>
              </w:rPr>
              <w:t xml:space="preserve"> </w:t>
            </w:r>
          </w:p>
        </w:tc>
      </w:tr>
      <w:tr w:rsidR="00A27C07" w:rsidRPr="002C367A" w:rsidTr="001E49E8">
        <w:trPr>
          <w:trHeight w:val="269"/>
        </w:trPr>
        <w:tc>
          <w:tcPr>
            <w:tcW w:w="858"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2C367A" w:rsidRDefault="00A27C07" w:rsidP="00B572E9">
            <w:pPr>
              <w:jc w:val="center"/>
              <w:rPr>
                <w:rFonts w:ascii="Sylfaen" w:hAnsi="Sylfaen"/>
                <w:b/>
                <w:bCs/>
                <w:color w:val="000000"/>
                <w:sz w:val="16"/>
                <w:szCs w:val="16"/>
              </w:rPr>
            </w:pPr>
            <w:r w:rsidRPr="002C367A">
              <w:rPr>
                <w:rFonts w:ascii="Sylfaen" w:hAnsi="Sylfaen"/>
                <w:b/>
                <w:bCs/>
                <w:color w:val="000000"/>
                <w:sz w:val="16"/>
                <w:szCs w:val="16"/>
              </w:rPr>
              <w:t xml:space="preserve">პროგრამის მიზანი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2C367A" w:rsidRDefault="00A27C07" w:rsidP="00A27C07">
            <w:pPr>
              <w:rPr>
                <w:rFonts w:ascii="Sylfaen" w:hAnsi="Sylfaen" w:cs="Calibri"/>
                <w:color w:val="000000"/>
                <w:sz w:val="16"/>
                <w:szCs w:val="16"/>
              </w:rPr>
            </w:pPr>
            <w:r w:rsidRPr="002C367A">
              <w:rPr>
                <w:rFonts w:ascii="Sylfaen" w:hAnsi="Sylfaen"/>
                <w:color w:val="000000"/>
                <w:sz w:val="16"/>
                <w:szCs w:val="16"/>
              </w:rPr>
              <w:t> </w:t>
            </w:r>
            <w:r w:rsidRPr="002C367A">
              <w:rPr>
                <w:rFonts w:ascii="Sylfaen" w:hAnsi="Sylfaen" w:cs="Calibri"/>
                <w:color w:val="000000"/>
                <w:sz w:val="16"/>
                <w:szCs w:val="16"/>
              </w:rPr>
              <w:t>სოციალურად დაუცველი, მოწყვლადი ჯგუფების მუნიციპალურ სერვისებზე ხელმისაწვდომობის გაზრდა</w:t>
            </w:r>
          </w:p>
          <w:p w:rsidR="0043784A" w:rsidRPr="009E15B5" w:rsidRDefault="0043784A" w:rsidP="0043784A">
            <w:pPr>
              <w:rPr>
                <w:rFonts w:ascii="Sylfaen" w:hAnsi="Sylfaen"/>
                <w:color w:val="000000"/>
                <w:sz w:val="16"/>
                <w:szCs w:val="16"/>
                <w:lang w:val="ka-GE"/>
              </w:rPr>
            </w:pPr>
            <w:r w:rsidRPr="009E15B5">
              <w:rPr>
                <w:rFonts w:ascii="Sylfaen" w:hAnsi="Sylfaen"/>
                <w:bCs/>
                <w:color w:val="000000"/>
                <w:sz w:val="16"/>
                <w:szCs w:val="16"/>
                <w:lang w:val="ka-GE"/>
              </w:rPr>
              <w:t>პროგრამა ემსახურება მდგრადი განვითარების მიზნებ</w:t>
            </w:r>
            <w:r w:rsidR="009776CC" w:rsidRPr="009E15B5">
              <w:rPr>
                <w:rFonts w:ascii="Sylfaen" w:hAnsi="Sylfaen"/>
                <w:bCs/>
                <w:color w:val="000000"/>
                <w:sz w:val="16"/>
                <w:szCs w:val="16"/>
                <w:lang w:val="ka-GE"/>
              </w:rPr>
              <w:t>ი</w:t>
            </w:r>
            <w:r w:rsidRPr="009E15B5">
              <w:rPr>
                <w:rFonts w:ascii="Sylfaen" w:hAnsi="Sylfaen"/>
                <w:bCs/>
                <w:color w:val="000000"/>
                <w:sz w:val="16"/>
                <w:szCs w:val="16"/>
                <w:lang w:val="ka-GE"/>
              </w:rPr>
              <w:t>ს მიღწევას</w:t>
            </w:r>
            <w:r w:rsidRPr="009E15B5">
              <w:rPr>
                <w:rFonts w:ascii="Sylfaen" w:hAnsi="Sylfaen"/>
                <w:bCs/>
                <w:color w:val="000000"/>
                <w:sz w:val="16"/>
                <w:szCs w:val="16"/>
                <w:lang w:val="en-US"/>
              </w:rPr>
              <w:t xml:space="preserve"> </w:t>
            </w:r>
            <w:r w:rsidRPr="009E15B5">
              <w:rPr>
                <w:rFonts w:ascii="Sylfaen" w:hAnsi="Sylfaen"/>
                <w:color w:val="000000"/>
                <w:sz w:val="16"/>
                <w:szCs w:val="16"/>
              </w:rPr>
              <w:t>მიზანი 1: სიღარიბის ყველა ფორმის აღმოფხვრა</w:t>
            </w:r>
            <w:r w:rsidRPr="009E15B5">
              <w:rPr>
                <w:rFonts w:ascii="Sylfaen" w:hAnsi="Sylfaen"/>
                <w:color w:val="000000"/>
                <w:sz w:val="16"/>
                <w:szCs w:val="16"/>
                <w:lang w:val="ka-GE"/>
              </w:rPr>
              <w:t>;</w:t>
            </w:r>
          </w:p>
          <w:p w:rsidR="0043784A" w:rsidRPr="002C367A" w:rsidRDefault="0043784A" w:rsidP="0043784A">
            <w:pPr>
              <w:rPr>
                <w:rFonts w:ascii="Sylfaen" w:hAnsi="Sylfaen"/>
                <w:color w:val="000000"/>
                <w:sz w:val="16"/>
                <w:szCs w:val="16"/>
                <w:lang w:val="ka-GE"/>
              </w:rPr>
            </w:pPr>
            <w:r w:rsidRPr="009E15B5">
              <w:rPr>
                <w:rFonts w:ascii="Sylfaen" w:hAnsi="Sylfaen"/>
                <w:color w:val="000000"/>
                <w:sz w:val="16"/>
                <w:szCs w:val="16"/>
                <w:lang w:val="ka-GE"/>
              </w:rPr>
              <w:t>მიზანი 2: შიმშილის აღმოფხვრა, სასურსათო უსაფრთხოებისა</w:t>
            </w:r>
            <w:r w:rsidRPr="002C367A">
              <w:rPr>
                <w:rFonts w:ascii="Sylfaen" w:hAnsi="Sylfaen"/>
                <w:color w:val="000000"/>
                <w:sz w:val="16"/>
                <w:szCs w:val="16"/>
                <w:lang w:val="ka-GE"/>
              </w:rPr>
              <w:t xml:space="preserve">  და გაუმჯობესებული კვების მიღწევა და მდგრადი სოფლის მეურნეობის ხელშეწყობა;</w:t>
            </w:r>
          </w:p>
          <w:p w:rsidR="0043784A" w:rsidRPr="002C367A" w:rsidRDefault="0043784A" w:rsidP="0043784A">
            <w:pPr>
              <w:rPr>
                <w:rFonts w:ascii="Sylfaen" w:hAnsi="Sylfaen"/>
                <w:color w:val="000000"/>
                <w:sz w:val="16"/>
                <w:szCs w:val="16"/>
                <w:lang w:val="en-US"/>
              </w:rPr>
            </w:pPr>
            <w:r w:rsidRPr="002C367A">
              <w:rPr>
                <w:rFonts w:ascii="Sylfaen" w:hAnsi="Sylfaen"/>
                <w:color w:val="000000"/>
                <w:sz w:val="16"/>
                <w:szCs w:val="16"/>
              </w:rPr>
              <w:t>მიზანი 3: ჯანსაღი ცხოვრებისა და კეთილდღეობის უზრუნველყოფა ყველა ასაკის ადამიანისათვის</w:t>
            </w:r>
            <w:r w:rsidRPr="002C367A">
              <w:rPr>
                <w:rFonts w:ascii="Sylfaen" w:hAnsi="Sylfaen"/>
                <w:color w:val="000000"/>
                <w:sz w:val="16"/>
                <w:szCs w:val="16"/>
                <w:lang w:val="ka-GE"/>
              </w:rPr>
              <w:t>.</w:t>
            </w:r>
          </w:p>
        </w:tc>
      </w:tr>
    </w:tbl>
    <w:p w:rsidR="00781063" w:rsidRDefault="00781063" w:rsidP="00781063">
      <w:pPr>
        <w:ind w:left="-630" w:firstLine="630"/>
        <w:rPr>
          <w:rFonts w:ascii="Sylfaen" w:hAnsi="Sylfaen"/>
        </w:rPr>
      </w:pPr>
    </w:p>
    <w:p w:rsidR="00781063" w:rsidRPr="00BC3DB6" w:rsidRDefault="00781063" w:rsidP="00781063">
      <w:pPr>
        <w:ind w:left="-630" w:firstLine="630"/>
        <w:rPr>
          <w:rFonts w:ascii="Sylfaen" w:hAnsi="Sylfaen"/>
        </w:rPr>
      </w:pPr>
    </w:p>
    <w:tbl>
      <w:tblPr>
        <w:tblW w:w="5000" w:type="pct"/>
        <w:tblLayout w:type="fixed"/>
        <w:tblLook w:val="04A0" w:firstRow="1" w:lastRow="0" w:firstColumn="1" w:lastColumn="0" w:noHBand="0" w:noVBand="1"/>
      </w:tblPr>
      <w:tblGrid>
        <w:gridCol w:w="1833"/>
        <w:gridCol w:w="1011"/>
        <w:gridCol w:w="5535"/>
        <w:gridCol w:w="2303"/>
      </w:tblGrid>
      <w:tr w:rsidR="0009218C" w:rsidRPr="00B02DAE" w:rsidTr="001E49E8">
        <w:trPr>
          <w:trHeight w:val="467"/>
        </w:trPr>
        <w:tc>
          <w:tcPr>
            <w:tcW w:w="8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A27C07" w:rsidRDefault="0009218C" w:rsidP="00A27C07">
            <w:pPr>
              <w:jc w:val="center"/>
              <w:rPr>
                <w:rFonts w:ascii="Calibri" w:hAnsi="Calibri" w:cs="Calibri"/>
                <w:b/>
                <w:color w:val="000000"/>
                <w:sz w:val="16"/>
                <w:szCs w:val="16"/>
              </w:rPr>
            </w:pPr>
            <w:r w:rsidRPr="00A27C07">
              <w:rPr>
                <w:rFonts w:ascii="Sylfaen" w:hAnsi="Sylfaen" w:cs="Sylfaen"/>
                <w:b/>
                <w:color w:val="000000"/>
                <w:sz w:val="16"/>
                <w:szCs w:val="16"/>
              </w:rPr>
              <w:t>პროგრამის</w:t>
            </w:r>
            <w:r w:rsidRPr="00A27C07">
              <w:rPr>
                <w:rFonts w:ascii="Calibri" w:hAnsi="Calibri" w:cs="Calibri"/>
                <w:b/>
                <w:color w:val="000000"/>
                <w:sz w:val="16"/>
                <w:szCs w:val="16"/>
              </w:rPr>
              <w:t xml:space="preserve"> </w:t>
            </w:r>
            <w:r w:rsidRPr="00A27C07">
              <w:rPr>
                <w:rFonts w:ascii="Sylfaen" w:hAnsi="Sylfaen" w:cs="Sylfaen"/>
                <w:b/>
                <w:color w:val="000000"/>
                <w:sz w:val="16"/>
                <w:szCs w:val="16"/>
              </w:rPr>
              <w:t>დასახელება</w:t>
            </w:r>
          </w:p>
        </w:tc>
        <w:tc>
          <w:tcPr>
            <w:tcW w:w="473" w:type="pct"/>
            <w:tcBorders>
              <w:top w:val="single" w:sz="4" w:space="0" w:color="auto"/>
              <w:left w:val="nil"/>
              <w:bottom w:val="single" w:sz="4" w:space="0" w:color="auto"/>
              <w:right w:val="single" w:sz="4" w:space="0" w:color="auto"/>
            </w:tcBorders>
            <w:shd w:val="clear" w:color="000000" w:fill="FFFFFF"/>
            <w:vAlign w:val="center"/>
            <w:hideMark/>
          </w:tcPr>
          <w:p w:rsidR="0009218C" w:rsidRPr="00A27C07" w:rsidRDefault="0009218C" w:rsidP="00A27C07">
            <w:pPr>
              <w:jc w:val="center"/>
              <w:rPr>
                <w:rFonts w:ascii="Calibri" w:hAnsi="Calibri" w:cs="Calibri"/>
                <w:b/>
                <w:color w:val="000000"/>
                <w:sz w:val="16"/>
                <w:szCs w:val="16"/>
              </w:rPr>
            </w:pPr>
            <w:r w:rsidRPr="00A27C07">
              <w:rPr>
                <w:rFonts w:ascii="Sylfaen" w:hAnsi="Sylfaen" w:cs="Sylfaen"/>
                <w:b/>
                <w:color w:val="000000"/>
                <w:sz w:val="16"/>
                <w:szCs w:val="16"/>
              </w:rPr>
              <w:t>კოდი</w:t>
            </w:r>
          </w:p>
        </w:tc>
        <w:tc>
          <w:tcPr>
            <w:tcW w:w="259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9218C" w:rsidRPr="00A27C07" w:rsidRDefault="0009218C" w:rsidP="00A27C07">
            <w:pPr>
              <w:jc w:val="center"/>
              <w:rPr>
                <w:rFonts w:ascii="Calibri" w:hAnsi="Calibri" w:cs="Calibri"/>
                <w:b/>
                <w:bCs/>
                <w:color w:val="000000"/>
                <w:sz w:val="16"/>
                <w:szCs w:val="16"/>
              </w:rPr>
            </w:pPr>
            <w:r w:rsidRPr="00A27C07">
              <w:rPr>
                <w:rFonts w:ascii="Sylfaen" w:hAnsi="Sylfaen" w:cs="Sylfaen"/>
                <w:b/>
                <w:bCs/>
                <w:color w:val="000000"/>
                <w:sz w:val="16"/>
                <w:szCs w:val="16"/>
              </w:rPr>
              <w:t>ავადმყოფთა</w:t>
            </w:r>
            <w:r w:rsidRPr="00A27C07">
              <w:rPr>
                <w:rFonts w:ascii="Calibri" w:hAnsi="Calibri" w:cs="Calibri"/>
                <w:b/>
                <w:bCs/>
                <w:color w:val="000000"/>
                <w:sz w:val="16"/>
                <w:szCs w:val="16"/>
              </w:rPr>
              <w:t xml:space="preserve"> </w:t>
            </w:r>
            <w:r w:rsidRPr="00A27C07">
              <w:rPr>
                <w:rFonts w:ascii="Sylfaen" w:hAnsi="Sylfaen" w:cs="Sylfaen"/>
                <w:b/>
                <w:bCs/>
                <w:color w:val="000000"/>
                <w:sz w:val="16"/>
                <w:szCs w:val="16"/>
              </w:rPr>
              <w:t>სოციალური</w:t>
            </w:r>
            <w:r w:rsidRPr="00A27C07">
              <w:rPr>
                <w:rFonts w:ascii="Calibri" w:hAnsi="Calibri" w:cs="Calibri"/>
                <w:b/>
                <w:bCs/>
                <w:color w:val="000000"/>
                <w:sz w:val="16"/>
                <w:szCs w:val="16"/>
              </w:rPr>
              <w:t xml:space="preserve"> </w:t>
            </w:r>
            <w:r w:rsidRPr="00A27C07">
              <w:rPr>
                <w:rFonts w:ascii="Sylfaen" w:hAnsi="Sylfaen" w:cs="Sylfaen"/>
                <w:b/>
                <w:bCs/>
                <w:color w:val="000000"/>
                <w:sz w:val="16"/>
                <w:szCs w:val="16"/>
              </w:rPr>
              <w:t>დაცვა</w:t>
            </w:r>
          </w:p>
        </w:tc>
        <w:tc>
          <w:tcPr>
            <w:tcW w:w="10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A27C07" w:rsidRDefault="00550F6E" w:rsidP="003932EF">
            <w:pPr>
              <w:jc w:val="center"/>
              <w:rPr>
                <w:rFonts w:ascii="Calibri" w:hAnsi="Calibri" w:cs="Calibri"/>
                <w:b/>
                <w:sz w:val="16"/>
                <w:szCs w:val="16"/>
                <w:lang w:val="ka-GE"/>
              </w:rPr>
            </w:pPr>
            <w:r>
              <w:rPr>
                <w:rFonts w:ascii="Sylfaen" w:hAnsi="Sylfaen" w:cs="Calibri"/>
                <w:b/>
                <w:sz w:val="16"/>
                <w:szCs w:val="16"/>
                <w:lang w:val="ka-GE"/>
              </w:rPr>
              <w:t>202</w:t>
            </w:r>
            <w:r w:rsidR="003932EF">
              <w:rPr>
                <w:rFonts w:ascii="Sylfaen" w:hAnsi="Sylfaen" w:cs="Calibri"/>
                <w:b/>
                <w:sz w:val="16"/>
                <w:szCs w:val="16"/>
                <w:lang w:val="ka-GE"/>
              </w:rPr>
              <w:t>4</w:t>
            </w:r>
            <w:r>
              <w:rPr>
                <w:rFonts w:ascii="Sylfaen" w:hAnsi="Sylfaen" w:cs="Calibri"/>
                <w:b/>
                <w:sz w:val="16"/>
                <w:szCs w:val="16"/>
                <w:lang w:val="ka-GE"/>
              </w:rPr>
              <w:t xml:space="preserve"> </w:t>
            </w:r>
            <w:r w:rsidR="0009218C" w:rsidRPr="00A27C07">
              <w:rPr>
                <w:rFonts w:ascii="Sylfaen" w:hAnsi="Sylfaen" w:cs="Sylfaen"/>
                <w:b/>
                <w:sz w:val="16"/>
                <w:szCs w:val="16"/>
              </w:rPr>
              <w:t>წლის</w:t>
            </w:r>
            <w:r w:rsidR="0009218C" w:rsidRPr="00A27C07">
              <w:rPr>
                <w:rFonts w:ascii="Calibri" w:hAnsi="Calibri" w:cs="Calibri"/>
                <w:b/>
                <w:sz w:val="16"/>
                <w:szCs w:val="16"/>
              </w:rPr>
              <w:t xml:space="preserve"> </w:t>
            </w:r>
            <w:r w:rsidR="0009218C" w:rsidRPr="00A27C07">
              <w:rPr>
                <w:rFonts w:ascii="Sylfaen" w:hAnsi="Sylfaen" w:cs="Sylfaen"/>
                <w:b/>
                <w:sz w:val="16"/>
                <w:szCs w:val="16"/>
              </w:rPr>
              <w:t xml:space="preserve">დაფინანსება </w:t>
            </w:r>
            <w:r w:rsidR="0009218C" w:rsidRPr="00A27C07">
              <w:rPr>
                <w:rFonts w:ascii="Sylfaen" w:hAnsi="Sylfaen" w:cs="Sylfaen"/>
                <w:b/>
                <w:sz w:val="16"/>
                <w:szCs w:val="16"/>
                <w:lang w:val="ka-GE"/>
              </w:rPr>
              <w:t>(ათას ლარებში)</w:t>
            </w:r>
          </w:p>
        </w:tc>
      </w:tr>
      <w:tr w:rsidR="0009218C" w:rsidRPr="00B02DAE" w:rsidTr="001E49E8">
        <w:trPr>
          <w:trHeight w:val="332"/>
        </w:trPr>
        <w:tc>
          <w:tcPr>
            <w:tcW w:w="858" w:type="pct"/>
            <w:vMerge/>
            <w:tcBorders>
              <w:top w:val="single" w:sz="4" w:space="0" w:color="auto"/>
              <w:left w:val="single" w:sz="4" w:space="0" w:color="auto"/>
              <w:bottom w:val="single" w:sz="4" w:space="0" w:color="auto"/>
              <w:right w:val="single" w:sz="4" w:space="0" w:color="auto"/>
            </w:tcBorders>
            <w:vAlign w:val="center"/>
            <w:hideMark/>
          </w:tcPr>
          <w:p w:rsidR="0009218C" w:rsidRPr="00A27C07" w:rsidRDefault="0009218C" w:rsidP="00A27C07">
            <w:pPr>
              <w:jc w:val="center"/>
              <w:rPr>
                <w:rFonts w:ascii="Calibri" w:hAnsi="Calibri" w:cs="Calibri"/>
                <w:b/>
                <w:color w:val="000000"/>
                <w:sz w:val="16"/>
                <w:szCs w:val="16"/>
              </w:rPr>
            </w:pPr>
          </w:p>
        </w:tc>
        <w:tc>
          <w:tcPr>
            <w:tcW w:w="473" w:type="pct"/>
            <w:tcBorders>
              <w:top w:val="nil"/>
              <w:left w:val="nil"/>
              <w:bottom w:val="single" w:sz="4" w:space="0" w:color="auto"/>
              <w:right w:val="single" w:sz="4" w:space="0" w:color="auto"/>
            </w:tcBorders>
            <w:shd w:val="clear" w:color="000000" w:fill="FFFFFF"/>
            <w:vAlign w:val="center"/>
            <w:hideMark/>
          </w:tcPr>
          <w:p w:rsidR="0009218C" w:rsidRPr="00A27C07" w:rsidRDefault="0009218C" w:rsidP="00A27C07">
            <w:pPr>
              <w:jc w:val="center"/>
              <w:rPr>
                <w:rFonts w:ascii="Calibri" w:hAnsi="Calibri" w:cs="Calibri"/>
                <w:b/>
                <w:color w:val="000000"/>
                <w:sz w:val="16"/>
                <w:szCs w:val="16"/>
              </w:rPr>
            </w:pPr>
            <w:r w:rsidRPr="00A27C07">
              <w:rPr>
                <w:rFonts w:ascii="Calibri" w:hAnsi="Calibri" w:cs="Calibri"/>
                <w:b/>
                <w:color w:val="000000"/>
                <w:sz w:val="16"/>
                <w:szCs w:val="16"/>
              </w:rPr>
              <w:t>06 02 01</w:t>
            </w:r>
          </w:p>
        </w:tc>
        <w:tc>
          <w:tcPr>
            <w:tcW w:w="2591" w:type="pct"/>
            <w:vMerge/>
            <w:tcBorders>
              <w:top w:val="nil"/>
              <w:left w:val="nil"/>
              <w:bottom w:val="single" w:sz="4" w:space="0" w:color="auto"/>
              <w:right w:val="single" w:sz="4" w:space="0" w:color="auto"/>
            </w:tcBorders>
            <w:vAlign w:val="center"/>
            <w:hideMark/>
          </w:tcPr>
          <w:p w:rsidR="0009218C" w:rsidRPr="00A27C07" w:rsidRDefault="0009218C" w:rsidP="00A27C07">
            <w:pPr>
              <w:jc w:val="center"/>
              <w:rPr>
                <w:rFonts w:ascii="Calibri" w:hAnsi="Calibri" w:cs="Calibri"/>
                <w:b/>
                <w:bCs/>
                <w:color w:val="000000"/>
                <w:sz w:val="16"/>
                <w:szCs w:val="16"/>
              </w:rPr>
            </w:pPr>
          </w:p>
        </w:tc>
        <w:tc>
          <w:tcPr>
            <w:tcW w:w="1077" w:type="pct"/>
            <w:tcBorders>
              <w:top w:val="nil"/>
              <w:left w:val="single" w:sz="4" w:space="0" w:color="auto"/>
              <w:bottom w:val="single" w:sz="4" w:space="0" w:color="auto"/>
              <w:right w:val="single" w:sz="4" w:space="0" w:color="auto"/>
            </w:tcBorders>
            <w:shd w:val="clear" w:color="000000" w:fill="FFFFFF"/>
            <w:vAlign w:val="center"/>
            <w:hideMark/>
          </w:tcPr>
          <w:p w:rsidR="0009218C" w:rsidRPr="00A27C07" w:rsidRDefault="00F87B76" w:rsidP="00A27C07">
            <w:pPr>
              <w:jc w:val="center"/>
              <w:rPr>
                <w:rFonts w:ascii="Calibri" w:hAnsi="Calibri" w:cs="Calibri"/>
                <w:b/>
                <w:bCs/>
                <w:color w:val="000000"/>
                <w:sz w:val="16"/>
                <w:szCs w:val="16"/>
              </w:rPr>
            </w:pPr>
            <w:r>
              <w:rPr>
                <w:rFonts w:ascii="Sylfaen" w:hAnsi="Sylfaen" w:cs="Calibri"/>
                <w:b/>
                <w:bCs/>
                <w:color w:val="000000"/>
                <w:sz w:val="16"/>
                <w:szCs w:val="16"/>
                <w:lang w:val="ka-GE"/>
              </w:rPr>
              <w:t>45,0</w:t>
            </w:r>
          </w:p>
        </w:tc>
      </w:tr>
      <w:tr w:rsidR="00A27C07" w:rsidRPr="00B02DAE" w:rsidTr="001E49E8">
        <w:trPr>
          <w:trHeight w:val="638"/>
        </w:trPr>
        <w:tc>
          <w:tcPr>
            <w:tcW w:w="858" w:type="pct"/>
            <w:tcBorders>
              <w:top w:val="nil"/>
              <w:left w:val="single" w:sz="4" w:space="0" w:color="auto"/>
              <w:bottom w:val="single" w:sz="4" w:space="0" w:color="auto"/>
              <w:right w:val="single" w:sz="4" w:space="0" w:color="auto"/>
            </w:tcBorders>
            <w:shd w:val="clear" w:color="000000" w:fill="FFFFFF"/>
            <w:vAlign w:val="center"/>
            <w:hideMark/>
          </w:tcPr>
          <w:p w:rsidR="00A27C07" w:rsidRPr="00A27C07" w:rsidRDefault="00A27C07" w:rsidP="00A27C07">
            <w:pPr>
              <w:jc w:val="center"/>
              <w:rPr>
                <w:rFonts w:ascii="Sylfaen" w:hAnsi="Sylfaen"/>
                <w:b/>
                <w:bCs/>
                <w:color w:val="000000"/>
                <w:sz w:val="16"/>
                <w:szCs w:val="16"/>
              </w:rPr>
            </w:pPr>
            <w:r w:rsidRPr="00A27C07">
              <w:rPr>
                <w:rFonts w:ascii="Sylfaen" w:hAnsi="Sylfaen"/>
                <w:b/>
                <w:bCs/>
                <w:color w:val="000000"/>
                <w:sz w:val="16"/>
                <w:szCs w:val="16"/>
              </w:rPr>
              <w:t xml:space="preserve">ქვეპროგრამის განმახორციელებელი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A27C07" w:rsidRDefault="00A27C07" w:rsidP="00A27C07">
            <w:pPr>
              <w:rPr>
                <w:rFonts w:ascii="Sylfaen" w:hAnsi="Sylfaen"/>
                <w:color w:val="000000"/>
                <w:sz w:val="16"/>
                <w:szCs w:val="16"/>
              </w:rPr>
            </w:pPr>
            <w:r w:rsidRPr="00A27C07">
              <w:rPr>
                <w:rFonts w:ascii="Sylfaen" w:hAnsi="Sylfaen"/>
                <w:color w:val="000000"/>
                <w:sz w:val="16"/>
                <w:szCs w:val="16"/>
              </w:rPr>
              <w:t>თელავის მუნიციპალიტეტის მერიის ჯანმრთელობის დაცვის და სოციალურ საკითხთა სამსახური</w:t>
            </w:r>
          </w:p>
        </w:tc>
      </w:tr>
      <w:tr w:rsidR="00A27C07" w:rsidRPr="00B02DAE" w:rsidTr="001E49E8">
        <w:trPr>
          <w:trHeight w:val="910"/>
        </w:trPr>
        <w:tc>
          <w:tcPr>
            <w:tcW w:w="858" w:type="pct"/>
            <w:tcBorders>
              <w:top w:val="nil"/>
              <w:left w:val="single" w:sz="4" w:space="0" w:color="auto"/>
              <w:bottom w:val="single" w:sz="4" w:space="0" w:color="auto"/>
              <w:right w:val="single" w:sz="4" w:space="0" w:color="auto"/>
            </w:tcBorders>
            <w:shd w:val="clear" w:color="000000" w:fill="FFFFFF"/>
            <w:vAlign w:val="center"/>
            <w:hideMark/>
          </w:tcPr>
          <w:p w:rsidR="00A27C07" w:rsidRPr="00A27C07" w:rsidRDefault="00A27C07" w:rsidP="00A27C07">
            <w:pPr>
              <w:jc w:val="center"/>
              <w:rPr>
                <w:rFonts w:ascii="Sylfaen" w:hAnsi="Sylfaen"/>
                <w:b/>
                <w:bCs/>
                <w:color w:val="000000"/>
                <w:sz w:val="16"/>
                <w:szCs w:val="16"/>
              </w:rPr>
            </w:pPr>
            <w:r w:rsidRPr="00A27C07">
              <w:rPr>
                <w:rFonts w:ascii="Sylfaen" w:hAnsi="Sylfaen"/>
                <w:b/>
                <w:bCs/>
                <w:color w:val="000000"/>
                <w:sz w:val="16"/>
                <w:szCs w:val="16"/>
              </w:rPr>
              <w:lastRenderedPageBreak/>
              <w:t xml:space="preserve">ქვეპროგრამის აღწერა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A27C07" w:rsidRDefault="00A27C07" w:rsidP="00A27C07">
            <w:pPr>
              <w:rPr>
                <w:rFonts w:ascii="Sylfaen" w:hAnsi="Sylfaen"/>
                <w:color w:val="000000"/>
                <w:sz w:val="16"/>
                <w:szCs w:val="16"/>
              </w:rPr>
            </w:pPr>
            <w:r w:rsidRPr="00A27C07">
              <w:rPr>
                <w:rFonts w:ascii="Sylfaen" w:hAnsi="Sylfaen"/>
                <w:color w:val="000000"/>
                <w:sz w:val="16"/>
                <w:szCs w:val="16"/>
              </w:rPr>
              <w:t xml:space="preserve">ქვეპროგრამა ითვალისწინებს თელავის მუნიციპალიტეტის ტერიტორიაზე რეგისტრირებულ, დიალიზის სახელმწიფო პროგრამაში ჩართული პირების, ყოველთვიური ფინანსური დახმარების გაცემას, ტრანსპორტირების ხარჯის უზრუნველსაყოფად. გასაცემი თანხის ოდენობა განისაზღვრება დასახლებების ზონირების შესაბამისად. </w:t>
            </w:r>
          </w:p>
        </w:tc>
      </w:tr>
      <w:tr w:rsidR="00A27C07" w:rsidRPr="00B02DAE" w:rsidTr="00550F6E">
        <w:trPr>
          <w:trHeight w:val="413"/>
        </w:trPr>
        <w:tc>
          <w:tcPr>
            <w:tcW w:w="858"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A27C07" w:rsidRDefault="00A27C07" w:rsidP="00550F6E">
            <w:pPr>
              <w:jc w:val="center"/>
              <w:rPr>
                <w:rFonts w:ascii="Sylfaen" w:hAnsi="Sylfaen"/>
                <w:b/>
                <w:bCs/>
                <w:color w:val="000000"/>
                <w:sz w:val="16"/>
                <w:szCs w:val="16"/>
              </w:rPr>
            </w:pPr>
            <w:r w:rsidRPr="00A27C07">
              <w:rPr>
                <w:rFonts w:ascii="Sylfaen" w:hAnsi="Sylfaen"/>
                <w:b/>
                <w:bCs/>
                <w:color w:val="000000"/>
                <w:sz w:val="16"/>
                <w:szCs w:val="16"/>
              </w:rPr>
              <w:t xml:space="preserve">ქვეპროგრამის მიზანი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A27C07" w:rsidRDefault="00A27C07" w:rsidP="00550F6E">
            <w:pPr>
              <w:rPr>
                <w:rFonts w:ascii="Sylfaen" w:hAnsi="Sylfaen"/>
                <w:color w:val="000000"/>
                <w:sz w:val="16"/>
                <w:szCs w:val="16"/>
              </w:rPr>
            </w:pPr>
            <w:r w:rsidRPr="00A27C07">
              <w:rPr>
                <w:rFonts w:ascii="Sylfaen" w:hAnsi="Sylfaen"/>
                <w:color w:val="000000"/>
                <w:sz w:val="16"/>
                <w:szCs w:val="16"/>
              </w:rPr>
              <w:t> </w:t>
            </w:r>
            <w:r w:rsidRPr="00A27C07">
              <w:rPr>
                <w:rFonts w:ascii="Sylfaen" w:hAnsi="Sylfaen" w:cs="Sylfaen"/>
                <w:color w:val="000000"/>
                <w:sz w:val="16"/>
                <w:szCs w:val="16"/>
              </w:rPr>
              <w:t>დაავადებულთა</w:t>
            </w:r>
            <w:r w:rsidRPr="00A27C07">
              <w:rPr>
                <w:rFonts w:ascii="Calibri" w:hAnsi="Calibri" w:cs="Calibri"/>
                <w:color w:val="000000"/>
                <w:sz w:val="16"/>
                <w:szCs w:val="16"/>
              </w:rPr>
              <w:t xml:space="preserve"> </w:t>
            </w:r>
            <w:r w:rsidRPr="00A27C07">
              <w:rPr>
                <w:rFonts w:ascii="Sylfaen" w:hAnsi="Sylfaen" w:cs="Sylfaen"/>
                <w:color w:val="000000"/>
                <w:sz w:val="16"/>
                <w:szCs w:val="16"/>
              </w:rPr>
              <w:t>სასიცოცხლო</w:t>
            </w:r>
            <w:r w:rsidRPr="00A27C07">
              <w:rPr>
                <w:rFonts w:ascii="Calibri" w:hAnsi="Calibri" w:cs="Calibri"/>
                <w:color w:val="000000"/>
                <w:sz w:val="16"/>
                <w:szCs w:val="16"/>
              </w:rPr>
              <w:t xml:space="preserve"> </w:t>
            </w:r>
            <w:r w:rsidRPr="00A27C07">
              <w:rPr>
                <w:rFonts w:ascii="Sylfaen" w:hAnsi="Sylfaen" w:cs="Sylfaen"/>
                <w:color w:val="000000"/>
                <w:sz w:val="16"/>
                <w:szCs w:val="16"/>
              </w:rPr>
              <w:t>მნიშვნელობის</w:t>
            </w:r>
            <w:r w:rsidRPr="00A27C07">
              <w:rPr>
                <w:rFonts w:ascii="Calibri" w:hAnsi="Calibri" w:cs="Calibri"/>
                <w:color w:val="000000"/>
                <w:sz w:val="16"/>
                <w:szCs w:val="16"/>
              </w:rPr>
              <w:t xml:space="preserve"> </w:t>
            </w:r>
            <w:r w:rsidRPr="00A27C07">
              <w:rPr>
                <w:rFonts w:ascii="Sylfaen" w:hAnsi="Sylfaen" w:cs="Sylfaen"/>
                <w:color w:val="000000"/>
                <w:sz w:val="16"/>
                <w:szCs w:val="16"/>
              </w:rPr>
              <w:t>მკურნალობის</w:t>
            </w:r>
            <w:r w:rsidRPr="00A27C07">
              <w:rPr>
                <w:rFonts w:ascii="Calibri" w:hAnsi="Calibri" w:cs="Calibri"/>
                <w:color w:val="000000"/>
                <w:sz w:val="16"/>
                <w:szCs w:val="16"/>
              </w:rPr>
              <w:t xml:space="preserve"> </w:t>
            </w:r>
            <w:r w:rsidRPr="00A27C07">
              <w:rPr>
                <w:rFonts w:ascii="Sylfaen" w:hAnsi="Sylfaen" w:cs="Sylfaen"/>
                <w:color w:val="000000"/>
                <w:sz w:val="16"/>
                <w:szCs w:val="16"/>
              </w:rPr>
              <w:t>ჩატარების</w:t>
            </w:r>
            <w:r w:rsidRPr="00A27C07">
              <w:rPr>
                <w:rFonts w:ascii="Calibri" w:hAnsi="Calibri" w:cs="Calibri"/>
                <w:color w:val="000000"/>
                <w:sz w:val="16"/>
                <w:szCs w:val="16"/>
              </w:rPr>
              <w:t xml:space="preserve"> </w:t>
            </w:r>
            <w:r w:rsidRPr="00A27C07">
              <w:rPr>
                <w:rFonts w:ascii="Sylfaen" w:hAnsi="Sylfaen" w:cs="Sylfaen"/>
                <w:color w:val="000000"/>
                <w:sz w:val="16"/>
                <w:szCs w:val="16"/>
              </w:rPr>
              <w:t>ხელშეწყობა</w:t>
            </w:r>
            <w:r w:rsidRPr="00A27C07">
              <w:rPr>
                <w:rFonts w:ascii="Calibri" w:hAnsi="Calibri" w:cs="Calibri"/>
                <w:color w:val="000000"/>
                <w:sz w:val="16"/>
                <w:szCs w:val="16"/>
              </w:rPr>
              <w:t xml:space="preserve">. </w:t>
            </w:r>
          </w:p>
        </w:tc>
      </w:tr>
    </w:tbl>
    <w:p w:rsidR="00781063" w:rsidRPr="00B02DAE" w:rsidRDefault="00781063" w:rsidP="00781063">
      <w:pPr>
        <w:rPr>
          <w:rFonts w:ascii="Sylfaen" w:hAnsi="Sylfaen"/>
          <w:sz w:val="16"/>
          <w:szCs w:val="16"/>
          <w:lang w:val="ka-GE"/>
        </w:rPr>
      </w:pPr>
    </w:p>
    <w:p w:rsidR="00781063" w:rsidRPr="00B02DAE" w:rsidRDefault="00781063" w:rsidP="00781063">
      <w:pPr>
        <w:rPr>
          <w:rFonts w:ascii="Sylfaen" w:hAnsi="Sylfaen"/>
          <w:sz w:val="16"/>
          <w:szCs w:val="16"/>
          <w:lang w:val="ka-GE"/>
        </w:rPr>
      </w:pPr>
    </w:p>
    <w:tbl>
      <w:tblPr>
        <w:tblW w:w="5000" w:type="pct"/>
        <w:tblLayout w:type="fixed"/>
        <w:tblLook w:val="04A0" w:firstRow="1" w:lastRow="0" w:firstColumn="1" w:lastColumn="0" w:noHBand="0" w:noVBand="1"/>
      </w:tblPr>
      <w:tblGrid>
        <w:gridCol w:w="1834"/>
        <w:gridCol w:w="1102"/>
        <w:gridCol w:w="5424"/>
        <w:gridCol w:w="2322"/>
      </w:tblGrid>
      <w:tr w:rsidR="0009218C" w:rsidRPr="00A27C07" w:rsidTr="0046746F">
        <w:trPr>
          <w:trHeight w:val="422"/>
        </w:trPr>
        <w:tc>
          <w:tcPr>
            <w:tcW w:w="8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A27C07" w:rsidRDefault="0009218C" w:rsidP="001E49E8">
            <w:pPr>
              <w:jc w:val="center"/>
              <w:rPr>
                <w:rFonts w:ascii="Calibri" w:hAnsi="Calibri" w:cs="Calibri"/>
                <w:b/>
                <w:color w:val="000000"/>
                <w:sz w:val="16"/>
                <w:szCs w:val="16"/>
              </w:rPr>
            </w:pPr>
            <w:r w:rsidRPr="00A27C07">
              <w:rPr>
                <w:rFonts w:ascii="Sylfaen" w:hAnsi="Sylfaen" w:cs="Sylfaen"/>
                <w:b/>
                <w:color w:val="000000"/>
                <w:sz w:val="16"/>
                <w:szCs w:val="16"/>
              </w:rPr>
              <w:t>პროგრამის</w:t>
            </w:r>
            <w:r w:rsidRPr="00A27C07">
              <w:rPr>
                <w:rFonts w:ascii="Calibri" w:hAnsi="Calibri" w:cs="Calibri"/>
                <w:b/>
                <w:color w:val="000000"/>
                <w:sz w:val="16"/>
                <w:szCs w:val="16"/>
              </w:rPr>
              <w:t xml:space="preserve"> </w:t>
            </w:r>
            <w:r w:rsidRPr="00A27C07">
              <w:rPr>
                <w:rFonts w:ascii="Sylfaen" w:hAnsi="Sylfaen" w:cs="Sylfaen"/>
                <w:b/>
                <w:color w:val="000000"/>
                <w:sz w:val="16"/>
                <w:szCs w:val="16"/>
              </w:rPr>
              <w:t>დასახელება</w:t>
            </w:r>
          </w:p>
        </w:tc>
        <w:tc>
          <w:tcPr>
            <w:tcW w:w="516" w:type="pct"/>
            <w:tcBorders>
              <w:top w:val="single" w:sz="4" w:space="0" w:color="auto"/>
              <w:left w:val="nil"/>
              <w:bottom w:val="single" w:sz="4" w:space="0" w:color="auto"/>
              <w:right w:val="single" w:sz="4" w:space="0" w:color="auto"/>
            </w:tcBorders>
            <w:shd w:val="clear" w:color="000000" w:fill="FFFFFF"/>
            <w:vAlign w:val="center"/>
            <w:hideMark/>
          </w:tcPr>
          <w:p w:rsidR="0009218C" w:rsidRPr="00A27C07" w:rsidRDefault="0009218C" w:rsidP="0009218C">
            <w:pPr>
              <w:jc w:val="center"/>
              <w:rPr>
                <w:rFonts w:ascii="Calibri" w:hAnsi="Calibri" w:cs="Calibri"/>
                <w:b/>
                <w:color w:val="000000"/>
                <w:sz w:val="16"/>
                <w:szCs w:val="16"/>
              </w:rPr>
            </w:pPr>
            <w:r w:rsidRPr="00A27C07">
              <w:rPr>
                <w:rFonts w:ascii="Sylfaen" w:hAnsi="Sylfaen" w:cs="Sylfaen"/>
                <w:b/>
                <w:color w:val="000000"/>
                <w:sz w:val="16"/>
                <w:szCs w:val="16"/>
              </w:rPr>
              <w:t>კოდი</w:t>
            </w:r>
          </w:p>
        </w:tc>
        <w:tc>
          <w:tcPr>
            <w:tcW w:w="2539"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9218C" w:rsidRPr="00A27C07" w:rsidRDefault="0009218C" w:rsidP="0009218C">
            <w:pPr>
              <w:jc w:val="center"/>
              <w:rPr>
                <w:rFonts w:ascii="Calibri" w:hAnsi="Calibri" w:cs="Calibri"/>
                <w:b/>
                <w:bCs/>
                <w:color w:val="000000"/>
                <w:sz w:val="16"/>
                <w:szCs w:val="16"/>
              </w:rPr>
            </w:pPr>
            <w:r w:rsidRPr="00A27C07">
              <w:rPr>
                <w:rFonts w:ascii="Sylfaen" w:hAnsi="Sylfaen" w:cs="Sylfaen"/>
                <w:b/>
                <w:bCs/>
                <w:color w:val="000000"/>
                <w:sz w:val="16"/>
                <w:szCs w:val="16"/>
              </w:rPr>
              <w:t>საქართველოს</w:t>
            </w:r>
            <w:r w:rsidRPr="00A27C07">
              <w:rPr>
                <w:rFonts w:ascii="Calibri" w:hAnsi="Calibri" w:cs="Calibri"/>
                <w:b/>
                <w:bCs/>
                <w:color w:val="000000"/>
                <w:sz w:val="16"/>
                <w:szCs w:val="16"/>
              </w:rPr>
              <w:t xml:space="preserve"> </w:t>
            </w:r>
            <w:r w:rsidRPr="00A27C07">
              <w:rPr>
                <w:rFonts w:ascii="Sylfaen" w:hAnsi="Sylfaen" w:cs="Sylfaen"/>
                <w:b/>
                <w:bCs/>
                <w:color w:val="000000"/>
                <w:sz w:val="16"/>
                <w:szCs w:val="16"/>
              </w:rPr>
              <w:t>ტერიტორიული</w:t>
            </w:r>
            <w:r w:rsidRPr="00A27C07">
              <w:rPr>
                <w:rFonts w:ascii="Calibri" w:hAnsi="Calibri" w:cs="Calibri"/>
                <w:b/>
                <w:bCs/>
                <w:color w:val="000000"/>
                <w:sz w:val="16"/>
                <w:szCs w:val="16"/>
              </w:rPr>
              <w:t xml:space="preserve"> </w:t>
            </w:r>
            <w:r w:rsidRPr="00A27C07">
              <w:rPr>
                <w:rFonts w:ascii="Sylfaen" w:hAnsi="Sylfaen" w:cs="Sylfaen"/>
                <w:b/>
                <w:bCs/>
                <w:color w:val="000000"/>
                <w:sz w:val="16"/>
                <w:szCs w:val="16"/>
              </w:rPr>
              <w:t>მთლიანობისთვის</w:t>
            </w:r>
            <w:r w:rsidRPr="00A27C07">
              <w:rPr>
                <w:rFonts w:ascii="Calibri" w:hAnsi="Calibri" w:cs="Calibri"/>
                <w:b/>
                <w:bCs/>
                <w:color w:val="000000"/>
                <w:sz w:val="16"/>
                <w:szCs w:val="16"/>
              </w:rPr>
              <w:t xml:space="preserve"> </w:t>
            </w:r>
            <w:r w:rsidRPr="00A27C07">
              <w:rPr>
                <w:rFonts w:ascii="Sylfaen" w:hAnsi="Sylfaen" w:cs="Sylfaen"/>
                <w:b/>
                <w:bCs/>
                <w:color w:val="000000"/>
                <w:sz w:val="16"/>
                <w:szCs w:val="16"/>
              </w:rPr>
              <w:t>მებრძოლთა</w:t>
            </w:r>
            <w:r w:rsidRPr="00A27C07">
              <w:rPr>
                <w:rFonts w:ascii="Calibri" w:hAnsi="Calibri" w:cs="Calibri"/>
                <w:b/>
                <w:bCs/>
                <w:color w:val="000000"/>
                <w:sz w:val="16"/>
                <w:szCs w:val="16"/>
              </w:rPr>
              <w:t xml:space="preserve"> </w:t>
            </w:r>
            <w:r w:rsidRPr="00A27C07">
              <w:rPr>
                <w:rFonts w:ascii="Sylfaen" w:hAnsi="Sylfaen" w:cs="Sylfaen"/>
                <w:b/>
                <w:bCs/>
                <w:color w:val="000000"/>
                <w:sz w:val="16"/>
                <w:szCs w:val="16"/>
              </w:rPr>
              <w:t>შშმპ</w:t>
            </w:r>
            <w:r w:rsidRPr="00A27C07">
              <w:rPr>
                <w:rFonts w:ascii="Calibri" w:hAnsi="Calibri" w:cs="Calibri"/>
                <w:b/>
                <w:bCs/>
                <w:color w:val="000000"/>
                <w:sz w:val="16"/>
                <w:szCs w:val="16"/>
              </w:rPr>
              <w:t xml:space="preserve">  </w:t>
            </w:r>
            <w:r w:rsidRPr="00A27C07">
              <w:rPr>
                <w:rFonts w:ascii="Sylfaen" w:hAnsi="Sylfaen" w:cs="Sylfaen"/>
                <w:b/>
                <w:bCs/>
                <w:color w:val="000000"/>
                <w:sz w:val="16"/>
                <w:szCs w:val="16"/>
              </w:rPr>
              <w:t>შვილების</w:t>
            </w:r>
            <w:r w:rsidRPr="00A27C07">
              <w:rPr>
                <w:rFonts w:ascii="Calibri" w:hAnsi="Calibri" w:cs="Calibri"/>
                <w:b/>
                <w:bCs/>
                <w:color w:val="000000"/>
                <w:sz w:val="16"/>
                <w:szCs w:val="16"/>
              </w:rPr>
              <w:t xml:space="preserve"> </w:t>
            </w:r>
            <w:r w:rsidRPr="00A27C07">
              <w:rPr>
                <w:rFonts w:ascii="Sylfaen" w:hAnsi="Sylfaen" w:cs="Sylfaen"/>
                <w:b/>
                <w:bCs/>
                <w:color w:val="000000"/>
                <w:sz w:val="16"/>
                <w:szCs w:val="16"/>
              </w:rPr>
              <w:t>სოციალური</w:t>
            </w:r>
            <w:r w:rsidRPr="00A27C07">
              <w:rPr>
                <w:rFonts w:ascii="Calibri" w:hAnsi="Calibri" w:cs="Calibri"/>
                <w:b/>
                <w:bCs/>
                <w:color w:val="000000"/>
                <w:sz w:val="16"/>
                <w:szCs w:val="16"/>
              </w:rPr>
              <w:t xml:space="preserve"> </w:t>
            </w:r>
            <w:r w:rsidRPr="00A27C07">
              <w:rPr>
                <w:rFonts w:ascii="Sylfaen" w:hAnsi="Sylfaen" w:cs="Sylfaen"/>
                <w:b/>
                <w:bCs/>
                <w:color w:val="000000"/>
                <w:sz w:val="16"/>
                <w:szCs w:val="16"/>
              </w:rPr>
              <w:t>დაცვა</w:t>
            </w:r>
            <w:r w:rsidRPr="00A27C07">
              <w:rPr>
                <w:rFonts w:ascii="Calibri" w:hAnsi="Calibri" w:cs="Calibri"/>
                <w:b/>
                <w:bCs/>
                <w:color w:val="000000"/>
                <w:sz w:val="16"/>
                <w:szCs w:val="16"/>
              </w:rPr>
              <w:t xml:space="preserve"> </w:t>
            </w:r>
          </w:p>
        </w:tc>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A27C07" w:rsidRDefault="00550F6E" w:rsidP="003932EF">
            <w:pPr>
              <w:jc w:val="center"/>
              <w:rPr>
                <w:rFonts w:ascii="Calibri" w:hAnsi="Calibri" w:cs="Calibri"/>
                <w:b/>
                <w:sz w:val="16"/>
                <w:szCs w:val="16"/>
                <w:lang w:val="ka-GE"/>
              </w:rPr>
            </w:pPr>
            <w:r>
              <w:rPr>
                <w:rFonts w:ascii="Sylfaen" w:hAnsi="Sylfaen" w:cs="Calibri"/>
                <w:b/>
                <w:sz w:val="16"/>
                <w:szCs w:val="16"/>
                <w:lang w:val="ka-GE"/>
              </w:rPr>
              <w:t>202</w:t>
            </w:r>
            <w:r w:rsidR="003932EF">
              <w:rPr>
                <w:rFonts w:ascii="Sylfaen" w:hAnsi="Sylfaen" w:cs="Calibri"/>
                <w:b/>
                <w:sz w:val="16"/>
                <w:szCs w:val="16"/>
                <w:lang w:val="ka-GE"/>
              </w:rPr>
              <w:t>4</w:t>
            </w:r>
            <w:r>
              <w:rPr>
                <w:rFonts w:ascii="Sylfaen" w:hAnsi="Sylfaen" w:cs="Calibri"/>
                <w:b/>
                <w:sz w:val="16"/>
                <w:szCs w:val="16"/>
                <w:lang w:val="ka-GE"/>
              </w:rPr>
              <w:t xml:space="preserve"> </w:t>
            </w:r>
            <w:r w:rsidR="0009218C" w:rsidRPr="00A27C07">
              <w:rPr>
                <w:rFonts w:ascii="Sylfaen" w:hAnsi="Sylfaen" w:cs="Sylfaen"/>
                <w:b/>
                <w:sz w:val="16"/>
                <w:szCs w:val="16"/>
              </w:rPr>
              <w:t>წლის</w:t>
            </w:r>
            <w:r w:rsidR="0009218C" w:rsidRPr="00A27C07">
              <w:rPr>
                <w:rFonts w:ascii="Calibri" w:hAnsi="Calibri" w:cs="Calibri"/>
                <w:b/>
                <w:sz w:val="16"/>
                <w:szCs w:val="16"/>
              </w:rPr>
              <w:t xml:space="preserve"> </w:t>
            </w:r>
            <w:r w:rsidR="0009218C" w:rsidRPr="00A27C07">
              <w:rPr>
                <w:rFonts w:ascii="Sylfaen" w:hAnsi="Sylfaen" w:cs="Sylfaen"/>
                <w:b/>
                <w:sz w:val="16"/>
                <w:szCs w:val="16"/>
              </w:rPr>
              <w:t xml:space="preserve">დაფინანსება </w:t>
            </w:r>
            <w:r w:rsidR="0009218C" w:rsidRPr="00A27C07">
              <w:rPr>
                <w:rFonts w:ascii="Sylfaen" w:hAnsi="Sylfaen" w:cs="Sylfaen"/>
                <w:b/>
                <w:sz w:val="16"/>
                <w:szCs w:val="16"/>
                <w:lang w:val="ka-GE"/>
              </w:rPr>
              <w:t>(ათას ლარებში)</w:t>
            </w:r>
          </w:p>
        </w:tc>
      </w:tr>
      <w:tr w:rsidR="0009218C" w:rsidRPr="00A27C07" w:rsidTr="001E49E8">
        <w:trPr>
          <w:trHeight w:val="352"/>
        </w:trPr>
        <w:tc>
          <w:tcPr>
            <w:tcW w:w="858" w:type="pct"/>
            <w:vMerge/>
            <w:tcBorders>
              <w:top w:val="single" w:sz="4" w:space="0" w:color="auto"/>
              <w:left w:val="single" w:sz="4" w:space="0" w:color="auto"/>
              <w:bottom w:val="single" w:sz="4" w:space="0" w:color="auto"/>
              <w:right w:val="single" w:sz="4" w:space="0" w:color="auto"/>
            </w:tcBorders>
            <w:vAlign w:val="center"/>
            <w:hideMark/>
          </w:tcPr>
          <w:p w:rsidR="0009218C" w:rsidRPr="00A27C07" w:rsidRDefault="0009218C" w:rsidP="0009218C">
            <w:pPr>
              <w:rPr>
                <w:rFonts w:ascii="Calibri" w:hAnsi="Calibri" w:cs="Calibri"/>
                <w:b/>
                <w:color w:val="000000"/>
                <w:sz w:val="16"/>
                <w:szCs w:val="16"/>
              </w:rPr>
            </w:pPr>
          </w:p>
        </w:tc>
        <w:tc>
          <w:tcPr>
            <w:tcW w:w="516" w:type="pct"/>
            <w:tcBorders>
              <w:top w:val="nil"/>
              <w:left w:val="nil"/>
              <w:bottom w:val="single" w:sz="4" w:space="0" w:color="auto"/>
              <w:right w:val="single" w:sz="4" w:space="0" w:color="auto"/>
            </w:tcBorders>
            <w:shd w:val="clear" w:color="000000" w:fill="FFFFFF"/>
            <w:vAlign w:val="center"/>
            <w:hideMark/>
          </w:tcPr>
          <w:p w:rsidR="0009218C" w:rsidRPr="00CD39E4" w:rsidRDefault="00CD39E4" w:rsidP="0009218C">
            <w:pPr>
              <w:jc w:val="center"/>
              <w:rPr>
                <w:rFonts w:ascii="Sylfaen" w:hAnsi="Sylfaen" w:cs="Calibri"/>
                <w:b/>
                <w:color w:val="000000"/>
                <w:sz w:val="16"/>
                <w:szCs w:val="16"/>
                <w:lang w:val="ka-GE"/>
              </w:rPr>
            </w:pPr>
            <w:r>
              <w:rPr>
                <w:rFonts w:ascii="Sylfaen" w:hAnsi="Sylfaen" w:cs="Calibri"/>
                <w:b/>
                <w:color w:val="000000"/>
                <w:sz w:val="16"/>
                <w:szCs w:val="16"/>
                <w:lang w:val="ka-GE"/>
              </w:rPr>
              <w:t>06 02 02 01</w:t>
            </w:r>
          </w:p>
        </w:tc>
        <w:tc>
          <w:tcPr>
            <w:tcW w:w="2539" w:type="pct"/>
            <w:vMerge/>
            <w:tcBorders>
              <w:top w:val="nil"/>
              <w:left w:val="nil"/>
              <w:bottom w:val="single" w:sz="4" w:space="0" w:color="auto"/>
              <w:right w:val="single" w:sz="4" w:space="0" w:color="auto"/>
            </w:tcBorders>
            <w:vAlign w:val="center"/>
            <w:hideMark/>
          </w:tcPr>
          <w:p w:rsidR="0009218C" w:rsidRPr="00A27C07" w:rsidRDefault="0009218C" w:rsidP="0009218C">
            <w:pPr>
              <w:rPr>
                <w:rFonts w:ascii="Calibri" w:hAnsi="Calibri" w:cs="Calibri"/>
                <w:b/>
                <w:bCs/>
                <w:color w:val="000000"/>
                <w:sz w:val="16"/>
                <w:szCs w:val="16"/>
              </w:rPr>
            </w:pPr>
          </w:p>
        </w:tc>
        <w:tc>
          <w:tcPr>
            <w:tcW w:w="1086" w:type="pct"/>
            <w:tcBorders>
              <w:top w:val="nil"/>
              <w:left w:val="single" w:sz="4" w:space="0" w:color="auto"/>
              <w:bottom w:val="single" w:sz="4" w:space="0" w:color="auto"/>
              <w:right w:val="single" w:sz="4" w:space="0" w:color="auto"/>
            </w:tcBorders>
            <w:shd w:val="clear" w:color="000000" w:fill="FFFFFF"/>
            <w:vAlign w:val="center"/>
            <w:hideMark/>
          </w:tcPr>
          <w:p w:rsidR="0009218C" w:rsidRPr="00A27C07" w:rsidRDefault="00FC017D" w:rsidP="00191CB2">
            <w:pPr>
              <w:jc w:val="center"/>
              <w:rPr>
                <w:rFonts w:ascii="Calibri" w:hAnsi="Calibri" w:cs="Calibri"/>
                <w:b/>
                <w:bCs/>
                <w:color w:val="000000"/>
                <w:sz w:val="16"/>
                <w:szCs w:val="16"/>
              </w:rPr>
            </w:pPr>
            <w:r>
              <w:rPr>
                <w:rFonts w:ascii="Sylfaen" w:hAnsi="Sylfaen" w:cs="Calibri"/>
                <w:b/>
                <w:bCs/>
                <w:color w:val="000000"/>
                <w:sz w:val="16"/>
                <w:szCs w:val="16"/>
                <w:lang w:val="ka-GE"/>
              </w:rPr>
              <w:t>4,7</w:t>
            </w:r>
          </w:p>
        </w:tc>
      </w:tr>
      <w:tr w:rsidR="00A27C07" w:rsidRPr="00A27C07" w:rsidTr="001E49E8">
        <w:trPr>
          <w:trHeight w:val="503"/>
        </w:trPr>
        <w:tc>
          <w:tcPr>
            <w:tcW w:w="858" w:type="pct"/>
            <w:tcBorders>
              <w:top w:val="nil"/>
              <w:left w:val="single" w:sz="4" w:space="0" w:color="auto"/>
              <w:bottom w:val="single" w:sz="4" w:space="0" w:color="auto"/>
              <w:right w:val="single" w:sz="4" w:space="0" w:color="auto"/>
            </w:tcBorders>
            <w:shd w:val="clear" w:color="000000" w:fill="FFFFFF"/>
            <w:vAlign w:val="center"/>
            <w:hideMark/>
          </w:tcPr>
          <w:p w:rsidR="00A27C07" w:rsidRPr="00A27C07" w:rsidRDefault="00A27C07" w:rsidP="00A27C07">
            <w:pPr>
              <w:jc w:val="center"/>
              <w:rPr>
                <w:rFonts w:ascii="Sylfaen" w:hAnsi="Sylfaen"/>
                <w:b/>
                <w:bCs/>
                <w:color w:val="000000"/>
                <w:sz w:val="16"/>
                <w:szCs w:val="16"/>
              </w:rPr>
            </w:pPr>
            <w:r w:rsidRPr="00A27C07">
              <w:rPr>
                <w:rFonts w:ascii="Sylfaen" w:hAnsi="Sylfaen"/>
                <w:b/>
                <w:bCs/>
                <w:color w:val="000000"/>
                <w:sz w:val="16"/>
                <w:szCs w:val="16"/>
              </w:rPr>
              <w:t xml:space="preserve">ქვეპროგრამის განმახორციელებელი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A27C07" w:rsidRDefault="00A27C07" w:rsidP="00A27C07">
            <w:pPr>
              <w:rPr>
                <w:rFonts w:ascii="Sylfaen" w:hAnsi="Sylfaen"/>
                <w:color w:val="000000"/>
                <w:sz w:val="16"/>
                <w:szCs w:val="16"/>
              </w:rPr>
            </w:pPr>
            <w:r w:rsidRPr="00A27C07">
              <w:rPr>
                <w:rFonts w:ascii="Sylfaen" w:hAnsi="Sylfaen"/>
                <w:color w:val="000000"/>
                <w:sz w:val="16"/>
                <w:szCs w:val="16"/>
              </w:rPr>
              <w:t>თელავის მუნიციპალიტეტის მერიის ჯანმრთელობის დაცვის და სოციალურ საკითხთა სამსახური</w:t>
            </w:r>
          </w:p>
        </w:tc>
      </w:tr>
      <w:tr w:rsidR="00A27C07" w:rsidRPr="00A27C07" w:rsidTr="001E49E8">
        <w:trPr>
          <w:trHeight w:val="458"/>
        </w:trPr>
        <w:tc>
          <w:tcPr>
            <w:tcW w:w="858" w:type="pct"/>
            <w:tcBorders>
              <w:top w:val="nil"/>
              <w:left w:val="single" w:sz="4" w:space="0" w:color="auto"/>
              <w:bottom w:val="single" w:sz="4" w:space="0" w:color="auto"/>
              <w:right w:val="single" w:sz="4" w:space="0" w:color="auto"/>
            </w:tcBorders>
            <w:shd w:val="clear" w:color="000000" w:fill="FFFFFF"/>
            <w:vAlign w:val="center"/>
            <w:hideMark/>
          </w:tcPr>
          <w:p w:rsidR="00A27C07" w:rsidRPr="00A27C07" w:rsidRDefault="00A27C07" w:rsidP="00A27C07">
            <w:pPr>
              <w:jc w:val="center"/>
              <w:rPr>
                <w:rFonts w:ascii="Sylfaen" w:hAnsi="Sylfaen"/>
                <w:b/>
                <w:bCs/>
                <w:color w:val="000000"/>
                <w:sz w:val="16"/>
                <w:szCs w:val="16"/>
              </w:rPr>
            </w:pPr>
            <w:r w:rsidRPr="00A27C07">
              <w:rPr>
                <w:rFonts w:ascii="Sylfaen" w:hAnsi="Sylfaen"/>
                <w:b/>
                <w:bCs/>
                <w:color w:val="000000"/>
                <w:sz w:val="16"/>
                <w:szCs w:val="16"/>
              </w:rPr>
              <w:t xml:space="preserve">ქვეპროგრამის აღწერა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A27C07" w:rsidRDefault="00A27C07" w:rsidP="00A27C07">
            <w:pPr>
              <w:rPr>
                <w:rFonts w:ascii="Sylfaen" w:hAnsi="Sylfaen"/>
                <w:color w:val="000000"/>
                <w:sz w:val="16"/>
                <w:szCs w:val="16"/>
              </w:rPr>
            </w:pPr>
            <w:r w:rsidRPr="00A27C07">
              <w:rPr>
                <w:rFonts w:ascii="Sylfaen" w:hAnsi="Sylfaen"/>
                <w:color w:val="000000"/>
                <w:sz w:val="16"/>
                <w:szCs w:val="16"/>
              </w:rPr>
              <w:t>საქართველოს ტერიტორიული მთლიანობისათვის მებრძოლთა შ.შ.მ პირთა (18 წლამდე) შვილების დახმარება. აღნიშნულ პროგრამით  თითოეულ  ბავშვზე ყოველთვიურად  გაიცემა თანხა 150 ლარის ოდენობით.</w:t>
            </w:r>
          </w:p>
        </w:tc>
      </w:tr>
      <w:tr w:rsidR="00A27C07" w:rsidRPr="00A27C07" w:rsidTr="001E49E8">
        <w:trPr>
          <w:trHeight w:val="773"/>
        </w:trPr>
        <w:tc>
          <w:tcPr>
            <w:tcW w:w="858"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A27C07" w:rsidRDefault="00A27C07" w:rsidP="00550F6E">
            <w:pPr>
              <w:jc w:val="center"/>
              <w:rPr>
                <w:rFonts w:ascii="Sylfaen" w:hAnsi="Sylfaen"/>
                <w:b/>
                <w:bCs/>
                <w:color w:val="000000"/>
                <w:sz w:val="16"/>
                <w:szCs w:val="16"/>
              </w:rPr>
            </w:pPr>
            <w:r w:rsidRPr="00A27C07">
              <w:rPr>
                <w:rFonts w:ascii="Sylfaen" w:hAnsi="Sylfaen"/>
                <w:b/>
                <w:bCs/>
                <w:color w:val="000000"/>
                <w:sz w:val="16"/>
                <w:szCs w:val="16"/>
              </w:rPr>
              <w:t xml:space="preserve">ქვეპროგრამის მიზანი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A27C07" w:rsidRDefault="00A27C07" w:rsidP="00A27C07">
            <w:pPr>
              <w:rPr>
                <w:rFonts w:ascii="Sylfaen" w:hAnsi="Sylfaen"/>
                <w:color w:val="000000"/>
                <w:sz w:val="16"/>
                <w:szCs w:val="16"/>
              </w:rPr>
            </w:pPr>
            <w:r w:rsidRPr="00A27C07">
              <w:rPr>
                <w:rFonts w:ascii="Sylfaen" w:hAnsi="Sylfaen"/>
                <w:color w:val="000000"/>
                <w:sz w:val="16"/>
                <w:szCs w:val="16"/>
              </w:rPr>
              <w:t> </w:t>
            </w:r>
            <w:r w:rsidRPr="00A27C07">
              <w:rPr>
                <w:rFonts w:ascii="Sylfaen" w:hAnsi="Sylfaen" w:cs="Sylfaen"/>
                <w:color w:val="000000"/>
                <w:sz w:val="16"/>
                <w:szCs w:val="16"/>
              </w:rPr>
              <w:t>საქართველოს</w:t>
            </w:r>
            <w:r w:rsidRPr="00A27C07">
              <w:rPr>
                <w:rFonts w:ascii="Calibri" w:hAnsi="Calibri" w:cs="Calibri"/>
                <w:color w:val="000000"/>
                <w:sz w:val="16"/>
                <w:szCs w:val="16"/>
              </w:rPr>
              <w:t xml:space="preserve"> </w:t>
            </w:r>
            <w:r w:rsidRPr="00A27C07">
              <w:rPr>
                <w:rFonts w:ascii="Sylfaen" w:hAnsi="Sylfaen" w:cs="Sylfaen"/>
                <w:color w:val="000000"/>
                <w:sz w:val="16"/>
                <w:szCs w:val="16"/>
              </w:rPr>
              <w:t>ტერიტორიული</w:t>
            </w:r>
            <w:r w:rsidRPr="00A27C07">
              <w:rPr>
                <w:rFonts w:ascii="Calibri" w:hAnsi="Calibri" w:cs="Calibri"/>
                <w:color w:val="000000"/>
                <w:sz w:val="16"/>
                <w:szCs w:val="16"/>
              </w:rPr>
              <w:t xml:space="preserve"> </w:t>
            </w:r>
            <w:r w:rsidRPr="00A27C07">
              <w:rPr>
                <w:rFonts w:ascii="Sylfaen" w:hAnsi="Sylfaen" w:cs="Sylfaen"/>
                <w:color w:val="000000"/>
                <w:sz w:val="16"/>
                <w:szCs w:val="16"/>
              </w:rPr>
              <w:t>მთლიანობისათვის</w:t>
            </w:r>
            <w:r w:rsidRPr="00A27C07">
              <w:rPr>
                <w:rFonts w:ascii="Calibri" w:hAnsi="Calibri" w:cs="Calibri"/>
                <w:color w:val="000000"/>
                <w:sz w:val="16"/>
                <w:szCs w:val="16"/>
              </w:rPr>
              <w:t xml:space="preserve"> </w:t>
            </w:r>
            <w:r w:rsidRPr="00A27C07">
              <w:rPr>
                <w:rFonts w:ascii="Sylfaen" w:hAnsi="Sylfaen" w:cs="Sylfaen"/>
                <w:color w:val="000000"/>
                <w:sz w:val="16"/>
                <w:szCs w:val="16"/>
              </w:rPr>
              <w:t>მებრძოლთა</w:t>
            </w:r>
            <w:r w:rsidRPr="00A27C07">
              <w:rPr>
                <w:rFonts w:ascii="Calibri" w:hAnsi="Calibri" w:cs="Calibri"/>
                <w:color w:val="000000"/>
                <w:sz w:val="16"/>
                <w:szCs w:val="16"/>
              </w:rPr>
              <w:t xml:space="preserve"> 18 </w:t>
            </w:r>
            <w:r w:rsidRPr="00A27C07">
              <w:rPr>
                <w:rFonts w:ascii="Sylfaen" w:hAnsi="Sylfaen" w:cs="Sylfaen"/>
                <w:color w:val="000000"/>
                <w:sz w:val="16"/>
                <w:szCs w:val="16"/>
              </w:rPr>
              <w:t>წლამდე</w:t>
            </w:r>
            <w:r w:rsidRPr="00A27C07">
              <w:rPr>
                <w:rFonts w:ascii="Calibri" w:hAnsi="Calibri" w:cs="Calibri"/>
                <w:color w:val="000000"/>
                <w:sz w:val="16"/>
                <w:szCs w:val="16"/>
              </w:rPr>
              <w:t xml:space="preserve"> </w:t>
            </w:r>
            <w:r w:rsidRPr="00A27C07">
              <w:rPr>
                <w:rFonts w:ascii="Sylfaen" w:hAnsi="Sylfaen" w:cs="Sylfaen"/>
                <w:color w:val="000000"/>
                <w:sz w:val="16"/>
                <w:szCs w:val="16"/>
              </w:rPr>
              <w:t>შვილების</w:t>
            </w:r>
            <w:r w:rsidRPr="00A27C07">
              <w:rPr>
                <w:rFonts w:ascii="Calibri" w:hAnsi="Calibri" w:cs="Calibri"/>
                <w:color w:val="000000"/>
                <w:sz w:val="16"/>
                <w:szCs w:val="16"/>
              </w:rPr>
              <w:t xml:space="preserve"> </w:t>
            </w:r>
            <w:r w:rsidRPr="00A27C07">
              <w:rPr>
                <w:rFonts w:ascii="Sylfaen" w:hAnsi="Sylfaen" w:cs="Sylfaen"/>
                <w:color w:val="000000"/>
                <w:sz w:val="16"/>
                <w:szCs w:val="16"/>
              </w:rPr>
              <w:t>ფინანსური</w:t>
            </w:r>
            <w:r w:rsidRPr="00A27C07">
              <w:rPr>
                <w:rFonts w:ascii="Calibri" w:hAnsi="Calibri" w:cs="Calibri"/>
                <w:color w:val="000000"/>
                <w:sz w:val="16"/>
                <w:szCs w:val="16"/>
              </w:rPr>
              <w:t xml:space="preserve"> </w:t>
            </w:r>
            <w:r w:rsidRPr="00A27C07">
              <w:rPr>
                <w:rFonts w:ascii="Sylfaen" w:hAnsi="Sylfaen" w:cs="Sylfaen"/>
                <w:color w:val="000000"/>
                <w:sz w:val="16"/>
                <w:szCs w:val="16"/>
              </w:rPr>
              <w:t>დახმარებით</w:t>
            </w:r>
            <w:r w:rsidRPr="00A27C07">
              <w:rPr>
                <w:rFonts w:ascii="Calibri" w:hAnsi="Calibri" w:cs="Calibri"/>
                <w:color w:val="000000"/>
                <w:sz w:val="16"/>
                <w:szCs w:val="16"/>
              </w:rPr>
              <w:t xml:space="preserve"> </w:t>
            </w:r>
            <w:r w:rsidRPr="00A27C07">
              <w:rPr>
                <w:rFonts w:ascii="Sylfaen" w:hAnsi="Sylfaen" w:cs="Sylfaen"/>
                <w:color w:val="000000"/>
                <w:sz w:val="16"/>
                <w:szCs w:val="16"/>
              </w:rPr>
              <w:t>უზრუნველყოფა</w:t>
            </w:r>
          </w:p>
        </w:tc>
      </w:tr>
    </w:tbl>
    <w:p w:rsidR="00781063" w:rsidRPr="00B02DAE" w:rsidRDefault="00781063" w:rsidP="00781063">
      <w:pPr>
        <w:rPr>
          <w:rFonts w:ascii="Sylfaen" w:hAnsi="Sylfaen"/>
          <w:sz w:val="16"/>
          <w:szCs w:val="16"/>
          <w:lang w:val="ka-GE"/>
        </w:rPr>
      </w:pPr>
    </w:p>
    <w:tbl>
      <w:tblPr>
        <w:tblW w:w="5000" w:type="pct"/>
        <w:tblLayout w:type="fixed"/>
        <w:tblLook w:val="04A0" w:firstRow="1" w:lastRow="0" w:firstColumn="1" w:lastColumn="0" w:noHBand="0" w:noVBand="1"/>
      </w:tblPr>
      <w:tblGrid>
        <w:gridCol w:w="1834"/>
        <w:gridCol w:w="1102"/>
        <w:gridCol w:w="5332"/>
        <w:gridCol w:w="2414"/>
      </w:tblGrid>
      <w:tr w:rsidR="0053722F" w:rsidRPr="00A27C07" w:rsidTr="0046746F">
        <w:trPr>
          <w:trHeight w:val="260"/>
        </w:trPr>
        <w:tc>
          <w:tcPr>
            <w:tcW w:w="8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722F" w:rsidRPr="00A27C07" w:rsidRDefault="0053722F" w:rsidP="00011A9B">
            <w:pPr>
              <w:jc w:val="center"/>
              <w:rPr>
                <w:rFonts w:ascii="Calibri" w:hAnsi="Calibri" w:cs="Calibri"/>
                <w:b/>
                <w:color w:val="000000"/>
                <w:sz w:val="16"/>
                <w:szCs w:val="16"/>
              </w:rPr>
            </w:pPr>
            <w:r w:rsidRPr="00A27C07">
              <w:rPr>
                <w:rFonts w:ascii="Sylfaen" w:hAnsi="Sylfaen" w:cs="Sylfaen"/>
                <w:b/>
                <w:color w:val="000000"/>
                <w:sz w:val="16"/>
                <w:szCs w:val="16"/>
              </w:rPr>
              <w:t>ქვეპოგრამის</w:t>
            </w:r>
            <w:r w:rsidRPr="00A27C07">
              <w:rPr>
                <w:rFonts w:ascii="Calibri" w:hAnsi="Calibri" w:cs="Calibri"/>
                <w:b/>
                <w:color w:val="000000"/>
                <w:sz w:val="16"/>
                <w:szCs w:val="16"/>
              </w:rPr>
              <w:t xml:space="preserve"> </w:t>
            </w:r>
            <w:r w:rsidRPr="00A27C07">
              <w:rPr>
                <w:rFonts w:ascii="Sylfaen" w:hAnsi="Sylfaen" w:cs="Sylfaen"/>
                <w:b/>
                <w:color w:val="000000"/>
                <w:sz w:val="16"/>
                <w:szCs w:val="16"/>
              </w:rPr>
              <w:t>დასახელება</w:t>
            </w:r>
          </w:p>
        </w:tc>
        <w:tc>
          <w:tcPr>
            <w:tcW w:w="516" w:type="pct"/>
            <w:tcBorders>
              <w:top w:val="single" w:sz="4" w:space="0" w:color="auto"/>
              <w:left w:val="nil"/>
              <w:bottom w:val="single" w:sz="4" w:space="0" w:color="auto"/>
              <w:right w:val="single" w:sz="4" w:space="0" w:color="auto"/>
            </w:tcBorders>
            <w:shd w:val="clear" w:color="000000" w:fill="FFFFFF"/>
            <w:vAlign w:val="center"/>
            <w:hideMark/>
          </w:tcPr>
          <w:p w:rsidR="0053722F" w:rsidRPr="00A27C07" w:rsidRDefault="0053722F" w:rsidP="00011A9B">
            <w:pPr>
              <w:jc w:val="center"/>
              <w:rPr>
                <w:rFonts w:ascii="Calibri" w:hAnsi="Calibri" w:cs="Calibri"/>
                <w:b/>
                <w:color w:val="000000"/>
                <w:sz w:val="16"/>
                <w:szCs w:val="16"/>
              </w:rPr>
            </w:pPr>
            <w:r w:rsidRPr="00A27C07">
              <w:rPr>
                <w:rFonts w:ascii="Sylfaen" w:hAnsi="Sylfaen" w:cs="Sylfaen"/>
                <w:b/>
                <w:color w:val="000000"/>
                <w:sz w:val="16"/>
                <w:szCs w:val="16"/>
              </w:rPr>
              <w:t>კოდი</w:t>
            </w:r>
          </w:p>
        </w:tc>
        <w:tc>
          <w:tcPr>
            <w:tcW w:w="2496" w:type="pct"/>
            <w:vMerge w:val="restart"/>
            <w:tcBorders>
              <w:top w:val="single" w:sz="4" w:space="0" w:color="auto"/>
              <w:left w:val="single" w:sz="4" w:space="0" w:color="auto"/>
              <w:bottom w:val="single" w:sz="4" w:space="0" w:color="000000"/>
              <w:right w:val="nil"/>
            </w:tcBorders>
            <w:shd w:val="clear" w:color="000000" w:fill="FFFFFF"/>
            <w:vAlign w:val="center"/>
            <w:hideMark/>
          </w:tcPr>
          <w:p w:rsidR="0053722F" w:rsidRPr="00A27C07" w:rsidRDefault="0053722F" w:rsidP="00011A9B">
            <w:pPr>
              <w:jc w:val="center"/>
              <w:rPr>
                <w:rFonts w:ascii="Calibri" w:hAnsi="Calibri" w:cs="Calibri"/>
                <w:b/>
                <w:bCs/>
                <w:color w:val="000000"/>
                <w:sz w:val="16"/>
                <w:szCs w:val="16"/>
              </w:rPr>
            </w:pPr>
            <w:r w:rsidRPr="00A27C07">
              <w:rPr>
                <w:rFonts w:ascii="Sylfaen" w:hAnsi="Sylfaen" w:cs="Sylfaen"/>
                <w:b/>
                <w:bCs/>
                <w:color w:val="000000"/>
                <w:sz w:val="16"/>
                <w:szCs w:val="16"/>
              </w:rPr>
              <w:t>სოციალურად</w:t>
            </w:r>
            <w:r w:rsidRPr="00A27C07">
              <w:rPr>
                <w:rFonts w:ascii="Calibri" w:hAnsi="Calibri" w:cs="Calibri"/>
                <w:b/>
                <w:bCs/>
                <w:color w:val="000000"/>
                <w:sz w:val="16"/>
                <w:szCs w:val="16"/>
              </w:rPr>
              <w:t xml:space="preserve"> </w:t>
            </w:r>
            <w:r w:rsidRPr="00A27C07">
              <w:rPr>
                <w:rFonts w:ascii="Sylfaen" w:hAnsi="Sylfaen" w:cs="Sylfaen"/>
                <w:b/>
                <w:bCs/>
                <w:color w:val="000000"/>
                <w:sz w:val="16"/>
                <w:szCs w:val="16"/>
              </w:rPr>
              <w:t>დაუცველ</w:t>
            </w:r>
            <w:r w:rsidRPr="00A27C07">
              <w:rPr>
                <w:rFonts w:ascii="Calibri" w:hAnsi="Calibri" w:cs="Calibri"/>
                <w:b/>
                <w:bCs/>
                <w:color w:val="000000"/>
                <w:sz w:val="16"/>
                <w:szCs w:val="16"/>
              </w:rPr>
              <w:t xml:space="preserve"> </w:t>
            </w:r>
            <w:r w:rsidRPr="00A27C07">
              <w:rPr>
                <w:rFonts w:ascii="Sylfaen" w:hAnsi="Sylfaen" w:cs="Sylfaen"/>
                <w:b/>
                <w:bCs/>
                <w:color w:val="000000"/>
                <w:sz w:val="16"/>
                <w:szCs w:val="16"/>
              </w:rPr>
              <w:t>პირთა</w:t>
            </w:r>
            <w:r w:rsidRPr="00A27C07">
              <w:rPr>
                <w:rFonts w:ascii="Calibri" w:hAnsi="Calibri" w:cs="Calibri"/>
                <w:b/>
                <w:bCs/>
                <w:color w:val="000000"/>
                <w:sz w:val="16"/>
                <w:szCs w:val="16"/>
              </w:rPr>
              <w:t xml:space="preserve"> </w:t>
            </w:r>
            <w:r w:rsidRPr="00A27C07">
              <w:rPr>
                <w:rFonts w:ascii="Sylfaen" w:hAnsi="Sylfaen" w:cs="Sylfaen"/>
                <w:b/>
                <w:bCs/>
                <w:color w:val="000000"/>
                <w:sz w:val="16"/>
                <w:szCs w:val="16"/>
              </w:rPr>
              <w:t>დახმარება</w:t>
            </w:r>
            <w:r w:rsidRPr="00A27C07">
              <w:rPr>
                <w:rFonts w:ascii="Calibri" w:hAnsi="Calibri" w:cs="Calibri"/>
                <w:b/>
                <w:bCs/>
                <w:color w:val="000000"/>
                <w:sz w:val="16"/>
                <w:szCs w:val="16"/>
              </w:rPr>
              <w:t xml:space="preserve"> </w:t>
            </w:r>
          </w:p>
        </w:tc>
        <w:tc>
          <w:tcPr>
            <w:tcW w:w="11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3722F" w:rsidRPr="00A27C07" w:rsidRDefault="0053722F" w:rsidP="003932EF">
            <w:pPr>
              <w:jc w:val="center"/>
              <w:rPr>
                <w:rFonts w:ascii="Calibri" w:hAnsi="Calibri" w:cs="Calibri"/>
                <w:b/>
                <w:sz w:val="16"/>
                <w:szCs w:val="16"/>
                <w:lang w:val="ka-GE"/>
              </w:rPr>
            </w:pPr>
            <w:r>
              <w:rPr>
                <w:rFonts w:ascii="Sylfaen" w:hAnsi="Sylfaen" w:cs="Calibri"/>
                <w:b/>
                <w:sz w:val="16"/>
                <w:szCs w:val="16"/>
                <w:lang w:val="ka-GE"/>
              </w:rPr>
              <w:t>202</w:t>
            </w:r>
            <w:r w:rsidR="003932EF">
              <w:rPr>
                <w:rFonts w:ascii="Sylfaen" w:hAnsi="Sylfaen" w:cs="Calibri"/>
                <w:b/>
                <w:sz w:val="16"/>
                <w:szCs w:val="16"/>
                <w:lang w:val="ka-GE"/>
              </w:rPr>
              <w:t>4</w:t>
            </w:r>
            <w:r w:rsidRPr="00A27C07">
              <w:rPr>
                <w:rFonts w:ascii="Calibri" w:hAnsi="Calibri" w:cs="Calibri"/>
                <w:b/>
                <w:sz w:val="16"/>
                <w:szCs w:val="16"/>
              </w:rPr>
              <w:t xml:space="preserve"> </w:t>
            </w:r>
            <w:r w:rsidRPr="00A27C07">
              <w:rPr>
                <w:rFonts w:ascii="Sylfaen" w:hAnsi="Sylfaen" w:cs="Sylfaen"/>
                <w:b/>
                <w:sz w:val="16"/>
                <w:szCs w:val="16"/>
              </w:rPr>
              <w:t>წლის</w:t>
            </w:r>
            <w:r w:rsidRPr="00A27C07">
              <w:rPr>
                <w:rFonts w:ascii="Calibri" w:hAnsi="Calibri" w:cs="Calibri"/>
                <w:b/>
                <w:sz w:val="16"/>
                <w:szCs w:val="16"/>
              </w:rPr>
              <w:t xml:space="preserve"> </w:t>
            </w:r>
            <w:r w:rsidRPr="00A27C07">
              <w:rPr>
                <w:rFonts w:ascii="Sylfaen" w:hAnsi="Sylfaen" w:cs="Sylfaen"/>
                <w:b/>
                <w:sz w:val="16"/>
                <w:szCs w:val="16"/>
              </w:rPr>
              <w:t xml:space="preserve">დაფინანსება </w:t>
            </w:r>
            <w:r w:rsidRPr="00A27C07">
              <w:rPr>
                <w:rFonts w:ascii="Sylfaen" w:hAnsi="Sylfaen" w:cs="Sylfaen"/>
                <w:b/>
                <w:sz w:val="16"/>
                <w:szCs w:val="16"/>
                <w:lang w:val="ka-GE"/>
              </w:rPr>
              <w:t>(ათას ლარებში)</w:t>
            </w:r>
          </w:p>
        </w:tc>
      </w:tr>
      <w:tr w:rsidR="0053722F" w:rsidRPr="00A27C07" w:rsidTr="00011A9B">
        <w:trPr>
          <w:trHeight w:val="188"/>
        </w:trPr>
        <w:tc>
          <w:tcPr>
            <w:tcW w:w="858" w:type="pct"/>
            <w:vMerge/>
            <w:tcBorders>
              <w:top w:val="single" w:sz="4" w:space="0" w:color="auto"/>
              <w:left w:val="single" w:sz="4" w:space="0" w:color="auto"/>
              <w:bottom w:val="single" w:sz="4" w:space="0" w:color="auto"/>
              <w:right w:val="single" w:sz="4" w:space="0" w:color="auto"/>
            </w:tcBorders>
            <w:vAlign w:val="center"/>
            <w:hideMark/>
          </w:tcPr>
          <w:p w:rsidR="0053722F" w:rsidRPr="00A27C07" w:rsidRDefault="0053722F" w:rsidP="00011A9B">
            <w:pPr>
              <w:rPr>
                <w:rFonts w:ascii="Calibri" w:hAnsi="Calibri" w:cs="Calibri"/>
                <w:b/>
                <w:color w:val="000000"/>
                <w:sz w:val="16"/>
                <w:szCs w:val="16"/>
              </w:rPr>
            </w:pPr>
          </w:p>
        </w:tc>
        <w:tc>
          <w:tcPr>
            <w:tcW w:w="516" w:type="pct"/>
            <w:tcBorders>
              <w:top w:val="nil"/>
              <w:left w:val="nil"/>
              <w:bottom w:val="single" w:sz="4" w:space="0" w:color="auto"/>
              <w:right w:val="single" w:sz="4" w:space="0" w:color="auto"/>
            </w:tcBorders>
            <w:shd w:val="clear" w:color="000000" w:fill="FFFFFF"/>
            <w:vAlign w:val="center"/>
            <w:hideMark/>
          </w:tcPr>
          <w:p w:rsidR="0053722F" w:rsidRPr="00CD39E4" w:rsidRDefault="00CD39E4" w:rsidP="00011A9B">
            <w:pPr>
              <w:jc w:val="center"/>
              <w:rPr>
                <w:rFonts w:ascii="Sylfaen" w:hAnsi="Sylfaen" w:cs="Calibri"/>
                <w:b/>
                <w:color w:val="000000"/>
                <w:sz w:val="16"/>
                <w:szCs w:val="16"/>
                <w:lang w:val="ka-GE"/>
              </w:rPr>
            </w:pPr>
            <w:r>
              <w:rPr>
                <w:rFonts w:ascii="Sylfaen" w:hAnsi="Sylfaen" w:cs="Calibri"/>
                <w:b/>
                <w:color w:val="000000"/>
                <w:sz w:val="16"/>
                <w:szCs w:val="16"/>
                <w:lang w:val="ka-GE"/>
              </w:rPr>
              <w:t>06 02 02 02</w:t>
            </w:r>
          </w:p>
        </w:tc>
        <w:tc>
          <w:tcPr>
            <w:tcW w:w="2496" w:type="pct"/>
            <w:vMerge/>
            <w:tcBorders>
              <w:top w:val="nil"/>
              <w:left w:val="nil"/>
              <w:bottom w:val="single" w:sz="4" w:space="0" w:color="auto"/>
              <w:right w:val="single" w:sz="4" w:space="0" w:color="auto"/>
            </w:tcBorders>
            <w:vAlign w:val="center"/>
            <w:hideMark/>
          </w:tcPr>
          <w:p w:rsidR="0053722F" w:rsidRPr="00A27C07" w:rsidRDefault="0053722F" w:rsidP="00011A9B">
            <w:pPr>
              <w:rPr>
                <w:rFonts w:ascii="Calibri" w:hAnsi="Calibri" w:cs="Calibri"/>
                <w:b/>
                <w:bCs/>
                <w:color w:val="000000"/>
                <w:sz w:val="16"/>
                <w:szCs w:val="16"/>
              </w:rPr>
            </w:pPr>
          </w:p>
        </w:tc>
        <w:tc>
          <w:tcPr>
            <w:tcW w:w="1129" w:type="pct"/>
            <w:tcBorders>
              <w:top w:val="nil"/>
              <w:left w:val="single" w:sz="4" w:space="0" w:color="auto"/>
              <w:bottom w:val="single" w:sz="4" w:space="0" w:color="auto"/>
              <w:right w:val="single" w:sz="4" w:space="0" w:color="auto"/>
            </w:tcBorders>
            <w:shd w:val="clear" w:color="000000" w:fill="FFFFFF"/>
            <w:vAlign w:val="center"/>
            <w:hideMark/>
          </w:tcPr>
          <w:p w:rsidR="0053722F" w:rsidRPr="00A27C07" w:rsidRDefault="00FC017D" w:rsidP="001E0CDE">
            <w:pPr>
              <w:jc w:val="center"/>
              <w:rPr>
                <w:rFonts w:ascii="Calibri" w:hAnsi="Calibri" w:cs="Calibri"/>
                <w:b/>
                <w:bCs/>
                <w:color w:val="000000"/>
                <w:sz w:val="16"/>
                <w:szCs w:val="16"/>
              </w:rPr>
            </w:pPr>
            <w:r>
              <w:rPr>
                <w:rFonts w:ascii="Sylfaen" w:hAnsi="Sylfaen" w:cs="Calibri"/>
                <w:b/>
                <w:bCs/>
                <w:color w:val="000000"/>
                <w:sz w:val="16"/>
                <w:szCs w:val="16"/>
                <w:lang w:val="ka-GE"/>
              </w:rPr>
              <w:t>300,</w:t>
            </w:r>
            <w:r w:rsidR="001E0CDE">
              <w:rPr>
                <w:rFonts w:ascii="Sylfaen" w:hAnsi="Sylfaen" w:cs="Calibri"/>
                <w:b/>
                <w:bCs/>
                <w:color w:val="000000"/>
                <w:sz w:val="16"/>
                <w:szCs w:val="16"/>
                <w:lang w:val="ka-GE"/>
              </w:rPr>
              <w:t>50</w:t>
            </w:r>
            <w:r w:rsidR="0053722F" w:rsidRPr="00A27C07">
              <w:rPr>
                <w:rFonts w:ascii="Calibri" w:hAnsi="Calibri" w:cs="Calibri"/>
                <w:b/>
                <w:bCs/>
                <w:color w:val="000000"/>
                <w:sz w:val="16"/>
                <w:szCs w:val="16"/>
              </w:rPr>
              <w:t xml:space="preserve">   </w:t>
            </w:r>
          </w:p>
        </w:tc>
      </w:tr>
      <w:tr w:rsidR="0053722F" w:rsidRPr="00A27C07" w:rsidTr="00011A9B">
        <w:trPr>
          <w:trHeight w:val="694"/>
        </w:trPr>
        <w:tc>
          <w:tcPr>
            <w:tcW w:w="858" w:type="pct"/>
            <w:tcBorders>
              <w:top w:val="nil"/>
              <w:left w:val="single" w:sz="4" w:space="0" w:color="auto"/>
              <w:bottom w:val="single" w:sz="4" w:space="0" w:color="auto"/>
              <w:right w:val="single" w:sz="4" w:space="0" w:color="auto"/>
            </w:tcBorders>
            <w:shd w:val="clear" w:color="000000" w:fill="FFFFFF"/>
            <w:vAlign w:val="center"/>
            <w:hideMark/>
          </w:tcPr>
          <w:p w:rsidR="0053722F" w:rsidRPr="00A27C07" w:rsidRDefault="0053722F" w:rsidP="00011A9B">
            <w:pPr>
              <w:jc w:val="center"/>
              <w:rPr>
                <w:rFonts w:ascii="Sylfaen" w:hAnsi="Sylfaen"/>
                <w:b/>
                <w:bCs/>
                <w:color w:val="000000"/>
                <w:sz w:val="16"/>
                <w:szCs w:val="16"/>
              </w:rPr>
            </w:pPr>
            <w:r w:rsidRPr="00A27C07">
              <w:rPr>
                <w:rFonts w:ascii="Sylfaen" w:hAnsi="Sylfaen"/>
                <w:b/>
                <w:bCs/>
                <w:color w:val="000000"/>
                <w:sz w:val="16"/>
                <w:szCs w:val="16"/>
              </w:rPr>
              <w:t xml:space="preserve">ქვეპროგრამის განმახორციელებელი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hideMark/>
          </w:tcPr>
          <w:p w:rsidR="0053722F" w:rsidRPr="00A27C07" w:rsidRDefault="0053722F" w:rsidP="00011A9B">
            <w:pPr>
              <w:rPr>
                <w:rFonts w:ascii="Sylfaen" w:hAnsi="Sylfaen"/>
                <w:color w:val="000000"/>
                <w:sz w:val="16"/>
                <w:szCs w:val="16"/>
              </w:rPr>
            </w:pPr>
            <w:r w:rsidRPr="00A27C07">
              <w:rPr>
                <w:rFonts w:ascii="Sylfaen" w:hAnsi="Sylfaen"/>
                <w:color w:val="000000"/>
                <w:sz w:val="16"/>
                <w:szCs w:val="16"/>
              </w:rPr>
              <w:t>თელავის მუნიციპალიტეტის მერიის ჯანმრთელობის დაცვის და სოციალურ საკითხთა სამსახური</w:t>
            </w:r>
          </w:p>
        </w:tc>
      </w:tr>
      <w:tr w:rsidR="0053722F" w:rsidRPr="00A27C07" w:rsidTr="00011A9B">
        <w:trPr>
          <w:trHeight w:val="260"/>
        </w:trPr>
        <w:tc>
          <w:tcPr>
            <w:tcW w:w="858" w:type="pct"/>
            <w:tcBorders>
              <w:top w:val="nil"/>
              <w:left w:val="single" w:sz="4" w:space="0" w:color="auto"/>
              <w:bottom w:val="single" w:sz="4" w:space="0" w:color="auto"/>
              <w:right w:val="single" w:sz="4" w:space="0" w:color="auto"/>
            </w:tcBorders>
            <w:shd w:val="clear" w:color="000000" w:fill="FFFFFF"/>
            <w:vAlign w:val="center"/>
            <w:hideMark/>
          </w:tcPr>
          <w:p w:rsidR="0053722F" w:rsidRPr="00A27C07" w:rsidRDefault="0053722F" w:rsidP="00011A9B">
            <w:pPr>
              <w:jc w:val="center"/>
              <w:rPr>
                <w:rFonts w:ascii="Sylfaen" w:hAnsi="Sylfaen"/>
                <w:b/>
                <w:bCs/>
                <w:color w:val="000000"/>
                <w:sz w:val="16"/>
                <w:szCs w:val="16"/>
              </w:rPr>
            </w:pPr>
            <w:r w:rsidRPr="00A27C07">
              <w:rPr>
                <w:rFonts w:ascii="Sylfaen" w:hAnsi="Sylfaen"/>
                <w:b/>
                <w:bCs/>
                <w:color w:val="000000"/>
                <w:sz w:val="16"/>
                <w:szCs w:val="16"/>
              </w:rPr>
              <w:t xml:space="preserve">ქვეპროგრამის აღწერა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hideMark/>
          </w:tcPr>
          <w:p w:rsidR="0053722F" w:rsidRPr="00504212" w:rsidRDefault="0053722F" w:rsidP="002048F0">
            <w:pPr>
              <w:jc w:val="both"/>
              <w:rPr>
                <w:rFonts w:ascii="Sylfaen" w:hAnsi="Sylfaen"/>
                <w:color w:val="000000"/>
                <w:sz w:val="16"/>
                <w:szCs w:val="16"/>
                <w:lang w:val="ka-GE"/>
              </w:rPr>
            </w:pPr>
            <w:r w:rsidRPr="00E97A09">
              <w:rPr>
                <w:rFonts w:ascii="Sylfaen" w:hAnsi="Sylfaen"/>
                <w:color w:val="000000"/>
                <w:sz w:val="16"/>
                <w:szCs w:val="16"/>
              </w:rPr>
              <w:t>სოციალურად დაუცველთა ერთიან ბაზაში მყოფი მოქალაქეებისათვის</w:t>
            </w:r>
            <w:r w:rsidRPr="00E97A09">
              <w:rPr>
                <w:rFonts w:ascii="Sylfaen" w:hAnsi="Sylfaen"/>
                <w:color w:val="000000"/>
                <w:sz w:val="16"/>
                <w:szCs w:val="16"/>
                <w:lang w:val="ka-GE"/>
              </w:rPr>
              <w:t xml:space="preserve">, </w:t>
            </w:r>
            <w:r w:rsidRPr="00E97A09">
              <w:rPr>
                <w:rFonts w:ascii="Sylfaen" w:hAnsi="Sylfaen"/>
                <w:color w:val="000000"/>
                <w:sz w:val="16"/>
                <w:szCs w:val="16"/>
              </w:rPr>
              <w:t xml:space="preserve">რომელთა სარეიტინგო ქულა   </w:t>
            </w:r>
            <w:r w:rsidRPr="00E97A09">
              <w:rPr>
                <w:rFonts w:ascii="Sylfaen" w:hAnsi="Sylfaen"/>
                <w:color w:val="000000"/>
                <w:sz w:val="16"/>
                <w:szCs w:val="16"/>
                <w:lang w:val="ka-GE"/>
              </w:rPr>
              <w:t>არ აღემატება</w:t>
            </w:r>
            <w:r w:rsidRPr="00E97A09">
              <w:rPr>
                <w:rFonts w:ascii="Sylfaen" w:hAnsi="Sylfaen"/>
                <w:color w:val="000000"/>
                <w:sz w:val="16"/>
                <w:szCs w:val="16"/>
              </w:rPr>
              <w:t xml:space="preserve"> </w:t>
            </w:r>
            <w:r w:rsidRPr="00E97A09">
              <w:rPr>
                <w:rFonts w:ascii="Sylfaen" w:hAnsi="Sylfaen"/>
                <w:sz w:val="16"/>
                <w:szCs w:val="16"/>
              </w:rPr>
              <w:t>100 000</w:t>
            </w:r>
            <w:r w:rsidRPr="00E97A09">
              <w:rPr>
                <w:rFonts w:ascii="Sylfaen" w:hAnsi="Sylfaen"/>
                <w:sz w:val="16"/>
                <w:szCs w:val="16"/>
                <w:lang w:val="ka-GE"/>
              </w:rPr>
              <w:t>-ს</w:t>
            </w:r>
            <w:r w:rsidRPr="00E97A09">
              <w:rPr>
                <w:rFonts w:ascii="Sylfaen" w:hAnsi="Sylfaen"/>
                <w:color w:val="000000"/>
                <w:sz w:val="16"/>
                <w:szCs w:val="16"/>
                <w:lang w:val="ka-GE"/>
              </w:rPr>
              <w:t>,</w:t>
            </w:r>
            <w:r w:rsidRPr="00E97A09">
              <w:rPr>
                <w:rFonts w:ascii="Sylfaen" w:hAnsi="Sylfaen"/>
                <w:color w:val="000000"/>
                <w:sz w:val="16"/>
                <w:szCs w:val="16"/>
              </w:rPr>
              <w:t xml:space="preserve">   ზამთრის სეზონზე სათბობით უზრუნველყოფის ხელშ</w:t>
            </w:r>
            <w:r w:rsidRPr="00E97A09">
              <w:rPr>
                <w:rFonts w:ascii="Sylfaen" w:hAnsi="Sylfaen"/>
                <w:color w:val="000000"/>
                <w:sz w:val="16"/>
                <w:szCs w:val="16"/>
                <w:lang w:val="ka-GE"/>
              </w:rPr>
              <w:t>ე</w:t>
            </w:r>
            <w:r w:rsidRPr="00E97A09">
              <w:rPr>
                <w:rFonts w:ascii="Sylfaen" w:hAnsi="Sylfaen"/>
                <w:color w:val="000000"/>
                <w:sz w:val="16"/>
                <w:szCs w:val="16"/>
              </w:rPr>
              <w:t xml:space="preserve">წყობის მიზნით, </w:t>
            </w:r>
            <w:r w:rsidR="002048F0" w:rsidRPr="002048F0">
              <w:rPr>
                <w:rFonts w:ascii="Sylfaen" w:hAnsi="Sylfaen"/>
                <w:color w:val="000000"/>
                <w:sz w:val="16"/>
                <w:szCs w:val="16"/>
              </w:rPr>
              <w:t xml:space="preserve">კომუნალური გადასახადების (ბუნებრივი აირი, ელექტროენერგია) </w:t>
            </w:r>
            <w:r w:rsidR="002048F0">
              <w:rPr>
                <w:rFonts w:ascii="Sylfaen" w:hAnsi="Sylfaen"/>
                <w:color w:val="000000"/>
                <w:sz w:val="16"/>
                <w:szCs w:val="16"/>
              </w:rPr>
              <w:t xml:space="preserve">სუბსიდირება, </w:t>
            </w:r>
            <w:r w:rsidR="002048F0" w:rsidRPr="002048F0">
              <w:rPr>
                <w:rFonts w:ascii="Sylfaen" w:hAnsi="Sylfaen"/>
                <w:color w:val="000000"/>
                <w:sz w:val="16"/>
                <w:szCs w:val="16"/>
              </w:rPr>
              <w:t xml:space="preserve">თითოეულ ოჯახზე 100 ლარის ოდენობით. </w:t>
            </w:r>
            <w:r>
              <w:rPr>
                <w:rFonts w:ascii="Sylfaen" w:hAnsi="Sylfaen"/>
                <w:color w:val="000000"/>
                <w:sz w:val="16"/>
                <w:szCs w:val="16"/>
                <w:lang w:val="ka-GE"/>
              </w:rPr>
              <w:t xml:space="preserve"> დაფინანსება მოხდება წლის განმავლობაში ერთჯერადად</w:t>
            </w:r>
            <w:r w:rsidR="009F6CB2">
              <w:rPr>
                <w:rFonts w:ascii="Sylfaen" w:hAnsi="Sylfaen"/>
                <w:color w:val="000000"/>
                <w:sz w:val="16"/>
                <w:szCs w:val="16"/>
                <w:lang w:val="ka-GE"/>
              </w:rPr>
              <w:t xml:space="preserve"> და სხვა.</w:t>
            </w:r>
          </w:p>
        </w:tc>
      </w:tr>
      <w:tr w:rsidR="0053722F" w:rsidRPr="00A27C07" w:rsidTr="00011A9B">
        <w:trPr>
          <w:trHeight w:val="260"/>
        </w:trPr>
        <w:tc>
          <w:tcPr>
            <w:tcW w:w="858" w:type="pct"/>
            <w:tcBorders>
              <w:top w:val="single" w:sz="4" w:space="0" w:color="auto"/>
              <w:left w:val="single" w:sz="4" w:space="0" w:color="auto"/>
              <w:bottom w:val="single" w:sz="4" w:space="0" w:color="auto"/>
              <w:right w:val="single" w:sz="4" w:space="0" w:color="auto"/>
            </w:tcBorders>
            <w:shd w:val="clear" w:color="000000" w:fill="FFFFFF"/>
            <w:vAlign w:val="center"/>
          </w:tcPr>
          <w:p w:rsidR="0053722F" w:rsidRPr="00A27C07" w:rsidRDefault="0053722F" w:rsidP="00011A9B">
            <w:pPr>
              <w:jc w:val="center"/>
              <w:rPr>
                <w:rFonts w:ascii="Sylfaen" w:hAnsi="Sylfaen"/>
                <w:b/>
                <w:bCs/>
                <w:color w:val="000000"/>
                <w:sz w:val="16"/>
                <w:szCs w:val="16"/>
              </w:rPr>
            </w:pPr>
            <w:r w:rsidRPr="00A27C07">
              <w:rPr>
                <w:rFonts w:ascii="Sylfaen" w:hAnsi="Sylfaen"/>
                <w:b/>
                <w:bCs/>
                <w:color w:val="000000"/>
                <w:sz w:val="16"/>
                <w:szCs w:val="16"/>
              </w:rPr>
              <w:t>ქვეპროგრამის მიზანი და მოსალოდნელი შედეგი</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tcPr>
          <w:p w:rsidR="0053722F" w:rsidRPr="00A27C07" w:rsidRDefault="0053722F" w:rsidP="00011A9B">
            <w:pPr>
              <w:rPr>
                <w:rFonts w:ascii="Sylfaen" w:hAnsi="Sylfaen"/>
                <w:color w:val="000000"/>
                <w:sz w:val="16"/>
                <w:szCs w:val="16"/>
              </w:rPr>
            </w:pPr>
            <w:r w:rsidRPr="00A27C07">
              <w:rPr>
                <w:rFonts w:ascii="Sylfaen" w:hAnsi="Sylfaen"/>
                <w:color w:val="000000"/>
                <w:sz w:val="16"/>
                <w:szCs w:val="16"/>
              </w:rPr>
              <w:t> </w:t>
            </w:r>
            <w:r w:rsidRPr="00A27C07">
              <w:rPr>
                <w:rFonts w:ascii="Sylfaen" w:hAnsi="Sylfaen" w:cs="Sylfaen"/>
                <w:color w:val="000000"/>
                <w:sz w:val="16"/>
                <w:szCs w:val="16"/>
                <w:lang w:val="ka-GE"/>
              </w:rPr>
              <w:t>ქვე</w:t>
            </w:r>
            <w:r w:rsidRPr="00A27C07">
              <w:rPr>
                <w:rFonts w:ascii="Sylfaen" w:hAnsi="Sylfaen" w:cs="Sylfaen"/>
                <w:color w:val="000000"/>
                <w:sz w:val="16"/>
                <w:szCs w:val="16"/>
              </w:rPr>
              <w:t>პროგრამით</w:t>
            </w:r>
            <w:r w:rsidRPr="00A27C07">
              <w:rPr>
                <w:rFonts w:ascii="Calibri" w:hAnsi="Calibri" w:cs="Calibri"/>
                <w:color w:val="000000"/>
                <w:sz w:val="16"/>
                <w:szCs w:val="16"/>
              </w:rPr>
              <w:t xml:space="preserve"> </w:t>
            </w:r>
            <w:r w:rsidRPr="00A27C07">
              <w:rPr>
                <w:rFonts w:ascii="Sylfaen" w:hAnsi="Sylfaen" w:cs="Sylfaen"/>
                <w:color w:val="000000"/>
                <w:sz w:val="16"/>
                <w:szCs w:val="16"/>
              </w:rPr>
              <w:t>მოსარგებლე</w:t>
            </w:r>
            <w:r w:rsidRPr="00A27C07">
              <w:rPr>
                <w:rFonts w:ascii="Calibri" w:hAnsi="Calibri" w:cs="Calibri"/>
                <w:color w:val="000000"/>
                <w:sz w:val="16"/>
                <w:szCs w:val="16"/>
              </w:rPr>
              <w:t xml:space="preserve"> </w:t>
            </w:r>
            <w:r w:rsidRPr="00A27C07">
              <w:rPr>
                <w:rFonts w:ascii="Sylfaen" w:hAnsi="Sylfaen" w:cs="Sylfaen"/>
                <w:color w:val="000000"/>
                <w:sz w:val="16"/>
                <w:szCs w:val="16"/>
              </w:rPr>
              <w:t>კატეგორია</w:t>
            </w:r>
            <w:r w:rsidRPr="00A27C07">
              <w:rPr>
                <w:rFonts w:ascii="Calibri" w:hAnsi="Calibri" w:cs="Calibri"/>
                <w:color w:val="000000"/>
                <w:sz w:val="16"/>
                <w:szCs w:val="16"/>
              </w:rPr>
              <w:t xml:space="preserve"> </w:t>
            </w:r>
            <w:r w:rsidRPr="00A27C07">
              <w:rPr>
                <w:rFonts w:ascii="Sylfaen" w:hAnsi="Sylfaen" w:cs="Sylfaen"/>
                <w:color w:val="000000"/>
                <w:sz w:val="16"/>
                <w:szCs w:val="16"/>
              </w:rPr>
              <w:t>უზრუნველყოფილია</w:t>
            </w:r>
            <w:r w:rsidRPr="00A27C07">
              <w:rPr>
                <w:rFonts w:ascii="Calibri" w:hAnsi="Calibri" w:cs="Calibri"/>
                <w:color w:val="000000"/>
                <w:sz w:val="16"/>
                <w:szCs w:val="16"/>
              </w:rPr>
              <w:t xml:space="preserve"> </w:t>
            </w:r>
            <w:r w:rsidRPr="00A27C07">
              <w:rPr>
                <w:rFonts w:ascii="Sylfaen" w:hAnsi="Sylfaen" w:cs="Calibri"/>
                <w:color w:val="000000"/>
                <w:sz w:val="16"/>
                <w:szCs w:val="16"/>
                <w:lang w:val="ka-GE"/>
              </w:rPr>
              <w:t>მატერიალური დახმარებით.</w:t>
            </w:r>
          </w:p>
        </w:tc>
      </w:tr>
    </w:tbl>
    <w:p w:rsidR="00781063" w:rsidRDefault="00781063" w:rsidP="00781063">
      <w:pPr>
        <w:rPr>
          <w:rFonts w:ascii="Sylfaen" w:hAnsi="Sylfaen"/>
          <w:sz w:val="16"/>
          <w:szCs w:val="16"/>
          <w:lang w:val="ka-GE"/>
        </w:rPr>
      </w:pPr>
    </w:p>
    <w:p w:rsidR="0053722F" w:rsidRDefault="0053722F" w:rsidP="00781063">
      <w:pPr>
        <w:rPr>
          <w:rFonts w:ascii="Sylfaen" w:hAnsi="Sylfaen"/>
          <w:sz w:val="16"/>
          <w:szCs w:val="16"/>
          <w:lang w:val="ka-GE"/>
        </w:rPr>
      </w:pPr>
    </w:p>
    <w:p w:rsidR="0053722F" w:rsidRPr="00B02DAE" w:rsidRDefault="0053722F" w:rsidP="00781063">
      <w:pPr>
        <w:rPr>
          <w:rFonts w:ascii="Sylfaen" w:hAnsi="Sylfaen"/>
          <w:sz w:val="16"/>
          <w:szCs w:val="16"/>
          <w:lang w:val="ka-GE"/>
        </w:rPr>
      </w:pPr>
    </w:p>
    <w:tbl>
      <w:tblPr>
        <w:tblW w:w="5000" w:type="pct"/>
        <w:tblLayout w:type="fixed"/>
        <w:tblLook w:val="04A0" w:firstRow="1" w:lastRow="0" w:firstColumn="1" w:lastColumn="0" w:noHBand="0" w:noVBand="1"/>
      </w:tblPr>
      <w:tblGrid>
        <w:gridCol w:w="1833"/>
        <w:gridCol w:w="735"/>
        <w:gridCol w:w="5978"/>
        <w:gridCol w:w="2136"/>
      </w:tblGrid>
      <w:tr w:rsidR="0009218C" w:rsidRPr="0035107D" w:rsidTr="009007CA">
        <w:trPr>
          <w:trHeight w:val="530"/>
        </w:trPr>
        <w:tc>
          <w:tcPr>
            <w:tcW w:w="8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35107D" w:rsidRDefault="0009218C" w:rsidP="0009218C">
            <w:pPr>
              <w:rPr>
                <w:rFonts w:ascii="Calibri" w:hAnsi="Calibri" w:cs="Calibri"/>
                <w:b/>
                <w:sz w:val="16"/>
                <w:szCs w:val="16"/>
              </w:rPr>
            </w:pPr>
            <w:r w:rsidRPr="0035107D">
              <w:rPr>
                <w:rFonts w:ascii="Sylfaen" w:hAnsi="Sylfaen" w:cs="Sylfaen"/>
                <w:b/>
                <w:sz w:val="16"/>
                <w:szCs w:val="16"/>
                <w:lang w:val="ka-GE"/>
              </w:rPr>
              <w:t>ქვე</w:t>
            </w:r>
            <w:r w:rsidRPr="0035107D">
              <w:rPr>
                <w:rFonts w:ascii="Sylfaen" w:hAnsi="Sylfaen" w:cs="Sylfaen"/>
                <w:b/>
                <w:sz w:val="16"/>
                <w:szCs w:val="16"/>
              </w:rPr>
              <w:t>პროგრამის</w:t>
            </w:r>
            <w:r w:rsidRPr="0035107D">
              <w:rPr>
                <w:rFonts w:ascii="Calibri" w:hAnsi="Calibri" w:cs="Calibri"/>
                <w:b/>
                <w:sz w:val="16"/>
                <w:szCs w:val="16"/>
              </w:rPr>
              <w:t xml:space="preserve"> </w:t>
            </w:r>
            <w:r w:rsidRPr="0035107D">
              <w:rPr>
                <w:rFonts w:ascii="Sylfaen" w:hAnsi="Sylfaen" w:cs="Sylfaen"/>
                <w:b/>
                <w:sz w:val="16"/>
                <w:szCs w:val="16"/>
              </w:rPr>
              <w:t>დასახელება</w:t>
            </w:r>
            <w:r w:rsidRPr="0035107D">
              <w:rPr>
                <w:rFonts w:ascii="Calibri" w:hAnsi="Calibri" w:cs="Calibri"/>
                <w:b/>
                <w:sz w:val="16"/>
                <w:szCs w:val="16"/>
              </w:rPr>
              <w:t xml:space="preserve"> </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09218C" w:rsidRPr="0035107D" w:rsidRDefault="0009218C" w:rsidP="0009218C">
            <w:pPr>
              <w:jc w:val="center"/>
              <w:rPr>
                <w:rFonts w:ascii="Calibri" w:hAnsi="Calibri" w:cs="Calibri"/>
                <w:b/>
                <w:sz w:val="16"/>
                <w:szCs w:val="16"/>
              </w:rPr>
            </w:pPr>
            <w:r w:rsidRPr="0035107D">
              <w:rPr>
                <w:rFonts w:ascii="Sylfaen" w:hAnsi="Sylfaen" w:cs="Sylfaen"/>
                <w:b/>
                <w:sz w:val="16"/>
                <w:szCs w:val="16"/>
              </w:rPr>
              <w:t>კოდი</w:t>
            </w:r>
          </w:p>
        </w:tc>
        <w:tc>
          <w:tcPr>
            <w:tcW w:w="2798"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9218C" w:rsidRPr="0035107D" w:rsidRDefault="0009218C" w:rsidP="0009218C">
            <w:pPr>
              <w:jc w:val="center"/>
              <w:rPr>
                <w:rFonts w:ascii="Calibri" w:hAnsi="Calibri" w:cs="Calibri"/>
                <w:b/>
                <w:bCs/>
                <w:sz w:val="16"/>
                <w:szCs w:val="16"/>
              </w:rPr>
            </w:pPr>
            <w:r w:rsidRPr="0035107D">
              <w:rPr>
                <w:rFonts w:ascii="Sylfaen" w:hAnsi="Sylfaen" w:cs="Sylfaen"/>
                <w:b/>
                <w:bCs/>
                <w:sz w:val="16"/>
                <w:szCs w:val="16"/>
              </w:rPr>
              <w:t>უმწეოთათვის</w:t>
            </w:r>
            <w:r w:rsidRPr="0035107D">
              <w:rPr>
                <w:rFonts w:ascii="Calibri" w:hAnsi="Calibri" w:cs="Calibri"/>
                <w:b/>
                <w:bCs/>
                <w:sz w:val="16"/>
                <w:szCs w:val="16"/>
              </w:rPr>
              <w:t xml:space="preserve"> </w:t>
            </w:r>
            <w:r w:rsidRPr="0035107D">
              <w:rPr>
                <w:rFonts w:ascii="Sylfaen" w:hAnsi="Sylfaen" w:cs="Sylfaen"/>
                <w:b/>
                <w:bCs/>
                <w:sz w:val="16"/>
                <w:szCs w:val="16"/>
              </w:rPr>
              <w:t>უფასო</w:t>
            </w:r>
            <w:r w:rsidRPr="0035107D">
              <w:rPr>
                <w:rFonts w:ascii="Calibri" w:hAnsi="Calibri" w:cs="Calibri"/>
                <w:b/>
                <w:bCs/>
                <w:sz w:val="16"/>
                <w:szCs w:val="16"/>
              </w:rPr>
              <w:t xml:space="preserve"> </w:t>
            </w:r>
            <w:r w:rsidRPr="0035107D">
              <w:rPr>
                <w:rFonts w:ascii="Sylfaen" w:hAnsi="Sylfaen" w:cs="Sylfaen"/>
                <w:b/>
                <w:bCs/>
                <w:sz w:val="16"/>
                <w:szCs w:val="16"/>
              </w:rPr>
              <w:t>სასადილოს</w:t>
            </w:r>
            <w:r w:rsidRPr="0035107D">
              <w:rPr>
                <w:rFonts w:ascii="Calibri" w:hAnsi="Calibri" w:cs="Calibri"/>
                <w:b/>
                <w:bCs/>
                <w:sz w:val="16"/>
                <w:szCs w:val="16"/>
              </w:rPr>
              <w:t xml:space="preserve"> </w:t>
            </w:r>
            <w:r w:rsidRPr="0035107D">
              <w:rPr>
                <w:rFonts w:ascii="Sylfaen" w:hAnsi="Sylfaen" w:cs="Sylfaen"/>
                <w:b/>
                <w:bCs/>
                <w:sz w:val="16"/>
                <w:szCs w:val="16"/>
              </w:rPr>
              <w:t>დაფინანსება</w:t>
            </w:r>
            <w:r w:rsidRPr="0035107D">
              <w:rPr>
                <w:rFonts w:ascii="Calibri" w:hAnsi="Calibri" w:cs="Calibri"/>
                <w:b/>
                <w:bCs/>
                <w:sz w:val="16"/>
                <w:szCs w:val="16"/>
              </w:rPr>
              <w:t xml:space="preserve"> </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35107D" w:rsidRDefault="00550F6E" w:rsidP="003932EF">
            <w:pPr>
              <w:jc w:val="center"/>
              <w:rPr>
                <w:rFonts w:ascii="Calibri" w:hAnsi="Calibri" w:cs="Calibri"/>
                <w:b/>
                <w:sz w:val="16"/>
                <w:szCs w:val="16"/>
                <w:lang w:val="ka-GE"/>
              </w:rPr>
            </w:pPr>
            <w:r w:rsidRPr="0035107D">
              <w:rPr>
                <w:rFonts w:ascii="Sylfaen" w:hAnsi="Sylfaen" w:cs="Calibri"/>
                <w:b/>
                <w:sz w:val="16"/>
                <w:szCs w:val="16"/>
                <w:lang w:val="ka-GE"/>
              </w:rPr>
              <w:t>202</w:t>
            </w:r>
            <w:r w:rsidR="003932EF">
              <w:rPr>
                <w:rFonts w:ascii="Sylfaen" w:hAnsi="Sylfaen" w:cs="Calibri"/>
                <w:b/>
                <w:sz w:val="16"/>
                <w:szCs w:val="16"/>
                <w:lang w:val="ka-GE"/>
              </w:rPr>
              <w:t>4</w:t>
            </w:r>
            <w:r w:rsidR="0009218C" w:rsidRPr="0035107D">
              <w:rPr>
                <w:rFonts w:ascii="Calibri" w:hAnsi="Calibri" w:cs="Calibri"/>
                <w:b/>
                <w:sz w:val="16"/>
                <w:szCs w:val="16"/>
              </w:rPr>
              <w:t xml:space="preserve"> </w:t>
            </w:r>
            <w:r w:rsidR="0009218C" w:rsidRPr="0035107D">
              <w:rPr>
                <w:rFonts w:ascii="Sylfaen" w:hAnsi="Sylfaen" w:cs="Sylfaen"/>
                <w:b/>
                <w:sz w:val="16"/>
                <w:szCs w:val="16"/>
              </w:rPr>
              <w:t>წლის</w:t>
            </w:r>
            <w:r w:rsidR="0009218C" w:rsidRPr="0035107D">
              <w:rPr>
                <w:rFonts w:ascii="Calibri" w:hAnsi="Calibri" w:cs="Calibri"/>
                <w:b/>
                <w:sz w:val="16"/>
                <w:szCs w:val="16"/>
              </w:rPr>
              <w:t xml:space="preserve"> </w:t>
            </w:r>
            <w:r w:rsidR="0009218C" w:rsidRPr="0035107D">
              <w:rPr>
                <w:rFonts w:ascii="Sylfaen" w:hAnsi="Sylfaen" w:cs="Sylfaen"/>
                <w:b/>
                <w:sz w:val="16"/>
                <w:szCs w:val="16"/>
              </w:rPr>
              <w:t xml:space="preserve">დაფინანსება </w:t>
            </w:r>
            <w:r w:rsidR="0009218C" w:rsidRPr="0035107D">
              <w:rPr>
                <w:rFonts w:ascii="Sylfaen" w:hAnsi="Sylfaen" w:cs="Sylfaen"/>
                <w:b/>
                <w:sz w:val="16"/>
                <w:szCs w:val="16"/>
                <w:lang w:val="ka-GE"/>
              </w:rPr>
              <w:t>(ათას ლარებში)</w:t>
            </w:r>
          </w:p>
        </w:tc>
      </w:tr>
      <w:tr w:rsidR="0009218C" w:rsidRPr="0035107D" w:rsidTr="009007CA">
        <w:trPr>
          <w:trHeight w:val="370"/>
        </w:trPr>
        <w:tc>
          <w:tcPr>
            <w:tcW w:w="858" w:type="pct"/>
            <w:vMerge/>
            <w:tcBorders>
              <w:top w:val="single" w:sz="4" w:space="0" w:color="auto"/>
              <w:left w:val="single" w:sz="4" w:space="0" w:color="auto"/>
              <w:bottom w:val="single" w:sz="4" w:space="0" w:color="auto"/>
              <w:right w:val="single" w:sz="4" w:space="0" w:color="auto"/>
            </w:tcBorders>
            <w:vAlign w:val="center"/>
            <w:hideMark/>
          </w:tcPr>
          <w:p w:rsidR="0009218C" w:rsidRPr="0035107D" w:rsidRDefault="0009218C" w:rsidP="0009218C">
            <w:pPr>
              <w:rPr>
                <w:rFonts w:ascii="Calibri" w:hAnsi="Calibri" w:cs="Calibri"/>
                <w:b/>
                <w:sz w:val="16"/>
                <w:szCs w:val="16"/>
              </w:rPr>
            </w:pPr>
          </w:p>
        </w:tc>
        <w:tc>
          <w:tcPr>
            <w:tcW w:w="344" w:type="pct"/>
            <w:tcBorders>
              <w:top w:val="nil"/>
              <w:left w:val="nil"/>
              <w:bottom w:val="single" w:sz="4" w:space="0" w:color="auto"/>
              <w:right w:val="single" w:sz="4" w:space="0" w:color="auto"/>
            </w:tcBorders>
            <w:shd w:val="clear" w:color="000000" w:fill="FFFFFF"/>
            <w:vAlign w:val="center"/>
            <w:hideMark/>
          </w:tcPr>
          <w:p w:rsidR="0009218C" w:rsidRPr="0035107D" w:rsidRDefault="0009218C" w:rsidP="0009218C">
            <w:pPr>
              <w:jc w:val="center"/>
              <w:rPr>
                <w:rFonts w:ascii="Calibri" w:hAnsi="Calibri" w:cs="Calibri"/>
                <w:b/>
                <w:sz w:val="16"/>
                <w:szCs w:val="16"/>
              </w:rPr>
            </w:pPr>
            <w:r w:rsidRPr="0035107D">
              <w:rPr>
                <w:rFonts w:ascii="Calibri" w:hAnsi="Calibri" w:cs="Calibri"/>
                <w:b/>
                <w:sz w:val="16"/>
                <w:szCs w:val="16"/>
              </w:rPr>
              <w:t>06 02 03</w:t>
            </w:r>
          </w:p>
        </w:tc>
        <w:tc>
          <w:tcPr>
            <w:tcW w:w="2798" w:type="pct"/>
            <w:vMerge/>
            <w:tcBorders>
              <w:top w:val="nil"/>
              <w:left w:val="nil"/>
              <w:bottom w:val="single" w:sz="4" w:space="0" w:color="auto"/>
              <w:right w:val="single" w:sz="4" w:space="0" w:color="auto"/>
            </w:tcBorders>
            <w:vAlign w:val="center"/>
            <w:hideMark/>
          </w:tcPr>
          <w:p w:rsidR="0009218C" w:rsidRPr="0035107D" w:rsidRDefault="0009218C" w:rsidP="0009218C">
            <w:pPr>
              <w:rPr>
                <w:rFonts w:ascii="Calibri" w:hAnsi="Calibri" w:cs="Calibri"/>
                <w:b/>
                <w:bCs/>
                <w:sz w:val="16"/>
                <w:szCs w:val="16"/>
              </w:rPr>
            </w:pPr>
          </w:p>
        </w:tc>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9218C" w:rsidRPr="0035107D" w:rsidRDefault="00F87B76" w:rsidP="00FC017D">
            <w:pPr>
              <w:jc w:val="center"/>
              <w:rPr>
                <w:rFonts w:ascii="Calibri" w:hAnsi="Calibri" w:cs="Calibri"/>
                <w:b/>
                <w:bCs/>
                <w:sz w:val="16"/>
                <w:szCs w:val="16"/>
              </w:rPr>
            </w:pPr>
            <w:r>
              <w:rPr>
                <w:rFonts w:ascii="Sylfaen" w:hAnsi="Sylfaen" w:cs="Calibri"/>
                <w:b/>
                <w:bCs/>
                <w:sz w:val="16"/>
                <w:szCs w:val="16"/>
                <w:lang w:val="ka-GE"/>
              </w:rPr>
              <w:t>1075,0</w:t>
            </w:r>
            <w:r w:rsidR="0009218C" w:rsidRPr="0035107D">
              <w:rPr>
                <w:rFonts w:ascii="Calibri" w:hAnsi="Calibri" w:cs="Calibri"/>
                <w:b/>
                <w:bCs/>
                <w:sz w:val="16"/>
                <w:szCs w:val="16"/>
              </w:rPr>
              <w:t xml:space="preserve">                   </w:t>
            </w:r>
          </w:p>
        </w:tc>
      </w:tr>
      <w:tr w:rsidR="00A27C07" w:rsidRPr="0035107D" w:rsidTr="00C5519D">
        <w:trPr>
          <w:trHeight w:val="575"/>
        </w:trPr>
        <w:tc>
          <w:tcPr>
            <w:tcW w:w="858" w:type="pct"/>
            <w:tcBorders>
              <w:top w:val="nil"/>
              <w:left w:val="single" w:sz="4" w:space="0" w:color="auto"/>
              <w:bottom w:val="single" w:sz="4" w:space="0" w:color="auto"/>
              <w:right w:val="single" w:sz="4" w:space="0" w:color="auto"/>
            </w:tcBorders>
            <w:shd w:val="clear" w:color="000000" w:fill="FFFFFF"/>
            <w:vAlign w:val="center"/>
            <w:hideMark/>
          </w:tcPr>
          <w:p w:rsidR="00A27C07" w:rsidRPr="0035107D" w:rsidRDefault="00A27C07" w:rsidP="00A27C07">
            <w:pPr>
              <w:jc w:val="center"/>
              <w:rPr>
                <w:rFonts w:ascii="Sylfaen" w:hAnsi="Sylfaen"/>
                <w:b/>
                <w:bCs/>
                <w:color w:val="000000"/>
                <w:sz w:val="16"/>
                <w:szCs w:val="16"/>
              </w:rPr>
            </w:pPr>
            <w:r w:rsidRPr="0035107D">
              <w:rPr>
                <w:rFonts w:ascii="Sylfaen" w:hAnsi="Sylfaen"/>
                <w:b/>
                <w:bCs/>
                <w:color w:val="000000"/>
                <w:sz w:val="16"/>
                <w:szCs w:val="16"/>
              </w:rPr>
              <w:t xml:space="preserve">ქვეპროგრამის განმახორციელებელი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35107D" w:rsidRDefault="00A27C07" w:rsidP="00A27C07">
            <w:pPr>
              <w:rPr>
                <w:rFonts w:ascii="Sylfaen" w:hAnsi="Sylfaen"/>
                <w:color w:val="000000"/>
                <w:sz w:val="16"/>
                <w:szCs w:val="16"/>
              </w:rPr>
            </w:pPr>
            <w:r w:rsidRPr="0035107D">
              <w:rPr>
                <w:rFonts w:ascii="Sylfaen" w:hAnsi="Sylfaen"/>
                <w:color w:val="000000"/>
                <w:sz w:val="16"/>
                <w:szCs w:val="16"/>
              </w:rPr>
              <w:t>ა(ა)იპ თელავის მუნიციპალიტეტის უმწეოთა და უპოვართა სამსახური</w:t>
            </w:r>
          </w:p>
        </w:tc>
      </w:tr>
      <w:tr w:rsidR="00A27C07" w:rsidRPr="0035107D" w:rsidTr="0035107D">
        <w:trPr>
          <w:trHeight w:val="1970"/>
        </w:trPr>
        <w:tc>
          <w:tcPr>
            <w:tcW w:w="858" w:type="pct"/>
            <w:tcBorders>
              <w:top w:val="nil"/>
              <w:left w:val="single" w:sz="4" w:space="0" w:color="auto"/>
              <w:bottom w:val="single" w:sz="4" w:space="0" w:color="auto"/>
              <w:right w:val="single" w:sz="4" w:space="0" w:color="auto"/>
            </w:tcBorders>
            <w:shd w:val="clear" w:color="000000" w:fill="FFFFFF"/>
            <w:vAlign w:val="center"/>
            <w:hideMark/>
          </w:tcPr>
          <w:p w:rsidR="00A27C07" w:rsidRPr="0035107D" w:rsidRDefault="00A27C07" w:rsidP="00A27C07">
            <w:pPr>
              <w:jc w:val="center"/>
              <w:rPr>
                <w:rFonts w:ascii="Sylfaen" w:hAnsi="Sylfaen"/>
                <w:b/>
                <w:bCs/>
                <w:color w:val="000000"/>
                <w:sz w:val="16"/>
                <w:szCs w:val="16"/>
              </w:rPr>
            </w:pPr>
            <w:r w:rsidRPr="0035107D">
              <w:rPr>
                <w:rFonts w:ascii="Sylfaen" w:hAnsi="Sylfaen"/>
                <w:b/>
                <w:bCs/>
                <w:color w:val="000000"/>
                <w:sz w:val="16"/>
                <w:szCs w:val="16"/>
              </w:rPr>
              <w:t xml:space="preserve">ქვეპროგრამის აღწერა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35107D" w:rsidRDefault="0035107D" w:rsidP="008B6981">
            <w:pPr>
              <w:rPr>
                <w:rFonts w:ascii="Sylfaen" w:hAnsi="Sylfaen"/>
                <w:color w:val="000000"/>
                <w:sz w:val="16"/>
                <w:szCs w:val="16"/>
              </w:rPr>
            </w:pPr>
            <w:r w:rsidRPr="0035107D">
              <w:rPr>
                <w:rFonts w:ascii="Sylfaen" w:hAnsi="Sylfaen"/>
                <w:color w:val="000000"/>
                <w:sz w:val="16"/>
                <w:szCs w:val="16"/>
              </w:rPr>
              <w:t xml:space="preserve">თელავში  მუნიციპალიტეტის უმწეოთა და უპოვართა სამსახური  ემსახურება სოციალურად </w:t>
            </w:r>
            <w:r w:rsidRPr="0035107D">
              <w:rPr>
                <w:rFonts w:ascii="Sylfaen" w:hAnsi="Sylfaen"/>
                <w:color w:val="000000"/>
                <w:sz w:val="16"/>
                <w:szCs w:val="16"/>
                <w:lang w:val="ka-GE"/>
              </w:rPr>
              <w:t>გაჭირვებული</w:t>
            </w:r>
            <w:r w:rsidRPr="0035107D">
              <w:rPr>
                <w:rFonts w:ascii="Sylfaen" w:hAnsi="Sylfaen"/>
                <w:color w:val="000000"/>
                <w:sz w:val="16"/>
                <w:szCs w:val="16"/>
              </w:rPr>
              <w:t xml:space="preserve"> ბენეფიციარების ყოველდღიურად, დღეში ერთჯერ,   საკვებით უზრუნველყოფას. ქვეპროგრამით გათვალისწინებულია მარტოხელა ბენეფიციართა  ბინაზე  მომსახურებაც,</w:t>
            </w:r>
            <w:r w:rsidRPr="0035107D">
              <w:rPr>
                <w:rFonts w:ascii="Sylfaen" w:hAnsi="Sylfaen"/>
                <w:color w:val="000000"/>
                <w:sz w:val="16"/>
                <w:szCs w:val="16"/>
                <w:lang w:val="ka-GE"/>
              </w:rPr>
              <w:t xml:space="preserve"> </w:t>
            </w:r>
            <w:r w:rsidRPr="0035107D">
              <w:rPr>
                <w:rFonts w:ascii="Sylfaen" w:hAnsi="Sylfaen"/>
                <w:color w:val="000000"/>
                <w:sz w:val="16"/>
                <w:szCs w:val="16"/>
              </w:rPr>
              <w:t>რომლებიც ჯანმრთელობის მდგომარეობის გამო ვერ ახერხებენ გადაადგილებას. გარდა აღნიშნულისა, უფასო კვებით სარგებლობა შეუძლიათ  შემდეგი  სტატუსის მქონე ადამიანებს:</w:t>
            </w:r>
            <w:r w:rsidRPr="0035107D">
              <w:rPr>
                <w:rFonts w:ascii="Sylfaen" w:hAnsi="Sylfaen"/>
                <w:color w:val="000000"/>
                <w:sz w:val="16"/>
                <w:szCs w:val="16"/>
              </w:rPr>
              <w:br/>
              <w:t>შშმ  სტატუსის მქონე ბავშვები და მათ ოჯახის წევრები, მრავალშვილიანი (სამი და მეტი შვილი)ოჯახები,</w:t>
            </w:r>
            <w:r w:rsidR="00B04435">
              <w:rPr>
                <w:rFonts w:ascii="Sylfaen" w:hAnsi="Sylfaen"/>
                <w:color w:val="000000"/>
                <w:sz w:val="16"/>
                <w:szCs w:val="16"/>
                <w:lang w:val="ka-GE"/>
              </w:rPr>
              <w:t xml:space="preserve"> </w:t>
            </w:r>
            <w:r w:rsidRPr="0035107D">
              <w:rPr>
                <w:rFonts w:ascii="Sylfaen" w:hAnsi="Sylfaen"/>
                <w:color w:val="000000"/>
                <w:sz w:val="16"/>
                <w:szCs w:val="16"/>
              </w:rPr>
              <w:t>მარტოხელა მშობლები შვილებთან ერთად. მომსახურებით ასევე  ისარგებლებენ  მოქალაქეები,რომლებიც მონაწილეობენ  ,,სოციალურად დაუცველი ოჯახების იდენტიფიკაციის ,სოციალურ-ეკონომიკური მდგომარეობის შეფასების მონაცემთა ბაზის ფორმირების სახელმწიფო პროგრამაში".</w:t>
            </w:r>
          </w:p>
        </w:tc>
      </w:tr>
      <w:tr w:rsidR="00A27C07" w:rsidRPr="0035107D" w:rsidTr="001E49E8">
        <w:trPr>
          <w:trHeight w:val="782"/>
        </w:trPr>
        <w:tc>
          <w:tcPr>
            <w:tcW w:w="858"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35107D" w:rsidRDefault="00A27C07" w:rsidP="00550F6E">
            <w:pPr>
              <w:jc w:val="center"/>
              <w:rPr>
                <w:rFonts w:ascii="Sylfaen" w:hAnsi="Sylfaen"/>
                <w:b/>
                <w:bCs/>
                <w:color w:val="000000"/>
                <w:sz w:val="16"/>
                <w:szCs w:val="16"/>
              </w:rPr>
            </w:pPr>
            <w:r w:rsidRPr="0035107D">
              <w:rPr>
                <w:rFonts w:ascii="Sylfaen" w:hAnsi="Sylfaen"/>
                <w:b/>
                <w:bCs/>
                <w:color w:val="000000"/>
                <w:sz w:val="16"/>
                <w:szCs w:val="16"/>
              </w:rPr>
              <w:t xml:space="preserve">ქვეპროგრამის მიზანი </w:t>
            </w:r>
          </w:p>
        </w:tc>
        <w:tc>
          <w:tcPr>
            <w:tcW w:w="4142"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35107D" w:rsidRDefault="00A27C07" w:rsidP="0035107D">
            <w:pPr>
              <w:rPr>
                <w:rFonts w:ascii="Sylfaen" w:hAnsi="Sylfaen"/>
                <w:color w:val="000000"/>
                <w:sz w:val="16"/>
                <w:szCs w:val="16"/>
              </w:rPr>
            </w:pPr>
            <w:r w:rsidRPr="0035107D">
              <w:rPr>
                <w:rFonts w:ascii="Sylfaen" w:hAnsi="Sylfaen"/>
                <w:color w:val="000000"/>
                <w:sz w:val="16"/>
                <w:szCs w:val="16"/>
              </w:rPr>
              <w:t>მუნიციპალიტეტში მცხ</w:t>
            </w:r>
            <w:r w:rsidR="0035107D" w:rsidRPr="0035107D">
              <w:rPr>
                <w:rFonts w:ascii="Sylfaen" w:hAnsi="Sylfaen"/>
                <w:color w:val="000000"/>
                <w:sz w:val="16"/>
                <w:szCs w:val="16"/>
              </w:rPr>
              <w:t xml:space="preserve">ოვრები, პროგრამით განსაზღვრული </w:t>
            </w:r>
            <w:r w:rsidRPr="0035107D">
              <w:rPr>
                <w:rFonts w:ascii="Sylfaen" w:hAnsi="Sylfaen"/>
                <w:color w:val="000000"/>
                <w:sz w:val="16"/>
                <w:szCs w:val="16"/>
              </w:rPr>
              <w:t>ბენეფიციარი უზრუნველყოფილი</w:t>
            </w:r>
            <w:r w:rsidRPr="0035107D">
              <w:rPr>
                <w:rFonts w:ascii="Sylfaen" w:hAnsi="Sylfaen"/>
                <w:color w:val="000000"/>
                <w:sz w:val="16"/>
                <w:szCs w:val="16"/>
              </w:rPr>
              <w:br/>
              <w:t>იქნება უფასო</w:t>
            </w:r>
            <w:r w:rsidR="00BC72E0" w:rsidRPr="0035107D">
              <w:rPr>
                <w:rFonts w:ascii="Sylfaen" w:hAnsi="Sylfaen"/>
                <w:color w:val="000000"/>
                <w:sz w:val="16"/>
                <w:szCs w:val="16"/>
              </w:rPr>
              <w:t xml:space="preserve"> ერთჯერადი კვების მომსახურებით. </w:t>
            </w:r>
            <w:r w:rsidRPr="0035107D">
              <w:rPr>
                <w:rFonts w:ascii="Sylfaen" w:hAnsi="Sylfaen"/>
                <w:color w:val="000000"/>
                <w:sz w:val="16"/>
                <w:szCs w:val="16"/>
              </w:rPr>
              <w:t>ყოფითი პირობების გაუმჯობესება</w:t>
            </w:r>
          </w:p>
        </w:tc>
      </w:tr>
    </w:tbl>
    <w:p w:rsidR="00781063" w:rsidRPr="00B02DAE" w:rsidRDefault="00781063" w:rsidP="00781063">
      <w:pPr>
        <w:rPr>
          <w:rFonts w:ascii="Sylfaen" w:hAnsi="Sylfaen"/>
          <w:sz w:val="16"/>
          <w:szCs w:val="16"/>
          <w:lang w:val="ka-GE"/>
        </w:rPr>
      </w:pPr>
    </w:p>
    <w:p w:rsidR="00781063" w:rsidRPr="00B02DAE" w:rsidRDefault="00781063" w:rsidP="00781063">
      <w:pPr>
        <w:rPr>
          <w:rFonts w:ascii="Sylfaen" w:hAnsi="Sylfaen"/>
          <w:sz w:val="16"/>
          <w:szCs w:val="16"/>
          <w:lang w:val="ka-GE"/>
        </w:rPr>
      </w:pPr>
    </w:p>
    <w:tbl>
      <w:tblPr>
        <w:tblW w:w="5000" w:type="pct"/>
        <w:tblLayout w:type="fixed"/>
        <w:tblLook w:val="04A0" w:firstRow="1" w:lastRow="0" w:firstColumn="1" w:lastColumn="0" w:noHBand="0" w:noVBand="1"/>
      </w:tblPr>
      <w:tblGrid>
        <w:gridCol w:w="1925"/>
        <w:gridCol w:w="1013"/>
        <w:gridCol w:w="5608"/>
        <w:gridCol w:w="2136"/>
      </w:tblGrid>
      <w:tr w:rsidR="0009218C" w:rsidRPr="00A41089" w:rsidTr="0046746F">
        <w:trPr>
          <w:trHeight w:val="386"/>
        </w:trPr>
        <w:tc>
          <w:tcPr>
            <w:tcW w:w="9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A41089" w:rsidRDefault="0009218C" w:rsidP="001E49E8">
            <w:pPr>
              <w:jc w:val="center"/>
              <w:rPr>
                <w:rFonts w:ascii="Calibri" w:hAnsi="Calibri" w:cs="Calibri"/>
                <w:b/>
                <w:color w:val="000000"/>
                <w:sz w:val="16"/>
                <w:szCs w:val="16"/>
              </w:rPr>
            </w:pPr>
            <w:r w:rsidRPr="00A41089">
              <w:rPr>
                <w:rFonts w:ascii="Sylfaen" w:hAnsi="Sylfaen" w:cs="Sylfaen"/>
                <w:b/>
                <w:sz w:val="16"/>
                <w:szCs w:val="16"/>
                <w:lang w:val="ka-GE"/>
              </w:rPr>
              <w:t>ქვე</w:t>
            </w:r>
            <w:r w:rsidRPr="00A41089">
              <w:rPr>
                <w:rFonts w:ascii="Sylfaen" w:hAnsi="Sylfaen" w:cs="Sylfaen"/>
                <w:b/>
                <w:sz w:val="16"/>
                <w:szCs w:val="16"/>
              </w:rPr>
              <w:t>პროგრამის</w:t>
            </w:r>
            <w:r w:rsidRPr="00A41089">
              <w:rPr>
                <w:rFonts w:ascii="Calibri" w:hAnsi="Calibri" w:cs="Calibri"/>
                <w:b/>
                <w:sz w:val="16"/>
                <w:szCs w:val="16"/>
              </w:rPr>
              <w:t xml:space="preserve"> </w:t>
            </w:r>
            <w:r w:rsidRPr="00A41089">
              <w:rPr>
                <w:rFonts w:ascii="Sylfaen" w:hAnsi="Sylfaen" w:cs="Sylfaen"/>
                <w:b/>
                <w:color w:val="000000"/>
                <w:sz w:val="16"/>
                <w:szCs w:val="16"/>
              </w:rPr>
              <w:t>დასახელება</w:t>
            </w:r>
          </w:p>
        </w:tc>
        <w:tc>
          <w:tcPr>
            <w:tcW w:w="474" w:type="pct"/>
            <w:tcBorders>
              <w:top w:val="single" w:sz="4" w:space="0" w:color="auto"/>
              <w:left w:val="nil"/>
              <w:bottom w:val="single" w:sz="4" w:space="0" w:color="auto"/>
              <w:right w:val="single" w:sz="4" w:space="0" w:color="auto"/>
            </w:tcBorders>
            <w:shd w:val="clear" w:color="000000" w:fill="FFFFFF"/>
            <w:vAlign w:val="center"/>
            <w:hideMark/>
          </w:tcPr>
          <w:p w:rsidR="0009218C" w:rsidRPr="00A41089" w:rsidRDefault="0009218C" w:rsidP="0009218C">
            <w:pPr>
              <w:jc w:val="center"/>
              <w:rPr>
                <w:rFonts w:ascii="Calibri" w:hAnsi="Calibri" w:cs="Calibri"/>
                <w:b/>
                <w:color w:val="000000"/>
                <w:sz w:val="16"/>
                <w:szCs w:val="16"/>
              </w:rPr>
            </w:pPr>
            <w:r w:rsidRPr="00A41089">
              <w:rPr>
                <w:rFonts w:ascii="Sylfaen" w:hAnsi="Sylfaen" w:cs="Sylfaen"/>
                <w:b/>
                <w:color w:val="000000"/>
                <w:sz w:val="16"/>
                <w:szCs w:val="16"/>
              </w:rPr>
              <w:t>კოდი</w:t>
            </w:r>
          </w:p>
        </w:tc>
        <w:tc>
          <w:tcPr>
            <w:tcW w:w="2625"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9218C" w:rsidRPr="00A41089" w:rsidRDefault="0009218C" w:rsidP="0009218C">
            <w:pPr>
              <w:jc w:val="center"/>
              <w:rPr>
                <w:rFonts w:ascii="Calibri" w:hAnsi="Calibri" w:cs="Calibri"/>
                <w:b/>
                <w:bCs/>
                <w:color w:val="000000"/>
                <w:sz w:val="16"/>
                <w:szCs w:val="16"/>
              </w:rPr>
            </w:pPr>
            <w:r w:rsidRPr="00A41089">
              <w:rPr>
                <w:rFonts w:ascii="Sylfaen" w:hAnsi="Sylfaen" w:cs="Sylfaen"/>
                <w:b/>
                <w:bCs/>
                <w:color w:val="000000"/>
                <w:sz w:val="16"/>
                <w:szCs w:val="16"/>
              </w:rPr>
              <w:t>ვეტერანთა</w:t>
            </w:r>
            <w:r w:rsidRPr="00A41089">
              <w:rPr>
                <w:rFonts w:ascii="Calibri" w:hAnsi="Calibri" w:cs="Calibri"/>
                <w:b/>
                <w:bCs/>
                <w:color w:val="000000"/>
                <w:sz w:val="16"/>
                <w:szCs w:val="16"/>
              </w:rPr>
              <w:t xml:space="preserve">, </w:t>
            </w:r>
            <w:r w:rsidRPr="00A41089">
              <w:rPr>
                <w:rFonts w:ascii="Sylfaen" w:hAnsi="Sylfaen" w:cs="Sylfaen"/>
                <w:b/>
                <w:bCs/>
                <w:color w:val="000000"/>
                <w:sz w:val="16"/>
                <w:szCs w:val="16"/>
              </w:rPr>
              <w:t>გარდაცვლილ</w:t>
            </w:r>
            <w:r w:rsidRPr="00A41089">
              <w:rPr>
                <w:rFonts w:ascii="Calibri" w:hAnsi="Calibri" w:cs="Calibri"/>
                <w:b/>
                <w:bCs/>
                <w:color w:val="000000"/>
                <w:sz w:val="16"/>
                <w:szCs w:val="16"/>
              </w:rPr>
              <w:t xml:space="preserve"> </w:t>
            </w:r>
            <w:r w:rsidRPr="00A41089">
              <w:rPr>
                <w:rFonts w:ascii="Sylfaen" w:hAnsi="Sylfaen" w:cs="Sylfaen"/>
                <w:b/>
                <w:bCs/>
                <w:color w:val="000000"/>
                <w:sz w:val="16"/>
                <w:szCs w:val="16"/>
              </w:rPr>
              <w:t>დევნილთა</w:t>
            </w:r>
            <w:r w:rsidRPr="00A41089">
              <w:rPr>
                <w:rFonts w:ascii="Calibri" w:hAnsi="Calibri" w:cs="Calibri"/>
                <w:b/>
                <w:bCs/>
                <w:color w:val="000000"/>
                <w:sz w:val="16"/>
                <w:szCs w:val="16"/>
              </w:rPr>
              <w:t xml:space="preserve"> </w:t>
            </w:r>
            <w:r w:rsidRPr="00A41089">
              <w:rPr>
                <w:rFonts w:ascii="Sylfaen" w:hAnsi="Sylfaen" w:cs="Sylfaen"/>
                <w:b/>
                <w:bCs/>
                <w:color w:val="000000"/>
                <w:sz w:val="16"/>
                <w:szCs w:val="16"/>
              </w:rPr>
              <w:t>და</w:t>
            </w:r>
            <w:r w:rsidRPr="00A41089">
              <w:rPr>
                <w:rFonts w:ascii="Calibri" w:hAnsi="Calibri" w:cs="Calibri"/>
                <w:b/>
                <w:bCs/>
                <w:color w:val="000000"/>
                <w:sz w:val="16"/>
                <w:szCs w:val="16"/>
              </w:rPr>
              <w:t xml:space="preserve"> </w:t>
            </w:r>
            <w:r w:rsidRPr="00A41089">
              <w:rPr>
                <w:rFonts w:ascii="Sylfaen" w:hAnsi="Sylfaen" w:cs="Sylfaen"/>
                <w:b/>
                <w:bCs/>
                <w:color w:val="000000"/>
                <w:sz w:val="16"/>
                <w:szCs w:val="16"/>
              </w:rPr>
              <w:t>უპატრონო</w:t>
            </w:r>
            <w:r w:rsidRPr="00A41089">
              <w:rPr>
                <w:rFonts w:ascii="Calibri" w:hAnsi="Calibri" w:cs="Calibri"/>
                <w:b/>
                <w:bCs/>
                <w:color w:val="000000"/>
                <w:sz w:val="16"/>
                <w:szCs w:val="16"/>
              </w:rPr>
              <w:t xml:space="preserve"> </w:t>
            </w:r>
            <w:r w:rsidRPr="00A41089">
              <w:rPr>
                <w:rFonts w:ascii="Sylfaen" w:hAnsi="Sylfaen" w:cs="Sylfaen"/>
                <w:b/>
                <w:bCs/>
                <w:color w:val="000000"/>
                <w:sz w:val="16"/>
                <w:szCs w:val="16"/>
              </w:rPr>
              <w:t>მიცვალებულთა</w:t>
            </w:r>
            <w:r w:rsidRPr="00A41089">
              <w:rPr>
                <w:rFonts w:ascii="Calibri" w:hAnsi="Calibri" w:cs="Calibri"/>
                <w:b/>
                <w:bCs/>
                <w:color w:val="000000"/>
                <w:sz w:val="16"/>
                <w:szCs w:val="16"/>
              </w:rPr>
              <w:t xml:space="preserve">  </w:t>
            </w:r>
            <w:r w:rsidRPr="00A41089">
              <w:rPr>
                <w:rFonts w:ascii="Sylfaen" w:hAnsi="Sylfaen" w:cs="Sylfaen"/>
                <w:b/>
                <w:bCs/>
                <w:color w:val="000000"/>
                <w:sz w:val="16"/>
                <w:szCs w:val="16"/>
              </w:rPr>
              <w:t>დაკრძალვის</w:t>
            </w:r>
            <w:r w:rsidRPr="00A41089">
              <w:rPr>
                <w:rFonts w:ascii="Calibri" w:hAnsi="Calibri" w:cs="Calibri"/>
                <w:b/>
                <w:bCs/>
                <w:color w:val="000000"/>
                <w:sz w:val="16"/>
                <w:szCs w:val="16"/>
              </w:rPr>
              <w:t xml:space="preserve"> </w:t>
            </w:r>
            <w:r w:rsidRPr="00A41089">
              <w:rPr>
                <w:rFonts w:ascii="Sylfaen" w:hAnsi="Sylfaen" w:cs="Sylfaen"/>
                <w:b/>
                <w:bCs/>
                <w:color w:val="000000"/>
                <w:sz w:val="16"/>
                <w:szCs w:val="16"/>
              </w:rPr>
              <w:t>ხარჯები</w:t>
            </w:r>
            <w:r w:rsidRPr="00A41089">
              <w:rPr>
                <w:rFonts w:ascii="Calibri" w:hAnsi="Calibri" w:cs="Calibri"/>
                <w:b/>
                <w:bCs/>
                <w:color w:val="000000"/>
                <w:sz w:val="16"/>
                <w:szCs w:val="16"/>
              </w:rPr>
              <w:t xml:space="preserve"> </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A41089" w:rsidRDefault="00550F6E" w:rsidP="003932EF">
            <w:pPr>
              <w:jc w:val="center"/>
              <w:rPr>
                <w:rFonts w:ascii="Calibri" w:hAnsi="Calibri" w:cs="Calibri"/>
                <w:b/>
                <w:sz w:val="16"/>
                <w:szCs w:val="16"/>
                <w:lang w:val="ka-GE"/>
              </w:rPr>
            </w:pPr>
            <w:r w:rsidRPr="00A41089">
              <w:rPr>
                <w:rFonts w:ascii="Sylfaen" w:hAnsi="Sylfaen" w:cs="Calibri"/>
                <w:b/>
                <w:sz w:val="16"/>
                <w:szCs w:val="16"/>
                <w:lang w:val="ka-GE"/>
              </w:rPr>
              <w:t>202</w:t>
            </w:r>
            <w:r w:rsidR="003932EF" w:rsidRPr="00A41089">
              <w:rPr>
                <w:rFonts w:ascii="Sylfaen" w:hAnsi="Sylfaen" w:cs="Calibri"/>
                <w:b/>
                <w:sz w:val="16"/>
                <w:szCs w:val="16"/>
                <w:lang w:val="ka-GE"/>
              </w:rPr>
              <w:t>4</w:t>
            </w:r>
            <w:r w:rsidR="0009218C" w:rsidRPr="00A41089">
              <w:rPr>
                <w:rFonts w:ascii="Calibri" w:hAnsi="Calibri" w:cs="Calibri"/>
                <w:b/>
                <w:sz w:val="16"/>
                <w:szCs w:val="16"/>
              </w:rPr>
              <w:t xml:space="preserve"> </w:t>
            </w:r>
            <w:r w:rsidR="0009218C" w:rsidRPr="00A41089">
              <w:rPr>
                <w:rFonts w:ascii="Sylfaen" w:hAnsi="Sylfaen" w:cs="Sylfaen"/>
                <w:b/>
                <w:sz w:val="16"/>
                <w:szCs w:val="16"/>
              </w:rPr>
              <w:t>წლის</w:t>
            </w:r>
            <w:r w:rsidR="0009218C" w:rsidRPr="00A41089">
              <w:rPr>
                <w:rFonts w:ascii="Calibri" w:hAnsi="Calibri" w:cs="Calibri"/>
                <w:b/>
                <w:sz w:val="16"/>
                <w:szCs w:val="16"/>
              </w:rPr>
              <w:t xml:space="preserve"> </w:t>
            </w:r>
            <w:r w:rsidR="0009218C" w:rsidRPr="00A41089">
              <w:rPr>
                <w:rFonts w:ascii="Sylfaen" w:hAnsi="Sylfaen" w:cs="Sylfaen"/>
                <w:b/>
                <w:sz w:val="16"/>
                <w:szCs w:val="16"/>
              </w:rPr>
              <w:t xml:space="preserve">დაფინანსება </w:t>
            </w:r>
            <w:r w:rsidR="0009218C" w:rsidRPr="00A41089">
              <w:rPr>
                <w:rFonts w:ascii="Sylfaen" w:hAnsi="Sylfaen" w:cs="Sylfaen"/>
                <w:b/>
                <w:sz w:val="16"/>
                <w:szCs w:val="16"/>
                <w:lang w:val="ka-GE"/>
              </w:rPr>
              <w:t>(ათას ლარებში)</w:t>
            </w:r>
          </w:p>
        </w:tc>
      </w:tr>
      <w:tr w:rsidR="0009218C" w:rsidRPr="00A41089" w:rsidTr="0046746F">
        <w:trPr>
          <w:trHeight w:val="269"/>
        </w:trPr>
        <w:tc>
          <w:tcPr>
            <w:tcW w:w="901" w:type="pct"/>
            <w:vMerge/>
            <w:tcBorders>
              <w:top w:val="single" w:sz="4" w:space="0" w:color="auto"/>
              <w:left w:val="single" w:sz="4" w:space="0" w:color="auto"/>
              <w:bottom w:val="single" w:sz="4" w:space="0" w:color="auto"/>
              <w:right w:val="single" w:sz="4" w:space="0" w:color="auto"/>
            </w:tcBorders>
            <w:vAlign w:val="center"/>
            <w:hideMark/>
          </w:tcPr>
          <w:p w:rsidR="0009218C" w:rsidRPr="00A41089" w:rsidRDefault="0009218C" w:rsidP="0009218C">
            <w:pPr>
              <w:rPr>
                <w:rFonts w:ascii="Calibri" w:hAnsi="Calibri" w:cs="Calibri"/>
                <w:b/>
                <w:color w:val="000000"/>
                <w:sz w:val="16"/>
                <w:szCs w:val="16"/>
              </w:rPr>
            </w:pPr>
          </w:p>
        </w:tc>
        <w:tc>
          <w:tcPr>
            <w:tcW w:w="474" w:type="pct"/>
            <w:tcBorders>
              <w:top w:val="nil"/>
              <w:left w:val="nil"/>
              <w:bottom w:val="single" w:sz="4" w:space="0" w:color="auto"/>
              <w:right w:val="single" w:sz="4" w:space="0" w:color="auto"/>
            </w:tcBorders>
            <w:shd w:val="clear" w:color="000000" w:fill="FFFFFF"/>
            <w:vAlign w:val="center"/>
            <w:hideMark/>
          </w:tcPr>
          <w:p w:rsidR="0009218C" w:rsidRPr="00A41089" w:rsidRDefault="0009218C" w:rsidP="0009218C">
            <w:pPr>
              <w:jc w:val="center"/>
              <w:rPr>
                <w:rFonts w:ascii="Calibri" w:hAnsi="Calibri" w:cs="Calibri"/>
                <w:b/>
                <w:color w:val="000000"/>
                <w:sz w:val="16"/>
                <w:szCs w:val="16"/>
              </w:rPr>
            </w:pPr>
            <w:r w:rsidRPr="00A41089">
              <w:rPr>
                <w:rFonts w:ascii="Calibri" w:hAnsi="Calibri" w:cs="Calibri"/>
                <w:b/>
                <w:color w:val="000000"/>
                <w:sz w:val="16"/>
                <w:szCs w:val="16"/>
              </w:rPr>
              <w:t>06 02 04</w:t>
            </w:r>
          </w:p>
        </w:tc>
        <w:tc>
          <w:tcPr>
            <w:tcW w:w="2625" w:type="pct"/>
            <w:vMerge/>
            <w:tcBorders>
              <w:top w:val="nil"/>
              <w:left w:val="nil"/>
              <w:bottom w:val="single" w:sz="4" w:space="0" w:color="auto"/>
              <w:right w:val="single" w:sz="4" w:space="0" w:color="auto"/>
            </w:tcBorders>
            <w:vAlign w:val="center"/>
            <w:hideMark/>
          </w:tcPr>
          <w:p w:rsidR="0009218C" w:rsidRPr="00A41089" w:rsidRDefault="0009218C" w:rsidP="0009218C">
            <w:pPr>
              <w:rPr>
                <w:rFonts w:ascii="Calibri" w:hAnsi="Calibri" w:cs="Calibri"/>
                <w:b/>
                <w:bCs/>
                <w:color w:val="000000"/>
                <w:sz w:val="16"/>
                <w:szCs w:val="16"/>
              </w:rPr>
            </w:pPr>
          </w:p>
        </w:tc>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9218C" w:rsidRPr="00A41089" w:rsidRDefault="0009218C" w:rsidP="008D1FFF">
            <w:pPr>
              <w:rPr>
                <w:rFonts w:ascii="Calibri" w:hAnsi="Calibri" w:cs="Calibri"/>
                <w:b/>
                <w:bCs/>
                <w:color w:val="000000"/>
                <w:sz w:val="16"/>
                <w:szCs w:val="16"/>
              </w:rPr>
            </w:pPr>
            <w:r w:rsidRPr="00A41089">
              <w:rPr>
                <w:rFonts w:ascii="Calibri" w:hAnsi="Calibri" w:cs="Calibri"/>
                <w:b/>
                <w:bCs/>
                <w:color w:val="000000"/>
                <w:sz w:val="16"/>
                <w:szCs w:val="16"/>
              </w:rPr>
              <w:t xml:space="preserve">                   </w:t>
            </w:r>
            <w:r w:rsidR="008D1FFF">
              <w:rPr>
                <w:rFonts w:ascii="Calibri" w:hAnsi="Calibri" w:cs="Calibri"/>
                <w:b/>
                <w:bCs/>
                <w:color w:val="000000"/>
                <w:sz w:val="16"/>
                <w:szCs w:val="16"/>
                <w:lang w:val="en-US"/>
              </w:rPr>
              <w:t>8</w:t>
            </w:r>
            <w:r w:rsidRPr="00A41089">
              <w:rPr>
                <w:rFonts w:ascii="Calibri" w:hAnsi="Calibri" w:cs="Calibri"/>
                <w:b/>
                <w:bCs/>
                <w:color w:val="000000"/>
                <w:sz w:val="16"/>
                <w:szCs w:val="16"/>
              </w:rPr>
              <w:t xml:space="preserve">.0      </w:t>
            </w:r>
          </w:p>
        </w:tc>
      </w:tr>
      <w:tr w:rsidR="00A27C07" w:rsidRPr="00A41089" w:rsidTr="001E49E8">
        <w:trPr>
          <w:trHeight w:val="431"/>
        </w:trPr>
        <w:tc>
          <w:tcPr>
            <w:tcW w:w="901" w:type="pct"/>
            <w:tcBorders>
              <w:top w:val="nil"/>
              <w:left w:val="single" w:sz="4" w:space="0" w:color="auto"/>
              <w:bottom w:val="single" w:sz="4" w:space="0" w:color="auto"/>
              <w:right w:val="single" w:sz="4" w:space="0" w:color="auto"/>
            </w:tcBorders>
            <w:shd w:val="clear" w:color="000000" w:fill="FFFFFF"/>
            <w:vAlign w:val="center"/>
            <w:hideMark/>
          </w:tcPr>
          <w:p w:rsidR="00A27C07" w:rsidRPr="00A41089" w:rsidRDefault="00A27C07" w:rsidP="00A27C07">
            <w:pPr>
              <w:jc w:val="center"/>
              <w:rPr>
                <w:rFonts w:ascii="Sylfaen" w:hAnsi="Sylfaen"/>
                <w:b/>
                <w:bCs/>
                <w:color w:val="000000"/>
                <w:sz w:val="16"/>
                <w:szCs w:val="16"/>
              </w:rPr>
            </w:pPr>
            <w:r w:rsidRPr="00A41089">
              <w:rPr>
                <w:rFonts w:ascii="Sylfaen" w:hAnsi="Sylfaen"/>
                <w:b/>
                <w:bCs/>
                <w:color w:val="000000"/>
                <w:sz w:val="16"/>
                <w:szCs w:val="16"/>
              </w:rPr>
              <w:t xml:space="preserve">ქვეპროგრამის განმახორციელებელი </w:t>
            </w:r>
          </w:p>
        </w:tc>
        <w:tc>
          <w:tcPr>
            <w:tcW w:w="4099"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A41089" w:rsidRDefault="00A27C07" w:rsidP="00A27C07">
            <w:pPr>
              <w:rPr>
                <w:rFonts w:ascii="Sylfaen" w:hAnsi="Sylfaen"/>
                <w:color w:val="000000"/>
                <w:sz w:val="16"/>
                <w:szCs w:val="16"/>
              </w:rPr>
            </w:pPr>
            <w:r w:rsidRPr="00A41089">
              <w:rPr>
                <w:rFonts w:ascii="Sylfaen" w:hAnsi="Sylfaen"/>
                <w:color w:val="000000"/>
                <w:sz w:val="16"/>
                <w:szCs w:val="16"/>
              </w:rPr>
              <w:t>თელავის მუნიციპალიტეტის მერიის ჯანმრთელობის დაცვის და სოციალურ საკითხთა სამსახური</w:t>
            </w:r>
          </w:p>
        </w:tc>
      </w:tr>
      <w:tr w:rsidR="00A27C07" w:rsidRPr="00A41089" w:rsidTr="007C29DF">
        <w:trPr>
          <w:trHeight w:val="701"/>
        </w:trPr>
        <w:tc>
          <w:tcPr>
            <w:tcW w:w="901" w:type="pct"/>
            <w:tcBorders>
              <w:top w:val="nil"/>
              <w:left w:val="single" w:sz="4" w:space="0" w:color="auto"/>
              <w:bottom w:val="single" w:sz="4" w:space="0" w:color="auto"/>
              <w:right w:val="single" w:sz="4" w:space="0" w:color="auto"/>
            </w:tcBorders>
            <w:shd w:val="clear" w:color="000000" w:fill="FFFFFF"/>
            <w:vAlign w:val="center"/>
            <w:hideMark/>
          </w:tcPr>
          <w:p w:rsidR="00A27C07" w:rsidRPr="00A41089" w:rsidRDefault="00A27C07" w:rsidP="00A27C07">
            <w:pPr>
              <w:jc w:val="center"/>
              <w:rPr>
                <w:rFonts w:ascii="Sylfaen" w:hAnsi="Sylfaen"/>
                <w:b/>
                <w:bCs/>
                <w:color w:val="000000"/>
                <w:sz w:val="16"/>
                <w:szCs w:val="16"/>
              </w:rPr>
            </w:pPr>
            <w:r w:rsidRPr="00A41089">
              <w:rPr>
                <w:rFonts w:ascii="Sylfaen" w:hAnsi="Sylfaen"/>
                <w:b/>
                <w:bCs/>
                <w:color w:val="000000"/>
                <w:sz w:val="16"/>
                <w:szCs w:val="16"/>
              </w:rPr>
              <w:t xml:space="preserve">ქვეპროგრამის აღწერა </w:t>
            </w:r>
          </w:p>
        </w:tc>
        <w:tc>
          <w:tcPr>
            <w:tcW w:w="4099"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A41089" w:rsidRDefault="00A27C07" w:rsidP="00A27C07">
            <w:pPr>
              <w:spacing w:after="240"/>
              <w:rPr>
                <w:rFonts w:ascii="Sylfaen" w:hAnsi="Sylfaen"/>
                <w:color w:val="000000"/>
                <w:sz w:val="16"/>
                <w:szCs w:val="16"/>
              </w:rPr>
            </w:pPr>
            <w:r w:rsidRPr="00A41089">
              <w:rPr>
                <w:rFonts w:ascii="Sylfaen" w:hAnsi="Sylfaen"/>
                <w:color w:val="000000"/>
                <w:sz w:val="16"/>
                <w:szCs w:val="16"/>
              </w:rPr>
              <w:t>მეორე მსოფლიო ომის მონაწილე, საქართველოს ტერიტორიული მთლიანობისათვის მებრძოლ (სამაჩაბლო-აფხაზეთი)</w:t>
            </w:r>
            <w:r w:rsidR="00E97A09" w:rsidRPr="00A41089">
              <w:rPr>
                <w:rFonts w:ascii="Sylfaen" w:hAnsi="Sylfaen"/>
                <w:color w:val="000000"/>
                <w:sz w:val="16"/>
                <w:szCs w:val="16"/>
                <w:lang w:val="ka-GE"/>
              </w:rPr>
              <w:t>,</w:t>
            </w:r>
            <w:r w:rsidRPr="00A41089">
              <w:rPr>
                <w:rFonts w:ascii="Sylfaen" w:hAnsi="Sylfaen"/>
                <w:color w:val="000000"/>
                <w:sz w:val="16"/>
                <w:szCs w:val="16"/>
              </w:rPr>
              <w:t xml:space="preserve"> დევნილ   მიცვალებულთა სარიტუალო მომსახურეობისთვის გაიცემა დახმარება    250 ლარის ოდენობით, ხოლო უპატრონო მიცვალებულთა სარიტუალო მომსახურების უზრუნველყოფის მიზნით- 500 ლარის ოდენობით.</w:t>
            </w:r>
          </w:p>
        </w:tc>
      </w:tr>
      <w:tr w:rsidR="00A27C07" w:rsidRPr="00A27C07" w:rsidTr="001E49E8">
        <w:trPr>
          <w:trHeight w:val="710"/>
        </w:trPr>
        <w:tc>
          <w:tcPr>
            <w:tcW w:w="901"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A41089" w:rsidRDefault="00A27C07" w:rsidP="00550F6E">
            <w:pPr>
              <w:jc w:val="center"/>
              <w:rPr>
                <w:rFonts w:ascii="Sylfaen" w:hAnsi="Sylfaen"/>
                <w:b/>
                <w:bCs/>
                <w:color w:val="000000"/>
                <w:sz w:val="16"/>
                <w:szCs w:val="16"/>
              </w:rPr>
            </w:pPr>
            <w:r w:rsidRPr="00A41089">
              <w:rPr>
                <w:rFonts w:ascii="Sylfaen" w:hAnsi="Sylfaen"/>
                <w:b/>
                <w:bCs/>
                <w:color w:val="000000"/>
                <w:sz w:val="16"/>
                <w:szCs w:val="16"/>
              </w:rPr>
              <w:lastRenderedPageBreak/>
              <w:t xml:space="preserve">ქვეპროგრამის მიზანი </w:t>
            </w:r>
          </w:p>
        </w:tc>
        <w:tc>
          <w:tcPr>
            <w:tcW w:w="4099"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A27C07" w:rsidRDefault="00A27C07" w:rsidP="00A27C07">
            <w:pPr>
              <w:rPr>
                <w:rFonts w:ascii="Sylfaen" w:hAnsi="Sylfaen"/>
                <w:color w:val="000000"/>
                <w:sz w:val="16"/>
                <w:szCs w:val="16"/>
              </w:rPr>
            </w:pPr>
            <w:r w:rsidRPr="00A41089">
              <w:rPr>
                <w:rFonts w:ascii="Sylfaen" w:hAnsi="Sylfaen"/>
                <w:color w:val="000000"/>
                <w:sz w:val="16"/>
                <w:szCs w:val="16"/>
              </w:rPr>
              <w:t>გარდაცვლილთა ოჯახების თანადგომა.</w:t>
            </w:r>
          </w:p>
        </w:tc>
      </w:tr>
    </w:tbl>
    <w:p w:rsidR="00781063" w:rsidRPr="00B02DAE" w:rsidRDefault="00781063" w:rsidP="00781063">
      <w:pPr>
        <w:rPr>
          <w:rFonts w:ascii="Sylfaen" w:hAnsi="Sylfaen"/>
          <w:sz w:val="16"/>
          <w:szCs w:val="16"/>
          <w:lang w:val="ka-GE"/>
        </w:rPr>
      </w:pPr>
    </w:p>
    <w:tbl>
      <w:tblPr>
        <w:tblW w:w="5000" w:type="pct"/>
        <w:tblLayout w:type="fixed"/>
        <w:tblLook w:val="04A0" w:firstRow="1" w:lastRow="0" w:firstColumn="1" w:lastColumn="0" w:noHBand="0" w:noVBand="1"/>
      </w:tblPr>
      <w:tblGrid>
        <w:gridCol w:w="1925"/>
        <w:gridCol w:w="1013"/>
        <w:gridCol w:w="5608"/>
        <w:gridCol w:w="2136"/>
      </w:tblGrid>
      <w:tr w:rsidR="0009218C" w:rsidRPr="00B5787D" w:rsidTr="009007CA">
        <w:trPr>
          <w:trHeight w:val="512"/>
        </w:trPr>
        <w:tc>
          <w:tcPr>
            <w:tcW w:w="9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B5787D" w:rsidRDefault="0009218C" w:rsidP="00A27C07">
            <w:pPr>
              <w:jc w:val="center"/>
              <w:rPr>
                <w:rFonts w:ascii="Calibri" w:hAnsi="Calibri" w:cs="Calibri"/>
                <w:b/>
                <w:sz w:val="16"/>
                <w:szCs w:val="16"/>
              </w:rPr>
            </w:pPr>
            <w:r w:rsidRPr="00B5787D">
              <w:rPr>
                <w:rFonts w:ascii="Sylfaen" w:hAnsi="Sylfaen" w:cs="Sylfaen"/>
                <w:b/>
                <w:sz w:val="16"/>
                <w:szCs w:val="16"/>
                <w:lang w:val="ka-GE"/>
              </w:rPr>
              <w:t>ქვე</w:t>
            </w:r>
            <w:r w:rsidRPr="00B5787D">
              <w:rPr>
                <w:rFonts w:ascii="Sylfaen" w:hAnsi="Sylfaen" w:cs="Sylfaen"/>
                <w:b/>
                <w:sz w:val="16"/>
                <w:szCs w:val="16"/>
              </w:rPr>
              <w:t>პროგრამის</w:t>
            </w:r>
            <w:r w:rsidRPr="00B5787D">
              <w:rPr>
                <w:rFonts w:ascii="Calibri" w:hAnsi="Calibri" w:cs="Calibri"/>
                <w:b/>
                <w:sz w:val="16"/>
                <w:szCs w:val="16"/>
              </w:rPr>
              <w:t xml:space="preserve"> </w:t>
            </w:r>
            <w:r w:rsidRPr="00B5787D">
              <w:rPr>
                <w:rFonts w:ascii="Sylfaen" w:hAnsi="Sylfaen" w:cs="Sylfaen"/>
                <w:b/>
                <w:sz w:val="16"/>
                <w:szCs w:val="16"/>
              </w:rPr>
              <w:t>დასახელება</w:t>
            </w:r>
          </w:p>
        </w:tc>
        <w:tc>
          <w:tcPr>
            <w:tcW w:w="474" w:type="pct"/>
            <w:tcBorders>
              <w:top w:val="single" w:sz="4" w:space="0" w:color="auto"/>
              <w:left w:val="nil"/>
              <w:bottom w:val="single" w:sz="4" w:space="0" w:color="auto"/>
              <w:right w:val="single" w:sz="4" w:space="0" w:color="auto"/>
            </w:tcBorders>
            <w:shd w:val="clear" w:color="000000" w:fill="FFFFFF"/>
            <w:vAlign w:val="center"/>
            <w:hideMark/>
          </w:tcPr>
          <w:p w:rsidR="0009218C" w:rsidRPr="00B5787D" w:rsidRDefault="0009218C" w:rsidP="00A27C07">
            <w:pPr>
              <w:jc w:val="center"/>
              <w:rPr>
                <w:rFonts w:ascii="Calibri" w:hAnsi="Calibri" w:cs="Calibri"/>
                <w:b/>
                <w:sz w:val="16"/>
                <w:szCs w:val="16"/>
              </w:rPr>
            </w:pPr>
            <w:r w:rsidRPr="00B5787D">
              <w:rPr>
                <w:rFonts w:ascii="Sylfaen" w:hAnsi="Sylfaen" w:cs="Sylfaen"/>
                <w:b/>
                <w:sz w:val="16"/>
                <w:szCs w:val="16"/>
              </w:rPr>
              <w:t>კოდი</w:t>
            </w:r>
          </w:p>
        </w:tc>
        <w:tc>
          <w:tcPr>
            <w:tcW w:w="2625"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9218C" w:rsidRPr="00B5787D" w:rsidRDefault="0009218C" w:rsidP="00A27C07">
            <w:pPr>
              <w:jc w:val="center"/>
              <w:rPr>
                <w:rFonts w:ascii="Calibri" w:hAnsi="Calibri" w:cs="Calibri"/>
                <w:b/>
                <w:bCs/>
                <w:sz w:val="16"/>
                <w:szCs w:val="16"/>
              </w:rPr>
            </w:pPr>
            <w:r w:rsidRPr="00B5787D">
              <w:rPr>
                <w:rFonts w:ascii="Sylfaen" w:hAnsi="Sylfaen" w:cs="Sylfaen"/>
                <w:b/>
                <w:bCs/>
                <w:sz w:val="16"/>
                <w:szCs w:val="16"/>
              </w:rPr>
              <w:t>ოჯახებისა</w:t>
            </w:r>
            <w:r w:rsidRPr="00B5787D">
              <w:rPr>
                <w:rFonts w:ascii="Calibri" w:hAnsi="Calibri" w:cs="Calibri"/>
                <w:b/>
                <w:bCs/>
                <w:sz w:val="16"/>
                <w:szCs w:val="16"/>
              </w:rPr>
              <w:t xml:space="preserve"> </w:t>
            </w:r>
            <w:r w:rsidRPr="00B5787D">
              <w:rPr>
                <w:rFonts w:ascii="Sylfaen" w:hAnsi="Sylfaen" w:cs="Sylfaen"/>
                <w:b/>
                <w:bCs/>
                <w:sz w:val="16"/>
                <w:szCs w:val="16"/>
              </w:rPr>
              <w:t>და</w:t>
            </w:r>
            <w:r w:rsidRPr="00B5787D">
              <w:rPr>
                <w:rFonts w:ascii="Calibri" w:hAnsi="Calibri" w:cs="Calibri"/>
                <w:b/>
                <w:bCs/>
                <w:sz w:val="16"/>
                <w:szCs w:val="16"/>
              </w:rPr>
              <w:t xml:space="preserve"> </w:t>
            </w:r>
            <w:r w:rsidRPr="00B5787D">
              <w:rPr>
                <w:rFonts w:ascii="Sylfaen" w:hAnsi="Sylfaen" w:cs="Sylfaen"/>
                <w:b/>
                <w:bCs/>
                <w:sz w:val="16"/>
                <w:szCs w:val="16"/>
              </w:rPr>
              <w:t>ბავშვების</w:t>
            </w:r>
            <w:r w:rsidRPr="00B5787D">
              <w:rPr>
                <w:rFonts w:ascii="Calibri" w:hAnsi="Calibri" w:cs="Calibri"/>
                <w:b/>
                <w:bCs/>
                <w:sz w:val="16"/>
                <w:szCs w:val="16"/>
              </w:rPr>
              <w:t xml:space="preserve"> </w:t>
            </w:r>
            <w:r w:rsidRPr="00B5787D">
              <w:rPr>
                <w:rFonts w:ascii="Sylfaen" w:hAnsi="Sylfaen" w:cs="Sylfaen"/>
                <w:b/>
                <w:bCs/>
                <w:sz w:val="16"/>
                <w:szCs w:val="16"/>
              </w:rPr>
              <w:t>სოციალური</w:t>
            </w:r>
            <w:r w:rsidRPr="00B5787D">
              <w:rPr>
                <w:rFonts w:ascii="Calibri" w:hAnsi="Calibri" w:cs="Calibri"/>
                <w:b/>
                <w:bCs/>
                <w:sz w:val="16"/>
                <w:szCs w:val="16"/>
              </w:rPr>
              <w:t xml:space="preserve"> </w:t>
            </w:r>
            <w:r w:rsidRPr="00B5787D">
              <w:rPr>
                <w:rFonts w:ascii="Sylfaen" w:hAnsi="Sylfaen" w:cs="Sylfaen"/>
                <w:b/>
                <w:bCs/>
                <w:sz w:val="16"/>
                <w:szCs w:val="16"/>
              </w:rPr>
              <w:t>დაცვა</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9218C" w:rsidRPr="00B5787D" w:rsidRDefault="00550F6E" w:rsidP="003932EF">
            <w:pPr>
              <w:jc w:val="center"/>
              <w:rPr>
                <w:rFonts w:ascii="Calibri" w:hAnsi="Calibri" w:cs="Calibri"/>
                <w:b/>
                <w:sz w:val="16"/>
                <w:szCs w:val="16"/>
                <w:lang w:val="ka-GE"/>
              </w:rPr>
            </w:pPr>
            <w:r w:rsidRPr="00B5787D">
              <w:rPr>
                <w:rFonts w:ascii="Sylfaen" w:hAnsi="Sylfaen" w:cs="Calibri"/>
                <w:b/>
                <w:sz w:val="16"/>
                <w:szCs w:val="16"/>
                <w:lang w:val="ka-GE"/>
              </w:rPr>
              <w:t>202</w:t>
            </w:r>
            <w:r w:rsidR="003932EF">
              <w:rPr>
                <w:rFonts w:ascii="Sylfaen" w:hAnsi="Sylfaen" w:cs="Calibri"/>
                <w:b/>
                <w:sz w:val="16"/>
                <w:szCs w:val="16"/>
                <w:lang w:val="ka-GE"/>
              </w:rPr>
              <w:t>4</w:t>
            </w:r>
            <w:r w:rsidRPr="00B5787D">
              <w:rPr>
                <w:rFonts w:ascii="Sylfaen" w:hAnsi="Sylfaen" w:cs="Calibri"/>
                <w:b/>
                <w:sz w:val="16"/>
                <w:szCs w:val="16"/>
                <w:lang w:val="ka-GE"/>
              </w:rPr>
              <w:t xml:space="preserve"> </w:t>
            </w:r>
            <w:r w:rsidR="0009218C" w:rsidRPr="00B5787D">
              <w:rPr>
                <w:rFonts w:ascii="Sylfaen" w:hAnsi="Sylfaen" w:cs="Sylfaen"/>
                <w:b/>
                <w:sz w:val="16"/>
                <w:szCs w:val="16"/>
              </w:rPr>
              <w:t>წლის</w:t>
            </w:r>
            <w:r w:rsidR="0009218C" w:rsidRPr="00B5787D">
              <w:rPr>
                <w:rFonts w:ascii="Calibri" w:hAnsi="Calibri" w:cs="Calibri"/>
                <w:b/>
                <w:sz w:val="16"/>
                <w:szCs w:val="16"/>
              </w:rPr>
              <w:t xml:space="preserve"> </w:t>
            </w:r>
            <w:r w:rsidR="0009218C" w:rsidRPr="00B5787D">
              <w:rPr>
                <w:rFonts w:ascii="Sylfaen" w:hAnsi="Sylfaen" w:cs="Sylfaen"/>
                <w:b/>
                <w:sz w:val="16"/>
                <w:szCs w:val="16"/>
              </w:rPr>
              <w:t xml:space="preserve">დაფინანსება </w:t>
            </w:r>
            <w:r w:rsidR="0009218C" w:rsidRPr="00B5787D">
              <w:rPr>
                <w:rFonts w:ascii="Sylfaen" w:hAnsi="Sylfaen" w:cs="Sylfaen"/>
                <w:b/>
                <w:sz w:val="16"/>
                <w:szCs w:val="16"/>
                <w:lang w:val="ka-GE"/>
              </w:rPr>
              <w:t>(ათას ლარებში)</w:t>
            </w:r>
          </w:p>
        </w:tc>
      </w:tr>
      <w:tr w:rsidR="0009218C" w:rsidRPr="00B5787D" w:rsidTr="009007CA">
        <w:trPr>
          <w:trHeight w:val="251"/>
        </w:trPr>
        <w:tc>
          <w:tcPr>
            <w:tcW w:w="901" w:type="pct"/>
            <w:vMerge/>
            <w:tcBorders>
              <w:top w:val="single" w:sz="4" w:space="0" w:color="auto"/>
              <w:left w:val="single" w:sz="4" w:space="0" w:color="auto"/>
              <w:bottom w:val="single" w:sz="4" w:space="0" w:color="auto"/>
              <w:right w:val="single" w:sz="4" w:space="0" w:color="auto"/>
            </w:tcBorders>
            <w:vAlign w:val="center"/>
            <w:hideMark/>
          </w:tcPr>
          <w:p w:rsidR="0009218C" w:rsidRPr="00B5787D" w:rsidRDefault="0009218C" w:rsidP="00A27C07">
            <w:pPr>
              <w:jc w:val="center"/>
              <w:rPr>
                <w:rFonts w:ascii="Calibri" w:hAnsi="Calibri" w:cs="Calibri"/>
                <w:b/>
                <w:sz w:val="16"/>
                <w:szCs w:val="16"/>
              </w:rPr>
            </w:pPr>
          </w:p>
        </w:tc>
        <w:tc>
          <w:tcPr>
            <w:tcW w:w="474" w:type="pct"/>
            <w:tcBorders>
              <w:top w:val="nil"/>
              <w:left w:val="nil"/>
              <w:bottom w:val="single" w:sz="4" w:space="0" w:color="auto"/>
              <w:right w:val="single" w:sz="4" w:space="0" w:color="auto"/>
            </w:tcBorders>
            <w:shd w:val="clear" w:color="000000" w:fill="FFFFFF"/>
            <w:vAlign w:val="center"/>
            <w:hideMark/>
          </w:tcPr>
          <w:p w:rsidR="0009218C" w:rsidRPr="00B5787D" w:rsidRDefault="0009218C" w:rsidP="00A27C07">
            <w:pPr>
              <w:jc w:val="center"/>
              <w:rPr>
                <w:rFonts w:ascii="Calibri" w:hAnsi="Calibri" w:cs="Calibri"/>
                <w:b/>
                <w:sz w:val="16"/>
                <w:szCs w:val="16"/>
              </w:rPr>
            </w:pPr>
            <w:r w:rsidRPr="00B5787D">
              <w:rPr>
                <w:rFonts w:ascii="Calibri" w:hAnsi="Calibri" w:cs="Calibri"/>
                <w:b/>
                <w:sz w:val="16"/>
                <w:szCs w:val="16"/>
              </w:rPr>
              <w:t>06 02 05</w:t>
            </w:r>
          </w:p>
        </w:tc>
        <w:tc>
          <w:tcPr>
            <w:tcW w:w="2625" w:type="pct"/>
            <w:vMerge/>
            <w:tcBorders>
              <w:top w:val="nil"/>
              <w:left w:val="nil"/>
              <w:bottom w:val="single" w:sz="4" w:space="0" w:color="auto"/>
              <w:right w:val="single" w:sz="4" w:space="0" w:color="auto"/>
            </w:tcBorders>
            <w:vAlign w:val="center"/>
            <w:hideMark/>
          </w:tcPr>
          <w:p w:rsidR="0009218C" w:rsidRPr="00B5787D" w:rsidRDefault="0009218C" w:rsidP="00A27C07">
            <w:pPr>
              <w:jc w:val="center"/>
              <w:rPr>
                <w:rFonts w:ascii="Calibri" w:hAnsi="Calibri" w:cs="Calibri"/>
                <w:b/>
                <w:bCs/>
                <w:sz w:val="16"/>
                <w:szCs w:val="16"/>
              </w:rPr>
            </w:pPr>
          </w:p>
        </w:tc>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9218C" w:rsidRPr="00B5787D" w:rsidRDefault="00A41089" w:rsidP="004B4A78">
            <w:pPr>
              <w:jc w:val="center"/>
              <w:rPr>
                <w:rFonts w:ascii="Calibri" w:hAnsi="Calibri" w:cs="Calibri"/>
                <w:b/>
                <w:bCs/>
                <w:sz w:val="16"/>
                <w:szCs w:val="16"/>
              </w:rPr>
            </w:pPr>
            <w:r>
              <w:rPr>
                <w:rFonts w:ascii="Sylfaen" w:hAnsi="Sylfaen" w:cs="Calibri"/>
                <w:b/>
                <w:bCs/>
                <w:sz w:val="16"/>
                <w:szCs w:val="16"/>
                <w:lang w:val="ka-GE"/>
              </w:rPr>
              <w:t>2</w:t>
            </w:r>
            <w:r w:rsidR="004B4A78">
              <w:rPr>
                <w:rFonts w:ascii="Sylfaen" w:hAnsi="Sylfaen" w:cs="Calibri"/>
                <w:b/>
                <w:bCs/>
                <w:sz w:val="16"/>
                <w:szCs w:val="16"/>
                <w:lang w:val="ka-GE"/>
              </w:rPr>
              <w:t>72</w:t>
            </w:r>
            <w:r>
              <w:rPr>
                <w:rFonts w:ascii="Sylfaen" w:hAnsi="Sylfaen" w:cs="Calibri"/>
                <w:b/>
                <w:bCs/>
                <w:sz w:val="16"/>
                <w:szCs w:val="16"/>
                <w:lang w:val="ka-GE"/>
              </w:rPr>
              <w:t>,</w:t>
            </w:r>
            <w:r w:rsidR="000B27E7">
              <w:rPr>
                <w:rFonts w:ascii="Sylfaen" w:hAnsi="Sylfaen" w:cs="Calibri"/>
                <w:b/>
                <w:bCs/>
                <w:sz w:val="16"/>
                <w:szCs w:val="16"/>
                <w:lang w:val="ka-GE"/>
              </w:rPr>
              <w:t>50</w:t>
            </w:r>
          </w:p>
        </w:tc>
      </w:tr>
      <w:tr w:rsidR="00A27C07" w:rsidRPr="00B5787D" w:rsidTr="001E49E8">
        <w:trPr>
          <w:trHeight w:val="503"/>
        </w:trPr>
        <w:tc>
          <w:tcPr>
            <w:tcW w:w="901" w:type="pct"/>
            <w:tcBorders>
              <w:top w:val="nil"/>
              <w:left w:val="single" w:sz="4" w:space="0" w:color="auto"/>
              <w:bottom w:val="single" w:sz="4" w:space="0" w:color="auto"/>
              <w:right w:val="single" w:sz="4" w:space="0" w:color="auto"/>
            </w:tcBorders>
            <w:shd w:val="clear" w:color="000000" w:fill="FFFFFF"/>
            <w:vAlign w:val="center"/>
            <w:hideMark/>
          </w:tcPr>
          <w:p w:rsidR="00A27C07" w:rsidRPr="00B5787D" w:rsidRDefault="00A27C07" w:rsidP="00A27C07">
            <w:pPr>
              <w:jc w:val="center"/>
              <w:rPr>
                <w:rFonts w:ascii="Sylfaen" w:hAnsi="Sylfaen"/>
                <w:b/>
                <w:bCs/>
                <w:color w:val="000000"/>
                <w:sz w:val="16"/>
                <w:szCs w:val="16"/>
              </w:rPr>
            </w:pPr>
            <w:r w:rsidRPr="00B5787D">
              <w:rPr>
                <w:rFonts w:ascii="Sylfaen" w:hAnsi="Sylfaen"/>
                <w:b/>
                <w:bCs/>
                <w:color w:val="000000"/>
                <w:sz w:val="16"/>
                <w:szCs w:val="16"/>
              </w:rPr>
              <w:t xml:space="preserve">ქვეპროგრამის განმახორციელებელი </w:t>
            </w:r>
          </w:p>
        </w:tc>
        <w:tc>
          <w:tcPr>
            <w:tcW w:w="4099"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B5787D" w:rsidRDefault="00A27C07" w:rsidP="00A27C07">
            <w:pPr>
              <w:rPr>
                <w:rFonts w:ascii="Sylfaen" w:hAnsi="Sylfaen"/>
                <w:color w:val="000000"/>
                <w:sz w:val="16"/>
                <w:szCs w:val="16"/>
              </w:rPr>
            </w:pPr>
            <w:r w:rsidRPr="00B5787D">
              <w:rPr>
                <w:rFonts w:ascii="Sylfaen" w:hAnsi="Sylfaen"/>
                <w:color w:val="000000"/>
                <w:sz w:val="16"/>
                <w:szCs w:val="16"/>
              </w:rPr>
              <w:t>თელავის მუნიციპალიტეტის მერიის ჯანმრთელობის დაცვის და სოციალურ საკითხთა სამსახური</w:t>
            </w:r>
          </w:p>
        </w:tc>
      </w:tr>
      <w:tr w:rsidR="00A27C07" w:rsidRPr="00B5787D" w:rsidTr="001E49E8">
        <w:trPr>
          <w:trHeight w:val="431"/>
        </w:trPr>
        <w:tc>
          <w:tcPr>
            <w:tcW w:w="901" w:type="pct"/>
            <w:tcBorders>
              <w:top w:val="nil"/>
              <w:left w:val="single" w:sz="4" w:space="0" w:color="auto"/>
              <w:bottom w:val="single" w:sz="4" w:space="0" w:color="auto"/>
              <w:right w:val="single" w:sz="4" w:space="0" w:color="auto"/>
            </w:tcBorders>
            <w:shd w:val="clear" w:color="000000" w:fill="FFFFFF"/>
            <w:vAlign w:val="center"/>
            <w:hideMark/>
          </w:tcPr>
          <w:p w:rsidR="00A27C07" w:rsidRPr="00B5787D" w:rsidRDefault="00A27C07" w:rsidP="00A27C07">
            <w:pPr>
              <w:jc w:val="center"/>
              <w:rPr>
                <w:rFonts w:ascii="Sylfaen" w:hAnsi="Sylfaen"/>
                <w:b/>
                <w:bCs/>
                <w:color w:val="000000"/>
                <w:sz w:val="16"/>
                <w:szCs w:val="16"/>
              </w:rPr>
            </w:pPr>
            <w:r w:rsidRPr="00B5787D">
              <w:rPr>
                <w:rFonts w:ascii="Sylfaen" w:hAnsi="Sylfaen"/>
                <w:b/>
                <w:bCs/>
                <w:color w:val="000000"/>
                <w:sz w:val="16"/>
                <w:szCs w:val="16"/>
              </w:rPr>
              <w:t xml:space="preserve">ქვეპროგრამის აღწერა </w:t>
            </w:r>
          </w:p>
        </w:tc>
        <w:tc>
          <w:tcPr>
            <w:tcW w:w="4099"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76624C" w:rsidRDefault="00B5787D" w:rsidP="00EA1669">
            <w:pPr>
              <w:jc w:val="both"/>
              <w:rPr>
                <w:rFonts w:ascii="Sylfaen" w:hAnsi="Sylfaen"/>
                <w:color w:val="000000"/>
                <w:sz w:val="16"/>
                <w:szCs w:val="16"/>
                <w:lang w:val="ka-GE"/>
              </w:rPr>
            </w:pPr>
            <w:r w:rsidRPr="00B5787D">
              <w:rPr>
                <w:rFonts w:ascii="Sylfaen" w:hAnsi="Sylfaen"/>
                <w:color w:val="000000"/>
                <w:sz w:val="16"/>
                <w:szCs w:val="16"/>
              </w:rPr>
              <w:t>ქვეპროგრამით ხორციელდება შემდეგი ღონისძიებები: სოციალურად დაუცველი ოჯახების მონაცემთა ერთიან ბაზაში რეგისტრირებული ოჯახები რომელთა სარეიტინგო ქულა არ აღემატება 65 000-</w:t>
            </w:r>
            <w:r w:rsidRPr="00B5787D">
              <w:rPr>
                <w:rFonts w:ascii="Sylfaen" w:hAnsi="Sylfaen"/>
                <w:color w:val="000000"/>
                <w:sz w:val="16"/>
                <w:szCs w:val="16"/>
                <w:lang w:val="ka-GE"/>
              </w:rPr>
              <w:t>ს -</w:t>
            </w:r>
            <w:r w:rsidRPr="00B5787D">
              <w:rPr>
                <w:rFonts w:ascii="Sylfaen" w:hAnsi="Sylfaen"/>
                <w:color w:val="000000"/>
                <w:sz w:val="16"/>
                <w:szCs w:val="16"/>
              </w:rPr>
              <w:t xml:space="preserve">  0-1 წლამდე ასაკის ბავშვთა ხელოვნური კვების პროდუქტებით უზრუნველყოფა. ქვეპროგრამის ხანგრძლივობა შეადგენს ორ თვეს, რომლის ფარგლებშიც თითოეულ ბავშვზე გაიცემა ყოველთვიური დაფინანსება </w:t>
            </w:r>
            <w:r w:rsidRPr="00B5787D">
              <w:rPr>
                <w:rFonts w:ascii="Sylfaen" w:hAnsi="Sylfaen"/>
                <w:color w:val="000000"/>
                <w:sz w:val="16"/>
                <w:szCs w:val="16"/>
                <w:lang w:val="ka-GE"/>
              </w:rPr>
              <w:t xml:space="preserve">არაუმეტეს </w:t>
            </w:r>
            <w:r w:rsidRPr="00B5787D">
              <w:rPr>
                <w:rFonts w:ascii="Sylfaen" w:hAnsi="Sylfaen"/>
                <w:color w:val="000000"/>
                <w:sz w:val="16"/>
                <w:szCs w:val="16"/>
              </w:rPr>
              <w:t>150 ლარის ოდენობით. ახალდაბადებულ ბავშვთა ოჯახებზე დახმარება - გაიცემა თელავის მუნიციპალიტეტის ტერიტორიაზე რეგისტრირებულ ახალდაბადებულ ბავშვთა ოჯახებზე წლის განმავლობაში ერჯერადად.  ყოველ სოციალურად დაუცველ</w:t>
            </w:r>
            <w:r w:rsidRPr="00B5787D">
              <w:rPr>
                <w:rFonts w:ascii="Sylfaen" w:hAnsi="Sylfaen"/>
                <w:color w:val="000000"/>
                <w:sz w:val="16"/>
                <w:szCs w:val="16"/>
                <w:lang w:val="ka-GE"/>
              </w:rPr>
              <w:t>ი</w:t>
            </w:r>
            <w:r w:rsidRPr="00B5787D">
              <w:rPr>
                <w:rFonts w:ascii="Sylfaen" w:hAnsi="Sylfaen"/>
                <w:color w:val="000000"/>
                <w:sz w:val="16"/>
                <w:szCs w:val="16"/>
              </w:rPr>
              <w:t xml:space="preserve"> ოჯახ</w:t>
            </w:r>
            <w:r w:rsidRPr="00B5787D">
              <w:rPr>
                <w:rFonts w:ascii="Sylfaen" w:hAnsi="Sylfaen"/>
                <w:color w:val="000000"/>
                <w:sz w:val="16"/>
                <w:szCs w:val="16"/>
                <w:lang w:val="ka-GE"/>
              </w:rPr>
              <w:t>ი</w:t>
            </w:r>
            <w:r w:rsidRPr="00B5787D">
              <w:rPr>
                <w:rFonts w:ascii="Sylfaen" w:hAnsi="Sylfaen"/>
                <w:color w:val="000000"/>
                <w:sz w:val="16"/>
                <w:szCs w:val="16"/>
              </w:rPr>
              <w:t xml:space="preserve">, რომლის სარეიტინგო ქულა არ აღემატება 100 000-ს, პირველ ახალშობილზე </w:t>
            </w:r>
            <w:r w:rsidRPr="00B5787D">
              <w:rPr>
                <w:rFonts w:ascii="Sylfaen" w:hAnsi="Sylfaen"/>
                <w:color w:val="000000"/>
                <w:sz w:val="16"/>
                <w:szCs w:val="16"/>
                <w:lang w:val="ka-GE"/>
              </w:rPr>
              <w:t>დაფინანს</w:t>
            </w:r>
            <w:r w:rsidR="008924F8">
              <w:rPr>
                <w:rFonts w:ascii="Sylfaen" w:hAnsi="Sylfaen"/>
                <w:color w:val="000000"/>
                <w:sz w:val="16"/>
                <w:szCs w:val="16"/>
                <w:lang w:val="ka-GE"/>
              </w:rPr>
              <w:t>დე</w:t>
            </w:r>
            <w:r w:rsidRPr="00B5787D">
              <w:rPr>
                <w:rFonts w:ascii="Sylfaen" w:hAnsi="Sylfaen"/>
                <w:color w:val="000000"/>
                <w:sz w:val="16"/>
                <w:szCs w:val="16"/>
                <w:lang w:val="ka-GE"/>
              </w:rPr>
              <w:t>ბა</w:t>
            </w:r>
            <w:r w:rsidRPr="00B5787D">
              <w:rPr>
                <w:rFonts w:ascii="Sylfaen" w:hAnsi="Sylfaen"/>
                <w:color w:val="000000"/>
                <w:sz w:val="16"/>
                <w:szCs w:val="16"/>
              </w:rPr>
              <w:t xml:space="preserve"> </w:t>
            </w:r>
            <w:r w:rsidRPr="00B5787D">
              <w:rPr>
                <w:rFonts w:ascii="Sylfaen" w:hAnsi="Sylfaen"/>
                <w:color w:val="000000"/>
                <w:sz w:val="16"/>
                <w:szCs w:val="16"/>
                <w:lang w:val="ka-GE"/>
              </w:rPr>
              <w:t xml:space="preserve">არაუმეტეს </w:t>
            </w:r>
            <w:r w:rsidRPr="00B5787D">
              <w:rPr>
                <w:rFonts w:ascii="Sylfaen" w:hAnsi="Sylfaen"/>
                <w:color w:val="000000"/>
                <w:sz w:val="16"/>
                <w:szCs w:val="16"/>
              </w:rPr>
              <w:t xml:space="preserve">400 ლარის </w:t>
            </w:r>
            <w:r w:rsidRPr="00B5787D">
              <w:rPr>
                <w:rFonts w:ascii="Sylfaen" w:hAnsi="Sylfaen"/>
                <w:color w:val="000000"/>
                <w:sz w:val="16"/>
                <w:szCs w:val="16"/>
                <w:lang w:val="ka-GE"/>
              </w:rPr>
              <w:t>ოდენობით,</w:t>
            </w:r>
            <w:r w:rsidRPr="00B5787D">
              <w:rPr>
                <w:rFonts w:ascii="Sylfaen" w:hAnsi="Sylfaen"/>
                <w:color w:val="000000"/>
                <w:sz w:val="16"/>
                <w:szCs w:val="16"/>
              </w:rPr>
              <w:t xml:space="preserve"> მეორე ახალშობილზე -</w:t>
            </w:r>
            <w:r w:rsidRPr="00B5787D">
              <w:rPr>
                <w:rFonts w:ascii="Sylfaen" w:hAnsi="Sylfaen"/>
                <w:color w:val="000000"/>
                <w:sz w:val="16"/>
                <w:szCs w:val="16"/>
                <w:lang w:val="ka-GE"/>
              </w:rPr>
              <w:t xml:space="preserve"> არაუმეტეს </w:t>
            </w:r>
            <w:r w:rsidRPr="00B5787D">
              <w:rPr>
                <w:rFonts w:ascii="Sylfaen" w:hAnsi="Sylfaen"/>
                <w:color w:val="000000"/>
                <w:sz w:val="16"/>
                <w:szCs w:val="16"/>
              </w:rPr>
              <w:t>500 ლარის ოდენობით, ორი ტყუპის დაბადების შემთხვევაში</w:t>
            </w:r>
            <w:r w:rsidRPr="00B5787D">
              <w:rPr>
                <w:rFonts w:ascii="Sylfaen" w:hAnsi="Sylfaen"/>
                <w:color w:val="000000"/>
                <w:sz w:val="16"/>
                <w:szCs w:val="16"/>
                <w:lang w:val="ka-GE"/>
              </w:rPr>
              <w:t xml:space="preserve"> </w:t>
            </w:r>
            <w:r w:rsidRPr="00B5787D">
              <w:rPr>
                <w:rFonts w:ascii="Sylfaen" w:hAnsi="Sylfaen"/>
                <w:color w:val="000000"/>
                <w:sz w:val="16"/>
                <w:szCs w:val="16"/>
              </w:rPr>
              <w:t>-</w:t>
            </w:r>
            <w:r w:rsidRPr="00B5787D">
              <w:rPr>
                <w:rFonts w:ascii="Sylfaen" w:hAnsi="Sylfaen"/>
                <w:color w:val="000000"/>
                <w:sz w:val="16"/>
                <w:szCs w:val="16"/>
                <w:lang w:val="ka-GE"/>
              </w:rPr>
              <w:t xml:space="preserve"> არაუმეტეს </w:t>
            </w:r>
            <w:r w:rsidRPr="00B5787D">
              <w:rPr>
                <w:rFonts w:ascii="Sylfaen" w:hAnsi="Sylfaen"/>
                <w:color w:val="000000"/>
                <w:sz w:val="16"/>
                <w:szCs w:val="16"/>
              </w:rPr>
              <w:t xml:space="preserve">800 ლარის ოდენობით, ხოლო სამი ტყუპის დაბადების შემთხვევაში </w:t>
            </w:r>
            <w:r w:rsidRPr="00B5787D">
              <w:rPr>
                <w:rFonts w:ascii="Sylfaen" w:hAnsi="Sylfaen"/>
                <w:color w:val="000000"/>
                <w:sz w:val="16"/>
                <w:szCs w:val="16"/>
                <w:lang w:val="ka-GE"/>
              </w:rPr>
              <w:t xml:space="preserve">არაუმეტეს </w:t>
            </w:r>
            <w:r w:rsidRPr="00B5787D">
              <w:rPr>
                <w:rFonts w:ascii="Sylfaen" w:hAnsi="Sylfaen"/>
                <w:color w:val="000000"/>
                <w:sz w:val="16"/>
                <w:szCs w:val="16"/>
              </w:rPr>
              <w:t xml:space="preserve">1200 ლარის ოდენობით. მრავალშვილიანი ოჯახები, რომლებიც რეგისტრირებულნი არიან თელავის მუნიციპალიტეტის ტერიტორიაზე ან სოციალურად დაუცველი ოჯახების მონაცემთა ერთიან ბაზაში ირიცხებიან  თელავის მუნიციპალიტეტის ტერიტორიაზე, სადაც 18 წლამდე 4 და მეტი ბავშვია, თითოეულ ბავშვზე ყოველთვიურად გაიცემა ფინანსური დახმარება 30 ლარის ოდენობით; </w:t>
            </w:r>
            <w:r w:rsidR="00A41089" w:rsidRPr="00B5787D">
              <w:rPr>
                <w:rFonts w:ascii="Sylfaen" w:hAnsi="Sylfaen"/>
                <w:color w:val="000000"/>
                <w:sz w:val="16"/>
                <w:szCs w:val="16"/>
              </w:rPr>
              <w:t xml:space="preserve">კრიზისულ მდგომარეობაში მყოფ ბავშვიან ოჯახებზე, რომლებიც რეგისტრირებულნი არიან ან/და ფაქტობრივად ცხოვრობენ თელავის მუნიციპალიტეტის ტერიტორიაზე,  </w:t>
            </w:r>
            <w:r w:rsidR="00A41089" w:rsidRPr="002048F0">
              <w:rPr>
                <w:rFonts w:ascii="Sylfaen" w:hAnsi="Sylfaen"/>
                <w:color w:val="000000"/>
                <w:sz w:val="16"/>
                <w:szCs w:val="16"/>
              </w:rPr>
              <w:t>პირველადი საჭიროებებით უზრუნველყოფას წელიწადში ერთჯერადად</w:t>
            </w:r>
            <w:r w:rsidR="0076624C">
              <w:rPr>
                <w:rFonts w:ascii="Sylfaen" w:hAnsi="Sylfaen"/>
                <w:color w:val="000000"/>
                <w:sz w:val="16"/>
                <w:szCs w:val="16"/>
                <w:lang w:val="ka-GE"/>
              </w:rPr>
              <w:t xml:space="preserve"> და სხვა.</w:t>
            </w:r>
          </w:p>
        </w:tc>
      </w:tr>
      <w:tr w:rsidR="00A27C07" w:rsidRPr="00B5787D" w:rsidTr="001E49E8">
        <w:trPr>
          <w:trHeight w:val="431"/>
        </w:trPr>
        <w:tc>
          <w:tcPr>
            <w:tcW w:w="901"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B5787D" w:rsidRDefault="00A27C07" w:rsidP="00550F6E">
            <w:pPr>
              <w:jc w:val="center"/>
              <w:rPr>
                <w:rFonts w:ascii="Sylfaen" w:hAnsi="Sylfaen"/>
                <w:b/>
                <w:bCs/>
                <w:color w:val="000000"/>
                <w:sz w:val="16"/>
                <w:szCs w:val="16"/>
              </w:rPr>
            </w:pPr>
            <w:r w:rsidRPr="00B5787D">
              <w:rPr>
                <w:rFonts w:ascii="Sylfaen" w:hAnsi="Sylfaen"/>
                <w:b/>
                <w:bCs/>
                <w:color w:val="000000"/>
                <w:sz w:val="16"/>
                <w:szCs w:val="16"/>
              </w:rPr>
              <w:t xml:space="preserve">ქვეპროგრამის მიზანი </w:t>
            </w:r>
          </w:p>
        </w:tc>
        <w:tc>
          <w:tcPr>
            <w:tcW w:w="4099"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B5787D" w:rsidRDefault="00A27C07" w:rsidP="008924F8">
            <w:pPr>
              <w:rPr>
                <w:rFonts w:ascii="Sylfaen" w:hAnsi="Sylfaen"/>
                <w:color w:val="000000"/>
                <w:sz w:val="16"/>
                <w:szCs w:val="16"/>
              </w:rPr>
            </w:pPr>
            <w:r w:rsidRPr="00B5787D">
              <w:rPr>
                <w:rFonts w:ascii="Sylfaen" w:hAnsi="Sylfaen"/>
                <w:color w:val="000000"/>
                <w:sz w:val="16"/>
                <w:szCs w:val="16"/>
              </w:rPr>
              <w:t>სოციალურად დაუცვლეთა ოჯახებში ახალშობილთა დაბადებისას ერთჯერად</w:t>
            </w:r>
            <w:r w:rsidR="008924F8">
              <w:rPr>
                <w:rFonts w:ascii="Sylfaen" w:hAnsi="Sylfaen"/>
                <w:color w:val="000000"/>
                <w:sz w:val="16"/>
                <w:szCs w:val="16"/>
                <w:lang w:val="ka-GE"/>
              </w:rPr>
              <w:t>ი</w:t>
            </w:r>
            <w:r w:rsidRPr="00B5787D">
              <w:rPr>
                <w:rFonts w:ascii="Sylfaen" w:hAnsi="Sylfaen"/>
                <w:color w:val="000000"/>
                <w:sz w:val="16"/>
                <w:szCs w:val="16"/>
              </w:rPr>
              <w:t xml:space="preserve"> ფინანსურ</w:t>
            </w:r>
            <w:r w:rsidR="008924F8">
              <w:rPr>
                <w:rFonts w:ascii="Sylfaen" w:hAnsi="Sylfaen"/>
                <w:color w:val="000000"/>
                <w:sz w:val="16"/>
                <w:szCs w:val="16"/>
                <w:lang w:val="ka-GE"/>
              </w:rPr>
              <w:t>ი</w:t>
            </w:r>
            <w:r w:rsidRPr="00B5787D">
              <w:rPr>
                <w:rFonts w:ascii="Sylfaen" w:hAnsi="Sylfaen"/>
                <w:color w:val="000000"/>
                <w:sz w:val="16"/>
                <w:szCs w:val="16"/>
              </w:rPr>
              <w:t xml:space="preserve"> დახმარების, მრავალშვილიანი ოჯახებზე, სადაც 18 წლამდე ოთხი და მეტი ბავშვია</w:t>
            </w:r>
            <w:r w:rsidR="008924F8">
              <w:rPr>
                <w:rFonts w:ascii="Sylfaen" w:hAnsi="Sylfaen"/>
                <w:color w:val="000000"/>
                <w:sz w:val="16"/>
                <w:szCs w:val="16"/>
                <w:lang w:val="ka-GE"/>
              </w:rPr>
              <w:t>,</w:t>
            </w:r>
            <w:r w:rsidRPr="00B5787D">
              <w:rPr>
                <w:rFonts w:ascii="Sylfaen" w:hAnsi="Sylfaen"/>
                <w:color w:val="000000"/>
                <w:sz w:val="16"/>
                <w:szCs w:val="16"/>
              </w:rPr>
              <w:t xml:space="preserve"> თითოეულ ბავშვზე ყოველთვიურ ფინანსურ</w:t>
            </w:r>
            <w:r w:rsidR="008924F8">
              <w:rPr>
                <w:rFonts w:ascii="Sylfaen" w:hAnsi="Sylfaen"/>
                <w:color w:val="000000"/>
                <w:sz w:val="16"/>
                <w:szCs w:val="16"/>
                <w:lang w:val="ka-GE"/>
              </w:rPr>
              <w:t>ი</w:t>
            </w:r>
            <w:r w:rsidRPr="00B5787D">
              <w:rPr>
                <w:rFonts w:ascii="Sylfaen" w:hAnsi="Sylfaen"/>
                <w:color w:val="000000"/>
                <w:sz w:val="16"/>
                <w:szCs w:val="16"/>
              </w:rPr>
              <w:t xml:space="preserve"> დახმარების გაწევა</w:t>
            </w:r>
            <w:r w:rsidR="008924F8">
              <w:rPr>
                <w:rFonts w:ascii="Sylfaen" w:hAnsi="Sylfaen"/>
                <w:color w:val="000000"/>
                <w:sz w:val="16"/>
                <w:szCs w:val="16"/>
                <w:lang w:val="ka-GE"/>
              </w:rPr>
              <w:t>.</w:t>
            </w:r>
            <w:r w:rsidRPr="00B5787D">
              <w:rPr>
                <w:rFonts w:ascii="Sylfaen" w:hAnsi="Sylfaen"/>
                <w:color w:val="000000"/>
                <w:sz w:val="16"/>
                <w:szCs w:val="16"/>
              </w:rPr>
              <w:t xml:space="preserve"> აგრეთვე, სოციალურად დაუცველი ოჯახების მონაცემთა ერთიან ბაზაში რეგისტრირებული ოჯახები რომელთა სარეიტინგო ქულა არ აღემატება 65 000-  0-1 წლამდე ასაკის ბავშვთა ხელოვნური კვების პროდუქტებით უზრუნველყოფა. კრიზისულ მდგომარეობაში მყოფი ბავშვიანი ოჯახების დახმარება.</w:t>
            </w:r>
          </w:p>
        </w:tc>
      </w:tr>
    </w:tbl>
    <w:p w:rsidR="00781063" w:rsidRPr="00B02DAE" w:rsidRDefault="00781063" w:rsidP="00781063">
      <w:pPr>
        <w:rPr>
          <w:rFonts w:ascii="Sylfaen" w:hAnsi="Sylfaen"/>
          <w:sz w:val="16"/>
          <w:szCs w:val="16"/>
          <w:lang w:val="ka-GE"/>
        </w:rPr>
      </w:pPr>
    </w:p>
    <w:p w:rsidR="00781063" w:rsidRPr="00B02DAE" w:rsidRDefault="00781063" w:rsidP="00781063">
      <w:pPr>
        <w:rPr>
          <w:rFonts w:ascii="Sylfaen" w:hAnsi="Sylfaen"/>
          <w:sz w:val="16"/>
          <w:szCs w:val="16"/>
          <w:lang w:val="ka-GE"/>
        </w:rPr>
      </w:pPr>
    </w:p>
    <w:p w:rsidR="00781063" w:rsidRPr="00B02DAE" w:rsidRDefault="00781063" w:rsidP="00781063">
      <w:pPr>
        <w:rPr>
          <w:rFonts w:ascii="Sylfaen" w:hAnsi="Sylfaen"/>
          <w:sz w:val="16"/>
          <w:szCs w:val="16"/>
          <w:lang w:val="ka-GE"/>
        </w:rPr>
      </w:pPr>
    </w:p>
    <w:tbl>
      <w:tblPr>
        <w:tblW w:w="5000" w:type="pct"/>
        <w:tblLayout w:type="fixed"/>
        <w:tblLook w:val="04A0" w:firstRow="1" w:lastRow="0" w:firstColumn="1" w:lastColumn="0" w:noHBand="0" w:noVBand="1"/>
      </w:tblPr>
      <w:tblGrid>
        <w:gridCol w:w="1466"/>
        <w:gridCol w:w="1169"/>
        <w:gridCol w:w="5911"/>
        <w:gridCol w:w="2136"/>
      </w:tblGrid>
      <w:tr w:rsidR="0009218C" w:rsidRPr="00B02DAE" w:rsidTr="009007CA">
        <w:trPr>
          <w:trHeight w:val="512"/>
        </w:trPr>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A27C07" w:rsidRDefault="0009218C" w:rsidP="00A27C07">
            <w:pPr>
              <w:jc w:val="center"/>
              <w:rPr>
                <w:rFonts w:ascii="Calibri" w:hAnsi="Calibri" w:cs="Calibri"/>
                <w:b/>
                <w:sz w:val="16"/>
                <w:szCs w:val="16"/>
              </w:rPr>
            </w:pPr>
            <w:r w:rsidRPr="00A27C07">
              <w:rPr>
                <w:rFonts w:ascii="Sylfaen" w:hAnsi="Sylfaen" w:cs="Sylfaen"/>
                <w:b/>
                <w:sz w:val="16"/>
                <w:szCs w:val="16"/>
                <w:lang w:val="ka-GE"/>
              </w:rPr>
              <w:t>ქვე</w:t>
            </w:r>
            <w:r w:rsidRPr="00A27C07">
              <w:rPr>
                <w:rFonts w:ascii="Sylfaen" w:hAnsi="Sylfaen" w:cs="Sylfaen"/>
                <w:b/>
                <w:sz w:val="16"/>
                <w:szCs w:val="16"/>
              </w:rPr>
              <w:t>პროგრამის</w:t>
            </w:r>
            <w:r w:rsidRPr="00A27C07">
              <w:rPr>
                <w:rFonts w:ascii="Calibri" w:hAnsi="Calibri" w:cs="Calibri"/>
                <w:b/>
                <w:sz w:val="16"/>
                <w:szCs w:val="16"/>
              </w:rPr>
              <w:t xml:space="preserve"> </w:t>
            </w:r>
            <w:r w:rsidRPr="00A27C07">
              <w:rPr>
                <w:rFonts w:ascii="Sylfaen" w:hAnsi="Sylfaen" w:cs="Sylfaen"/>
                <w:b/>
                <w:sz w:val="16"/>
                <w:szCs w:val="16"/>
              </w:rPr>
              <w:t>დასახელება</w:t>
            </w:r>
          </w:p>
        </w:tc>
        <w:tc>
          <w:tcPr>
            <w:tcW w:w="547" w:type="pct"/>
            <w:tcBorders>
              <w:top w:val="single" w:sz="4" w:space="0" w:color="auto"/>
              <w:left w:val="nil"/>
              <w:bottom w:val="single" w:sz="4" w:space="0" w:color="auto"/>
              <w:right w:val="single" w:sz="4" w:space="0" w:color="auto"/>
            </w:tcBorders>
            <w:shd w:val="clear" w:color="000000" w:fill="FFFFFF"/>
            <w:vAlign w:val="center"/>
            <w:hideMark/>
          </w:tcPr>
          <w:p w:rsidR="0009218C" w:rsidRPr="00A27C07" w:rsidRDefault="0009218C" w:rsidP="00A27C07">
            <w:pPr>
              <w:jc w:val="center"/>
              <w:rPr>
                <w:rFonts w:ascii="Calibri" w:hAnsi="Calibri" w:cs="Calibri"/>
                <w:b/>
                <w:sz w:val="16"/>
                <w:szCs w:val="16"/>
              </w:rPr>
            </w:pPr>
            <w:r w:rsidRPr="00A27C07">
              <w:rPr>
                <w:rFonts w:ascii="Sylfaen" w:hAnsi="Sylfaen" w:cs="Sylfaen"/>
                <w:b/>
                <w:sz w:val="16"/>
                <w:szCs w:val="16"/>
              </w:rPr>
              <w:t>კოდი</w:t>
            </w:r>
          </w:p>
        </w:tc>
        <w:tc>
          <w:tcPr>
            <w:tcW w:w="276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9218C" w:rsidRPr="00A27C07" w:rsidRDefault="0009218C" w:rsidP="00A27C07">
            <w:pPr>
              <w:jc w:val="center"/>
              <w:rPr>
                <w:rFonts w:ascii="Calibri" w:hAnsi="Calibri" w:cs="Calibri"/>
                <w:b/>
                <w:bCs/>
                <w:sz w:val="16"/>
                <w:szCs w:val="16"/>
              </w:rPr>
            </w:pPr>
            <w:r w:rsidRPr="00A27C07">
              <w:rPr>
                <w:rFonts w:ascii="Sylfaen" w:hAnsi="Sylfaen" w:cs="Sylfaen"/>
                <w:b/>
                <w:bCs/>
                <w:sz w:val="16"/>
                <w:szCs w:val="16"/>
              </w:rPr>
              <w:t>ვეტერანთა</w:t>
            </w:r>
            <w:r w:rsidRPr="00A27C07">
              <w:rPr>
                <w:rFonts w:ascii="Calibri" w:hAnsi="Calibri" w:cs="Calibri"/>
                <w:b/>
                <w:bCs/>
                <w:sz w:val="16"/>
                <w:szCs w:val="16"/>
              </w:rPr>
              <w:t xml:space="preserve"> </w:t>
            </w:r>
            <w:r w:rsidRPr="00A27C07">
              <w:rPr>
                <w:rFonts w:ascii="Sylfaen" w:hAnsi="Sylfaen" w:cs="Sylfaen"/>
                <w:b/>
                <w:bCs/>
                <w:sz w:val="16"/>
                <w:szCs w:val="16"/>
              </w:rPr>
              <w:t>საზოგადოება</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9218C" w:rsidRPr="00A27C07" w:rsidRDefault="002106D4" w:rsidP="003932EF">
            <w:pPr>
              <w:jc w:val="center"/>
              <w:rPr>
                <w:rFonts w:ascii="Calibri" w:hAnsi="Calibri" w:cs="Calibri"/>
                <w:b/>
                <w:sz w:val="16"/>
                <w:szCs w:val="16"/>
                <w:lang w:val="ka-GE"/>
              </w:rPr>
            </w:pPr>
            <w:r>
              <w:rPr>
                <w:rFonts w:ascii="Sylfaen" w:hAnsi="Sylfaen" w:cs="Calibri"/>
                <w:b/>
                <w:sz w:val="16"/>
                <w:szCs w:val="16"/>
                <w:lang w:val="ka-GE"/>
              </w:rPr>
              <w:t>202</w:t>
            </w:r>
            <w:r w:rsidR="003932EF">
              <w:rPr>
                <w:rFonts w:ascii="Sylfaen" w:hAnsi="Sylfaen" w:cs="Calibri"/>
                <w:b/>
                <w:sz w:val="16"/>
                <w:szCs w:val="16"/>
                <w:lang w:val="ka-GE"/>
              </w:rPr>
              <w:t>4</w:t>
            </w:r>
            <w:r>
              <w:rPr>
                <w:rFonts w:ascii="Sylfaen" w:hAnsi="Sylfaen" w:cs="Calibri"/>
                <w:b/>
                <w:sz w:val="16"/>
                <w:szCs w:val="16"/>
                <w:lang w:val="ka-GE"/>
              </w:rPr>
              <w:t xml:space="preserve"> </w:t>
            </w:r>
            <w:r w:rsidR="0009218C" w:rsidRPr="00A27C07">
              <w:rPr>
                <w:rFonts w:ascii="Sylfaen" w:hAnsi="Sylfaen" w:cs="Sylfaen"/>
                <w:b/>
                <w:sz w:val="16"/>
                <w:szCs w:val="16"/>
              </w:rPr>
              <w:t>წლის</w:t>
            </w:r>
            <w:r w:rsidR="0009218C" w:rsidRPr="00A27C07">
              <w:rPr>
                <w:rFonts w:ascii="Calibri" w:hAnsi="Calibri" w:cs="Calibri"/>
                <w:b/>
                <w:sz w:val="16"/>
                <w:szCs w:val="16"/>
              </w:rPr>
              <w:t xml:space="preserve"> </w:t>
            </w:r>
            <w:r w:rsidR="0009218C" w:rsidRPr="00A27C07">
              <w:rPr>
                <w:rFonts w:ascii="Sylfaen" w:hAnsi="Sylfaen" w:cs="Sylfaen"/>
                <w:b/>
                <w:sz w:val="16"/>
                <w:szCs w:val="16"/>
              </w:rPr>
              <w:t xml:space="preserve">დაფინანსება </w:t>
            </w:r>
            <w:r w:rsidR="0009218C" w:rsidRPr="00A27C07">
              <w:rPr>
                <w:rFonts w:ascii="Sylfaen" w:hAnsi="Sylfaen" w:cs="Sylfaen"/>
                <w:b/>
                <w:sz w:val="16"/>
                <w:szCs w:val="16"/>
                <w:lang w:val="ka-GE"/>
              </w:rPr>
              <w:t>(ათას ლარებში)</w:t>
            </w:r>
          </w:p>
        </w:tc>
      </w:tr>
      <w:tr w:rsidR="0009218C" w:rsidRPr="00B02DAE" w:rsidTr="009007CA">
        <w:trPr>
          <w:trHeight w:val="334"/>
        </w:trPr>
        <w:tc>
          <w:tcPr>
            <w:tcW w:w="686" w:type="pct"/>
            <w:vMerge/>
            <w:tcBorders>
              <w:top w:val="single" w:sz="4" w:space="0" w:color="auto"/>
              <w:left w:val="single" w:sz="4" w:space="0" w:color="auto"/>
              <w:bottom w:val="single" w:sz="4" w:space="0" w:color="auto"/>
              <w:right w:val="single" w:sz="4" w:space="0" w:color="auto"/>
            </w:tcBorders>
            <w:vAlign w:val="center"/>
            <w:hideMark/>
          </w:tcPr>
          <w:p w:rsidR="0009218C" w:rsidRPr="00A27C07" w:rsidRDefault="0009218C" w:rsidP="00A27C07">
            <w:pPr>
              <w:jc w:val="center"/>
              <w:rPr>
                <w:rFonts w:ascii="Calibri" w:hAnsi="Calibri" w:cs="Calibri"/>
                <w:b/>
                <w:sz w:val="16"/>
                <w:szCs w:val="16"/>
              </w:rPr>
            </w:pPr>
          </w:p>
        </w:tc>
        <w:tc>
          <w:tcPr>
            <w:tcW w:w="547" w:type="pct"/>
            <w:tcBorders>
              <w:top w:val="nil"/>
              <w:left w:val="nil"/>
              <w:bottom w:val="single" w:sz="4" w:space="0" w:color="auto"/>
              <w:right w:val="single" w:sz="4" w:space="0" w:color="auto"/>
            </w:tcBorders>
            <w:shd w:val="clear" w:color="000000" w:fill="FFFFFF"/>
            <w:vAlign w:val="center"/>
            <w:hideMark/>
          </w:tcPr>
          <w:p w:rsidR="0009218C" w:rsidRPr="00A27C07" w:rsidRDefault="0009218C" w:rsidP="00A27C07">
            <w:pPr>
              <w:jc w:val="center"/>
              <w:rPr>
                <w:rFonts w:ascii="Calibri" w:hAnsi="Calibri" w:cs="Calibri"/>
                <w:b/>
                <w:sz w:val="16"/>
                <w:szCs w:val="16"/>
              </w:rPr>
            </w:pPr>
            <w:r w:rsidRPr="00A27C07">
              <w:rPr>
                <w:rFonts w:ascii="Calibri" w:hAnsi="Calibri" w:cs="Calibri"/>
                <w:b/>
                <w:sz w:val="16"/>
                <w:szCs w:val="16"/>
              </w:rPr>
              <w:t>06 02 06</w:t>
            </w:r>
          </w:p>
        </w:tc>
        <w:tc>
          <w:tcPr>
            <w:tcW w:w="2767" w:type="pct"/>
            <w:vMerge/>
            <w:tcBorders>
              <w:top w:val="nil"/>
              <w:left w:val="nil"/>
              <w:bottom w:val="single" w:sz="4" w:space="0" w:color="auto"/>
              <w:right w:val="single" w:sz="4" w:space="0" w:color="auto"/>
            </w:tcBorders>
            <w:vAlign w:val="center"/>
            <w:hideMark/>
          </w:tcPr>
          <w:p w:rsidR="0009218C" w:rsidRPr="00A27C07" w:rsidRDefault="0009218C" w:rsidP="00A27C07">
            <w:pPr>
              <w:jc w:val="center"/>
              <w:rPr>
                <w:rFonts w:ascii="Calibri" w:hAnsi="Calibri" w:cs="Calibri"/>
                <w:b/>
                <w:bCs/>
                <w:sz w:val="16"/>
                <w:szCs w:val="16"/>
              </w:rPr>
            </w:pPr>
          </w:p>
        </w:tc>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9218C" w:rsidRPr="00A27C07" w:rsidRDefault="007B7ACC" w:rsidP="00A27C07">
            <w:pPr>
              <w:jc w:val="center"/>
              <w:rPr>
                <w:rFonts w:ascii="Calibri" w:hAnsi="Calibri" w:cs="Calibri"/>
                <w:b/>
                <w:bCs/>
                <w:sz w:val="16"/>
                <w:szCs w:val="16"/>
              </w:rPr>
            </w:pPr>
            <w:r>
              <w:rPr>
                <w:rFonts w:ascii="Sylfaen" w:hAnsi="Sylfaen" w:cs="Calibri"/>
                <w:b/>
                <w:bCs/>
                <w:sz w:val="16"/>
                <w:szCs w:val="16"/>
                <w:lang w:val="ka-GE"/>
              </w:rPr>
              <w:t>2,0</w:t>
            </w:r>
          </w:p>
        </w:tc>
      </w:tr>
      <w:tr w:rsidR="00A27C07" w:rsidRPr="00B02DAE" w:rsidTr="00ED2E66">
        <w:trPr>
          <w:trHeight w:val="458"/>
        </w:trPr>
        <w:tc>
          <w:tcPr>
            <w:tcW w:w="686" w:type="pct"/>
            <w:tcBorders>
              <w:top w:val="nil"/>
              <w:left w:val="single" w:sz="4" w:space="0" w:color="auto"/>
              <w:bottom w:val="single" w:sz="4" w:space="0" w:color="auto"/>
              <w:right w:val="single" w:sz="4" w:space="0" w:color="auto"/>
            </w:tcBorders>
            <w:shd w:val="clear" w:color="000000" w:fill="FFFFFF"/>
            <w:vAlign w:val="center"/>
            <w:hideMark/>
          </w:tcPr>
          <w:p w:rsidR="00A27C07" w:rsidRPr="00A27C07" w:rsidRDefault="00A27C07" w:rsidP="00A27C07">
            <w:pPr>
              <w:jc w:val="center"/>
              <w:rPr>
                <w:rFonts w:ascii="Sylfaen" w:hAnsi="Sylfaen"/>
                <w:b/>
                <w:bCs/>
                <w:color w:val="000000"/>
                <w:sz w:val="16"/>
                <w:szCs w:val="16"/>
              </w:rPr>
            </w:pPr>
            <w:r w:rsidRPr="00A27C07">
              <w:rPr>
                <w:rFonts w:ascii="Sylfaen" w:hAnsi="Sylfaen"/>
                <w:b/>
                <w:bCs/>
                <w:color w:val="000000"/>
                <w:sz w:val="16"/>
                <w:szCs w:val="16"/>
              </w:rPr>
              <w:t xml:space="preserve">ქვეპროგრამის განმახორციელებელი </w:t>
            </w:r>
          </w:p>
        </w:tc>
        <w:tc>
          <w:tcPr>
            <w:tcW w:w="4314"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A27C07" w:rsidRDefault="00A27C07" w:rsidP="00A27C07">
            <w:pPr>
              <w:rPr>
                <w:rFonts w:ascii="Sylfaen" w:hAnsi="Sylfaen"/>
                <w:color w:val="000000"/>
                <w:sz w:val="16"/>
                <w:szCs w:val="16"/>
              </w:rPr>
            </w:pPr>
            <w:r w:rsidRPr="00A27C07">
              <w:rPr>
                <w:rFonts w:ascii="Sylfaen" w:hAnsi="Sylfaen"/>
                <w:color w:val="000000"/>
                <w:sz w:val="16"/>
                <w:szCs w:val="16"/>
              </w:rPr>
              <w:t>თელავის მუნიციპალიტეტის მერია</w:t>
            </w:r>
          </w:p>
        </w:tc>
      </w:tr>
      <w:tr w:rsidR="00A27C07" w:rsidRPr="00B02DAE" w:rsidTr="00ED2E66">
        <w:trPr>
          <w:trHeight w:val="332"/>
        </w:trPr>
        <w:tc>
          <w:tcPr>
            <w:tcW w:w="686" w:type="pct"/>
            <w:tcBorders>
              <w:top w:val="nil"/>
              <w:left w:val="single" w:sz="4" w:space="0" w:color="auto"/>
              <w:bottom w:val="single" w:sz="4" w:space="0" w:color="auto"/>
              <w:right w:val="single" w:sz="4" w:space="0" w:color="auto"/>
            </w:tcBorders>
            <w:shd w:val="clear" w:color="000000" w:fill="FFFFFF"/>
            <w:vAlign w:val="center"/>
            <w:hideMark/>
          </w:tcPr>
          <w:p w:rsidR="00A27C07" w:rsidRPr="00A27C07" w:rsidRDefault="00A27C07" w:rsidP="00A27C07">
            <w:pPr>
              <w:jc w:val="center"/>
              <w:rPr>
                <w:rFonts w:ascii="Sylfaen" w:hAnsi="Sylfaen"/>
                <w:b/>
                <w:bCs/>
                <w:color w:val="000000"/>
                <w:sz w:val="16"/>
                <w:szCs w:val="16"/>
              </w:rPr>
            </w:pPr>
            <w:r w:rsidRPr="00A27C07">
              <w:rPr>
                <w:rFonts w:ascii="Sylfaen" w:hAnsi="Sylfaen"/>
                <w:b/>
                <w:bCs/>
                <w:color w:val="000000"/>
                <w:sz w:val="16"/>
                <w:szCs w:val="16"/>
              </w:rPr>
              <w:t xml:space="preserve">ქვეპროგრამის აღწერა </w:t>
            </w:r>
          </w:p>
        </w:tc>
        <w:tc>
          <w:tcPr>
            <w:tcW w:w="4314"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A27C07" w:rsidRDefault="00A27C07" w:rsidP="00A27C07">
            <w:pPr>
              <w:rPr>
                <w:rFonts w:ascii="Sylfaen" w:hAnsi="Sylfaen"/>
                <w:color w:val="000000"/>
                <w:sz w:val="16"/>
                <w:szCs w:val="16"/>
              </w:rPr>
            </w:pPr>
            <w:r w:rsidRPr="00A27C07">
              <w:rPr>
                <w:rFonts w:ascii="Sylfaen" w:hAnsi="Sylfaen"/>
                <w:color w:val="000000"/>
                <w:sz w:val="16"/>
                <w:szCs w:val="16"/>
              </w:rPr>
              <w:t>ვეტერანთა საზოგადოებრივი გაერთიანებების  საქმიანობის ხელშეწყობა.</w:t>
            </w:r>
          </w:p>
        </w:tc>
      </w:tr>
      <w:tr w:rsidR="00A27C07" w:rsidRPr="00B02DAE" w:rsidTr="00ED2E66">
        <w:trPr>
          <w:trHeight w:val="350"/>
        </w:trPr>
        <w:tc>
          <w:tcPr>
            <w:tcW w:w="686"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A27C07" w:rsidRDefault="00A27C07" w:rsidP="002106D4">
            <w:pPr>
              <w:jc w:val="center"/>
              <w:rPr>
                <w:rFonts w:ascii="Sylfaen" w:hAnsi="Sylfaen"/>
                <w:b/>
                <w:bCs/>
                <w:color w:val="000000"/>
                <w:sz w:val="16"/>
                <w:szCs w:val="16"/>
              </w:rPr>
            </w:pPr>
            <w:r w:rsidRPr="00A27C07">
              <w:rPr>
                <w:rFonts w:ascii="Sylfaen" w:hAnsi="Sylfaen"/>
                <w:b/>
                <w:bCs/>
                <w:color w:val="000000"/>
                <w:sz w:val="16"/>
                <w:szCs w:val="16"/>
              </w:rPr>
              <w:t>ქვეპროგრამის მიზანი</w:t>
            </w:r>
          </w:p>
        </w:tc>
        <w:tc>
          <w:tcPr>
            <w:tcW w:w="4314"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A27C07" w:rsidRDefault="00A27C07" w:rsidP="00A27C07">
            <w:pPr>
              <w:rPr>
                <w:rFonts w:ascii="Sylfaen" w:hAnsi="Sylfaen"/>
                <w:color w:val="000000"/>
                <w:sz w:val="16"/>
                <w:szCs w:val="16"/>
              </w:rPr>
            </w:pPr>
            <w:r w:rsidRPr="00A27C07">
              <w:rPr>
                <w:rFonts w:ascii="Sylfaen" w:hAnsi="Sylfaen"/>
                <w:color w:val="000000"/>
                <w:sz w:val="16"/>
                <w:szCs w:val="16"/>
              </w:rPr>
              <w:t> </w:t>
            </w:r>
            <w:r w:rsidRPr="00A27C07">
              <w:rPr>
                <w:rFonts w:ascii="Sylfaen" w:hAnsi="Sylfaen" w:cs="Sylfaen"/>
                <w:sz w:val="16"/>
                <w:szCs w:val="16"/>
              </w:rPr>
              <w:t>ვეტერანთა</w:t>
            </w:r>
            <w:r w:rsidRPr="00A27C07">
              <w:rPr>
                <w:rFonts w:ascii="Calibri" w:hAnsi="Calibri" w:cs="Calibri"/>
                <w:sz w:val="16"/>
                <w:szCs w:val="16"/>
              </w:rPr>
              <w:t xml:space="preserve"> </w:t>
            </w:r>
            <w:r w:rsidRPr="00A27C07">
              <w:rPr>
                <w:rFonts w:ascii="Sylfaen" w:hAnsi="Sylfaen" w:cs="Sylfaen"/>
                <w:sz w:val="16"/>
                <w:szCs w:val="16"/>
              </w:rPr>
              <w:t>თანადგომა</w:t>
            </w:r>
          </w:p>
        </w:tc>
      </w:tr>
    </w:tbl>
    <w:p w:rsidR="00781063" w:rsidRPr="00B02DAE" w:rsidRDefault="00781063" w:rsidP="00781063">
      <w:pPr>
        <w:rPr>
          <w:rFonts w:ascii="Sylfaen" w:hAnsi="Sylfaen"/>
          <w:sz w:val="16"/>
          <w:szCs w:val="16"/>
          <w:lang w:val="ka-GE"/>
        </w:rPr>
      </w:pPr>
    </w:p>
    <w:tbl>
      <w:tblPr>
        <w:tblW w:w="5000" w:type="pct"/>
        <w:tblLayout w:type="fixed"/>
        <w:tblLook w:val="04A0" w:firstRow="1" w:lastRow="0" w:firstColumn="1" w:lastColumn="0" w:noHBand="0" w:noVBand="1"/>
      </w:tblPr>
      <w:tblGrid>
        <w:gridCol w:w="1466"/>
        <w:gridCol w:w="1382"/>
        <w:gridCol w:w="5698"/>
        <w:gridCol w:w="2136"/>
      </w:tblGrid>
      <w:tr w:rsidR="0009218C" w:rsidRPr="001A35DC" w:rsidTr="009007CA">
        <w:trPr>
          <w:trHeight w:val="287"/>
        </w:trPr>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1A35DC" w:rsidRDefault="0009218C" w:rsidP="00A27C07">
            <w:pPr>
              <w:jc w:val="center"/>
              <w:rPr>
                <w:rFonts w:ascii="Calibri" w:hAnsi="Calibri" w:cs="Calibri"/>
                <w:b/>
                <w:sz w:val="16"/>
                <w:szCs w:val="16"/>
              </w:rPr>
            </w:pPr>
            <w:r w:rsidRPr="001A35DC">
              <w:rPr>
                <w:rFonts w:ascii="Sylfaen" w:hAnsi="Sylfaen" w:cs="Sylfaen"/>
                <w:b/>
                <w:sz w:val="16"/>
                <w:szCs w:val="16"/>
                <w:lang w:val="ka-GE"/>
              </w:rPr>
              <w:t>ქვე</w:t>
            </w:r>
            <w:r w:rsidRPr="001A35DC">
              <w:rPr>
                <w:rFonts w:ascii="Sylfaen" w:hAnsi="Sylfaen" w:cs="Sylfaen"/>
                <w:b/>
                <w:sz w:val="16"/>
                <w:szCs w:val="16"/>
              </w:rPr>
              <w:t>პროგრამის</w:t>
            </w:r>
            <w:r w:rsidRPr="001A35DC">
              <w:rPr>
                <w:rFonts w:ascii="Calibri" w:hAnsi="Calibri" w:cs="Calibri"/>
                <w:b/>
                <w:sz w:val="16"/>
                <w:szCs w:val="16"/>
              </w:rPr>
              <w:t xml:space="preserve"> </w:t>
            </w:r>
            <w:r w:rsidRPr="001A35DC">
              <w:rPr>
                <w:rFonts w:ascii="Sylfaen" w:hAnsi="Sylfaen" w:cs="Sylfaen"/>
                <w:b/>
                <w:sz w:val="16"/>
                <w:szCs w:val="16"/>
              </w:rPr>
              <w:t>დასახელება</w:t>
            </w:r>
          </w:p>
        </w:tc>
        <w:tc>
          <w:tcPr>
            <w:tcW w:w="647" w:type="pct"/>
            <w:tcBorders>
              <w:top w:val="single" w:sz="4" w:space="0" w:color="auto"/>
              <w:left w:val="nil"/>
              <w:bottom w:val="single" w:sz="4" w:space="0" w:color="auto"/>
              <w:right w:val="single" w:sz="4" w:space="0" w:color="auto"/>
            </w:tcBorders>
            <w:shd w:val="clear" w:color="000000" w:fill="FFFFFF"/>
            <w:vAlign w:val="center"/>
            <w:hideMark/>
          </w:tcPr>
          <w:p w:rsidR="0009218C" w:rsidRPr="001A35DC" w:rsidRDefault="0009218C" w:rsidP="00A27C07">
            <w:pPr>
              <w:jc w:val="center"/>
              <w:rPr>
                <w:rFonts w:ascii="Calibri" w:hAnsi="Calibri" w:cs="Calibri"/>
                <w:b/>
                <w:sz w:val="16"/>
                <w:szCs w:val="16"/>
              </w:rPr>
            </w:pPr>
            <w:r w:rsidRPr="001A35DC">
              <w:rPr>
                <w:rFonts w:ascii="Sylfaen" w:hAnsi="Sylfaen" w:cs="Sylfaen"/>
                <w:b/>
                <w:sz w:val="16"/>
                <w:szCs w:val="16"/>
              </w:rPr>
              <w:t>კოდი</w:t>
            </w:r>
          </w:p>
        </w:tc>
        <w:tc>
          <w:tcPr>
            <w:tcW w:w="266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9218C" w:rsidRPr="001A35DC" w:rsidRDefault="0009218C" w:rsidP="001A68D6">
            <w:pPr>
              <w:jc w:val="center"/>
              <w:rPr>
                <w:rFonts w:ascii="Calibri" w:hAnsi="Calibri" w:cs="Calibri"/>
                <w:b/>
                <w:bCs/>
                <w:sz w:val="16"/>
                <w:szCs w:val="16"/>
              </w:rPr>
            </w:pPr>
            <w:r w:rsidRPr="001A35DC">
              <w:rPr>
                <w:rFonts w:ascii="Sylfaen" w:hAnsi="Sylfaen" w:cs="Sylfaen"/>
                <w:b/>
                <w:bCs/>
                <w:sz w:val="16"/>
                <w:szCs w:val="16"/>
              </w:rPr>
              <w:t>მოქალაქეთა</w:t>
            </w:r>
            <w:r w:rsidRPr="001A35DC">
              <w:rPr>
                <w:rFonts w:ascii="Calibri" w:hAnsi="Calibri" w:cs="Calibri"/>
                <w:b/>
                <w:bCs/>
                <w:sz w:val="16"/>
                <w:szCs w:val="16"/>
              </w:rPr>
              <w:t xml:space="preserve"> </w:t>
            </w:r>
            <w:r w:rsidRPr="001A35DC">
              <w:rPr>
                <w:rFonts w:ascii="Sylfaen" w:hAnsi="Sylfaen" w:cs="Sylfaen"/>
                <w:b/>
                <w:bCs/>
                <w:sz w:val="16"/>
                <w:szCs w:val="16"/>
              </w:rPr>
              <w:t>ტრანსპორტით</w:t>
            </w:r>
            <w:r w:rsidRPr="001A35DC">
              <w:rPr>
                <w:rFonts w:ascii="Calibri" w:hAnsi="Calibri" w:cs="Calibri"/>
                <w:b/>
                <w:bCs/>
                <w:sz w:val="16"/>
                <w:szCs w:val="16"/>
              </w:rPr>
              <w:t xml:space="preserve"> </w:t>
            </w:r>
            <w:r w:rsidRPr="001A35DC">
              <w:rPr>
                <w:rFonts w:ascii="Sylfaen" w:hAnsi="Sylfaen" w:cs="Sylfaen"/>
                <w:b/>
                <w:bCs/>
                <w:sz w:val="16"/>
                <w:szCs w:val="16"/>
              </w:rPr>
              <w:t>მგზავრობის</w:t>
            </w:r>
            <w:r w:rsidR="00251B1F" w:rsidRPr="001A35DC">
              <w:rPr>
                <w:rFonts w:ascii="Sylfaen" w:hAnsi="Sylfaen" w:cs="Sylfaen"/>
                <w:b/>
                <w:bCs/>
                <w:sz w:val="16"/>
                <w:szCs w:val="16"/>
                <w:lang w:val="ka-GE"/>
              </w:rPr>
              <w:t xml:space="preserve">, </w:t>
            </w:r>
            <w:r w:rsidRPr="001A35DC">
              <w:rPr>
                <w:rFonts w:ascii="Sylfaen" w:hAnsi="Sylfaen" w:cs="Sylfaen"/>
                <w:b/>
                <w:bCs/>
                <w:sz w:val="16"/>
                <w:szCs w:val="16"/>
              </w:rPr>
              <w:t>კომუნალურ</w:t>
            </w:r>
            <w:r w:rsidRPr="001A35DC">
              <w:rPr>
                <w:rFonts w:ascii="Calibri" w:hAnsi="Calibri" w:cs="Calibri"/>
                <w:b/>
                <w:bCs/>
                <w:sz w:val="16"/>
                <w:szCs w:val="16"/>
              </w:rPr>
              <w:t xml:space="preserve"> </w:t>
            </w:r>
            <w:r w:rsidRPr="001A35DC">
              <w:rPr>
                <w:rFonts w:ascii="Sylfaen" w:hAnsi="Sylfaen" w:cs="Sylfaen"/>
                <w:b/>
                <w:bCs/>
                <w:sz w:val="16"/>
                <w:szCs w:val="16"/>
              </w:rPr>
              <w:t>გადასახადებზე</w:t>
            </w:r>
            <w:r w:rsidR="00251B1F" w:rsidRPr="001A35DC">
              <w:rPr>
                <w:rFonts w:ascii="Sylfaen" w:hAnsi="Sylfaen" w:cs="Sylfaen"/>
                <w:b/>
                <w:bCs/>
                <w:sz w:val="16"/>
                <w:szCs w:val="16"/>
                <w:lang w:val="ka-GE"/>
              </w:rPr>
              <w:t xml:space="preserve"> </w:t>
            </w:r>
            <w:r w:rsidRPr="001A35DC">
              <w:rPr>
                <w:rFonts w:ascii="Sylfaen" w:hAnsi="Sylfaen" w:cs="Sylfaen"/>
                <w:b/>
                <w:bCs/>
                <w:sz w:val="16"/>
                <w:szCs w:val="16"/>
              </w:rPr>
              <w:t>დახმარების</w:t>
            </w:r>
            <w:r w:rsidRPr="001A35DC">
              <w:rPr>
                <w:rFonts w:ascii="Calibri" w:hAnsi="Calibri" w:cs="Calibri"/>
                <w:b/>
                <w:bCs/>
                <w:sz w:val="16"/>
                <w:szCs w:val="16"/>
              </w:rPr>
              <w:t xml:space="preserve"> </w:t>
            </w:r>
            <w:r w:rsidRPr="001A35DC">
              <w:rPr>
                <w:rFonts w:ascii="Sylfaen" w:hAnsi="Sylfaen" w:cs="Sylfaen"/>
                <w:b/>
                <w:bCs/>
                <w:sz w:val="16"/>
                <w:szCs w:val="16"/>
              </w:rPr>
              <w:t>ღონისძიებები</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1A35DC" w:rsidRDefault="002106D4" w:rsidP="003932EF">
            <w:pPr>
              <w:jc w:val="center"/>
              <w:rPr>
                <w:rFonts w:ascii="Calibri" w:hAnsi="Calibri" w:cs="Calibri"/>
                <w:b/>
                <w:sz w:val="16"/>
                <w:szCs w:val="16"/>
                <w:lang w:val="ka-GE"/>
              </w:rPr>
            </w:pPr>
            <w:r w:rsidRPr="001A35DC">
              <w:rPr>
                <w:rFonts w:ascii="Sylfaen" w:hAnsi="Sylfaen" w:cs="Calibri"/>
                <w:b/>
                <w:sz w:val="16"/>
                <w:szCs w:val="16"/>
                <w:lang w:val="ka-GE"/>
              </w:rPr>
              <w:t>202</w:t>
            </w:r>
            <w:r w:rsidR="003932EF">
              <w:rPr>
                <w:rFonts w:ascii="Sylfaen" w:hAnsi="Sylfaen" w:cs="Calibri"/>
                <w:b/>
                <w:sz w:val="16"/>
                <w:szCs w:val="16"/>
                <w:lang w:val="ka-GE"/>
              </w:rPr>
              <w:t>4</w:t>
            </w:r>
            <w:r w:rsidRPr="001A35DC">
              <w:rPr>
                <w:rFonts w:ascii="Sylfaen" w:hAnsi="Sylfaen" w:cs="Calibri"/>
                <w:b/>
                <w:sz w:val="16"/>
                <w:szCs w:val="16"/>
                <w:lang w:val="ka-GE"/>
              </w:rPr>
              <w:t xml:space="preserve"> </w:t>
            </w:r>
            <w:r w:rsidR="0009218C" w:rsidRPr="001A35DC">
              <w:rPr>
                <w:rFonts w:ascii="Sylfaen" w:hAnsi="Sylfaen" w:cs="Sylfaen"/>
                <w:b/>
                <w:sz w:val="16"/>
                <w:szCs w:val="16"/>
              </w:rPr>
              <w:t>წლის</w:t>
            </w:r>
            <w:r w:rsidR="0009218C" w:rsidRPr="001A35DC">
              <w:rPr>
                <w:rFonts w:ascii="Calibri" w:hAnsi="Calibri" w:cs="Calibri"/>
                <w:b/>
                <w:sz w:val="16"/>
                <w:szCs w:val="16"/>
              </w:rPr>
              <w:t xml:space="preserve"> </w:t>
            </w:r>
            <w:r w:rsidR="0009218C" w:rsidRPr="001A35DC">
              <w:rPr>
                <w:rFonts w:ascii="Sylfaen" w:hAnsi="Sylfaen" w:cs="Sylfaen"/>
                <w:b/>
                <w:sz w:val="16"/>
                <w:szCs w:val="16"/>
              </w:rPr>
              <w:t xml:space="preserve">დაფინანსება </w:t>
            </w:r>
            <w:r w:rsidR="0009218C" w:rsidRPr="001A35DC">
              <w:rPr>
                <w:rFonts w:ascii="Sylfaen" w:hAnsi="Sylfaen" w:cs="Sylfaen"/>
                <w:b/>
                <w:sz w:val="16"/>
                <w:szCs w:val="16"/>
                <w:lang w:val="ka-GE"/>
              </w:rPr>
              <w:t>(ათას ლარებში)</w:t>
            </w:r>
          </w:p>
        </w:tc>
      </w:tr>
      <w:tr w:rsidR="0009218C" w:rsidRPr="001A35DC" w:rsidTr="00AC606B">
        <w:trPr>
          <w:trHeight w:val="368"/>
        </w:trPr>
        <w:tc>
          <w:tcPr>
            <w:tcW w:w="686" w:type="pct"/>
            <w:vMerge/>
            <w:tcBorders>
              <w:top w:val="single" w:sz="4" w:space="0" w:color="auto"/>
              <w:left w:val="single" w:sz="4" w:space="0" w:color="auto"/>
              <w:bottom w:val="single" w:sz="4" w:space="0" w:color="auto"/>
              <w:right w:val="single" w:sz="4" w:space="0" w:color="auto"/>
            </w:tcBorders>
            <w:vAlign w:val="center"/>
            <w:hideMark/>
          </w:tcPr>
          <w:p w:rsidR="0009218C" w:rsidRPr="001A35DC" w:rsidRDefault="0009218C" w:rsidP="00A27C07">
            <w:pPr>
              <w:jc w:val="center"/>
              <w:rPr>
                <w:rFonts w:ascii="Calibri" w:hAnsi="Calibri" w:cs="Calibri"/>
                <w:b/>
                <w:sz w:val="16"/>
                <w:szCs w:val="16"/>
              </w:rPr>
            </w:pPr>
          </w:p>
        </w:tc>
        <w:tc>
          <w:tcPr>
            <w:tcW w:w="647" w:type="pct"/>
            <w:tcBorders>
              <w:top w:val="nil"/>
              <w:left w:val="nil"/>
              <w:bottom w:val="single" w:sz="4" w:space="0" w:color="auto"/>
              <w:right w:val="single" w:sz="4" w:space="0" w:color="auto"/>
            </w:tcBorders>
            <w:shd w:val="clear" w:color="000000" w:fill="FFFFFF"/>
            <w:vAlign w:val="center"/>
            <w:hideMark/>
          </w:tcPr>
          <w:p w:rsidR="0009218C" w:rsidRPr="001A35DC" w:rsidRDefault="0009218C" w:rsidP="00A27C07">
            <w:pPr>
              <w:jc w:val="center"/>
              <w:rPr>
                <w:rFonts w:ascii="Calibri" w:hAnsi="Calibri" w:cs="Calibri"/>
                <w:b/>
                <w:sz w:val="16"/>
                <w:szCs w:val="16"/>
              </w:rPr>
            </w:pPr>
            <w:r w:rsidRPr="001A35DC">
              <w:rPr>
                <w:rFonts w:ascii="Calibri" w:hAnsi="Calibri" w:cs="Calibri"/>
                <w:b/>
                <w:sz w:val="16"/>
                <w:szCs w:val="16"/>
              </w:rPr>
              <w:t>06 02 07</w:t>
            </w:r>
          </w:p>
        </w:tc>
        <w:tc>
          <w:tcPr>
            <w:tcW w:w="2667" w:type="pct"/>
            <w:vMerge/>
            <w:tcBorders>
              <w:top w:val="nil"/>
              <w:left w:val="nil"/>
              <w:bottom w:val="single" w:sz="4" w:space="0" w:color="auto"/>
              <w:right w:val="single" w:sz="4" w:space="0" w:color="auto"/>
            </w:tcBorders>
            <w:vAlign w:val="center"/>
            <w:hideMark/>
          </w:tcPr>
          <w:p w:rsidR="0009218C" w:rsidRPr="001A35DC" w:rsidRDefault="0009218C" w:rsidP="00A27C07">
            <w:pPr>
              <w:jc w:val="center"/>
              <w:rPr>
                <w:rFonts w:ascii="Calibri" w:hAnsi="Calibri" w:cs="Calibri"/>
                <w:b/>
                <w:bCs/>
                <w:sz w:val="16"/>
                <w:szCs w:val="16"/>
              </w:rPr>
            </w:pPr>
          </w:p>
        </w:tc>
        <w:tc>
          <w:tcPr>
            <w:tcW w:w="1000" w:type="pct"/>
            <w:tcBorders>
              <w:top w:val="nil"/>
              <w:left w:val="single" w:sz="4" w:space="0" w:color="auto"/>
              <w:bottom w:val="single" w:sz="4" w:space="0" w:color="auto"/>
              <w:right w:val="single" w:sz="4" w:space="0" w:color="auto"/>
            </w:tcBorders>
            <w:shd w:val="clear" w:color="000000" w:fill="FFFFFF"/>
            <w:vAlign w:val="center"/>
            <w:hideMark/>
          </w:tcPr>
          <w:p w:rsidR="001E49E8" w:rsidRPr="001A35DC" w:rsidRDefault="001E49E8" w:rsidP="001E49E8">
            <w:pPr>
              <w:jc w:val="center"/>
              <w:rPr>
                <w:rFonts w:ascii="Sylfaen" w:hAnsi="Sylfaen" w:cs="Calibri"/>
                <w:b/>
                <w:bCs/>
                <w:sz w:val="16"/>
                <w:szCs w:val="16"/>
                <w:lang w:val="ka-GE"/>
              </w:rPr>
            </w:pPr>
          </w:p>
          <w:p w:rsidR="0009218C" w:rsidRPr="001A35DC" w:rsidRDefault="00F87B76" w:rsidP="001E49E8">
            <w:pPr>
              <w:jc w:val="center"/>
              <w:rPr>
                <w:rFonts w:ascii="Calibri" w:hAnsi="Calibri" w:cs="Calibri"/>
                <w:b/>
                <w:bCs/>
                <w:sz w:val="16"/>
                <w:szCs w:val="16"/>
              </w:rPr>
            </w:pPr>
            <w:r>
              <w:rPr>
                <w:rFonts w:ascii="Sylfaen" w:hAnsi="Sylfaen" w:cs="Calibri"/>
                <w:b/>
                <w:bCs/>
                <w:sz w:val="16"/>
                <w:szCs w:val="16"/>
                <w:lang w:val="ka-GE"/>
              </w:rPr>
              <w:t>10</w:t>
            </w:r>
            <w:r w:rsidR="00EA1669">
              <w:rPr>
                <w:rFonts w:ascii="Sylfaen" w:hAnsi="Sylfaen" w:cs="Calibri"/>
                <w:b/>
                <w:bCs/>
                <w:sz w:val="16"/>
                <w:szCs w:val="16"/>
                <w:lang w:val="ka-GE"/>
              </w:rPr>
              <w:t>9</w:t>
            </w:r>
            <w:r>
              <w:rPr>
                <w:rFonts w:ascii="Sylfaen" w:hAnsi="Sylfaen" w:cs="Calibri"/>
                <w:b/>
                <w:bCs/>
                <w:sz w:val="16"/>
                <w:szCs w:val="16"/>
                <w:lang w:val="ka-GE"/>
              </w:rPr>
              <w:t>,0</w:t>
            </w:r>
          </w:p>
          <w:p w:rsidR="0009218C" w:rsidRPr="001A35DC" w:rsidRDefault="0009218C" w:rsidP="001E49E8">
            <w:pPr>
              <w:jc w:val="center"/>
              <w:rPr>
                <w:rFonts w:ascii="Calibri" w:hAnsi="Calibri" w:cs="Calibri"/>
                <w:b/>
                <w:bCs/>
                <w:sz w:val="16"/>
                <w:szCs w:val="16"/>
              </w:rPr>
            </w:pPr>
          </w:p>
        </w:tc>
      </w:tr>
      <w:tr w:rsidR="00A27C07" w:rsidRPr="001A35DC" w:rsidTr="00ED2E66">
        <w:trPr>
          <w:trHeight w:val="485"/>
        </w:trPr>
        <w:tc>
          <w:tcPr>
            <w:tcW w:w="686" w:type="pct"/>
            <w:tcBorders>
              <w:top w:val="nil"/>
              <w:left w:val="single" w:sz="4" w:space="0" w:color="auto"/>
              <w:bottom w:val="single" w:sz="4" w:space="0" w:color="auto"/>
              <w:right w:val="single" w:sz="4" w:space="0" w:color="auto"/>
            </w:tcBorders>
            <w:shd w:val="clear" w:color="000000" w:fill="FFFFFF"/>
            <w:vAlign w:val="center"/>
            <w:hideMark/>
          </w:tcPr>
          <w:p w:rsidR="00A27C07" w:rsidRPr="001A35DC" w:rsidRDefault="00A27C07" w:rsidP="00A27C07">
            <w:pPr>
              <w:jc w:val="center"/>
              <w:rPr>
                <w:rFonts w:ascii="Sylfaen" w:hAnsi="Sylfaen"/>
                <w:b/>
                <w:bCs/>
                <w:color w:val="000000"/>
                <w:sz w:val="16"/>
                <w:szCs w:val="16"/>
              </w:rPr>
            </w:pPr>
            <w:r w:rsidRPr="001A35DC">
              <w:rPr>
                <w:rFonts w:ascii="Sylfaen" w:hAnsi="Sylfaen"/>
                <w:b/>
                <w:bCs/>
                <w:color w:val="000000"/>
                <w:sz w:val="16"/>
                <w:szCs w:val="16"/>
              </w:rPr>
              <w:t xml:space="preserve">ქვეპროგრამის განმახორციელებელი </w:t>
            </w:r>
          </w:p>
        </w:tc>
        <w:tc>
          <w:tcPr>
            <w:tcW w:w="4314"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1A35DC" w:rsidRDefault="00A27C07" w:rsidP="00A27C07">
            <w:pPr>
              <w:rPr>
                <w:rFonts w:ascii="Sylfaen" w:hAnsi="Sylfaen"/>
                <w:color w:val="000000"/>
                <w:sz w:val="16"/>
                <w:szCs w:val="16"/>
              </w:rPr>
            </w:pPr>
            <w:r w:rsidRPr="001A35DC">
              <w:rPr>
                <w:rFonts w:ascii="Sylfaen" w:hAnsi="Sylfaen"/>
                <w:color w:val="000000"/>
                <w:sz w:val="16"/>
                <w:szCs w:val="16"/>
              </w:rPr>
              <w:t>თელავის მუნიციპალიტეტის მერიის ჯანმრთელობის დაცვის და სოციალურ საკითხთა სამსახური</w:t>
            </w:r>
          </w:p>
        </w:tc>
      </w:tr>
      <w:tr w:rsidR="00A27C07" w:rsidRPr="001A35DC" w:rsidTr="00ED2E66">
        <w:trPr>
          <w:trHeight w:val="703"/>
        </w:trPr>
        <w:tc>
          <w:tcPr>
            <w:tcW w:w="686" w:type="pct"/>
            <w:tcBorders>
              <w:top w:val="nil"/>
              <w:left w:val="single" w:sz="4" w:space="0" w:color="auto"/>
              <w:bottom w:val="single" w:sz="4" w:space="0" w:color="auto"/>
              <w:right w:val="single" w:sz="4" w:space="0" w:color="auto"/>
            </w:tcBorders>
            <w:shd w:val="clear" w:color="000000" w:fill="FFFFFF"/>
            <w:vAlign w:val="center"/>
            <w:hideMark/>
          </w:tcPr>
          <w:p w:rsidR="00A27C07" w:rsidRPr="001A35DC" w:rsidRDefault="00A27C07" w:rsidP="00A27C07">
            <w:pPr>
              <w:jc w:val="center"/>
              <w:rPr>
                <w:rFonts w:ascii="Sylfaen" w:hAnsi="Sylfaen"/>
                <w:b/>
                <w:bCs/>
                <w:color w:val="000000"/>
                <w:sz w:val="16"/>
                <w:szCs w:val="16"/>
              </w:rPr>
            </w:pPr>
            <w:r w:rsidRPr="001A35DC">
              <w:rPr>
                <w:rFonts w:ascii="Sylfaen" w:hAnsi="Sylfaen"/>
                <w:b/>
                <w:bCs/>
                <w:color w:val="000000"/>
                <w:sz w:val="16"/>
                <w:szCs w:val="16"/>
              </w:rPr>
              <w:t xml:space="preserve">ქვეპროგრამის აღწერა </w:t>
            </w:r>
          </w:p>
        </w:tc>
        <w:tc>
          <w:tcPr>
            <w:tcW w:w="4314"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1A35DC" w:rsidRDefault="001A35DC" w:rsidP="00012E50">
            <w:pPr>
              <w:rPr>
                <w:rFonts w:ascii="Sylfaen" w:hAnsi="Sylfaen"/>
                <w:color w:val="000000"/>
                <w:sz w:val="16"/>
                <w:szCs w:val="16"/>
              </w:rPr>
            </w:pPr>
            <w:r w:rsidRPr="001A35DC">
              <w:rPr>
                <w:rFonts w:ascii="Sylfaen" w:hAnsi="Sylfaen"/>
                <w:color w:val="000000"/>
                <w:sz w:val="16"/>
                <w:szCs w:val="16"/>
              </w:rPr>
              <w:t>კომუნალურ (ელექტროენერგიის) გადასახადებზე დახმარების პროგრამით აღნიშნული პროგრამით მოსარგებლე კატეგორია:</w:t>
            </w:r>
            <w:r w:rsidRPr="001A35DC">
              <w:rPr>
                <w:rFonts w:ascii="Sylfaen" w:hAnsi="Sylfaen"/>
                <w:color w:val="000000"/>
                <w:sz w:val="16"/>
                <w:szCs w:val="16"/>
              </w:rPr>
              <w:br/>
              <w:t xml:space="preserve"> თელავის მუნიციპალიტეტის ტერიტორიაზე რეგისტრირებული მკვეთრად გამოხატული შშმ პირები, დევნილები,</w:t>
            </w:r>
            <w:r w:rsidR="002A0371">
              <w:rPr>
                <w:rFonts w:ascii="Sylfaen" w:hAnsi="Sylfaen"/>
                <w:color w:val="000000"/>
                <w:sz w:val="16"/>
                <w:szCs w:val="16"/>
                <w:lang w:val="ka-GE"/>
              </w:rPr>
              <w:t xml:space="preserve"> </w:t>
            </w:r>
            <w:r w:rsidRPr="001A35DC">
              <w:rPr>
                <w:rFonts w:ascii="Sylfaen" w:hAnsi="Sylfaen"/>
                <w:color w:val="000000"/>
                <w:sz w:val="16"/>
                <w:szCs w:val="16"/>
              </w:rPr>
              <w:t>შშ სტატუსის მქონე 18 წლამდე ასაკის ბავშვები,</w:t>
            </w:r>
            <w:r w:rsidR="002A0371">
              <w:rPr>
                <w:rFonts w:ascii="Sylfaen" w:hAnsi="Sylfaen"/>
                <w:color w:val="000000"/>
                <w:sz w:val="16"/>
                <w:szCs w:val="16"/>
                <w:lang w:val="ka-GE"/>
              </w:rPr>
              <w:t xml:space="preserve"> 18 წლამდე ასაკის </w:t>
            </w:r>
            <w:r w:rsidRPr="001A35DC">
              <w:rPr>
                <w:rFonts w:ascii="Sylfaen" w:hAnsi="Sylfaen"/>
                <w:color w:val="000000"/>
                <w:sz w:val="16"/>
                <w:szCs w:val="16"/>
              </w:rPr>
              <w:t>უდედმამო ბავშვები,</w:t>
            </w:r>
            <w:r w:rsidR="002A0371">
              <w:rPr>
                <w:rFonts w:ascii="Sylfaen" w:hAnsi="Sylfaen"/>
                <w:color w:val="000000"/>
                <w:sz w:val="16"/>
                <w:szCs w:val="16"/>
                <w:lang w:val="ka-GE"/>
              </w:rPr>
              <w:t xml:space="preserve"> </w:t>
            </w:r>
            <w:r w:rsidRPr="001A35DC">
              <w:rPr>
                <w:rFonts w:ascii="Sylfaen" w:hAnsi="Sylfaen"/>
                <w:color w:val="000000"/>
                <w:sz w:val="16"/>
                <w:szCs w:val="16"/>
              </w:rPr>
              <w:t>მარტოხელა მშობლები, მარჩენალდაკარგული ოჯახები, ვისაც ჰყავს 18 წლამდე ასაკის შვილები,</w:t>
            </w:r>
            <w:r w:rsidR="002A0371">
              <w:rPr>
                <w:rFonts w:ascii="Sylfaen" w:hAnsi="Sylfaen"/>
                <w:color w:val="000000"/>
                <w:sz w:val="16"/>
                <w:szCs w:val="16"/>
                <w:lang w:val="ka-GE"/>
              </w:rPr>
              <w:t xml:space="preserve"> </w:t>
            </w:r>
            <w:r w:rsidRPr="001A35DC">
              <w:rPr>
                <w:rFonts w:ascii="Sylfaen" w:hAnsi="Sylfaen"/>
                <w:color w:val="000000"/>
                <w:sz w:val="16"/>
                <w:szCs w:val="16"/>
              </w:rPr>
              <w:t>საქართველოს ტერიტორიული მთლიანობისათვის მებრძოლთა მარჩენალდაკარგული ოჯახები,</w:t>
            </w:r>
            <w:r w:rsidR="002A0371">
              <w:rPr>
                <w:rFonts w:ascii="Sylfaen" w:hAnsi="Sylfaen"/>
                <w:color w:val="000000"/>
                <w:sz w:val="16"/>
                <w:szCs w:val="16"/>
                <w:lang w:val="ka-GE"/>
              </w:rPr>
              <w:t xml:space="preserve"> </w:t>
            </w:r>
            <w:r w:rsidRPr="001A35DC">
              <w:rPr>
                <w:rFonts w:ascii="Sylfaen" w:hAnsi="Sylfaen"/>
                <w:color w:val="000000"/>
                <w:sz w:val="16"/>
                <w:szCs w:val="16"/>
              </w:rPr>
              <w:t xml:space="preserve">მრავალშვილიანი ოჯახები, ვისაც ჰყავს 18 წლამდე ასაკის ოთხი და მეტი შვილი და მათი სარეიტინგო </w:t>
            </w:r>
            <w:r w:rsidR="00012E50">
              <w:rPr>
                <w:rFonts w:ascii="Sylfaen" w:hAnsi="Sylfaen"/>
                <w:color w:val="000000"/>
                <w:sz w:val="16"/>
                <w:szCs w:val="16"/>
              </w:rPr>
              <w:t xml:space="preserve">ქულა არ აღემატება 200 000-ს.   </w:t>
            </w:r>
            <w:r w:rsidRPr="001A35DC">
              <w:rPr>
                <w:rFonts w:ascii="Sylfaen" w:hAnsi="Sylfaen"/>
                <w:color w:val="000000"/>
                <w:sz w:val="16"/>
                <w:szCs w:val="16"/>
              </w:rPr>
              <w:br/>
              <w:t>აგრეთვე, მუნიციპალიტეტის ტერიტორიაზე მგზავრთა შეუფერხებელი გადაადგილებისათვის გამოყოფილია ტრანსპორტი, რომელთა საშუალებითაც  მთელი წლის განმავლობაში, სოფლებში,  სადაც არ ხდება ტრანსპორტის რეგულარული მოძრაობა (განსაკუთრებით სასწავლო წლის პერიოდში) მთელი წლის განმავლობაში შესაძლებელი იყოს შეუფერხებლად და კომფორტულად გადაადგილება.</w:t>
            </w:r>
          </w:p>
        </w:tc>
      </w:tr>
      <w:tr w:rsidR="00A27C07" w:rsidRPr="001A35DC" w:rsidTr="00ED2E66">
        <w:trPr>
          <w:trHeight w:val="703"/>
        </w:trPr>
        <w:tc>
          <w:tcPr>
            <w:tcW w:w="686"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1A35DC" w:rsidRDefault="00A27C07" w:rsidP="002106D4">
            <w:pPr>
              <w:jc w:val="center"/>
              <w:rPr>
                <w:rFonts w:ascii="Sylfaen" w:hAnsi="Sylfaen"/>
                <w:b/>
                <w:bCs/>
                <w:color w:val="000000"/>
                <w:sz w:val="16"/>
                <w:szCs w:val="16"/>
              </w:rPr>
            </w:pPr>
            <w:r w:rsidRPr="001A35DC">
              <w:rPr>
                <w:rFonts w:ascii="Sylfaen" w:hAnsi="Sylfaen"/>
                <w:b/>
                <w:bCs/>
                <w:color w:val="000000"/>
                <w:sz w:val="16"/>
                <w:szCs w:val="16"/>
              </w:rPr>
              <w:t xml:space="preserve">ქვეპროგრამის მიზანი </w:t>
            </w:r>
          </w:p>
        </w:tc>
        <w:tc>
          <w:tcPr>
            <w:tcW w:w="4314"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1A35DC" w:rsidRDefault="00A27C07" w:rsidP="008924F8">
            <w:pPr>
              <w:rPr>
                <w:rFonts w:ascii="Sylfaen" w:hAnsi="Sylfaen"/>
                <w:color w:val="000000"/>
                <w:sz w:val="16"/>
                <w:szCs w:val="16"/>
              </w:rPr>
            </w:pPr>
            <w:r w:rsidRPr="001A35DC">
              <w:rPr>
                <w:rFonts w:ascii="Sylfaen" w:hAnsi="Sylfaen"/>
                <w:color w:val="000000"/>
                <w:sz w:val="16"/>
                <w:szCs w:val="16"/>
              </w:rPr>
              <w:t xml:space="preserve">თელავის მუნიციპალიტეტში რეგისტრირებული ოჯახების ელექტროენერგიის გადასახადზე შეღავათით სარგებლობის ხელშეწყობა, ტრანსპორტით ხელშეწყობა.  </w:t>
            </w:r>
          </w:p>
        </w:tc>
      </w:tr>
    </w:tbl>
    <w:p w:rsidR="00781063" w:rsidRPr="00B02DAE" w:rsidRDefault="00781063" w:rsidP="00781063">
      <w:pPr>
        <w:rPr>
          <w:rFonts w:ascii="Sylfaen" w:hAnsi="Sylfaen"/>
          <w:sz w:val="16"/>
          <w:szCs w:val="16"/>
          <w:lang w:val="ka-GE"/>
        </w:rPr>
      </w:pPr>
    </w:p>
    <w:tbl>
      <w:tblPr>
        <w:tblW w:w="5000" w:type="pct"/>
        <w:tblLayout w:type="fixed"/>
        <w:tblLook w:val="04A0" w:firstRow="1" w:lastRow="0" w:firstColumn="1" w:lastColumn="0" w:noHBand="0" w:noVBand="1"/>
      </w:tblPr>
      <w:tblGrid>
        <w:gridCol w:w="1486"/>
        <w:gridCol w:w="1028"/>
        <w:gridCol w:w="5476"/>
        <w:gridCol w:w="2692"/>
      </w:tblGrid>
      <w:tr w:rsidR="0009218C" w:rsidRPr="002106D4" w:rsidTr="00376A21">
        <w:trPr>
          <w:trHeight w:val="395"/>
        </w:trPr>
        <w:tc>
          <w:tcPr>
            <w:tcW w:w="6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2106D4" w:rsidRDefault="0009218C" w:rsidP="0009218C">
            <w:pPr>
              <w:rPr>
                <w:rFonts w:ascii="Calibri" w:hAnsi="Calibri" w:cs="Calibri"/>
                <w:b/>
                <w:sz w:val="16"/>
                <w:szCs w:val="16"/>
              </w:rPr>
            </w:pPr>
            <w:r w:rsidRPr="002106D4">
              <w:rPr>
                <w:rFonts w:ascii="Sylfaen" w:hAnsi="Sylfaen" w:cs="Sylfaen"/>
                <w:b/>
                <w:sz w:val="16"/>
                <w:szCs w:val="16"/>
                <w:lang w:val="ka-GE"/>
              </w:rPr>
              <w:t>ქვე</w:t>
            </w:r>
            <w:r w:rsidRPr="002106D4">
              <w:rPr>
                <w:rFonts w:ascii="Sylfaen" w:hAnsi="Sylfaen" w:cs="Sylfaen"/>
                <w:b/>
                <w:sz w:val="16"/>
                <w:szCs w:val="16"/>
              </w:rPr>
              <w:t>პროგრამის</w:t>
            </w:r>
            <w:r w:rsidRPr="002106D4">
              <w:rPr>
                <w:rFonts w:ascii="Calibri" w:hAnsi="Calibri" w:cs="Calibri"/>
                <w:b/>
                <w:sz w:val="16"/>
                <w:szCs w:val="16"/>
              </w:rPr>
              <w:t xml:space="preserve"> </w:t>
            </w:r>
            <w:r w:rsidRPr="002106D4">
              <w:rPr>
                <w:rFonts w:ascii="Sylfaen" w:hAnsi="Sylfaen" w:cs="Sylfaen"/>
                <w:b/>
                <w:sz w:val="16"/>
                <w:szCs w:val="16"/>
              </w:rPr>
              <w:t>დასახელება</w:t>
            </w:r>
            <w:r w:rsidRPr="002106D4">
              <w:rPr>
                <w:rFonts w:ascii="Calibri" w:hAnsi="Calibri" w:cs="Calibri"/>
                <w:b/>
                <w:sz w:val="16"/>
                <w:szCs w:val="16"/>
              </w:rPr>
              <w:t xml:space="preserve"> </w:t>
            </w:r>
          </w:p>
        </w:tc>
        <w:tc>
          <w:tcPr>
            <w:tcW w:w="481" w:type="pct"/>
            <w:tcBorders>
              <w:top w:val="single" w:sz="4" w:space="0" w:color="auto"/>
              <w:left w:val="nil"/>
              <w:bottom w:val="single" w:sz="4" w:space="0" w:color="auto"/>
              <w:right w:val="single" w:sz="4" w:space="0" w:color="auto"/>
            </w:tcBorders>
            <w:shd w:val="clear" w:color="000000" w:fill="FFFFFF"/>
            <w:vAlign w:val="center"/>
            <w:hideMark/>
          </w:tcPr>
          <w:p w:rsidR="0009218C" w:rsidRPr="002106D4" w:rsidRDefault="0009218C" w:rsidP="0009218C">
            <w:pPr>
              <w:jc w:val="center"/>
              <w:rPr>
                <w:rFonts w:ascii="Calibri" w:hAnsi="Calibri" w:cs="Calibri"/>
                <w:b/>
                <w:sz w:val="16"/>
                <w:szCs w:val="16"/>
              </w:rPr>
            </w:pPr>
            <w:r w:rsidRPr="002106D4">
              <w:rPr>
                <w:rFonts w:ascii="Sylfaen" w:hAnsi="Sylfaen" w:cs="Sylfaen"/>
                <w:b/>
                <w:sz w:val="16"/>
                <w:szCs w:val="16"/>
              </w:rPr>
              <w:t>კოდი</w:t>
            </w:r>
          </w:p>
        </w:tc>
        <w:tc>
          <w:tcPr>
            <w:tcW w:w="256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9218C" w:rsidRPr="002106D4" w:rsidRDefault="0009218C" w:rsidP="0009218C">
            <w:pPr>
              <w:jc w:val="center"/>
              <w:rPr>
                <w:rFonts w:ascii="Calibri" w:hAnsi="Calibri" w:cs="Calibri"/>
                <w:b/>
                <w:bCs/>
                <w:sz w:val="16"/>
                <w:szCs w:val="16"/>
              </w:rPr>
            </w:pPr>
            <w:r w:rsidRPr="002106D4">
              <w:rPr>
                <w:rFonts w:ascii="Sylfaen" w:hAnsi="Sylfaen" w:cs="Sylfaen"/>
                <w:b/>
                <w:bCs/>
                <w:sz w:val="16"/>
                <w:szCs w:val="16"/>
              </w:rPr>
              <w:t>დროებითი</w:t>
            </w:r>
            <w:r w:rsidRPr="002106D4">
              <w:rPr>
                <w:rFonts w:ascii="Calibri" w:hAnsi="Calibri" w:cs="Calibri"/>
                <w:b/>
                <w:bCs/>
                <w:sz w:val="16"/>
                <w:szCs w:val="16"/>
              </w:rPr>
              <w:t xml:space="preserve"> </w:t>
            </w:r>
            <w:r w:rsidRPr="002106D4">
              <w:rPr>
                <w:rFonts w:ascii="Sylfaen" w:hAnsi="Sylfaen" w:cs="Sylfaen"/>
                <w:b/>
                <w:bCs/>
                <w:sz w:val="16"/>
                <w:szCs w:val="16"/>
              </w:rPr>
              <w:t>გადახდებით</w:t>
            </w:r>
            <w:r w:rsidRPr="002106D4">
              <w:rPr>
                <w:rFonts w:ascii="Calibri" w:hAnsi="Calibri" w:cs="Calibri"/>
                <w:b/>
                <w:bCs/>
                <w:sz w:val="16"/>
                <w:szCs w:val="16"/>
              </w:rPr>
              <w:t xml:space="preserve"> </w:t>
            </w:r>
            <w:r w:rsidRPr="002106D4">
              <w:rPr>
                <w:rFonts w:ascii="Sylfaen" w:hAnsi="Sylfaen" w:cs="Sylfaen"/>
                <w:b/>
                <w:bCs/>
                <w:sz w:val="16"/>
                <w:szCs w:val="16"/>
              </w:rPr>
              <w:t>უზრუნველყოფის</w:t>
            </w:r>
            <w:r w:rsidRPr="002106D4">
              <w:rPr>
                <w:rFonts w:ascii="Calibri" w:hAnsi="Calibri" w:cs="Calibri"/>
                <w:b/>
                <w:bCs/>
                <w:sz w:val="16"/>
                <w:szCs w:val="16"/>
              </w:rPr>
              <w:t xml:space="preserve"> </w:t>
            </w:r>
            <w:r w:rsidRPr="002106D4">
              <w:rPr>
                <w:rFonts w:ascii="Sylfaen" w:hAnsi="Sylfaen" w:cs="Sylfaen"/>
                <w:b/>
                <w:bCs/>
                <w:sz w:val="16"/>
                <w:szCs w:val="16"/>
              </w:rPr>
              <w:t>ღონისძიებები</w:t>
            </w:r>
          </w:p>
        </w:tc>
        <w:tc>
          <w:tcPr>
            <w:tcW w:w="12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9218C" w:rsidRPr="002106D4" w:rsidRDefault="002106D4" w:rsidP="003932EF">
            <w:pPr>
              <w:jc w:val="center"/>
              <w:rPr>
                <w:rFonts w:ascii="Calibri" w:hAnsi="Calibri" w:cs="Calibri"/>
                <w:b/>
                <w:sz w:val="16"/>
                <w:szCs w:val="16"/>
                <w:lang w:val="ka-GE"/>
              </w:rPr>
            </w:pPr>
            <w:r w:rsidRPr="002106D4">
              <w:rPr>
                <w:rFonts w:ascii="Sylfaen" w:hAnsi="Sylfaen" w:cs="Calibri"/>
                <w:b/>
                <w:sz w:val="16"/>
                <w:szCs w:val="16"/>
                <w:lang w:val="ka-GE"/>
              </w:rPr>
              <w:t>202</w:t>
            </w:r>
            <w:r w:rsidR="003932EF">
              <w:rPr>
                <w:rFonts w:ascii="Sylfaen" w:hAnsi="Sylfaen" w:cs="Calibri"/>
                <w:b/>
                <w:sz w:val="16"/>
                <w:szCs w:val="16"/>
                <w:lang w:val="ka-GE"/>
              </w:rPr>
              <w:t>4</w:t>
            </w:r>
            <w:r w:rsidR="0009218C" w:rsidRPr="002106D4">
              <w:rPr>
                <w:rFonts w:ascii="Calibri" w:hAnsi="Calibri" w:cs="Calibri"/>
                <w:b/>
                <w:sz w:val="16"/>
                <w:szCs w:val="16"/>
              </w:rPr>
              <w:t xml:space="preserve"> </w:t>
            </w:r>
            <w:r w:rsidR="0009218C" w:rsidRPr="002106D4">
              <w:rPr>
                <w:rFonts w:ascii="Sylfaen" w:hAnsi="Sylfaen" w:cs="Sylfaen"/>
                <w:b/>
                <w:sz w:val="16"/>
                <w:szCs w:val="16"/>
              </w:rPr>
              <w:t>წლის</w:t>
            </w:r>
            <w:r w:rsidR="0009218C" w:rsidRPr="002106D4">
              <w:rPr>
                <w:rFonts w:ascii="Calibri" w:hAnsi="Calibri" w:cs="Calibri"/>
                <w:b/>
                <w:sz w:val="16"/>
                <w:szCs w:val="16"/>
              </w:rPr>
              <w:t xml:space="preserve"> </w:t>
            </w:r>
            <w:r w:rsidR="0009218C" w:rsidRPr="002106D4">
              <w:rPr>
                <w:rFonts w:ascii="Sylfaen" w:hAnsi="Sylfaen" w:cs="Sylfaen"/>
                <w:b/>
                <w:sz w:val="16"/>
                <w:szCs w:val="16"/>
              </w:rPr>
              <w:t xml:space="preserve">დაფინანსება </w:t>
            </w:r>
            <w:r w:rsidR="0009218C" w:rsidRPr="002106D4">
              <w:rPr>
                <w:rFonts w:ascii="Sylfaen" w:hAnsi="Sylfaen" w:cs="Sylfaen"/>
                <w:b/>
                <w:sz w:val="16"/>
                <w:szCs w:val="16"/>
                <w:lang w:val="ka-GE"/>
              </w:rPr>
              <w:t>(ათას ლარებში)</w:t>
            </w:r>
          </w:p>
        </w:tc>
      </w:tr>
      <w:tr w:rsidR="0009218C" w:rsidRPr="002106D4" w:rsidTr="00376A21">
        <w:trPr>
          <w:trHeight w:val="251"/>
        </w:trPr>
        <w:tc>
          <w:tcPr>
            <w:tcW w:w="696" w:type="pct"/>
            <w:vMerge/>
            <w:tcBorders>
              <w:top w:val="single" w:sz="4" w:space="0" w:color="auto"/>
              <w:left w:val="single" w:sz="4" w:space="0" w:color="auto"/>
              <w:bottom w:val="single" w:sz="4" w:space="0" w:color="auto"/>
              <w:right w:val="single" w:sz="4" w:space="0" w:color="auto"/>
            </w:tcBorders>
            <w:vAlign w:val="center"/>
            <w:hideMark/>
          </w:tcPr>
          <w:p w:rsidR="0009218C" w:rsidRPr="002106D4" w:rsidRDefault="0009218C" w:rsidP="0009218C">
            <w:pPr>
              <w:rPr>
                <w:rFonts w:ascii="Calibri" w:hAnsi="Calibri" w:cs="Calibri"/>
                <w:b/>
                <w:sz w:val="16"/>
                <w:szCs w:val="16"/>
              </w:rPr>
            </w:pPr>
          </w:p>
        </w:tc>
        <w:tc>
          <w:tcPr>
            <w:tcW w:w="481" w:type="pct"/>
            <w:tcBorders>
              <w:top w:val="nil"/>
              <w:left w:val="nil"/>
              <w:bottom w:val="single" w:sz="4" w:space="0" w:color="auto"/>
              <w:right w:val="single" w:sz="4" w:space="0" w:color="auto"/>
            </w:tcBorders>
            <w:shd w:val="clear" w:color="000000" w:fill="FFFFFF"/>
            <w:vAlign w:val="center"/>
            <w:hideMark/>
          </w:tcPr>
          <w:p w:rsidR="0009218C" w:rsidRPr="002106D4" w:rsidRDefault="0009218C" w:rsidP="0009218C">
            <w:pPr>
              <w:jc w:val="center"/>
              <w:rPr>
                <w:rFonts w:ascii="Calibri" w:hAnsi="Calibri" w:cs="Calibri"/>
                <w:b/>
                <w:sz w:val="16"/>
                <w:szCs w:val="16"/>
              </w:rPr>
            </w:pPr>
            <w:r w:rsidRPr="002106D4">
              <w:rPr>
                <w:rFonts w:ascii="Calibri" w:hAnsi="Calibri" w:cs="Calibri"/>
                <w:b/>
                <w:sz w:val="16"/>
                <w:szCs w:val="16"/>
              </w:rPr>
              <w:t>06 02 08</w:t>
            </w:r>
          </w:p>
        </w:tc>
        <w:tc>
          <w:tcPr>
            <w:tcW w:w="2563" w:type="pct"/>
            <w:vMerge/>
            <w:tcBorders>
              <w:top w:val="nil"/>
              <w:left w:val="nil"/>
              <w:bottom w:val="single" w:sz="4" w:space="0" w:color="auto"/>
              <w:right w:val="single" w:sz="4" w:space="0" w:color="auto"/>
            </w:tcBorders>
            <w:vAlign w:val="center"/>
            <w:hideMark/>
          </w:tcPr>
          <w:p w:rsidR="0009218C" w:rsidRPr="002106D4" w:rsidRDefault="0009218C" w:rsidP="0009218C">
            <w:pPr>
              <w:rPr>
                <w:rFonts w:ascii="Calibri" w:hAnsi="Calibri" w:cs="Calibri"/>
                <w:b/>
                <w:bCs/>
                <w:sz w:val="16"/>
                <w:szCs w:val="16"/>
              </w:rPr>
            </w:pPr>
          </w:p>
        </w:tc>
        <w:tc>
          <w:tcPr>
            <w:tcW w:w="1260" w:type="pct"/>
            <w:tcBorders>
              <w:top w:val="nil"/>
              <w:left w:val="single" w:sz="4" w:space="0" w:color="auto"/>
              <w:bottom w:val="single" w:sz="4" w:space="0" w:color="auto"/>
              <w:right w:val="single" w:sz="4" w:space="0" w:color="auto"/>
            </w:tcBorders>
            <w:shd w:val="clear" w:color="000000" w:fill="FFFFFF"/>
            <w:vAlign w:val="center"/>
            <w:hideMark/>
          </w:tcPr>
          <w:p w:rsidR="0009218C" w:rsidRPr="002106D4" w:rsidRDefault="00F87B76" w:rsidP="00191CB2">
            <w:pPr>
              <w:jc w:val="center"/>
              <w:rPr>
                <w:rFonts w:ascii="Calibri" w:hAnsi="Calibri" w:cs="Calibri"/>
                <w:b/>
                <w:bCs/>
                <w:sz w:val="16"/>
                <w:szCs w:val="16"/>
              </w:rPr>
            </w:pPr>
            <w:r>
              <w:rPr>
                <w:rFonts w:ascii="Sylfaen" w:hAnsi="Sylfaen" w:cs="Calibri"/>
                <w:b/>
                <w:bCs/>
                <w:sz w:val="16"/>
                <w:szCs w:val="16"/>
                <w:lang w:val="ka-GE"/>
              </w:rPr>
              <w:t>120,0</w:t>
            </w:r>
            <w:r w:rsidR="0009218C" w:rsidRPr="002106D4">
              <w:rPr>
                <w:rFonts w:ascii="Calibri" w:hAnsi="Calibri" w:cs="Calibri"/>
                <w:b/>
                <w:bCs/>
                <w:sz w:val="16"/>
                <w:szCs w:val="16"/>
              </w:rPr>
              <w:t xml:space="preserve">      </w:t>
            </w:r>
          </w:p>
        </w:tc>
      </w:tr>
      <w:tr w:rsidR="00A27C07" w:rsidRPr="002106D4" w:rsidTr="0094027F">
        <w:trPr>
          <w:trHeight w:val="746"/>
        </w:trPr>
        <w:tc>
          <w:tcPr>
            <w:tcW w:w="696" w:type="pct"/>
            <w:tcBorders>
              <w:top w:val="nil"/>
              <w:left w:val="single" w:sz="4" w:space="0" w:color="auto"/>
              <w:bottom w:val="single" w:sz="4" w:space="0" w:color="auto"/>
              <w:right w:val="single" w:sz="4" w:space="0" w:color="auto"/>
            </w:tcBorders>
            <w:shd w:val="clear" w:color="000000" w:fill="FFFFFF"/>
            <w:vAlign w:val="center"/>
            <w:hideMark/>
          </w:tcPr>
          <w:p w:rsidR="00A27C07" w:rsidRPr="002106D4" w:rsidRDefault="00A27C07" w:rsidP="00A27C07">
            <w:pPr>
              <w:jc w:val="center"/>
              <w:rPr>
                <w:rFonts w:ascii="Sylfaen" w:hAnsi="Sylfaen"/>
                <w:b/>
                <w:bCs/>
                <w:color w:val="000000"/>
                <w:sz w:val="16"/>
                <w:szCs w:val="16"/>
              </w:rPr>
            </w:pPr>
            <w:r w:rsidRPr="002106D4">
              <w:rPr>
                <w:rFonts w:ascii="Sylfaen" w:hAnsi="Sylfaen"/>
                <w:b/>
                <w:bCs/>
                <w:color w:val="000000"/>
                <w:sz w:val="16"/>
                <w:szCs w:val="16"/>
              </w:rPr>
              <w:t xml:space="preserve">ქვეპროგრამის განმახორციელებელი </w:t>
            </w:r>
          </w:p>
        </w:tc>
        <w:tc>
          <w:tcPr>
            <w:tcW w:w="4304"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2106D4" w:rsidRDefault="00A27C07" w:rsidP="00A27C07">
            <w:pPr>
              <w:rPr>
                <w:rFonts w:ascii="Sylfaen" w:hAnsi="Sylfaen"/>
                <w:color w:val="000000"/>
                <w:sz w:val="16"/>
                <w:szCs w:val="16"/>
              </w:rPr>
            </w:pPr>
            <w:r w:rsidRPr="002106D4">
              <w:rPr>
                <w:rFonts w:ascii="Sylfaen" w:hAnsi="Sylfaen"/>
                <w:color w:val="000000"/>
                <w:sz w:val="16"/>
                <w:szCs w:val="16"/>
              </w:rPr>
              <w:t>თელავის მუნიციპალიტეტის მერიის ჯანმრთელობის დაცვის და სოციალურ საკითხთა სამსახური</w:t>
            </w:r>
          </w:p>
        </w:tc>
      </w:tr>
      <w:tr w:rsidR="00A27C07" w:rsidRPr="002106D4" w:rsidTr="00A27C07">
        <w:trPr>
          <w:trHeight w:val="1241"/>
        </w:trPr>
        <w:tc>
          <w:tcPr>
            <w:tcW w:w="696" w:type="pct"/>
            <w:tcBorders>
              <w:top w:val="nil"/>
              <w:left w:val="single" w:sz="4" w:space="0" w:color="auto"/>
              <w:bottom w:val="single" w:sz="4" w:space="0" w:color="auto"/>
              <w:right w:val="single" w:sz="4" w:space="0" w:color="auto"/>
            </w:tcBorders>
            <w:shd w:val="clear" w:color="000000" w:fill="FFFFFF"/>
            <w:vAlign w:val="center"/>
            <w:hideMark/>
          </w:tcPr>
          <w:p w:rsidR="00A27C07" w:rsidRPr="002106D4" w:rsidRDefault="00A27C07" w:rsidP="00A27C07">
            <w:pPr>
              <w:jc w:val="center"/>
              <w:rPr>
                <w:rFonts w:ascii="Sylfaen" w:hAnsi="Sylfaen"/>
                <w:b/>
                <w:bCs/>
                <w:color w:val="000000"/>
                <w:sz w:val="16"/>
                <w:szCs w:val="16"/>
              </w:rPr>
            </w:pPr>
            <w:r w:rsidRPr="002106D4">
              <w:rPr>
                <w:rFonts w:ascii="Sylfaen" w:hAnsi="Sylfaen"/>
                <w:b/>
                <w:bCs/>
                <w:color w:val="000000"/>
                <w:sz w:val="16"/>
                <w:szCs w:val="16"/>
              </w:rPr>
              <w:t xml:space="preserve">ქვეპროგრამის აღწერა </w:t>
            </w:r>
          </w:p>
        </w:tc>
        <w:tc>
          <w:tcPr>
            <w:tcW w:w="4304"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2106D4" w:rsidRDefault="002106D4" w:rsidP="002A0371">
            <w:pPr>
              <w:jc w:val="both"/>
              <w:rPr>
                <w:rFonts w:ascii="Sylfaen" w:hAnsi="Sylfaen"/>
                <w:color w:val="000000"/>
                <w:sz w:val="16"/>
                <w:szCs w:val="16"/>
              </w:rPr>
            </w:pPr>
            <w:r w:rsidRPr="002106D4">
              <w:rPr>
                <w:rFonts w:ascii="Sylfaen" w:hAnsi="Sylfaen"/>
                <w:color w:val="000000"/>
                <w:sz w:val="16"/>
                <w:szCs w:val="16"/>
                <w:lang w:val="ka-GE"/>
              </w:rPr>
              <w:t>ქვე</w:t>
            </w:r>
            <w:r w:rsidRPr="002106D4">
              <w:rPr>
                <w:rFonts w:ascii="Sylfaen" w:hAnsi="Sylfaen"/>
                <w:color w:val="000000"/>
                <w:sz w:val="16"/>
                <w:szCs w:val="16"/>
              </w:rPr>
              <w:t xml:space="preserve">პროგრამით მოსარგებელ კატეგორია: ოჯახებს ვისაც აქვთ </w:t>
            </w:r>
            <w:r w:rsidR="002A0371">
              <w:rPr>
                <w:rFonts w:ascii="Sylfaen" w:hAnsi="Sylfaen"/>
                <w:color w:val="000000"/>
                <w:sz w:val="16"/>
                <w:szCs w:val="16"/>
              </w:rPr>
              <w:t>საცხოვრებლად უვარგისი ბინები</w:t>
            </w:r>
            <w:r w:rsidR="002A0371">
              <w:rPr>
                <w:rFonts w:ascii="Sylfaen" w:hAnsi="Sylfaen"/>
                <w:color w:val="000000"/>
                <w:sz w:val="16"/>
                <w:szCs w:val="16"/>
                <w:lang w:val="ka-GE"/>
              </w:rPr>
              <w:t xml:space="preserve">, </w:t>
            </w:r>
            <w:r w:rsidR="002A0371" w:rsidRPr="002A0371">
              <w:rPr>
                <w:rFonts w:ascii="Sylfaen" w:hAnsi="Sylfaen"/>
                <w:color w:val="000000"/>
                <w:sz w:val="16"/>
                <w:szCs w:val="16"/>
              </w:rPr>
              <w:t xml:space="preserve">სადაც ცხოვრება საფრთხეს უქმნის მათ </w:t>
            </w:r>
            <w:r w:rsidR="002A0371">
              <w:rPr>
                <w:rFonts w:ascii="Sylfaen" w:hAnsi="Sylfaen"/>
                <w:color w:val="000000"/>
                <w:sz w:val="16"/>
                <w:szCs w:val="16"/>
              </w:rPr>
              <w:t>სიცოცხლესა და ჯანმრთელობას</w:t>
            </w:r>
            <w:r w:rsidR="002A0371">
              <w:rPr>
                <w:rFonts w:ascii="Sylfaen" w:hAnsi="Sylfaen"/>
                <w:color w:val="000000"/>
                <w:sz w:val="16"/>
                <w:szCs w:val="16"/>
                <w:lang w:val="ka-GE"/>
              </w:rPr>
              <w:t xml:space="preserve">, </w:t>
            </w:r>
            <w:r w:rsidRPr="002106D4">
              <w:rPr>
                <w:rFonts w:ascii="Sylfaen" w:hAnsi="Sylfaen"/>
                <w:color w:val="000000"/>
                <w:sz w:val="16"/>
                <w:szCs w:val="16"/>
              </w:rPr>
              <w:t>ან საერთოდ არ გააჩნიათ საცხოვრებელი. მოსარგებებლე კატეგორია  თელავის მუნიციპალიტეტის ტერიტორიაზე რეგისტრირებილი სოციალურად დაუცევლი ოჯახები, ძალადობის მსხვერპლი პირები,</w:t>
            </w:r>
            <w:r w:rsidRPr="002106D4">
              <w:rPr>
                <w:rFonts w:ascii="Sylfaen" w:hAnsi="Sylfaen"/>
                <w:color w:val="000000"/>
                <w:sz w:val="16"/>
                <w:szCs w:val="16"/>
                <w:lang w:val="ka-GE"/>
              </w:rPr>
              <w:t xml:space="preserve"> </w:t>
            </w:r>
            <w:r w:rsidRPr="002106D4">
              <w:rPr>
                <w:rFonts w:ascii="Sylfaen" w:hAnsi="Sylfaen"/>
                <w:color w:val="000000"/>
                <w:sz w:val="16"/>
                <w:szCs w:val="16"/>
              </w:rPr>
              <w:t>მარტოხელა მშობლები, მრავალშვილიანი ოჯახები,</w:t>
            </w:r>
            <w:r w:rsidR="002A0371">
              <w:rPr>
                <w:rFonts w:ascii="Sylfaen" w:hAnsi="Sylfaen"/>
                <w:color w:val="000000"/>
                <w:sz w:val="16"/>
                <w:szCs w:val="16"/>
                <w:lang w:val="ka-GE"/>
              </w:rPr>
              <w:t xml:space="preserve"> </w:t>
            </w:r>
            <w:r w:rsidRPr="002106D4">
              <w:rPr>
                <w:rFonts w:ascii="Sylfaen" w:hAnsi="Sylfaen"/>
                <w:color w:val="000000"/>
                <w:sz w:val="16"/>
                <w:szCs w:val="16"/>
              </w:rPr>
              <w:t>შშმ პირთა ოჯახები, პირები, რომლებიც გასული არიან სახელმწიფოს ზრუნვიდან</w:t>
            </w:r>
            <w:r w:rsidRPr="002106D4">
              <w:rPr>
                <w:rFonts w:ascii="Sylfaen" w:hAnsi="Sylfaen"/>
                <w:color w:val="000000"/>
                <w:sz w:val="16"/>
                <w:szCs w:val="16"/>
                <w:lang w:val="ka-GE"/>
              </w:rPr>
              <w:t xml:space="preserve"> ბოლო 1 წლის განმავლობაში</w:t>
            </w:r>
            <w:r w:rsidRPr="002106D4">
              <w:rPr>
                <w:rFonts w:ascii="Sylfaen" w:hAnsi="Sylfaen"/>
                <w:color w:val="000000"/>
                <w:sz w:val="16"/>
                <w:szCs w:val="16"/>
              </w:rPr>
              <w:t>. აღნიშნული კატეგორია დაფინანსდება თვეში 1</w:t>
            </w:r>
            <w:r w:rsidR="002A0371">
              <w:rPr>
                <w:rFonts w:ascii="Sylfaen" w:hAnsi="Sylfaen"/>
                <w:color w:val="000000"/>
                <w:sz w:val="16"/>
                <w:szCs w:val="16"/>
                <w:lang w:val="ka-GE"/>
              </w:rPr>
              <w:t>2</w:t>
            </w:r>
            <w:r w:rsidRPr="002106D4">
              <w:rPr>
                <w:rFonts w:ascii="Sylfaen" w:hAnsi="Sylfaen"/>
                <w:color w:val="000000"/>
                <w:sz w:val="16"/>
                <w:szCs w:val="16"/>
              </w:rPr>
              <w:t>0 ლარის ფარგლებში.</w:t>
            </w:r>
          </w:p>
        </w:tc>
      </w:tr>
      <w:tr w:rsidR="00A27C07" w:rsidRPr="002106D4" w:rsidTr="00A27C07">
        <w:trPr>
          <w:trHeight w:val="800"/>
        </w:trPr>
        <w:tc>
          <w:tcPr>
            <w:tcW w:w="696"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2106D4" w:rsidRDefault="00A27C07" w:rsidP="002106D4">
            <w:pPr>
              <w:jc w:val="center"/>
              <w:rPr>
                <w:rFonts w:ascii="Sylfaen" w:hAnsi="Sylfaen"/>
                <w:b/>
                <w:bCs/>
                <w:color w:val="000000"/>
                <w:sz w:val="16"/>
                <w:szCs w:val="16"/>
              </w:rPr>
            </w:pPr>
            <w:r w:rsidRPr="002106D4">
              <w:rPr>
                <w:rFonts w:ascii="Sylfaen" w:hAnsi="Sylfaen"/>
                <w:b/>
                <w:bCs/>
                <w:color w:val="000000"/>
                <w:sz w:val="16"/>
                <w:szCs w:val="16"/>
              </w:rPr>
              <w:t>ქვეპროგრამის მიზანი</w:t>
            </w:r>
          </w:p>
        </w:tc>
        <w:tc>
          <w:tcPr>
            <w:tcW w:w="4304"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2106D4" w:rsidRDefault="00A27C07" w:rsidP="00E97A09">
            <w:pPr>
              <w:rPr>
                <w:rFonts w:ascii="Sylfaen" w:hAnsi="Sylfaen"/>
                <w:color w:val="000000"/>
                <w:sz w:val="16"/>
                <w:szCs w:val="16"/>
              </w:rPr>
            </w:pPr>
            <w:r w:rsidRPr="002106D4">
              <w:rPr>
                <w:rFonts w:ascii="Sylfaen" w:hAnsi="Sylfaen"/>
                <w:color w:val="000000"/>
                <w:sz w:val="16"/>
                <w:szCs w:val="16"/>
              </w:rPr>
              <w:t>პროგრამით მოსარგებელ კატეგორიის უზრუნველყოფილა გარკვეული დროით თავშესაფრით</w:t>
            </w:r>
          </w:p>
        </w:tc>
      </w:tr>
    </w:tbl>
    <w:p w:rsidR="00781063" w:rsidRDefault="00781063" w:rsidP="00781063">
      <w:pPr>
        <w:rPr>
          <w:rFonts w:ascii="Sylfaen" w:hAnsi="Sylfaen"/>
          <w:sz w:val="16"/>
          <w:szCs w:val="16"/>
          <w:lang w:val="ka-GE"/>
        </w:rPr>
      </w:pPr>
    </w:p>
    <w:p w:rsidR="001E49E8" w:rsidRDefault="001E49E8" w:rsidP="00781063">
      <w:pPr>
        <w:rPr>
          <w:rFonts w:ascii="Sylfaen" w:hAnsi="Sylfaen"/>
          <w:sz w:val="16"/>
          <w:szCs w:val="16"/>
          <w:lang w:val="ka-GE"/>
        </w:rPr>
      </w:pPr>
    </w:p>
    <w:p w:rsidR="001E49E8" w:rsidRDefault="001E49E8" w:rsidP="00781063">
      <w:pPr>
        <w:rPr>
          <w:rFonts w:ascii="Sylfaen" w:hAnsi="Sylfaen"/>
          <w:sz w:val="16"/>
          <w:szCs w:val="16"/>
          <w:lang w:val="ka-GE"/>
        </w:rPr>
      </w:pPr>
    </w:p>
    <w:p w:rsidR="001E49E8" w:rsidRPr="00B02DAE" w:rsidRDefault="001E49E8" w:rsidP="00781063">
      <w:pPr>
        <w:rPr>
          <w:rFonts w:ascii="Sylfaen" w:hAnsi="Sylfaen"/>
          <w:sz w:val="16"/>
          <w:szCs w:val="16"/>
          <w:lang w:val="ka-GE"/>
        </w:rPr>
      </w:pPr>
    </w:p>
    <w:tbl>
      <w:tblPr>
        <w:tblW w:w="5000" w:type="pct"/>
        <w:tblLayout w:type="fixed"/>
        <w:tblLook w:val="04A0" w:firstRow="1" w:lastRow="0" w:firstColumn="1" w:lastColumn="0" w:noHBand="0" w:noVBand="1"/>
      </w:tblPr>
      <w:tblGrid>
        <w:gridCol w:w="1519"/>
        <w:gridCol w:w="931"/>
        <w:gridCol w:w="5591"/>
        <w:gridCol w:w="2641"/>
      </w:tblGrid>
      <w:tr w:rsidR="0009218C" w:rsidRPr="002106D4" w:rsidTr="00A27C07">
        <w:trPr>
          <w:trHeight w:val="584"/>
        </w:trPr>
        <w:tc>
          <w:tcPr>
            <w:tcW w:w="7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2106D4" w:rsidRDefault="0009218C" w:rsidP="00A27C07">
            <w:pPr>
              <w:jc w:val="center"/>
              <w:rPr>
                <w:rFonts w:ascii="Calibri" w:hAnsi="Calibri" w:cs="Calibri"/>
                <w:b/>
                <w:sz w:val="16"/>
                <w:szCs w:val="16"/>
              </w:rPr>
            </w:pPr>
            <w:r w:rsidRPr="002106D4">
              <w:rPr>
                <w:rFonts w:ascii="Sylfaen" w:hAnsi="Sylfaen" w:cs="Sylfaen"/>
                <w:b/>
                <w:sz w:val="16"/>
                <w:szCs w:val="16"/>
                <w:lang w:val="ka-GE"/>
              </w:rPr>
              <w:t>ქვე</w:t>
            </w:r>
            <w:r w:rsidRPr="002106D4">
              <w:rPr>
                <w:rFonts w:ascii="Sylfaen" w:hAnsi="Sylfaen" w:cs="Sylfaen"/>
                <w:b/>
                <w:sz w:val="16"/>
                <w:szCs w:val="16"/>
              </w:rPr>
              <w:t>პროგრამის</w:t>
            </w:r>
            <w:r w:rsidRPr="002106D4">
              <w:rPr>
                <w:rFonts w:ascii="Calibri" w:hAnsi="Calibri" w:cs="Calibri"/>
                <w:b/>
                <w:sz w:val="16"/>
                <w:szCs w:val="16"/>
              </w:rPr>
              <w:t xml:space="preserve"> </w:t>
            </w:r>
            <w:r w:rsidRPr="002106D4">
              <w:rPr>
                <w:rFonts w:ascii="Sylfaen" w:hAnsi="Sylfaen" w:cs="Sylfaen"/>
                <w:b/>
                <w:sz w:val="16"/>
                <w:szCs w:val="16"/>
              </w:rPr>
              <w:t>დასახელება</w:t>
            </w:r>
          </w:p>
        </w:tc>
        <w:tc>
          <w:tcPr>
            <w:tcW w:w="436" w:type="pct"/>
            <w:tcBorders>
              <w:top w:val="single" w:sz="4" w:space="0" w:color="auto"/>
              <w:left w:val="nil"/>
              <w:bottom w:val="single" w:sz="4" w:space="0" w:color="auto"/>
              <w:right w:val="single" w:sz="4" w:space="0" w:color="auto"/>
            </w:tcBorders>
            <w:shd w:val="clear" w:color="000000" w:fill="FFFFFF"/>
            <w:vAlign w:val="center"/>
            <w:hideMark/>
          </w:tcPr>
          <w:p w:rsidR="0009218C" w:rsidRPr="002106D4" w:rsidRDefault="0009218C" w:rsidP="00A27C07">
            <w:pPr>
              <w:jc w:val="center"/>
              <w:rPr>
                <w:rFonts w:ascii="Calibri" w:hAnsi="Calibri" w:cs="Calibri"/>
                <w:b/>
                <w:sz w:val="16"/>
                <w:szCs w:val="16"/>
              </w:rPr>
            </w:pPr>
            <w:r w:rsidRPr="002106D4">
              <w:rPr>
                <w:rFonts w:ascii="Sylfaen" w:hAnsi="Sylfaen" w:cs="Sylfaen"/>
                <w:b/>
                <w:sz w:val="16"/>
                <w:szCs w:val="16"/>
              </w:rPr>
              <w:t>კოდი</w:t>
            </w:r>
          </w:p>
        </w:tc>
        <w:tc>
          <w:tcPr>
            <w:tcW w:w="261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9218C" w:rsidRPr="002106D4" w:rsidRDefault="0009218C" w:rsidP="00A27C07">
            <w:pPr>
              <w:jc w:val="center"/>
              <w:rPr>
                <w:rFonts w:ascii="Calibri" w:hAnsi="Calibri" w:cs="Calibri"/>
                <w:b/>
                <w:bCs/>
                <w:sz w:val="16"/>
                <w:szCs w:val="16"/>
              </w:rPr>
            </w:pPr>
            <w:r w:rsidRPr="002106D4">
              <w:rPr>
                <w:rFonts w:ascii="Sylfaen" w:hAnsi="Sylfaen" w:cs="Sylfaen"/>
                <w:b/>
                <w:bCs/>
                <w:sz w:val="16"/>
                <w:szCs w:val="16"/>
              </w:rPr>
              <w:t>სადღესასწაულო</w:t>
            </w:r>
            <w:r w:rsidRPr="002106D4">
              <w:rPr>
                <w:rFonts w:ascii="Calibri" w:hAnsi="Calibri" w:cs="Calibri"/>
                <w:b/>
                <w:bCs/>
                <w:sz w:val="16"/>
                <w:szCs w:val="16"/>
              </w:rPr>
              <w:t xml:space="preserve"> </w:t>
            </w:r>
            <w:r w:rsidRPr="002106D4">
              <w:rPr>
                <w:rFonts w:ascii="Sylfaen" w:hAnsi="Sylfaen" w:cs="Sylfaen"/>
                <w:b/>
                <w:bCs/>
                <w:sz w:val="16"/>
                <w:szCs w:val="16"/>
              </w:rPr>
              <w:t>დღეებთან</w:t>
            </w:r>
            <w:r w:rsidRPr="002106D4">
              <w:rPr>
                <w:rFonts w:ascii="Calibri" w:hAnsi="Calibri" w:cs="Calibri"/>
                <w:b/>
                <w:bCs/>
                <w:sz w:val="16"/>
                <w:szCs w:val="16"/>
              </w:rPr>
              <w:t xml:space="preserve"> </w:t>
            </w:r>
            <w:r w:rsidRPr="002106D4">
              <w:rPr>
                <w:rFonts w:ascii="Sylfaen" w:hAnsi="Sylfaen" w:cs="Sylfaen"/>
                <w:b/>
                <w:bCs/>
                <w:sz w:val="16"/>
                <w:szCs w:val="16"/>
              </w:rPr>
              <w:t>დაკავშირებული</w:t>
            </w:r>
            <w:r w:rsidRPr="002106D4">
              <w:rPr>
                <w:rFonts w:ascii="Calibri" w:hAnsi="Calibri" w:cs="Calibri"/>
                <w:b/>
                <w:bCs/>
                <w:sz w:val="16"/>
                <w:szCs w:val="16"/>
              </w:rPr>
              <w:t xml:space="preserve"> </w:t>
            </w:r>
            <w:r w:rsidRPr="002106D4">
              <w:rPr>
                <w:rFonts w:ascii="Sylfaen" w:hAnsi="Sylfaen" w:cs="Sylfaen"/>
                <w:b/>
                <w:bCs/>
                <w:sz w:val="16"/>
                <w:szCs w:val="16"/>
              </w:rPr>
              <w:t>დახმარების</w:t>
            </w:r>
            <w:r w:rsidRPr="002106D4">
              <w:rPr>
                <w:rFonts w:ascii="Calibri" w:hAnsi="Calibri" w:cs="Calibri"/>
                <w:b/>
                <w:bCs/>
                <w:sz w:val="16"/>
                <w:szCs w:val="16"/>
              </w:rPr>
              <w:t xml:space="preserve"> </w:t>
            </w:r>
            <w:r w:rsidRPr="002106D4">
              <w:rPr>
                <w:rFonts w:ascii="Sylfaen" w:hAnsi="Sylfaen" w:cs="Sylfaen"/>
                <w:b/>
                <w:bCs/>
                <w:sz w:val="16"/>
                <w:szCs w:val="16"/>
              </w:rPr>
              <w:t>ღონისძიებები</w:t>
            </w:r>
          </w:p>
        </w:tc>
        <w:tc>
          <w:tcPr>
            <w:tcW w:w="1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2106D4" w:rsidRDefault="002106D4" w:rsidP="003932EF">
            <w:pPr>
              <w:jc w:val="center"/>
              <w:rPr>
                <w:rFonts w:ascii="Calibri" w:hAnsi="Calibri" w:cs="Calibri"/>
                <w:b/>
                <w:sz w:val="16"/>
                <w:szCs w:val="16"/>
                <w:lang w:val="ka-GE"/>
              </w:rPr>
            </w:pPr>
            <w:r w:rsidRPr="002106D4">
              <w:rPr>
                <w:rFonts w:ascii="Sylfaen" w:hAnsi="Sylfaen" w:cs="Calibri"/>
                <w:b/>
                <w:sz w:val="16"/>
                <w:szCs w:val="16"/>
                <w:lang w:val="ka-GE"/>
              </w:rPr>
              <w:t>202</w:t>
            </w:r>
            <w:r w:rsidR="003932EF">
              <w:rPr>
                <w:rFonts w:ascii="Sylfaen" w:hAnsi="Sylfaen" w:cs="Calibri"/>
                <w:b/>
                <w:sz w:val="16"/>
                <w:szCs w:val="16"/>
                <w:lang w:val="ka-GE"/>
              </w:rPr>
              <w:t>4</w:t>
            </w:r>
            <w:r w:rsidRPr="002106D4">
              <w:rPr>
                <w:rFonts w:ascii="Sylfaen" w:hAnsi="Sylfaen" w:cs="Calibri"/>
                <w:b/>
                <w:sz w:val="16"/>
                <w:szCs w:val="16"/>
                <w:lang w:val="ka-GE"/>
              </w:rPr>
              <w:t xml:space="preserve"> </w:t>
            </w:r>
            <w:r w:rsidR="0009218C" w:rsidRPr="002106D4">
              <w:rPr>
                <w:rFonts w:ascii="Sylfaen" w:hAnsi="Sylfaen" w:cs="Sylfaen"/>
                <w:b/>
                <w:sz w:val="16"/>
                <w:szCs w:val="16"/>
              </w:rPr>
              <w:t>წლის</w:t>
            </w:r>
            <w:r w:rsidR="0009218C" w:rsidRPr="002106D4">
              <w:rPr>
                <w:rFonts w:ascii="Calibri" w:hAnsi="Calibri" w:cs="Calibri"/>
                <w:b/>
                <w:sz w:val="16"/>
                <w:szCs w:val="16"/>
              </w:rPr>
              <w:t xml:space="preserve"> </w:t>
            </w:r>
            <w:r w:rsidR="0009218C" w:rsidRPr="002106D4">
              <w:rPr>
                <w:rFonts w:ascii="Sylfaen" w:hAnsi="Sylfaen" w:cs="Sylfaen"/>
                <w:b/>
                <w:sz w:val="16"/>
                <w:szCs w:val="16"/>
              </w:rPr>
              <w:t xml:space="preserve">დაფინანსება </w:t>
            </w:r>
            <w:r w:rsidR="0009218C" w:rsidRPr="002106D4">
              <w:rPr>
                <w:rFonts w:ascii="Sylfaen" w:hAnsi="Sylfaen" w:cs="Sylfaen"/>
                <w:b/>
                <w:sz w:val="16"/>
                <w:szCs w:val="16"/>
                <w:lang w:val="ka-GE"/>
              </w:rPr>
              <w:t>(ათას ლარებში)</w:t>
            </w:r>
          </w:p>
        </w:tc>
      </w:tr>
      <w:tr w:rsidR="0009218C" w:rsidRPr="002106D4" w:rsidTr="0046746F">
        <w:trPr>
          <w:trHeight w:val="224"/>
        </w:trPr>
        <w:tc>
          <w:tcPr>
            <w:tcW w:w="711" w:type="pct"/>
            <w:vMerge/>
            <w:tcBorders>
              <w:top w:val="single" w:sz="4" w:space="0" w:color="auto"/>
              <w:left w:val="single" w:sz="4" w:space="0" w:color="auto"/>
              <w:bottom w:val="single" w:sz="4" w:space="0" w:color="auto"/>
              <w:right w:val="single" w:sz="4" w:space="0" w:color="auto"/>
            </w:tcBorders>
            <w:vAlign w:val="center"/>
            <w:hideMark/>
          </w:tcPr>
          <w:p w:rsidR="0009218C" w:rsidRPr="002106D4" w:rsidRDefault="0009218C" w:rsidP="00A27C07">
            <w:pPr>
              <w:jc w:val="center"/>
              <w:rPr>
                <w:rFonts w:ascii="Calibri" w:hAnsi="Calibri" w:cs="Calibri"/>
                <w:b/>
                <w:sz w:val="16"/>
                <w:szCs w:val="16"/>
              </w:rPr>
            </w:pPr>
          </w:p>
        </w:tc>
        <w:tc>
          <w:tcPr>
            <w:tcW w:w="436" w:type="pct"/>
            <w:tcBorders>
              <w:top w:val="nil"/>
              <w:left w:val="nil"/>
              <w:bottom w:val="single" w:sz="4" w:space="0" w:color="auto"/>
              <w:right w:val="single" w:sz="4" w:space="0" w:color="auto"/>
            </w:tcBorders>
            <w:shd w:val="clear" w:color="000000" w:fill="FFFFFF"/>
            <w:vAlign w:val="center"/>
            <w:hideMark/>
          </w:tcPr>
          <w:p w:rsidR="0009218C" w:rsidRPr="002106D4" w:rsidRDefault="0009218C" w:rsidP="00A27C07">
            <w:pPr>
              <w:jc w:val="center"/>
              <w:rPr>
                <w:rFonts w:ascii="Calibri" w:hAnsi="Calibri" w:cs="Calibri"/>
                <w:b/>
                <w:sz w:val="16"/>
                <w:szCs w:val="16"/>
              </w:rPr>
            </w:pPr>
            <w:r w:rsidRPr="002106D4">
              <w:rPr>
                <w:rFonts w:ascii="Calibri" w:hAnsi="Calibri" w:cs="Calibri"/>
                <w:b/>
                <w:sz w:val="16"/>
                <w:szCs w:val="16"/>
              </w:rPr>
              <w:t>06 02 09</w:t>
            </w:r>
          </w:p>
        </w:tc>
        <w:tc>
          <w:tcPr>
            <w:tcW w:w="2617" w:type="pct"/>
            <w:vMerge/>
            <w:tcBorders>
              <w:top w:val="nil"/>
              <w:left w:val="nil"/>
              <w:bottom w:val="single" w:sz="4" w:space="0" w:color="auto"/>
              <w:right w:val="single" w:sz="4" w:space="0" w:color="auto"/>
            </w:tcBorders>
            <w:vAlign w:val="center"/>
            <w:hideMark/>
          </w:tcPr>
          <w:p w:rsidR="0009218C" w:rsidRPr="002106D4" w:rsidRDefault="0009218C" w:rsidP="00A27C07">
            <w:pPr>
              <w:jc w:val="center"/>
              <w:rPr>
                <w:rFonts w:ascii="Calibri" w:hAnsi="Calibri" w:cs="Calibri"/>
                <w:b/>
                <w:bCs/>
                <w:sz w:val="16"/>
                <w:szCs w:val="16"/>
              </w:rPr>
            </w:pPr>
          </w:p>
        </w:tc>
        <w:tc>
          <w:tcPr>
            <w:tcW w:w="1236" w:type="pct"/>
            <w:tcBorders>
              <w:top w:val="nil"/>
              <w:left w:val="single" w:sz="4" w:space="0" w:color="auto"/>
              <w:bottom w:val="single" w:sz="4" w:space="0" w:color="auto"/>
              <w:right w:val="single" w:sz="4" w:space="0" w:color="auto"/>
            </w:tcBorders>
            <w:shd w:val="clear" w:color="000000" w:fill="FFFFFF"/>
            <w:vAlign w:val="center"/>
            <w:hideMark/>
          </w:tcPr>
          <w:p w:rsidR="0009218C" w:rsidRPr="002106D4" w:rsidRDefault="00F87B76" w:rsidP="0046746F">
            <w:pPr>
              <w:jc w:val="center"/>
              <w:rPr>
                <w:rFonts w:ascii="Calibri" w:hAnsi="Calibri" w:cs="Calibri"/>
                <w:b/>
                <w:bCs/>
                <w:sz w:val="16"/>
                <w:szCs w:val="16"/>
              </w:rPr>
            </w:pPr>
            <w:r>
              <w:rPr>
                <w:rFonts w:ascii="Sylfaen" w:hAnsi="Sylfaen" w:cs="Calibri"/>
                <w:b/>
                <w:bCs/>
                <w:sz w:val="16"/>
                <w:szCs w:val="16"/>
                <w:lang w:val="ka-GE"/>
              </w:rPr>
              <w:t>75,0</w:t>
            </w:r>
          </w:p>
        </w:tc>
      </w:tr>
      <w:tr w:rsidR="00A27C07" w:rsidRPr="002106D4" w:rsidTr="0094027F">
        <w:trPr>
          <w:trHeight w:val="521"/>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A27C07" w:rsidRPr="002106D4" w:rsidRDefault="00A27C07" w:rsidP="00A27C07">
            <w:pPr>
              <w:jc w:val="center"/>
              <w:rPr>
                <w:rFonts w:ascii="Sylfaen" w:hAnsi="Sylfaen"/>
                <w:b/>
                <w:bCs/>
                <w:color w:val="000000"/>
                <w:sz w:val="16"/>
                <w:szCs w:val="16"/>
              </w:rPr>
            </w:pPr>
            <w:r w:rsidRPr="002106D4">
              <w:rPr>
                <w:rFonts w:ascii="Sylfaen" w:hAnsi="Sylfaen"/>
                <w:b/>
                <w:bCs/>
                <w:color w:val="000000"/>
                <w:sz w:val="16"/>
                <w:szCs w:val="16"/>
              </w:rPr>
              <w:t xml:space="preserve">ქვეპროგრამის განმახორციელებელი </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2106D4" w:rsidRDefault="00A27C07" w:rsidP="00A27C07">
            <w:pPr>
              <w:rPr>
                <w:rFonts w:ascii="Sylfaen" w:hAnsi="Sylfaen"/>
                <w:color w:val="000000"/>
                <w:sz w:val="16"/>
                <w:szCs w:val="16"/>
              </w:rPr>
            </w:pPr>
            <w:r w:rsidRPr="002106D4">
              <w:rPr>
                <w:rFonts w:ascii="Sylfaen" w:hAnsi="Sylfaen"/>
                <w:color w:val="000000"/>
                <w:sz w:val="16"/>
                <w:szCs w:val="16"/>
              </w:rPr>
              <w:t>თელავის მუნიციპალიტეტის მერიის ჯანმრთელობის დაცვის და სოციალურ საკითხთა სამსახური</w:t>
            </w:r>
          </w:p>
        </w:tc>
      </w:tr>
      <w:tr w:rsidR="00A27C07" w:rsidRPr="002106D4" w:rsidTr="00FE1227">
        <w:trPr>
          <w:trHeight w:val="431"/>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A27C07" w:rsidRPr="002106D4" w:rsidRDefault="00A27C07" w:rsidP="00A27C07">
            <w:pPr>
              <w:jc w:val="center"/>
              <w:rPr>
                <w:rFonts w:ascii="Sylfaen" w:hAnsi="Sylfaen"/>
                <w:b/>
                <w:bCs/>
                <w:color w:val="000000"/>
                <w:sz w:val="16"/>
                <w:szCs w:val="16"/>
              </w:rPr>
            </w:pPr>
            <w:r w:rsidRPr="002106D4">
              <w:rPr>
                <w:rFonts w:ascii="Sylfaen" w:hAnsi="Sylfaen"/>
                <w:b/>
                <w:bCs/>
                <w:color w:val="000000"/>
                <w:sz w:val="16"/>
                <w:szCs w:val="16"/>
              </w:rPr>
              <w:t xml:space="preserve">ქვეპროგრამის აღწერა </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2106D4" w:rsidRDefault="002106D4" w:rsidP="002A0371">
            <w:pPr>
              <w:spacing w:after="240"/>
              <w:rPr>
                <w:rFonts w:ascii="Sylfaen" w:hAnsi="Sylfaen"/>
                <w:color w:val="000000"/>
                <w:sz w:val="16"/>
                <w:szCs w:val="16"/>
              </w:rPr>
            </w:pPr>
            <w:r w:rsidRPr="002106D4">
              <w:rPr>
                <w:rFonts w:ascii="Sylfaen" w:hAnsi="Sylfaen"/>
                <w:color w:val="000000"/>
                <w:sz w:val="16"/>
                <w:szCs w:val="16"/>
              </w:rPr>
              <w:t xml:space="preserve">საერო, რელიგიურ და სხვა სახის დღესასწაულებზე </w:t>
            </w:r>
            <w:r w:rsidR="002A0371">
              <w:rPr>
                <w:rFonts w:ascii="Sylfaen" w:hAnsi="Sylfaen"/>
                <w:color w:val="000000"/>
                <w:sz w:val="16"/>
                <w:szCs w:val="16"/>
                <w:lang w:val="ka-GE"/>
              </w:rPr>
              <w:t>ქვე</w:t>
            </w:r>
            <w:r w:rsidRPr="002106D4">
              <w:rPr>
                <w:rFonts w:ascii="Sylfaen" w:hAnsi="Sylfaen"/>
                <w:color w:val="000000"/>
                <w:sz w:val="16"/>
                <w:szCs w:val="16"/>
              </w:rPr>
              <w:t>პროგრამის ფარგლებში გათვალისწინებულია სასაჩუქრე ამანათების ან/და ფულადი თანხების გაცემა, ასევე ს</w:t>
            </w:r>
            <w:r w:rsidR="002A0371">
              <w:rPr>
                <w:rFonts w:ascii="Sylfaen" w:hAnsi="Sylfaen"/>
                <w:color w:val="000000"/>
                <w:sz w:val="16"/>
                <w:szCs w:val="16"/>
              </w:rPr>
              <w:t>ხვადასხვა ღონისძიებების მოწყობა</w:t>
            </w:r>
            <w:r w:rsidR="002A0371">
              <w:rPr>
                <w:rFonts w:ascii="Sylfaen" w:hAnsi="Sylfaen"/>
                <w:color w:val="000000"/>
                <w:sz w:val="16"/>
                <w:szCs w:val="16"/>
                <w:lang w:val="ka-GE"/>
              </w:rPr>
              <w:t xml:space="preserve"> შემდეგი სამიზნე</w:t>
            </w:r>
            <w:r w:rsidRPr="002106D4">
              <w:rPr>
                <w:rFonts w:ascii="Sylfaen" w:hAnsi="Sylfaen"/>
                <w:color w:val="000000"/>
                <w:sz w:val="16"/>
                <w:szCs w:val="16"/>
              </w:rPr>
              <w:t xml:space="preserve"> </w:t>
            </w:r>
            <w:r w:rsidR="002A0371">
              <w:rPr>
                <w:rFonts w:ascii="Sylfaen" w:hAnsi="Sylfaen"/>
                <w:color w:val="000000"/>
                <w:sz w:val="16"/>
                <w:szCs w:val="16"/>
              </w:rPr>
              <w:t>ჯგუფ</w:t>
            </w:r>
            <w:r w:rsidR="002A0371">
              <w:rPr>
                <w:rFonts w:ascii="Sylfaen" w:hAnsi="Sylfaen"/>
                <w:color w:val="000000"/>
                <w:sz w:val="16"/>
                <w:szCs w:val="16"/>
                <w:lang w:val="ka-GE"/>
              </w:rPr>
              <w:t xml:space="preserve">ებისათვის: </w:t>
            </w:r>
            <w:r w:rsidRPr="002106D4">
              <w:rPr>
                <w:rFonts w:ascii="Sylfaen" w:hAnsi="Sylfaen"/>
                <w:color w:val="000000"/>
                <w:sz w:val="16"/>
                <w:szCs w:val="16"/>
              </w:rPr>
              <w:t xml:space="preserve"> მრავალშვილიანი ოჯახები სადაც 18 წლამდე 4 და მეტი ბავშვია და რომელთა სარეიტინგო ქულა არ აღემატება 200 000-ს,</w:t>
            </w:r>
            <w:r w:rsidR="002A0371">
              <w:rPr>
                <w:rFonts w:ascii="Sylfaen" w:hAnsi="Sylfaen"/>
                <w:color w:val="000000"/>
                <w:sz w:val="16"/>
                <w:szCs w:val="16"/>
                <w:lang w:val="ka-GE"/>
              </w:rPr>
              <w:t xml:space="preserve"> </w:t>
            </w:r>
            <w:r w:rsidRPr="002106D4">
              <w:rPr>
                <w:rFonts w:ascii="Sylfaen" w:hAnsi="Sylfaen"/>
                <w:color w:val="000000"/>
                <w:sz w:val="16"/>
                <w:szCs w:val="16"/>
              </w:rPr>
              <w:t>უდედმამო ბავშვები, 100 წელ</w:t>
            </w:r>
            <w:r w:rsidRPr="002106D4">
              <w:rPr>
                <w:rFonts w:ascii="Sylfaen" w:hAnsi="Sylfaen"/>
                <w:color w:val="000000"/>
                <w:sz w:val="16"/>
                <w:szCs w:val="16"/>
                <w:lang w:val="ka-GE"/>
              </w:rPr>
              <w:t>ს</w:t>
            </w:r>
            <w:r w:rsidRPr="002106D4">
              <w:rPr>
                <w:rFonts w:ascii="Sylfaen" w:hAnsi="Sylfaen"/>
                <w:color w:val="000000"/>
                <w:sz w:val="16"/>
                <w:szCs w:val="16"/>
              </w:rPr>
              <w:t xml:space="preserve"> გადაცილებული მოხუცები,</w:t>
            </w:r>
            <w:r w:rsidR="002A0371">
              <w:rPr>
                <w:rFonts w:ascii="Sylfaen" w:hAnsi="Sylfaen"/>
                <w:color w:val="000000"/>
                <w:sz w:val="16"/>
                <w:szCs w:val="16"/>
                <w:lang w:val="ka-GE"/>
              </w:rPr>
              <w:t xml:space="preserve"> </w:t>
            </w:r>
            <w:r w:rsidRPr="002106D4">
              <w:rPr>
                <w:rFonts w:ascii="Sylfaen" w:hAnsi="Sylfaen"/>
                <w:color w:val="000000"/>
                <w:sz w:val="16"/>
                <w:szCs w:val="16"/>
                <w:lang w:val="ka-GE"/>
              </w:rPr>
              <w:t>მკვეთრად გამოხატული</w:t>
            </w:r>
            <w:r w:rsidRPr="002106D4">
              <w:rPr>
                <w:rFonts w:ascii="Sylfaen" w:hAnsi="Sylfaen"/>
                <w:color w:val="000000"/>
                <w:sz w:val="16"/>
                <w:szCs w:val="16"/>
              </w:rPr>
              <w:t xml:space="preserve"> შშმ პირები, შშ სტატუსის მქონე ბავშვები,</w:t>
            </w:r>
            <w:r w:rsidR="002A0371">
              <w:rPr>
                <w:rFonts w:ascii="Sylfaen" w:hAnsi="Sylfaen"/>
                <w:color w:val="000000"/>
                <w:sz w:val="16"/>
                <w:szCs w:val="16"/>
                <w:lang w:val="ka-GE"/>
              </w:rPr>
              <w:t xml:space="preserve"> </w:t>
            </w:r>
            <w:r w:rsidRPr="002106D4">
              <w:rPr>
                <w:rFonts w:ascii="Sylfaen" w:hAnsi="Sylfaen"/>
                <w:color w:val="000000"/>
                <w:sz w:val="16"/>
                <w:szCs w:val="16"/>
              </w:rPr>
              <w:t>ომის მონაწილეები, ტერიტორიული მთლიანობისათვის ბრძოლაში დაღუპულთა 18 წლამდე ასაკის შვილები, 1989 წლის 9 აპრილს საქართველოს დამოუკიდებლობის მოთხოვნით გამართული მშვიდობიანი აქციის შედეგად დაზარალებულთა და დაღუპულთა ოჯახები, იძულებით გადაადგილებული პირები,სოციალურად დაუცველი ოჯახები,</w:t>
            </w:r>
            <w:r w:rsidR="00C97708">
              <w:rPr>
                <w:rFonts w:ascii="Sylfaen" w:hAnsi="Sylfaen"/>
                <w:color w:val="000000"/>
                <w:sz w:val="16"/>
                <w:szCs w:val="16"/>
                <w:lang w:val="ka-GE"/>
              </w:rPr>
              <w:t xml:space="preserve"> </w:t>
            </w:r>
            <w:r w:rsidRPr="002106D4">
              <w:rPr>
                <w:rFonts w:ascii="Sylfaen" w:hAnsi="Sylfaen"/>
                <w:color w:val="000000"/>
                <w:sz w:val="16"/>
                <w:szCs w:val="16"/>
              </w:rPr>
              <w:t>მარტოხელა მშობლები ვისაც ჰყავს 18 წლამდე ასაკის შვილები, მარჩენალდაკარგული ოჯახები, ვისაც ჰყავს 18 წლამდე ასაკის შვილები და ახალშობილთა ოჯახები.</w:t>
            </w:r>
          </w:p>
        </w:tc>
      </w:tr>
      <w:tr w:rsidR="00A27C07" w:rsidRPr="002106D4" w:rsidTr="00A27C07">
        <w:trPr>
          <w:trHeight w:val="521"/>
        </w:trPr>
        <w:tc>
          <w:tcPr>
            <w:tcW w:w="711"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2106D4" w:rsidRDefault="00A27C07" w:rsidP="002106D4">
            <w:pPr>
              <w:jc w:val="center"/>
              <w:rPr>
                <w:rFonts w:ascii="Sylfaen" w:hAnsi="Sylfaen"/>
                <w:b/>
                <w:bCs/>
                <w:color w:val="000000"/>
                <w:sz w:val="16"/>
                <w:szCs w:val="16"/>
              </w:rPr>
            </w:pPr>
            <w:r w:rsidRPr="002106D4">
              <w:rPr>
                <w:rFonts w:ascii="Sylfaen" w:hAnsi="Sylfaen"/>
                <w:b/>
                <w:bCs/>
                <w:color w:val="000000"/>
                <w:sz w:val="16"/>
                <w:szCs w:val="16"/>
              </w:rPr>
              <w:t>ქვეპროგრამის მიზანი</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2106D4" w:rsidRDefault="00A27C07" w:rsidP="00A27C07">
            <w:pPr>
              <w:rPr>
                <w:rFonts w:ascii="Sylfaen" w:hAnsi="Sylfaen"/>
                <w:color w:val="000000"/>
                <w:sz w:val="16"/>
                <w:szCs w:val="16"/>
              </w:rPr>
            </w:pPr>
            <w:r w:rsidRPr="002106D4">
              <w:rPr>
                <w:rFonts w:ascii="Sylfaen" w:hAnsi="Sylfaen"/>
                <w:color w:val="000000"/>
                <w:sz w:val="16"/>
                <w:szCs w:val="16"/>
              </w:rPr>
              <w:t>პროგრამით მოსარგებლე კატეგორიისათვის საერო, რელიგიურ და სხვა სახის დღესასწაულებზე  მატერიალური მხარდაჭერა</w:t>
            </w:r>
          </w:p>
        </w:tc>
      </w:tr>
    </w:tbl>
    <w:p w:rsidR="00781063" w:rsidRDefault="00781063" w:rsidP="00781063">
      <w:pPr>
        <w:rPr>
          <w:rFonts w:ascii="Sylfaen" w:hAnsi="Sylfaen"/>
          <w:sz w:val="16"/>
          <w:szCs w:val="16"/>
          <w:lang w:val="ka-GE"/>
        </w:rPr>
      </w:pPr>
    </w:p>
    <w:p w:rsidR="00A27C07" w:rsidRDefault="00A27C07" w:rsidP="00781063">
      <w:pPr>
        <w:rPr>
          <w:rFonts w:ascii="Sylfaen" w:hAnsi="Sylfaen"/>
          <w:sz w:val="16"/>
          <w:szCs w:val="16"/>
          <w:lang w:val="ka-GE"/>
        </w:rPr>
      </w:pPr>
    </w:p>
    <w:tbl>
      <w:tblPr>
        <w:tblW w:w="5000" w:type="pct"/>
        <w:tblLayout w:type="fixed"/>
        <w:tblLook w:val="04A0" w:firstRow="1" w:lastRow="0" w:firstColumn="1" w:lastColumn="0" w:noHBand="0" w:noVBand="1"/>
      </w:tblPr>
      <w:tblGrid>
        <w:gridCol w:w="1514"/>
        <w:gridCol w:w="985"/>
        <w:gridCol w:w="6138"/>
        <w:gridCol w:w="2045"/>
      </w:tblGrid>
      <w:tr w:rsidR="0009218C" w:rsidRPr="00526554" w:rsidTr="001E49E8">
        <w:trPr>
          <w:trHeight w:val="674"/>
        </w:trPr>
        <w:tc>
          <w:tcPr>
            <w:tcW w:w="7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526554" w:rsidRDefault="0009218C" w:rsidP="001E49E8">
            <w:pPr>
              <w:jc w:val="center"/>
              <w:rPr>
                <w:rFonts w:ascii="Calibri" w:hAnsi="Calibri" w:cs="Calibri"/>
                <w:b/>
                <w:sz w:val="16"/>
                <w:szCs w:val="16"/>
              </w:rPr>
            </w:pPr>
            <w:r w:rsidRPr="00526554">
              <w:rPr>
                <w:rFonts w:ascii="Sylfaen" w:hAnsi="Sylfaen" w:cs="Sylfaen"/>
                <w:b/>
                <w:sz w:val="16"/>
                <w:szCs w:val="16"/>
                <w:lang w:val="ka-GE"/>
              </w:rPr>
              <w:t>ქვე</w:t>
            </w:r>
            <w:r w:rsidRPr="00526554">
              <w:rPr>
                <w:rFonts w:ascii="Sylfaen" w:hAnsi="Sylfaen" w:cs="Sylfaen"/>
                <w:b/>
                <w:sz w:val="16"/>
                <w:szCs w:val="16"/>
              </w:rPr>
              <w:t>პროგრამის</w:t>
            </w:r>
            <w:r w:rsidRPr="00526554">
              <w:rPr>
                <w:rFonts w:ascii="Calibri" w:hAnsi="Calibri" w:cs="Calibri"/>
                <w:b/>
                <w:sz w:val="16"/>
                <w:szCs w:val="16"/>
              </w:rPr>
              <w:t xml:space="preserve"> </w:t>
            </w:r>
            <w:r w:rsidRPr="00526554">
              <w:rPr>
                <w:rFonts w:ascii="Sylfaen" w:hAnsi="Sylfaen" w:cs="Sylfaen"/>
                <w:b/>
                <w:sz w:val="16"/>
                <w:szCs w:val="16"/>
              </w:rPr>
              <w:t>დასახელება</w:t>
            </w:r>
          </w:p>
        </w:tc>
        <w:tc>
          <w:tcPr>
            <w:tcW w:w="461" w:type="pct"/>
            <w:tcBorders>
              <w:top w:val="single" w:sz="4" w:space="0" w:color="auto"/>
              <w:left w:val="nil"/>
              <w:bottom w:val="single" w:sz="4" w:space="0" w:color="auto"/>
              <w:right w:val="single" w:sz="4" w:space="0" w:color="auto"/>
            </w:tcBorders>
            <w:shd w:val="clear" w:color="000000" w:fill="FFFFFF"/>
            <w:vAlign w:val="center"/>
            <w:hideMark/>
          </w:tcPr>
          <w:p w:rsidR="0009218C" w:rsidRPr="00526554" w:rsidRDefault="0009218C" w:rsidP="0009218C">
            <w:pPr>
              <w:jc w:val="center"/>
              <w:rPr>
                <w:rFonts w:ascii="Calibri" w:hAnsi="Calibri" w:cs="Calibri"/>
                <w:b/>
                <w:sz w:val="16"/>
                <w:szCs w:val="16"/>
              </w:rPr>
            </w:pPr>
            <w:r w:rsidRPr="00526554">
              <w:rPr>
                <w:rFonts w:ascii="Sylfaen" w:hAnsi="Sylfaen" w:cs="Sylfaen"/>
                <w:b/>
                <w:sz w:val="16"/>
                <w:szCs w:val="16"/>
              </w:rPr>
              <w:t>კოდი</w:t>
            </w:r>
          </w:p>
        </w:tc>
        <w:tc>
          <w:tcPr>
            <w:tcW w:w="287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9218C" w:rsidRPr="00526554" w:rsidRDefault="0009218C" w:rsidP="0009218C">
            <w:pPr>
              <w:jc w:val="center"/>
              <w:rPr>
                <w:rFonts w:ascii="Calibri" w:hAnsi="Calibri" w:cs="Calibri"/>
                <w:b/>
                <w:bCs/>
                <w:sz w:val="16"/>
                <w:szCs w:val="16"/>
              </w:rPr>
            </w:pPr>
            <w:r w:rsidRPr="00526554">
              <w:rPr>
                <w:rFonts w:ascii="Sylfaen" w:hAnsi="Sylfaen" w:cs="Sylfaen"/>
                <w:b/>
                <w:bCs/>
                <w:sz w:val="16"/>
                <w:szCs w:val="16"/>
              </w:rPr>
              <w:t>სამედიცინო</w:t>
            </w:r>
            <w:r w:rsidRPr="00526554">
              <w:rPr>
                <w:rFonts w:ascii="Sylfaen" w:hAnsi="Sylfaen" w:cs="Sylfaen"/>
                <w:b/>
                <w:bCs/>
                <w:sz w:val="16"/>
                <w:szCs w:val="16"/>
                <w:lang w:val="ka-GE"/>
              </w:rPr>
              <w:t xml:space="preserve"> მომსახურების</w:t>
            </w:r>
            <w:r w:rsidRPr="00526554">
              <w:rPr>
                <w:rFonts w:ascii="Calibri" w:hAnsi="Calibri" w:cs="Calibri"/>
                <w:b/>
                <w:bCs/>
                <w:sz w:val="16"/>
                <w:szCs w:val="16"/>
              </w:rPr>
              <w:t xml:space="preserve"> </w:t>
            </w:r>
            <w:r w:rsidRPr="00526554">
              <w:rPr>
                <w:rFonts w:ascii="Sylfaen" w:hAnsi="Sylfaen" w:cs="Sylfaen"/>
                <w:b/>
                <w:bCs/>
                <w:sz w:val="16"/>
                <w:szCs w:val="16"/>
              </w:rPr>
              <w:t>და</w:t>
            </w:r>
            <w:r w:rsidRPr="00526554">
              <w:rPr>
                <w:rFonts w:ascii="Calibri" w:hAnsi="Calibri" w:cs="Calibri"/>
                <w:b/>
                <w:bCs/>
                <w:sz w:val="16"/>
                <w:szCs w:val="16"/>
              </w:rPr>
              <w:t xml:space="preserve"> </w:t>
            </w:r>
            <w:r w:rsidRPr="00526554">
              <w:rPr>
                <w:rFonts w:ascii="Sylfaen" w:hAnsi="Sylfaen" w:cs="Sylfaen"/>
                <w:b/>
                <w:bCs/>
                <w:sz w:val="16"/>
                <w:szCs w:val="16"/>
              </w:rPr>
              <w:t>მედიკამენტებით</w:t>
            </w:r>
            <w:r w:rsidRPr="00526554">
              <w:rPr>
                <w:rFonts w:ascii="Calibri" w:hAnsi="Calibri" w:cs="Calibri"/>
                <w:b/>
                <w:bCs/>
                <w:sz w:val="16"/>
                <w:szCs w:val="16"/>
              </w:rPr>
              <w:t xml:space="preserve"> </w:t>
            </w:r>
            <w:r w:rsidRPr="00526554">
              <w:rPr>
                <w:rFonts w:ascii="Sylfaen" w:hAnsi="Sylfaen" w:cs="Sylfaen"/>
                <w:b/>
                <w:bCs/>
                <w:sz w:val="16"/>
                <w:szCs w:val="16"/>
              </w:rPr>
              <w:t>დახმარების</w:t>
            </w:r>
            <w:r w:rsidRPr="00526554">
              <w:rPr>
                <w:rFonts w:ascii="Calibri" w:hAnsi="Calibri" w:cs="Calibri"/>
                <w:b/>
                <w:bCs/>
                <w:sz w:val="16"/>
                <w:szCs w:val="16"/>
              </w:rPr>
              <w:t xml:space="preserve"> </w:t>
            </w:r>
            <w:r w:rsidRPr="00526554">
              <w:rPr>
                <w:rFonts w:ascii="Sylfaen" w:hAnsi="Sylfaen" w:cs="Sylfaen"/>
                <w:b/>
                <w:bCs/>
                <w:sz w:val="16"/>
                <w:szCs w:val="16"/>
              </w:rPr>
              <w:t>ღონისძიებები</w:t>
            </w:r>
          </w:p>
        </w:tc>
        <w:tc>
          <w:tcPr>
            <w:tcW w:w="9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526554" w:rsidRDefault="002106D4" w:rsidP="003932EF">
            <w:pPr>
              <w:jc w:val="center"/>
              <w:rPr>
                <w:rFonts w:ascii="Calibri" w:hAnsi="Calibri" w:cs="Calibri"/>
                <w:b/>
                <w:sz w:val="16"/>
                <w:szCs w:val="16"/>
                <w:lang w:val="ka-GE"/>
              </w:rPr>
            </w:pPr>
            <w:r w:rsidRPr="00526554">
              <w:rPr>
                <w:rFonts w:ascii="Sylfaen" w:hAnsi="Sylfaen" w:cs="Calibri"/>
                <w:b/>
                <w:sz w:val="16"/>
                <w:szCs w:val="16"/>
                <w:lang w:val="ka-GE"/>
              </w:rPr>
              <w:t>202</w:t>
            </w:r>
            <w:r w:rsidR="003932EF" w:rsidRPr="00526554">
              <w:rPr>
                <w:rFonts w:ascii="Sylfaen" w:hAnsi="Sylfaen" w:cs="Calibri"/>
                <w:b/>
                <w:sz w:val="16"/>
                <w:szCs w:val="16"/>
                <w:lang w:val="ka-GE"/>
              </w:rPr>
              <w:t>4</w:t>
            </w:r>
            <w:r w:rsidR="0009218C" w:rsidRPr="00526554">
              <w:rPr>
                <w:rFonts w:ascii="Calibri" w:hAnsi="Calibri" w:cs="Calibri"/>
                <w:b/>
                <w:sz w:val="16"/>
                <w:szCs w:val="16"/>
              </w:rPr>
              <w:t xml:space="preserve"> </w:t>
            </w:r>
            <w:r w:rsidR="0009218C" w:rsidRPr="00526554">
              <w:rPr>
                <w:rFonts w:ascii="Sylfaen" w:hAnsi="Sylfaen" w:cs="Sylfaen"/>
                <w:b/>
                <w:sz w:val="16"/>
                <w:szCs w:val="16"/>
              </w:rPr>
              <w:t>წლის</w:t>
            </w:r>
            <w:r w:rsidR="0009218C" w:rsidRPr="00526554">
              <w:rPr>
                <w:rFonts w:ascii="Calibri" w:hAnsi="Calibri" w:cs="Calibri"/>
                <w:b/>
                <w:sz w:val="16"/>
                <w:szCs w:val="16"/>
              </w:rPr>
              <w:t xml:space="preserve"> </w:t>
            </w:r>
            <w:r w:rsidR="0009218C" w:rsidRPr="00526554">
              <w:rPr>
                <w:rFonts w:ascii="Sylfaen" w:hAnsi="Sylfaen" w:cs="Sylfaen"/>
                <w:b/>
                <w:sz w:val="16"/>
                <w:szCs w:val="16"/>
              </w:rPr>
              <w:t xml:space="preserve">დაფინანსება </w:t>
            </w:r>
            <w:r w:rsidR="0009218C" w:rsidRPr="00526554">
              <w:rPr>
                <w:rFonts w:ascii="Sylfaen" w:hAnsi="Sylfaen" w:cs="Sylfaen"/>
                <w:b/>
                <w:sz w:val="16"/>
                <w:szCs w:val="16"/>
                <w:lang w:val="ka-GE"/>
              </w:rPr>
              <w:t>(ათას ლარებში)</w:t>
            </w:r>
          </w:p>
        </w:tc>
      </w:tr>
      <w:tr w:rsidR="0009218C" w:rsidRPr="00526554" w:rsidTr="001E49E8">
        <w:trPr>
          <w:trHeight w:val="269"/>
        </w:trPr>
        <w:tc>
          <w:tcPr>
            <w:tcW w:w="709" w:type="pct"/>
            <w:vMerge/>
            <w:tcBorders>
              <w:top w:val="single" w:sz="4" w:space="0" w:color="auto"/>
              <w:left w:val="single" w:sz="4" w:space="0" w:color="auto"/>
              <w:bottom w:val="single" w:sz="4" w:space="0" w:color="auto"/>
              <w:right w:val="single" w:sz="4" w:space="0" w:color="auto"/>
            </w:tcBorders>
            <w:vAlign w:val="center"/>
            <w:hideMark/>
          </w:tcPr>
          <w:p w:rsidR="0009218C" w:rsidRPr="00526554" w:rsidRDefault="0009218C" w:rsidP="0009218C">
            <w:pPr>
              <w:rPr>
                <w:rFonts w:ascii="Calibri" w:hAnsi="Calibri" w:cs="Calibri"/>
                <w:b/>
                <w:sz w:val="16"/>
                <w:szCs w:val="16"/>
              </w:rPr>
            </w:pPr>
          </w:p>
        </w:tc>
        <w:tc>
          <w:tcPr>
            <w:tcW w:w="461" w:type="pct"/>
            <w:tcBorders>
              <w:top w:val="nil"/>
              <w:left w:val="nil"/>
              <w:bottom w:val="single" w:sz="4" w:space="0" w:color="auto"/>
              <w:right w:val="single" w:sz="4" w:space="0" w:color="auto"/>
            </w:tcBorders>
            <w:shd w:val="clear" w:color="000000" w:fill="FFFFFF"/>
            <w:vAlign w:val="center"/>
            <w:hideMark/>
          </w:tcPr>
          <w:p w:rsidR="0009218C" w:rsidRPr="00526554" w:rsidRDefault="0009218C" w:rsidP="0009218C">
            <w:pPr>
              <w:jc w:val="center"/>
              <w:rPr>
                <w:rFonts w:ascii="Calibri" w:hAnsi="Calibri" w:cs="Calibri"/>
                <w:b/>
                <w:sz w:val="16"/>
                <w:szCs w:val="16"/>
              </w:rPr>
            </w:pPr>
            <w:r w:rsidRPr="00526554">
              <w:rPr>
                <w:rFonts w:ascii="Calibri" w:hAnsi="Calibri" w:cs="Calibri"/>
                <w:b/>
                <w:sz w:val="16"/>
                <w:szCs w:val="16"/>
              </w:rPr>
              <w:t>06 02 10</w:t>
            </w:r>
          </w:p>
        </w:tc>
        <w:tc>
          <w:tcPr>
            <w:tcW w:w="2873" w:type="pct"/>
            <w:vMerge/>
            <w:tcBorders>
              <w:top w:val="nil"/>
              <w:left w:val="nil"/>
              <w:bottom w:val="single" w:sz="4" w:space="0" w:color="auto"/>
              <w:right w:val="single" w:sz="4" w:space="0" w:color="auto"/>
            </w:tcBorders>
            <w:vAlign w:val="center"/>
            <w:hideMark/>
          </w:tcPr>
          <w:p w:rsidR="0009218C" w:rsidRPr="00526554" w:rsidRDefault="0009218C" w:rsidP="0009218C">
            <w:pPr>
              <w:rPr>
                <w:rFonts w:ascii="Calibri" w:hAnsi="Calibri" w:cs="Calibri"/>
                <w:b/>
                <w:bCs/>
                <w:sz w:val="16"/>
                <w:szCs w:val="16"/>
              </w:rPr>
            </w:pPr>
          </w:p>
        </w:tc>
        <w:tc>
          <w:tcPr>
            <w:tcW w:w="957" w:type="pct"/>
            <w:tcBorders>
              <w:top w:val="nil"/>
              <w:left w:val="single" w:sz="4" w:space="0" w:color="auto"/>
              <w:bottom w:val="single" w:sz="4" w:space="0" w:color="auto"/>
              <w:right w:val="single" w:sz="4" w:space="0" w:color="auto"/>
            </w:tcBorders>
            <w:shd w:val="clear" w:color="000000" w:fill="FFFFFF"/>
            <w:vAlign w:val="center"/>
            <w:hideMark/>
          </w:tcPr>
          <w:p w:rsidR="0009218C" w:rsidRPr="00526554" w:rsidRDefault="0080556D" w:rsidP="00F87B76">
            <w:pPr>
              <w:jc w:val="center"/>
              <w:rPr>
                <w:rFonts w:ascii="Calibri" w:hAnsi="Calibri" w:cs="Calibri"/>
                <w:b/>
                <w:bCs/>
                <w:sz w:val="16"/>
                <w:szCs w:val="16"/>
              </w:rPr>
            </w:pPr>
            <w:r>
              <w:rPr>
                <w:rFonts w:ascii="Sylfaen" w:hAnsi="Sylfaen" w:cs="Calibri"/>
                <w:b/>
                <w:bCs/>
                <w:sz w:val="16"/>
                <w:szCs w:val="16"/>
                <w:lang w:val="ka-GE"/>
              </w:rPr>
              <w:t>1914,89</w:t>
            </w:r>
            <w:r w:rsidR="0009218C" w:rsidRPr="00526554">
              <w:rPr>
                <w:rFonts w:ascii="Calibri" w:hAnsi="Calibri" w:cs="Calibri"/>
                <w:b/>
                <w:bCs/>
                <w:sz w:val="16"/>
                <w:szCs w:val="16"/>
              </w:rPr>
              <w:t xml:space="preserve">      </w:t>
            </w:r>
          </w:p>
        </w:tc>
      </w:tr>
      <w:tr w:rsidR="00A27C07" w:rsidRPr="00526554" w:rsidTr="001E49E8">
        <w:trPr>
          <w:trHeight w:val="827"/>
        </w:trPr>
        <w:tc>
          <w:tcPr>
            <w:tcW w:w="709" w:type="pct"/>
            <w:tcBorders>
              <w:top w:val="nil"/>
              <w:left w:val="single" w:sz="4" w:space="0" w:color="auto"/>
              <w:bottom w:val="single" w:sz="4" w:space="0" w:color="auto"/>
              <w:right w:val="single" w:sz="4" w:space="0" w:color="auto"/>
            </w:tcBorders>
            <w:shd w:val="clear" w:color="000000" w:fill="FFFFFF"/>
            <w:vAlign w:val="center"/>
            <w:hideMark/>
          </w:tcPr>
          <w:p w:rsidR="00A27C07" w:rsidRPr="00526554" w:rsidRDefault="00A27C07" w:rsidP="00A27C07">
            <w:pPr>
              <w:jc w:val="center"/>
              <w:rPr>
                <w:rFonts w:ascii="Sylfaen" w:hAnsi="Sylfaen"/>
                <w:b/>
                <w:bCs/>
                <w:color w:val="000000"/>
                <w:sz w:val="16"/>
                <w:szCs w:val="16"/>
              </w:rPr>
            </w:pPr>
            <w:r w:rsidRPr="00526554">
              <w:rPr>
                <w:rFonts w:ascii="Sylfaen" w:hAnsi="Sylfaen"/>
                <w:b/>
                <w:bCs/>
                <w:color w:val="000000"/>
                <w:sz w:val="16"/>
                <w:szCs w:val="16"/>
              </w:rPr>
              <w:t xml:space="preserve">ქვეპროგრამის განმახორციელებელი </w:t>
            </w:r>
          </w:p>
        </w:tc>
        <w:tc>
          <w:tcPr>
            <w:tcW w:w="4291"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526554" w:rsidRDefault="00A27C07" w:rsidP="00A27C07">
            <w:pPr>
              <w:rPr>
                <w:rFonts w:ascii="Sylfaen" w:hAnsi="Sylfaen"/>
                <w:color w:val="000000"/>
                <w:sz w:val="16"/>
                <w:szCs w:val="16"/>
              </w:rPr>
            </w:pPr>
            <w:r w:rsidRPr="00526554">
              <w:rPr>
                <w:rFonts w:ascii="Sylfaen" w:hAnsi="Sylfaen"/>
                <w:color w:val="000000"/>
                <w:sz w:val="16"/>
                <w:szCs w:val="16"/>
              </w:rPr>
              <w:t>თელავის მუნიციპალიტეტის მერიის ჯანმრთელობის დაცვის და სოციალურ საკითხთა სამსახური</w:t>
            </w:r>
          </w:p>
        </w:tc>
      </w:tr>
      <w:tr w:rsidR="00A27C07" w:rsidRPr="00526554" w:rsidTr="0053722F">
        <w:trPr>
          <w:trHeight w:val="521"/>
        </w:trPr>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27C07" w:rsidRPr="00526554" w:rsidRDefault="00A27C07" w:rsidP="00A27C07">
            <w:pPr>
              <w:jc w:val="center"/>
              <w:rPr>
                <w:rFonts w:ascii="Sylfaen" w:hAnsi="Sylfaen"/>
                <w:b/>
                <w:bCs/>
                <w:color w:val="000000"/>
                <w:sz w:val="16"/>
                <w:szCs w:val="16"/>
              </w:rPr>
            </w:pPr>
            <w:r w:rsidRPr="00526554">
              <w:rPr>
                <w:rFonts w:ascii="Sylfaen" w:hAnsi="Sylfaen"/>
                <w:b/>
                <w:bCs/>
                <w:color w:val="000000"/>
                <w:sz w:val="16"/>
                <w:szCs w:val="16"/>
              </w:rPr>
              <w:t xml:space="preserve">ქვეპროგრამის აღწერა </w:t>
            </w:r>
          </w:p>
        </w:tc>
        <w:tc>
          <w:tcPr>
            <w:tcW w:w="4291"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526554" w:rsidRDefault="002106D4" w:rsidP="00526554">
            <w:pPr>
              <w:jc w:val="both"/>
              <w:rPr>
                <w:rFonts w:ascii="Sylfaen" w:hAnsi="Sylfaen"/>
                <w:color w:val="000000"/>
                <w:sz w:val="16"/>
                <w:szCs w:val="16"/>
              </w:rPr>
            </w:pPr>
            <w:r w:rsidRPr="00526554">
              <w:rPr>
                <w:rFonts w:ascii="Sylfaen" w:hAnsi="Sylfaen"/>
                <w:color w:val="000000"/>
                <w:sz w:val="16"/>
                <w:szCs w:val="16"/>
              </w:rPr>
              <w:t xml:space="preserve">ქვეპროგრამა ითვალისწინებს </w:t>
            </w:r>
            <w:r w:rsidR="0053293A" w:rsidRPr="00526554">
              <w:rPr>
                <w:rFonts w:ascii="Sylfaen" w:hAnsi="Sylfaen"/>
                <w:color w:val="000000"/>
                <w:sz w:val="16"/>
                <w:szCs w:val="16"/>
              </w:rPr>
              <w:t>ონკოლოგიური დაავადების მქონე ბენეფიციარების დაფინანსებას ლიმიტირებული თანხის ფარგლებში, რომლის ოდენობა შეადგენს 1800 ლარს. ლიმიტის გამოყენება შესაძლებელია საჭიროებისამებრ წლის განმავლობაში რამდენჯერმე, სხვადასხვა სახის სამედიცინო (სტაციონარული, ოპერაციული ან/და ამბულატორიული) მომსახურების, მკურნალობისათვის საჭირო მედიკამენტების ან/და სამედიცინო დანიშნულების დამხმარე საშუალებების დასაფინანსებლად;</w:t>
            </w:r>
            <w:r w:rsidRPr="00526554">
              <w:rPr>
                <w:rFonts w:ascii="Sylfaen" w:hAnsi="Sylfaen"/>
                <w:color w:val="000000"/>
                <w:sz w:val="16"/>
                <w:szCs w:val="16"/>
              </w:rPr>
              <w:t xml:space="preserve"> </w:t>
            </w:r>
            <w:r w:rsidR="00C97708">
              <w:rPr>
                <w:rFonts w:ascii="Sylfaen" w:hAnsi="Sylfaen"/>
                <w:color w:val="000000"/>
                <w:sz w:val="16"/>
                <w:szCs w:val="16"/>
                <w:lang w:val="ka-GE"/>
              </w:rPr>
              <w:t>ქვე</w:t>
            </w:r>
            <w:r w:rsidRPr="00526554">
              <w:rPr>
                <w:rFonts w:ascii="Sylfaen" w:hAnsi="Sylfaen"/>
                <w:color w:val="000000"/>
                <w:sz w:val="16"/>
                <w:szCs w:val="16"/>
              </w:rPr>
              <w:t>პროგრამა ით</w:t>
            </w:r>
            <w:r w:rsidR="00D0384C" w:rsidRPr="00526554">
              <w:rPr>
                <w:rFonts w:ascii="Sylfaen" w:hAnsi="Sylfaen"/>
                <w:color w:val="000000"/>
                <w:sz w:val="16"/>
                <w:szCs w:val="16"/>
              </w:rPr>
              <w:t>ვალისწინებს ასევე ბენეფიციართა</w:t>
            </w:r>
            <w:r w:rsidR="00D0384C" w:rsidRPr="00526554">
              <w:rPr>
                <w:rFonts w:ascii="Sylfaen" w:hAnsi="Sylfaen"/>
                <w:color w:val="000000"/>
                <w:sz w:val="16"/>
                <w:szCs w:val="16"/>
                <w:lang w:val="ka-GE"/>
              </w:rPr>
              <w:t xml:space="preserve"> </w:t>
            </w:r>
            <w:r w:rsidRPr="00526554">
              <w:rPr>
                <w:rFonts w:ascii="Sylfaen" w:hAnsi="Sylfaen"/>
                <w:color w:val="000000"/>
                <w:sz w:val="16"/>
                <w:szCs w:val="16"/>
              </w:rPr>
              <w:t xml:space="preserve">მედიკამენტებით უზრუნველყოფას, დახმარების  მიმღებ სამიზნე ჯგუფს წარმოადგენს </w:t>
            </w:r>
            <w:r w:rsidR="0053293A" w:rsidRPr="00526554">
              <w:rPr>
                <w:rFonts w:ascii="Sylfaen" w:hAnsi="Sylfaen"/>
                <w:color w:val="000000"/>
                <w:sz w:val="16"/>
                <w:szCs w:val="16"/>
              </w:rPr>
              <w:t xml:space="preserve">სოციალურად დაუცველი ოჯახების მონაცემთა ერთიან ბაზაში რეგისტრირებული პირები, რომელთა ფაქტობრივი საცხოვრებელი ადგილია თელავის მუნიციპალიტეტი და მათი მოქმედი სარეიტინგო ქულა არ აღემატება 150 000-ს; თელავის მუნიციპალიტეტის ტერიტორიაზე რეგისტრირებული: მარტოხელა მშობლები; 18 წლამდე ასაკის ბავშვები; მარჩენალდაკარგულები; მკვეთრად გამოხატული შეზღუდული შესაძლებლობის სტატუსის მქონე პირები; იძულებით გადაადგილებული პირები; 1989 წლის 9 აპრილს საქართველოს დამოუკიდებლობის მოთხოვნით გამართული მშვიდობიანი აქციის შედეგად დაზარალებულები; ომისა და თავდაცვის ძალების ვეტერანები. </w:t>
            </w:r>
            <w:r w:rsidR="00C97708">
              <w:rPr>
                <w:rFonts w:ascii="Sylfaen" w:hAnsi="Sylfaen"/>
                <w:color w:val="000000"/>
                <w:sz w:val="16"/>
                <w:szCs w:val="16"/>
                <w:lang w:val="ka-GE"/>
              </w:rPr>
              <w:t xml:space="preserve">ბენეფიციარები დაფინანსდებიან ლიმიტირებული თანხის ფარგლებში, რომლის ოდენობა შეადგენს </w:t>
            </w:r>
            <w:r w:rsidR="004E561D">
              <w:rPr>
                <w:rFonts w:ascii="Sylfaen" w:hAnsi="Sylfaen"/>
                <w:color w:val="000000"/>
                <w:sz w:val="16"/>
                <w:szCs w:val="16"/>
                <w:lang w:val="ka-GE"/>
              </w:rPr>
              <w:t>350 ლარს. ლიმიტის ათვისება შესაძლებელია ერთჯერადად ან საჭიროებისამებრ წლის განმავლობაში რამდენჯერმე; ქვე</w:t>
            </w:r>
            <w:r w:rsidRPr="00526554">
              <w:rPr>
                <w:rFonts w:ascii="Sylfaen" w:hAnsi="Sylfaen"/>
                <w:color w:val="000000"/>
                <w:sz w:val="16"/>
                <w:szCs w:val="16"/>
              </w:rPr>
              <w:t xml:space="preserve">პროგრამა ითვალისწინებს, </w:t>
            </w:r>
            <w:r w:rsidRPr="00526554">
              <w:rPr>
                <w:rFonts w:ascii="Sylfaen" w:hAnsi="Sylfaen"/>
                <w:color w:val="000000"/>
                <w:sz w:val="16"/>
                <w:szCs w:val="16"/>
                <w:lang w:val="ka-GE"/>
              </w:rPr>
              <w:t>სტაციონალური, ამბულატორიული და სარეაბილიტაციო მომსახურების დაფინანსებას, გარდა სტომატოლოგიური მომსახურებისა,</w:t>
            </w:r>
            <w:r w:rsidRPr="00526554">
              <w:rPr>
                <w:rFonts w:ascii="Sylfaen" w:hAnsi="Sylfaen"/>
                <w:color w:val="000000"/>
                <w:sz w:val="16"/>
                <w:szCs w:val="16"/>
              </w:rPr>
              <w:t xml:space="preserve"> თანადაფინანსებას მიმღებ სამიზნე ჯგუფს წარმოადგენს სოციალურად დაუცველი ოჯახების მონაცემთა ერთიან ბაზაში რეგისტრირებული ის პირები, რომელთაც ფაქტიური საცხოვრებელი აქვთ თელავის მუნიციპალიტეტი და მათი მოქმედი სარეიტინგო ქულა არ აღემატება 150 000-ს, </w:t>
            </w:r>
            <w:r w:rsidR="004E561D" w:rsidRPr="004E561D">
              <w:rPr>
                <w:rFonts w:ascii="Sylfaen" w:hAnsi="Sylfaen"/>
                <w:color w:val="000000"/>
                <w:sz w:val="16"/>
                <w:szCs w:val="16"/>
                <w:lang w:val="ka-GE"/>
              </w:rPr>
              <w:t>თელავის მუნიციპალიტეტის ტერიტორიაზე რეგისტრირებული მარტოხელა მშობლები; მარჩენალდაკარგულები; მკვეთრად გამოხატული შეზღუდული შესაძლებლობის სტატუსის მქონე პირები; შშ სტატუსის მქონე 18 წლამდე ასაკის პირები; იძულებით გადაადგილებული პირები; 1989 წლის 9 აპრილს საქართველოს დამოუკიდებლობის მოთხოვნით გამართული მშვიდობიანი აქციის შედეგად დაზარალებულები; ომისა და თავდაცვის ძალების ვეტერანები. ქვეპროგრამით სარგებლობა შესაძლებელია წლის განმავლობაში ერთჯერადად.</w:t>
            </w:r>
            <w:r w:rsidR="004E561D">
              <w:rPr>
                <w:spacing w:val="-11"/>
              </w:rPr>
              <w:t xml:space="preserve"> </w:t>
            </w:r>
            <w:r w:rsidRPr="00526554">
              <w:rPr>
                <w:rFonts w:ascii="Sylfaen" w:hAnsi="Sylfaen"/>
                <w:color w:val="000000"/>
                <w:sz w:val="16"/>
                <w:szCs w:val="16"/>
                <w:lang w:val="ka-GE"/>
              </w:rPr>
              <w:t xml:space="preserve">ქვეპროგრამით სარგებლობა შესაძლებელია წლის განმავლობაში ერთჯერადად, </w:t>
            </w:r>
            <w:r w:rsidRPr="00526554">
              <w:rPr>
                <w:rFonts w:ascii="Sylfaen" w:hAnsi="Sylfaen"/>
                <w:color w:val="000000"/>
                <w:sz w:val="16"/>
                <w:szCs w:val="16"/>
              </w:rPr>
              <w:t xml:space="preserve">სამედიცინო მომსახურეობის დაფინანსება მოხდება პაციენტის მხრიდან გადასახდელი </w:t>
            </w:r>
            <w:r w:rsidRPr="00526554">
              <w:rPr>
                <w:rFonts w:ascii="Sylfaen" w:hAnsi="Sylfaen"/>
                <w:color w:val="000000"/>
                <w:sz w:val="16"/>
                <w:szCs w:val="16"/>
              </w:rPr>
              <w:lastRenderedPageBreak/>
              <w:t xml:space="preserve">თანხის 80%-ით, </w:t>
            </w:r>
            <w:r w:rsidRPr="00526554">
              <w:rPr>
                <w:rFonts w:ascii="Sylfaen" w:hAnsi="Sylfaen"/>
                <w:color w:val="000000"/>
                <w:sz w:val="16"/>
                <w:szCs w:val="16"/>
                <w:lang w:val="ka-GE"/>
              </w:rPr>
              <w:t>მაგრამ არაუმეტეს 2000 ლარის ოდენობით</w:t>
            </w:r>
            <w:r w:rsidRPr="00526554">
              <w:rPr>
                <w:rFonts w:ascii="Sylfaen" w:hAnsi="Sylfaen"/>
                <w:color w:val="000000"/>
                <w:sz w:val="16"/>
                <w:szCs w:val="16"/>
              </w:rPr>
              <w:t xml:space="preserve">. ქვეპროგრამის მოქმედება </w:t>
            </w:r>
            <w:r w:rsidRPr="00526554">
              <w:rPr>
                <w:rFonts w:ascii="Sylfaen" w:hAnsi="Sylfaen"/>
                <w:color w:val="000000"/>
                <w:sz w:val="16"/>
                <w:szCs w:val="16"/>
                <w:lang w:val="ka-GE"/>
              </w:rPr>
              <w:t>აგრეთვე ვრცელდება</w:t>
            </w:r>
            <w:r w:rsidRPr="00526554">
              <w:rPr>
                <w:rFonts w:ascii="Sylfaen" w:hAnsi="Sylfaen"/>
                <w:color w:val="000000"/>
                <w:sz w:val="16"/>
                <w:szCs w:val="16"/>
              </w:rPr>
              <w:t xml:space="preserve"> იმ ბენეფიციარებზე, რომლებიც არ განეკუთვნებიან ქვეპროგრამით გათვალისწინებულ არც ერთ სამიზნე ჯგუფს, მაგრამ განიცდიან ეკონომიკურ გაჭირვებას, საჭიროებენ დახმარებას და პაციენტის გადასახდელი თანხა აღემატება 1500 ლარს. ასეთი კატეგორიის ბენეფიციარებზე სამედიცინო მომსახურების დაფინანსების თაობაზე გადაწყვეტილებას იღებს თელავის მუნიციპალიტეტის მერის ბრძანებით შექმნილი შესაბამისი კომისია. დაფინანსება განხორციელდეს პაციენტის მიერ გადასახდელი თანხის 80%-ის ფარგლებში, მაგრამ არაუმეტეს 2000 ლარის ოდენობით; </w:t>
            </w:r>
            <w:r w:rsidR="00FC017D" w:rsidRPr="00526554">
              <w:rPr>
                <w:rFonts w:ascii="Sylfaen" w:hAnsi="Sylfaen"/>
                <w:color w:val="000000"/>
                <w:sz w:val="16"/>
                <w:szCs w:val="16"/>
              </w:rPr>
              <w:t>ქვეპროგრამა ითვალისწინებს ასევე სახელმწიფო მზრუნველობის ქვეშ მყოფი მოზარდების სტომატოლოგიური მომსახურების დაფინანსებას. პროგრამის ბენეფიციარები არიან სახელმწიფო მზრუნველობის ქვეშ მყოფი მოზარდები, კერძოდ მცირე საოჯახო ტიპის სახლებში მცხოვრები.</w:t>
            </w:r>
          </w:p>
        </w:tc>
      </w:tr>
      <w:tr w:rsidR="00A27C07" w:rsidRPr="00526554" w:rsidTr="00A27C07">
        <w:trPr>
          <w:trHeight w:val="521"/>
        </w:trPr>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526554" w:rsidRDefault="00A27C07" w:rsidP="002106D4">
            <w:pPr>
              <w:jc w:val="center"/>
              <w:rPr>
                <w:rFonts w:ascii="Sylfaen" w:hAnsi="Sylfaen"/>
                <w:b/>
                <w:bCs/>
                <w:color w:val="000000"/>
                <w:sz w:val="16"/>
                <w:szCs w:val="16"/>
              </w:rPr>
            </w:pPr>
            <w:r w:rsidRPr="00526554">
              <w:rPr>
                <w:rFonts w:ascii="Sylfaen" w:hAnsi="Sylfaen"/>
                <w:b/>
                <w:bCs/>
                <w:color w:val="000000"/>
                <w:sz w:val="16"/>
                <w:szCs w:val="16"/>
              </w:rPr>
              <w:lastRenderedPageBreak/>
              <w:t>ქვეპროგრამის მიზანი</w:t>
            </w:r>
          </w:p>
        </w:tc>
        <w:tc>
          <w:tcPr>
            <w:tcW w:w="4291"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526554" w:rsidRDefault="00A27C07" w:rsidP="00A27C07">
            <w:pPr>
              <w:rPr>
                <w:rFonts w:ascii="Sylfaen" w:hAnsi="Sylfaen"/>
                <w:color w:val="000000"/>
                <w:sz w:val="16"/>
                <w:szCs w:val="16"/>
              </w:rPr>
            </w:pPr>
            <w:r w:rsidRPr="00526554">
              <w:rPr>
                <w:rFonts w:ascii="Sylfaen" w:hAnsi="Sylfaen"/>
                <w:color w:val="000000"/>
                <w:sz w:val="16"/>
                <w:szCs w:val="16"/>
                <w:lang w:val="ka-GE"/>
              </w:rPr>
              <w:t>ქვე</w:t>
            </w:r>
            <w:r w:rsidRPr="00526554">
              <w:rPr>
                <w:rFonts w:ascii="Sylfaen" w:hAnsi="Sylfaen"/>
                <w:color w:val="000000"/>
                <w:sz w:val="16"/>
                <w:szCs w:val="16"/>
              </w:rPr>
              <w:t>როგრამით მოსარგებლე კატეგორიის  მედიკამენტების და მკურნალობის თანადაფინანსებით/დაფინანსებით  უზრუნველყოფა.</w:t>
            </w:r>
          </w:p>
        </w:tc>
      </w:tr>
    </w:tbl>
    <w:p w:rsidR="00781063" w:rsidRPr="00B02DAE" w:rsidRDefault="00781063" w:rsidP="00781063">
      <w:pPr>
        <w:rPr>
          <w:rFonts w:ascii="Sylfaen" w:hAnsi="Sylfaen"/>
          <w:sz w:val="16"/>
          <w:szCs w:val="16"/>
          <w:lang w:val="ka-GE"/>
        </w:rPr>
      </w:pPr>
    </w:p>
    <w:tbl>
      <w:tblPr>
        <w:tblW w:w="5000" w:type="pct"/>
        <w:tblLayout w:type="fixed"/>
        <w:tblLook w:val="04A0" w:firstRow="1" w:lastRow="0" w:firstColumn="1" w:lastColumn="0" w:noHBand="0" w:noVBand="1"/>
      </w:tblPr>
      <w:tblGrid>
        <w:gridCol w:w="1518"/>
        <w:gridCol w:w="998"/>
        <w:gridCol w:w="5476"/>
        <w:gridCol w:w="2690"/>
      </w:tblGrid>
      <w:tr w:rsidR="0009218C" w:rsidRPr="001A35DC" w:rsidTr="007A5A1B">
        <w:trPr>
          <w:trHeight w:val="422"/>
        </w:trPr>
        <w:tc>
          <w:tcPr>
            <w:tcW w:w="7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1A35DC" w:rsidRDefault="0009218C" w:rsidP="00A27C07">
            <w:pPr>
              <w:jc w:val="center"/>
              <w:rPr>
                <w:rFonts w:ascii="Calibri" w:hAnsi="Calibri" w:cs="Calibri"/>
                <w:b/>
                <w:sz w:val="16"/>
                <w:szCs w:val="16"/>
              </w:rPr>
            </w:pPr>
            <w:r w:rsidRPr="001A35DC">
              <w:rPr>
                <w:rFonts w:ascii="Sylfaen" w:hAnsi="Sylfaen" w:cs="Sylfaen"/>
                <w:b/>
                <w:sz w:val="16"/>
                <w:szCs w:val="16"/>
                <w:lang w:val="ka-GE"/>
              </w:rPr>
              <w:t>ქვე</w:t>
            </w:r>
            <w:r w:rsidRPr="001A35DC">
              <w:rPr>
                <w:rFonts w:ascii="Sylfaen" w:hAnsi="Sylfaen" w:cs="Sylfaen"/>
                <w:b/>
                <w:sz w:val="16"/>
                <w:szCs w:val="16"/>
              </w:rPr>
              <w:t>პროგრამის</w:t>
            </w:r>
            <w:r w:rsidRPr="001A35DC">
              <w:rPr>
                <w:rFonts w:ascii="Calibri" w:hAnsi="Calibri" w:cs="Calibri"/>
                <w:b/>
                <w:sz w:val="16"/>
                <w:szCs w:val="16"/>
              </w:rPr>
              <w:t xml:space="preserve"> </w:t>
            </w:r>
            <w:r w:rsidRPr="001A35DC">
              <w:rPr>
                <w:rFonts w:ascii="Sylfaen" w:hAnsi="Sylfaen" w:cs="Sylfaen"/>
                <w:b/>
                <w:sz w:val="16"/>
                <w:szCs w:val="16"/>
              </w:rPr>
              <w:t>დასახელება</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rsidR="0009218C" w:rsidRPr="001A35DC" w:rsidRDefault="0009218C" w:rsidP="00A27C07">
            <w:pPr>
              <w:jc w:val="center"/>
              <w:rPr>
                <w:rFonts w:ascii="Calibri" w:hAnsi="Calibri" w:cs="Calibri"/>
                <w:b/>
                <w:sz w:val="16"/>
                <w:szCs w:val="16"/>
              </w:rPr>
            </w:pPr>
            <w:r w:rsidRPr="001A35DC">
              <w:rPr>
                <w:rFonts w:ascii="Sylfaen" w:hAnsi="Sylfaen" w:cs="Sylfaen"/>
                <w:b/>
                <w:sz w:val="16"/>
                <w:szCs w:val="16"/>
              </w:rPr>
              <w:t>კოდი</w:t>
            </w:r>
          </w:p>
        </w:tc>
        <w:tc>
          <w:tcPr>
            <w:tcW w:w="256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9218C" w:rsidRPr="001A35DC" w:rsidRDefault="0009218C" w:rsidP="00A27C07">
            <w:pPr>
              <w:jc w:val="center"/>
              <w:rPr>
                <w:rFonts w:ascii="Calibri" w:hAnsi="Calibri" w:cs="Calibri"/>
                <w:b/>
                <w:bCs/>
                <w:sz w:val="16"/>
                <w:szCs w:val="16"/>
              </w:rPr>
            </w:pPr>
            <w:r w:rsidRPr="001A35DC">
              <w:rPr>
                <w:rFonts w:ascii="Sylfaen" w:hAnsi="Sylfaen" w:cs="Sylfaen"/>
                <w:b/>
                <w:bCs/>
                <w:sz w:val="16"/>
                <w:szCs w:val="16"/>
              </w:rPr>
              <w:t>შეზღუდული შესაძლებლობის მქონე პირთა სოციალური დაცვა</w:t>
            </w:r>
          </w:p>
        </w:tc>
        <w:tc>
          <w:tcPr>
            <w:tcW w:w="125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9218C" w:rsidRPr="001A35DC" w:rsidRDefault="002106D4" w:rsidP="003932EF">
            <w:pPr>
              <w:jc w:val="center"/>
              <w:rPr>
                <w:rFonts w:ascii="Calibri" w:hAnsi="Calibri" w:cs="Calibri"/>
                <w:b/>
                <w:sz w:val="16"/>
                <w:szCs w:val="16"/>
                <w:lang w:val="ka-GE"/>
              </w:rPr>
            </w:pPr>
            <w:r w:rsidRPr="001A35DC">
              <w:rPr>
                <w:rFonts w:ascii="Sylfaen" w:hAnsi="Sylfaen" w:cs="Calibri"/>
                <w:b/>
                <w:sz w:val="16"/>
                <w:szCs w:val="16"/>
                <w:lang w:val="ka-GE"/>
              </w:rPr>
              <w:t>202</w:t>
            </w:r>
            <w:r w:rsidR="003932EF">
              <w:rPr>
                <w:rFonts w:ascii="Sylfaen" w:hAnsi="Sylfaen" w:cs="Calibri"/>
                <w:b/>
                <w:sz w:val="16"/>
                <w:szCs w:val="16"/>
                <w:lang w:val="ka-GE"/>
              </w:rPr>
              <w:t>4</w:t>
            </w:r>
            <w:r w:rsidRPr="001A35DC">
              <w:rPr>
                <w:rFonts w:ascii="Sylfaen" w:hAnsi="Sylfaen" w:cs="Calibri"/>
                <w:b/>
                <w:sz w:val="16"/>
                <w:szCs w:val="16"/>
                <w:lang w:val="ka-GE"/>
              </w:rPr>
              <w:t xml:space="preserve"> </w:t>
            </w:r>
            <w:r w:rsidR="0009218C" w:rsidRPr="001A35DC">
              <w:rPr>
                <w:rFonts w:ascii="Calibri" w:hAnsi="Calibri" w:cs="Calibri"/>
                <w:b/>
                <w:sz w:val="16"/>
                <w:szCs w:val="16"/>
              </w:rPr>
              <w:t xml:space="preserve"> </w:t>
            </w:r>
            <w:r w:rsidR="0009218C" w:rsidRPr="001A35DC">
              <w:rPr>
                <w:rFonts w:ascii="Sylfaen" w:hAnsi="Sylfaen" w:cs="Sylfaen"/>
                <w:b/>
                <w:sz w:val="16"/>
                <w:szCs w:val="16"/>
              </w:rPr>
              <w:t>წლის</w:t>
            </w:r>
            <w:r w:rsidR="0009218C" w:rsidRPr="001A35DC">
              <w:rPr>
                <w:rFonts w:ascii="Calibri" w:hAnsi="Calibri" w:cs="Calibri"/>
                <w:b/>
                <w:sz w:val="16"/>
                <w:szCs w:val="16"/>
              </w:rPr>
              <w:t xml:space="preserve"> </w:t>
            </w:r>
            <w:r w:rsidR="0009218C" w:rsidRPr="001A35DC">
              <w:rPr>
                <w:rFonts w:ascii="Sylfaen" w:hAnsi="Sylfaen" w:cs="Sylfaen"/>
                <w:b/>
                <w:sz w:val="16"/>
                <w:szCs w:val="16"/>
              </w:rPr>
              <w:t xml:space="preserve">დაფინანსება </w:t>
            </w:r>
            <w:r w:rsidR="0009218C" w:rsidRPr="001A35DC">
              <w:rPr>
                <w:rFonts w:ascii="Sylfaen" w:hAnsi="Sylfaen" w:cs="Sylfaen"/>
                <w:b/>
                <w:sz w:val="16"/>
                <w:szCs w:val="16"/>
                <w:lang w:val="ka-GE"/>
              </w:rPr>
              <w:t>(ათას ლარებში)</w:t>
            </w:r>
          </w:p>
        </w:tc>
      </w:tr>
      <w:tr w:rsidR="0009218C" w:rsidRPr="001A35DC" w:rsidTr="0094027F">
        <w:trPr>
          <w:trHeight w:val="350"/>
        </w:trPr>
        <w:tc>
          <w:tcPr>
            <w:tcW w:w="711" w:type="pct"/>
            <w:vMerge/>
            <w:tcBorders>
              <w:top w:val="single" w:sz="4" w:space="0" w:color="auto"/>
              <w:left w:val="single" w:sz="4" w:space="0" w:color="auto"/>
              <w:bottom w:val="single" w:sz="4" w:space="0" w:color="auto"/>
              <w:right w:val="single" w:sz="4" w:space="0" w:color="auto"/>
            </w:tcBorders>
            <w:vAlign w:val="center"/>
            <w:hideMark/>
          </w:tcPr>
          <w:p w:rsidR="0009218C" w:rsidRPr="001A35DC" w:rsidRDefault="0009218C" w:rsidP="00A27C07">
            <w:pPr>
              <w:jc w:val="center"/>
              <w:rPr>
                <w:rFonts w:ascii="Calibri" w:hAnsi="Calibri" w:cs="Calibri"/>
                <w:b/>
                <w:sz w:val="16"/>
                <w:szCs w:val="16"/>
              </w:rPr>
            </w:pPr>
          </w:p>
        </w:tc>
        <w:tc>
          <w:tcPr>
            <w:tcW w:w="467" w:type="pct"/>
            <w:tcBorders>
              <w:top w:val="nil"/>
              <w:left w:val="nil"/>
              <w:bottom w:val="single" w:sz="4" w:space="0" w:color="auto"/>
              <w:right w:val="single" w:sz="4" w:space="0" w:color="auto"/>
            </w:tcBorders>
            <w:shd w:val="clear" w:color="000000" w:fill="FFFFFF"/>
            <w:vAlign w:val="center"/>
            <w:hideMark/>
          </w:tcPr>
          <w:p w:rsidR="0009218C" w:rsidRPr="001A35DC" w:rsidRDefault="0009218C" w:rsidP="00A27C07">
            <w:pPr>
              <w:jc w:val="center"/>
              <w:rPr>
                <w:rFonts w:ascii="Calibri" w:hAnsi="Calibri" w:cs="Calibri"/>
                <w:b/>
                <w:sz w:val="16"/>
                <w:szCs w:val="16"/>
              </w:rPr>
            </w:pPr>
            <w:r w:rsidRPr="001A35DC">
              <w:rPr>
                <w:rFonts w:ascii="Calibri" w:hAnsi="Calibri" w:cs="Calibri"/>
                <w:b/>
                <w:sz w:val="16"/>
                <w:szCs w:val="16"/>
              </w:rPr>
              <w:t>06 02 11</w:t>
            </w:r>
          </w:p>
        </w:tc>
        <w:tc>
          <w:tcPr>
            <w:tcW w:w="2563" w:type="pct"/>
            <w:vMerge/>
            <w:tcBorders>
              <w:top w:val="nil"/>
              <w:left w:val="nil"/>
              <w:bottom w:val="single" w:sz="4" w:space="0" w:color="auto"/>
              <w:right w:val="single" w:sz="4" w:space="0" w:color="auto"/>
            </w:tcBorders>
            <w:vAlign w:val="center"/>
            <w:hideMark/>
          </w:tcPr>
          <w:p w:rsidR="0009218C" w:rsidRPr="001A35DC" w:rsidRDefault="0009218C" w:rsidP="00A27C07">
            <w:pPr>
              <w:jc w:val="center"/>
              <w:rPr>
                <w:rFonts w:ascii="Calibri" w:hAnsi="Calibri" w:cs="Calibri"/>
                <w:b/>
                <w:bCs/>
                <w:sz w:val="16"/>
                <w:szCs w:val="16"/>
              </w:rPr>
            </w:pPr>
          </w:p>
        </w:tc>
        <w:tc>
          <w:tcPr>
            <w:tcW w:w="1259" w:type="pct"/>
            <w:tcBorders>
              <w:top w:val="nil"/>
              <w:left w:val="single" w:sz="4" w:space="0" w:color="auto"/>
              <w:bottom w:val="single" w:sz="4" w:space="0" w:color="auto"/>
              <w:right w:val="single" w:sz="4" w:space="0" w:color="auto"/>
            </w:tcBorders>
            <w:shd w:val="clear" w:color="000000" w:fill="FFFFFF"/>
            <w:vAlign w:val="center"/>
            <w:hideMark/>
          </w:tcPr>
          <w:p w:rsidR="0009218C" w:rsidRPr="001A35DC" w:rsidRDefault="00205830" w:rsidP="007C29DF">
            <w:pPr>
              <w:jc w:val="center"/>
              <w:rPr>
                <w:rFonts w:ascii="Calibri" w:hAnsi="Calibri" w:cs="Calibri"/>
                <w:b/>
                <w:bCs/>
                <w:sz w:val="16"/>
                <w:szCs w:val="16"/>
              </w:rPr>
            </w:pPr>
            <w:r>
              <w:rPr>
                <w:rFonts w:ascii="Sylfaen" w:hAnsi="Sylfaen" w:cs="Calibri"/>
                <w:b/>
                <w:bCs/>
                <w:sz w:val="16"/>
                <w:szCs w:val="16"/>
                <w:lang w:val="ka-GE"/>
              </w:rPr>
              <w:t>300,76</w:t>
            </w:r>
          </w:p>
        </w:tc>
      </w:tr>
      <w:tr w:rsidR="00A27C07" w:rsidRPr="001A35DC" w:rsidTr="00DB5B1E">
        <w:trPr>
          <w:trHeight w:val="548"/>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A27C07" w:rsidRPr="001A35DC" w:rsidRDefault="00A27C07" w:rsidP="00A27C07">
            <w:pPr>
              <w:jc w:val="center"/>
              <w:rPr>
                <w:rFonts w:ascii="Sylfaen" w:hAnsi="Sylfaen"/>
                <w:b/>
                <w:bCs/>
                <w:color w:val="000000"/>
                <w:sz w:val="16"/>
                <w:szCs w:val="16"/>
              </w:rPr>
            </w:pPr>
            <w:r w:rsidRPr="001A35DC">
              <w:rPr>
                <w:rFonts w:ascii="Sylfaen" w:hAnsi="Sylfaen"/>
                <w:b/>
                <w:bCs/>
                <w:color w:val="000000"/>
                <w:sz w:val="16"/>
                <w:szCs w:val="16"/>
              </w:rPr>
              <w:t xml:space="preserve">ქვეპროგრამის განმახორციელებელი </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1A35DC" w:rsidRDefault="00A27C07" w:rsidP="00A27C07">
            <w:pPr>
              <w:rPr>
                <w:rFonts w:ascii="Sylfaen" w:hAnsi="Sylfaen"/>
                <w:color w:val="000000"/>
                <w:sz w:val="16"/>
                <w:szCs w:val="16"/>
              </w:rPr>
            </w:pPr>
            <w:r w:rsidRPr="001A35DC">
              <w:rPr>
                <w:rFonts w:ascii="Sylfaen" w:hAnsi="Sylfaen"/>
                <w:color w:val="000000"/>
                <w:sz w:val="16"/>
                <w:szCs w:val="16"/>
              </w:rPr>
              <w:t>თელავის მუნიციპალიტეტის მერიის ჯანმრთელობის დაცვის და სოციალურ საკითხთა სამსახური</w:t>
            </w:r>
          </w:p>
        </w:tc>
      </w:tr>
      <w:tr w:rsidR="00A27C07" w:rsidRPr="001A35DC" w:rsidTr="004616D9">
        <w:trPr>
          <w:trHeight w:val="431"/>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A27C07" w:rsidRPr="001A35DC" w:rsidRDefault="00A27C07" w:rsidP="00A27C07">
            <w:pPr>
              <w:jc w:val="center"/>
              <w:rPr>
                <w:rFonts w:ascii="Sylfaen" w:hAnsi="Sylfaen"/>
                <w:b/>
                <w:bCs/>
                <w:color w:val="000000"/>
                <w:sz w:val="16"/>
                <w:szCs w:val="16"/>
              </w:rPr>
            </w:pPr>
            <w:r w:rsidRPr="001A35DC">
              <w:rPr>
                <w:rFonts w:ascii="Sylfaen" w:hAnsi="Sylfaen"/>
                <w:b/>
                <w:bCs/>
                <w:color w:val="000000"/>
                <w:sz w:val="16"/>
                <w:szCs w:val="16"/>
              </w:rPr>
              <w:t xml:space="preserve">ქვეპროგრამის აღწერა </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1A35DC" w:rsidRDefault="001A35DC" w:rsidP="00C86471">
            <w:pPr>
              <w:jc w:val="both"/>
              <w:rPr>
                <w:rFonts w:ascii="Sylfaen" w:hAnsi="Sylfaen" w:cs="Sylfaen"/>
                <w:sz w:val="16"/>
                <w:szCs w:val="16"/>
                <w:lang w:val="en-US"/>
              </w:rPr>
            </w:pPr>
            <w:r w:rsidRPr="001A35DC">
              <w:rPr>
                <w:rFonts w:ascii="Sylfaen" w:hAnsi="Sylfaen"/>
                <w:color w:val="000000"/>
                <w:sz w:val="16"/>
                <w:szCs w:val="16"/>
              </w:rPr>
              <w:t>ქვეპროგრამით გათვალისწინებულია</w:t>
            </w:r>
            <w:r w:rsidRPr="001A35DC">
              <w:rPr>
                <w:rFonts w:ascii="Sylfaen" w:hAnsi="Sylfaen"/>
                <w:color w:val="000000"/>
                <w:sz w:val="16"/>
                <w:szCs w:val="16"/>
                <w:lang w:val="ka-GE"/>
              </w:rPr>
              <w:t>:</w:t>
            </w:r>
            <w:r w:rsidRPr="001A35DC">
              <w:rPr>
                <w:rFonts w:ascii="Sylfaen" w:hAnsi="Sylfaen"/>
                <w:color w:val="000000"/>
                <w:sz w:val="16"/>
                <w:szCs w:val="16"/>
              </w:rPr>
              <w:t xml:space="preserve"> შ.შ.მ.პირთა სოციალური დაცვის უზრუნველყოფის ხარჯების თანადაფინანსება, აღნიშნულის ფარგლებში ხორციელდება ააიპ „ალტერ ეგო“-ს მიერ განსახორციელებელი პროექტის, თელავის მუნიციპალიტეტში მცხოვრებ ფსიქიკური აშლილობის მქონე მოზრდილი ასაკის შშმ პირებისათვის ფსიქოსოციალური რეაბილიტაციის დღის ცენტრის მომსახურების ხელმისაწვდომობის გაზრდა</w:t>
            </w:r>
            <w:r w:rsidRPr="001A35DC">
              <w:rPr>
                <w:rFonts w:ascii="Sylfaen" w:hAnsi="Sylfaen"/>
                <w:color w:val="000000"/>
                <w:sz w:val="16"/>
                <w:szCs w:val="16"/>
                <w:lang w:val="ka-GE"/>
              </w:rPr>
              <w:t>.</w:t>
            </w:r>
            <w:r w:rsidRPr="001A35DC">
              <w:rPr>
                <w:rFonts w:ascii="Sylfaen" w:hAnsi="Sylfaen"/>
                <w:color w:val="000000"/>
                <w:sz w:val="16"/>
                <w:szCs w:val="16"/>
              </w:rPr>
              <w:t xml:space="preserve"> საქართველოს საზოგადოებრივი ინტერესების დაცვის ასოციაციის მიერ განსახორცილებელი პროექტის, შშმ ბავშვთა დღის ცენტრის პროგრამის, თანადაფინანსება; </w:t>
            </w:r>
            <w:r w:rsidR="00C86471">
              <w:rPr>
                <w:rFonts w:ascii="Sylfaen" w:hAnsi="Sylfaen"/>
                <w:color w:val="000000"/>
                <w:sz w:val="16"/>
                <w:szCs w:val="16"/>
                <w:lang w:val="ka-GE"/>
              </w:rPr>
              <w:t>მუსიკათერაპიის სარეაბილიტაციო კურსის დაფინანსება</w:t>
            </w:r>
            <w:r w:rsidRPr="001A35DC">
              <w:rPr>
                <w:rFonts w:ascii="Sylfaen" w:hAnsi="Sylfaen"/>
                <w:color w:val="000000"/>
                <w:sz w:val="16"/>
                <w:szCs w:val="16"/>
              </w:rPr>
              <w:t xml:space="preserve">; </w:t>
            </w:r>
            <w:r w:rsidRPr="001A35DC">
              <w:rPr>
                <w:rFonts w:ascii="Sylfaen" w:hAnsi="Sylfaen"/>
                <w:color w:val="000000"/>
                <w:sz w:val="16"/>
                <w:szCs w:val="16"/>
                <w:lang w:val="ka-GE"/>
              </w:rPr>
              <w:t>თელავის მუნიციპალიტეტის ტერიტორიაზე რეგისტრირებული აუტისტური სპექტრის (18 წლამდე) ბავშვების სარეაბილ</w:t>
            </w:r>
            <w:r w:rsidR="00B04065">
              <w:rPr>
                <w:rFonts w:ascii="Sylfaen" w:hAnsi="Sylfaen"/>
                <w:color w:val="000000"/>
                <w:sz w:val="16"/>
                <w:szCs w:val="16"/>
                <w:lang w:val="ka-GE"/>
              </w:rPr>
              <w:t>იტაციო მომსახურების დაფინანსება</w:t>
            </w:r>
            <w:r w:rsidRPr="001A35DC">
              <w:rPr>
                <w:rFonts w:ascii="Sylfaen" w:hAnsi="Sylfaen"/>
                <w:color w:val="000000"/>
                <w:sz w:val="16"/>
                <w:szCs w:val="16"/>
                <w:lang w:val="ka-GE"/>
              </w:rPr>
              <w:t xml:space="preserve">; </w:t>
            </w:r>
            <w:r w:rsidR="00B04065" w:rsidRPr="00B04065">
              <w:rPr>
                <w:rFonts w:ascii="Sylfaen" w:hAnsi="Sylfaen"/>
                <w:color w:val="000000"/>
                <w:sz w:val="16"/>
                <w:szCs w:val="16"/>
                <w:lang w:val="ka-GE"/>
              </w:rPr>
              <w:t>მკვეთრად გამოხატული შშმ პირებისა და შშმ ბავშვებისათვის ჰიგიენური და სამედიცინო დანიშნულების დამხმარე საშუალებების დაფინანსებ</w:t>
            </w:r>
            <w:r w:rsidR="00B04065">
              <w:rPr>
                <w:rFonts w:ascii="Sylfaen" w:hAnsi="Sylfaen"/>
                <w:color w:val="000000"/>
                <w:sz w:val="16"/>
                <w:szCs w:val="16"/>
                <w:lang w:val="ka-GE"/>
              </w:rPr>
              <w:t xml:space="preserve">ა; </w:t>
            </w:r>
          </w:p>
        </w:tc>
      </w:tr>
      <w:tr w:rsidR="00A27C07" w:rsidRPr="001A35DC" w:rsidTr="00A27C07">
        <w:trPr>
          <w:trHeight w:val="602"/>
        </w:trPr>
        <w:tc>
          <w:tcPr>
            <w:tcW w:w="711"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1A35DC" w:rsidRDefault="00A27C07" w:rsidP="002106D4">
            <w:pPr>
              <w:jc w:val="center"/>
              <w:rPr>
                <w:rFonts w:ascii="Sylfaen" w:hAnsi="Sylfaen"/>
                <w:b/>
                <w:bCs/>
                <w:color w:val="000000"/>
                <w:sz w:val="16"/>
                <w:szCs w:val="16"/>
              </w:rPr>
            </w:pPr>
            <w:r w:rsidRPr="001A35DC">
              <w:rPr>
                <w:rFonts w:ascii="Sylfaen" w:hAnsi="Sylfaen"/>
                <w:b/>
                <w:bCs/>
                <w:color w:val="000000"/>
                <w:sz w:val="16"/>
                <w:szCs w:val="16"/>
              </w:rPr>
              <w:t>ქვეპროგრამის მიზანი</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1A35DC" w:rsidRDefault="00A27C07" w:rsidP="00A27C07">
            <w:pPr>
              <w:rPr>
                <w:rFonts w:ascii="Sylfaen" w:hAnsi="Sylfaen"/>
                <w:color w:val="000000"/>
                <w:sz w:val="16"/>
                <w:szCs w:val="16"/>
              </w:rPr>
            </w:pPr>
            <w:r w:rsidRPr="001A35DC">
              <w:rPr>
                <w:rFonts w:ascii="Sylfaen" w:hAnsi="Sylfaen"/>
                <w:color w:val="000000"/>
                <w:sz w:val="16"/>
                <w:szCs w:val="16"/>
              </w:rPr>
              <w:t>აღნიშნული კატეგორიის საზოგადოებაში ინტეგრაციის ხელშეწყობა და სოციალური მდგომარეობის გაუმჯობესება</w:t>
            </w:r>
          </w:p>
        </w:tc>
      </w:tr>
    </w:tbl>
    <w:p w:rsidR="00781063" w:rsidRPr="00951129" w:rsidRDefault="00781063" w:rsidP="00781063">
      <w:pPr>
        <w:rPr>
          <w:rFonts w:ascii="Sylfaen" w:hAnsi="Sylfaen"/>
          <w:sz w:val="16"/>
          <w:szCs w:val="16"/>
          <w:lang w:val="en-US"/>
        </w:rPr>
      </w:pPr>
    </w:p>
    <w:p w:rsidR="002D017E" w:rsidRDefault="002D017E" w:rsidP="00781063">
      <w:pPr>
        <w:rPr>
          <w:rFonts w:ascii="Sylfaen" w:hAnsi="Sylfaen"/>
          <w:lang w:val="ka-GE"/>
        </w:rPr>
      </w:pPr>
    </w:p>
    <w:tbl>
      <w:tblPr>
        <w:tblW w:w="5000" w:type="pct"/>
        <w:tblLayout w:type="fixed"/>
        <w:tblLook w:val="04A0" w:firstRow="1" w:lastRow="0" w:firstColumn="1" w:lastColumn="0" w:noHBand="0" w:noVBand="1"/>
      </w:tblPr>
      <w:tblGrid>
        <w:gridCol w:w="1518"/>
        <w:gridCol w:w="998"/>
        <w:gridCol w:w="5476"/>
        <w:gridCol w:w="2690"/>
      </w:tblGrid>
      <w:tr w:rsidR="0009218C" w:rsidRPr="00B02DAE" w:rsidTr="001E49E8">
        <w:trPr>
          <w:trHeight w:val="233"/>
        </w:trPr>
        <w:tc>
          <w:tcPr>
            <w:tcW w:w="7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A27C07" w:rsidRDefault="0009218C" w:rsidP="001E49E8">
            <w:pPr>
              <w:jc w:val="center"/>
              <w:rPr>
                <w:rFonts w:ascii="Calibri" w:hAnsi="Calibri" w:cs="Calibri"/>
                <w:b/>
                <w:sz w:val="16"/>
                <w:szCs w:val="16"/>
              </w:rPr>
            </w:pPr>
            <w:r w:rsidRPr="00A27C07">
              <w:rPr>
                <w:rFonts w:ascii="Sylfaen" w:hAnsi="Sylfaen" w:cs="Sylfaen"/>
                <w:b/>
                <w:sz w:val="16"/>
                <w:szCs w:val="16"/>
                <w:lang w:val="ka-GE"/>
              </w:rPr>
              <w:t>ქვე</w:t>
            </w:r>
            <w:r w:rsidRPr="00A27C07">
              <w:rPr>
                <w:rFonts w:ascii="Sylfaen" w:hAnsi="Sylfaen" w:cs="Sylfaen"/>
                <w:b/>
                <w:sz w:val="16"/>
                <w:szCs w:val="16"/>
              </w:rPr>
              <w:t>პროგრამის</w:t>
            </w:r>
            <w:r w:rsidRPr="00A27C07">
              <w:rPr>
                <w:rFonts w:ascii="Calibri" w:hAnsi="Calibri" w:cs="Calibri"/>
                <w:b/>
                <w:sz w:val="16"/>
                <w:szCs w:val="16"/>
              </w:rPr>
              <w:t xml:space="preserve"> </w:t>
            </w:r>
            <w:r w:rsidRPr="00A27C07">
              <w:rPr>
                <w:rFonts w:ascii="Sylfaen" w:hAnsi="Sylfaen" w:cs="Sylfaen"/>
                <w:b/>
                <w:sz w:val="16"/>
                <w:szCs w:val="16"/>
              </w:rPr>
              <w:t>დასახელება</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rsidR="0009218C" w:rsidRPr="00A27C07" w:rsidRDefault="0009218C" w:rsidP="0009218C">
            <w:pPr>
              <w:jc w:val="center"/>
              <w:rPr>
                <w:rFonts w:ascii="Calibri" w:hAnsi="Calibri" w:cs="Calibri"/>
                <w:b/>
                <w:sz w:val="16"/>
                <w:szCs w:val="16"/>
              </w:rPr>
            </w:pPr>
            <w:r w:rsidRPr="00A27C07">
              <w:rPr>
                <w:rFonts w:ascii="Sylfaen" w:hAnsi="Sylfaen" w:cs="Sylfaen"/>
                <w:b/>
                <w:sz w:val="16"/>
                <w:szCs w:val="16"/>
              </w:rPr>
              <w:t>კოდი</w:t>
            </w:r>
          </w:p>
        </w:tc>
        <w:tc>
          <w:tcPr>
            <w:tcW w:w="256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9218C" w:rsidRPr="00A27C07" w:rsidRDefault="0009218C" w:rsidP="0009218C">
            <w:pPr>
              <w:jc w:val="center"/>
              <w:rPr>
                <w:rFonts w:ascii="Calibri" w:hAnsi="Calibri" w:cs="Calibri"/>
                <w:b/>
                <w:bCs/>
                <w:sz w:val="16"/>
                <w:szCs w:val="16"/>
                <w:lang w:val="ka-GE"/>
              </w:rPr>
            </w:pPr>
            <w:r w:rsidRPr="00A27C07">
              <w:rPr>
                <w:rFonts w:ascii="Sylfaen" w:hAnsi="Sylfaen" w:cs="Sylfaen"/>
                <w:b/>
                <w:bCs/>
                <w:sz w:val="16"/>
                <w:szCs w:val="16"/>
                <w:lang w:val="ka-GE"/>
              </w:rPr>
              <w:t>1989 წლის 9 აპრილს დაზარალებულ პირთა დახმარება</w:t>
            </w:r>
          </w:p>
        </w:tc>
        <w:tc>
          <w:tcPr>
            <w:tcW w:w="12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218C" w:rsidRPr="00A27C07" w:rsidRDefault="002106D4" w:rsidP="003932EF">
            <w:pPr>
              <w:jc w:val="center"/>
              <w:rPr>
                <w:rFonts w:ascii="Calibri" w:hAnsi="Calibri" w:cs="Calibri"/>
                <w:b/>
                <w:sz w:val="16"/>
                <w:szCs w:val="16"/>
                <w:lang w:val="ka-GE"/>
              </w:rPr>
            </w:pPr>
            <w:r>
              <w:rPr>
                <w:rFonts w:ascii="Sylfaen" w:hAnsi="Sylfaen" w:cs="Calibri"/>
                <w:b/>
                <w:sz w:val="16"/>
                <w:szCs w:val="16"/>
                <w:lang w:val="ka-GE"/>
              </w:rPr>
              <w:t>202</w:t>
            </w:r>
            <w:r w:rsidR="003932EF">
              <w:rPr>
                <w:rFonts w:ascii="Sylfaen" w:hAnsi="Sylfaen" w:cs="Calibri"/>
                <w:b/>
                <w:sz w:val="16"/>
                <w:szCs w:val="16"/>
                <w:lang w:val="ka-GE"/>
              </w:rPr>
              <w:t>4</w:t>
            </w:r>
            <w:r>
              <w:rPr>
                <w:rFonts w:ascii="Sylfaen" w:hAnsi="Sylfaen" w:cs="Calibri"/>
                <w:b/>
                <w:sz w:val="16"/>
                <w:szCs w:val="16"/>
                <w:lang w:val="ka-GE"/>
              </w:rPr>
              <w:t xml:space="preserve"> </w:t>
            </w:r>
            <w:r w:rsidR="0009218C" w:rsidRPr="00A27C07">
              <w:rPr>
                <w:rFonts w:ascii="Sylfaen" w:hAnsi="Sylfaen" w:cs="Sylfaen"/>
                <w:b/>
                <w:sz w:val="16"/>
                <w:szCs w:val="16"/>
              </w:rPr>
              <w:t>წლის</w:t>
            </w:r>
            <w:r w:rsidR="0009218C" w:rsidRPr="00A27C07">
              <w:rPr>
                <w:rFonts w:ascii="Calibri" w:hAnsi="Calibri" w:cs="Calibri"/>
                <w:b/>
                <w:sz w:val="16"/>
                <w:szCs w:val="16"/>
              </w:rPr>
              <w:t xml:space="preserve"> </w:t>
            </w:r>
            <w:r w:rsidR="0009218C" w:rsidRPr="00A27C07">
              <w:rPr>
                <w:rFonts w:ascii="Sylfaen" w:hAnsi="Sylfaen" w:cs="Sylfaen"/>
                <w:b/>
                <w:sz w:val="16"/>
                <w:szCs w:val="16"/>
              </w:rPr>
              <w:t xml:space="preserve">დაფინანსება </w:t>
            </w:r>
            <w:r w:rsidR="0009218C" w:rsidRPr="00A27C07">
              <w:rPr>
                <w:rFonts w:ascii="Sylfaen" w:hAnsi="Sylfaen" w:cs="Sylfaen"/>
                <w:b/>
                <w:sz w:val="16"/>
                <w:szCs w:val="16"/>
                <w:lang w:val="ka-GE"/>
              </w:rPr>
              <w:t>(ათას ლარებში)</w:t>
            </w:r>
          </w:p>
        </w:tc>
      </w:tr>
      <w:tr w:rsidR="0009218C" w:rsidRPr="00B02DAE" w:rsidTr="00DB5D4B">
        <w:trPr>
          <w:trHeight w:val="350"/>
        </w:trPr>
        <w:tc>
          <w:tcPr>
            <w:tcW w:w="711" w:type="pct"/>
            <w:vMerge/>
            <w:tcBorders>
              <w:top w:val="single" w:sz="4" w:space="0" w:color="auto"/>
              <w:left w:val="single" w:sz="4" w:space="0" w:color="auto"/>
              <w:bottom w:val="single" w:sz="4" w:space="0" w:color="auto"/>
              <w:right w:val="single" w:sz="4" w:space="0" w:color="auto"/>
            </w:tcBorders>
            <w:vAlign w:val="center"/>
            <w:hideMark/>
          </w:tcPr>
          <w:p w:rsidR="0009218C" w:rsidRPr="00A27C07" w:rsidRDefault="0009218C" w:rsidP="0009218C">
            <w:pPr>
              <w:rPr>
                <w:rFonts w:ascii="Calibri" w:hAnsi="Calibri" w:cs="Calibri"/>
                <w:b/>
                <w:sz w:val="16"/>
                <w:szCs w:val="16"/>
              </w:rPr>
            </w:pPr>
          </w:p>
        </w:tc>
        <w:tc>
          <w:tcPr>
            <w:tcW w:w="467" w:type="pct"/>
            <w:tcBorders>
              <w:top w:val="nil"/>
              <w:left w:val="nil"/>
              <w:bottom w:val="single" w:sz="4" w:space="0" w:color="auto"/>
              <w:right w:val="single" w:sz="4" w:space="0" w:color="auto"/>
            </w:tcBorders>
            <w:shd w:val="clear" w:color="000000" w:fill="FFFFFF"/>
            <w:vAlign w:val="center"/>
            <w:hideMark/>
          </w:tcPr>
          <w:p w:rsidR="0009218C" w:rsidRPr="00A27C07" w:rsidRDefault="0009218C" w:rsidP="0009218C">
            <w:pPr>
              <w:jc w:val="center"/>
              <w:rPr>
                <w:rFonts w:ascii="Sylfaen" w:hAnsi="Sylfaen" w:cs="Calibri"/>
                <w:b/>
                <w:sz w:val="16"/>
                <w:szCs w:val="16"/>
                <w:lang w:val="ka-GE"/>
              </w:rPr>
            </w:pPr>
            <w:r w:rsidRPr="00A27C07">
              <w:rPr>
                <w:rFonts w:ascii="Calibri" w:hAnsi="Calibri" w:cs="Calibri"/>
                <w:b/>
                <w:sz w:val="16"/>
                <w:szCs w:val="16"/>
              </w:rPr>
              <w:t>06 02 1</w:t>
            </w:r>
            <w:r w:rsidRPr="00A27C07">
              <w:rPr>
                <w:rFonts w:ascii="Sylfaen" w:hAnsi="Sylfaen" w:cs="Calibri"/>
                <w:b/>
                <w:sz w:val="16"/>
                <w:szCs w:val="16"/>
                <w:lang w:val="ka-GE"/>
              </w:rPr>
              <w:t>4</w:t>
            </w:r>
          </w:p>
        </w:tc>
        <w:tc>
          <w:tcPr>
            <w:tcW w:w="2563" w:type="pct"/>
            <w:vMerge/>
            <w:tcBorders>
              <w:top w:val="nil"/>
              <w:left w:val="nil"/>
              <w:bottom w:val="single" w:sz="4" w:space="0" w:color="auto"/>
              <w:right w:val="single" w:sz="4" w:space="0" w:color="auto"/>
            </w:tcBorders>
            <w:vAlign w:val="center"/>
            <w:hideMark/>
          </w:tcPr>
          <w:p w:rsidR="0009218C" w:rsidRPr="00A27C07" w:rsidRDefault="0009218C" w:rsidP="0009218C">
            <w:pPr>
              <w:rPr>
                <w:rFonts w:ascii="Calibri" w:hAnsi="Calibri" w:cs="Calibri"/>
                <w:b/>
                <w:bCs/>
                <w:sz w:val="16"/>
                <w:szCs w:val="16"/>
              </w:rPr>
            </w:pPr>
          </w:p>
        </w:tc>
        <w:tc>
          <w:tcPr>
            <w:tcW w:w="1259" w:type="pct"/>
            <w:tcBorders>
              <w:top w:val="nil"/>
              <w:left w:val="single" w:sz="4" w:space="0" w:color="auto"/>
              <w:bottom w:val="single" w:sz="4" w:space="0" w:color="auto"/>
              <w:right w:val="single" w:sz="4" w:space="0" w:color="auto"/>
            </w:tcBorders>
            <w:shd w:val="clear" w:color="000000" w:fill="FFFFFF"/>
            <w:vAlign w:val="center"/>
            <w:hideMark/>
          </w:tcPr>
          <w:p w:rsidR="0009218C" w:rsidRPr="00A27C07" w:rsidRDefault="007334FE" w:rsidP="009A5A31">
            <w:pPr>
              <w:jc w:val="center"/>
              <w:rPr>
                <w:rFonts w:ascii="Calibri" w:hAnsi="Calibri" w:cs="Calibri"/>
                <w:b/>
                <w:bCs/>
                <w:sz w:val="16"/>
                <w:szCs w:val="16"/>
              </w:rPr>
            </w:pPr>
            <w:r>
              <w:rPr>
                <w:rFonts w:ascii="Sylfaen" w:hAnsi="Sylfaen" w:cs="Calibri"/>
                <w:b/>
                <w:bCs/>
                <w:sz w:val="16"/>
                <w:szCs w:val="16"/>
                <w:lang w:val="ka-GE"/>
              </w:rPr>
              <w:t>2,4</w:t>
            </w:r>
          </w:p>
        </w:tc>
      </w:tr>
      <w:tr w:rsidR="00A27C07" w:rsidRPr="00B02DAE" w:rsidTr="00D877E3">
        <w:trPr>
          <w:trHeight w:val="521"/>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A27C07" w:rsidRPr="00A27C07" w:rsidRDefault="00A27C07" w:rsidP="00A27C07">
            <w:pPr>
              <w:jc w:val="center"/>
              <w:rPr>
                <w:rFonts w:ascii="Sylfaen" w:hAnsi="Sylfaen"/>
                <w:b/>
                <w:bCs/>
                <w:color w:val="000000"/>
                <w:sz w:val="16"/>
                <w:szCs w:val="16"/>
              </w:rPr>
            </w:pPr>
            <w:r w:rsidRPr="00A27C07">
              <w:rPr>
                <w:rFonts w:ascii="Sylfaen" w:hAnsi="Sylfaen"/>
                <w:b/>
                <w:bCs/>
                <w:color w:val="000000"/>
                <w:sz w:val="16"/>
                <w:szCs w:val="16"/>
              </w:rPr>
              <w:t xml:space="preserve">ქვეპროგრამის განმახორციელებელი </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A27C07" w:rsidRDefault="00A27C07" w:rsidP="00A27C07">
            <w:pPr>
              <w:rPr>
                <w:rFonts w:ascii="Sylfaen" w:hAnsi="Sylfaen"/>
                <w:color w:val="000000"/>
                <w:sz w:val="16"/>
                <w:szCs w:val="16"/>
              </w:rPr>
            </w:pPr>
            <w:r w:rsidRPr="00A27C07">
              <w:rPr>
                <w:rFonts w:ascii="Sylfaen" w:hAnsi="Sylfaen"/>
                <w:color w:val="000000"/>
                <w:sz w:val="16"/>
                <w:szCs w:val="16"/>
              </w:rPr>
              <w:t>თელავის მუნიციპალიტეტის მერიის ჯანმრთელობის დაცვის და სოციალურ საკითხთა სამსახური</w:t>
            </w:r>
          </w:p>
        </w:tc>
      </w:tr>
      <w:tr w:rsidR="00A27C07" w:rsidRPr="00B02DAE" w:rsidTr="00A27C07">
        <w:trPr>
          <w:trHeight w:val="719"/>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A27C07" w:rsidRPr="00A27C07" w:rsidRDefault="00A27C07" w:rsidP="00A27C07">
            <w:pPr>
              <w:jc w:val="center"/>
              <w:rPr>
                <w:rFonts w:ascii="Sylfaen" w:hAnsi="Sylfaen"/>
                <w:b/>
                <w:bCs/>
                <w:color w:val="000000"/>
                <w:sz w:val="16"/>
                <w:szCs w:val="16"/>
              </w:rPr>
            </w:pPr>
            <w:r w:rsidRPr="00A27C07">
              <w:rPr>
                <w:rFonts w:ascii="Sylfaen" w:hAnsi="Sylfaen"/>
                <w:b/>
                <w:bCs/>
                <w:color w:val="000000"/>
                <w:sz w:val="16"/>
                <w:szCs w:val="16"/>
              </w:rPr>
              <w:t xml:space="preserve">ქვეპროგრამის აღწერა </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A27C07" w:rsidRDefault="00A27C07" w:rsidP="00F40EBC">
            <w:pPr>
              <w:rPr>
                <w:rFonts w:ascii="Sylfaen" w:hAnsi="Sylfaen"/>
                <w:color w:val="000000"/>
                <w:sz w:val="16"/>
                <w:szCs w:val="16"/>
              </w:rPr>
            </w:pPr>
            <w:r w:rsidRPr="00A27C07">
              <w:rPr>
                <w:rFonts w:ascii="Sylfaen" w:hAnsi="Sylfaen"/>
                <w:color w:val="000000"/>
                <w:sz w:val="16"/>
                <w:szCs w:val="16"/>
              </w:rPr>
              <w:t>ქვეპროგრამა ითვალისწინებს  1989 წლის 9 აპრილს საქართველოს დამოუკიდებლობის მოთხოვნით გამართული მშვიდობიანი აქციის შედეგად დაზარალებული პირების ყოველთვიურ ფინანსურ დახმარებას</w:t>
            </w:r>
            <w:r w:rsidR="00F40EBC">
              <w:rPr>
                <w:rFonts w:ascii="Sylfaen" w:hAnsi="Sylfaen"/>
                <w:color w:val="000000"/>
                <w:sz w:val="16"/>
                <w:szCs w:val="16"/>
                <w:lang w:val="ka-GE"/>
              </w:rPr>
              <w:t>.</w:t>
            </w:r>
            <w:r w:rsidRPr="00A27C07">
              <w:rPr>
                <w:rFonts w:ascii="Sylfaen" w:hAnsi="Sylfaen"/>
                <w:color w:val="000000"/>
                <w:sz w:val="16"/>
                <w:szCs w:val="16"/>
              </w:rPr>
              <w:t xml:space="preserve"> </w:t>
            </w:r>
          </w:p>
        </w:tc>
      </w:tr>
      <w:tr w:rsidR="00A27C07" w:rsidRPr="00B02DAE" w:rsidTr="00A27C07">
        <w:trPr>
          <w:trHeight w:val="719"/>
        </w:trPr>
        <w:tc>
          <w:tcPr>
            <w:tcW w:w="711"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A27C07" w:rsidRDefault="00A27C07" w:rsidP="002106D4">
            <w:pPr>
              <w:jc w:val="center"/>
              <w:rPr>
                <w:rFonts w:ascii="Sylfaen" w:hAnsi="Sylfaen"/>
                <w:b/>
                <w:bCs/>
                <w:color w:val="000000"/>
                <w:sz w:val="16"/>
                <w:szCs w:val="16"/>
              </w:rPr>
            </w:pPr>
            <w:r w:rsidRPr="00A27C07">
              <w:rPr>
                <w:rFonts w:ascii="Sylfaen" w:hAnsi="Sylfaen"/>
                <w:b/>
                <w:bCs/>
                <w:color w:val="000000"/>
                <w:sz w:val="16"/>
                <w:szCs w:val="16"/>
              </w:rPr>
              <w:t xml:space="preserve">ქვეპროგრამის მიზანი </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A27C07" w:rsidRDefault="00A27C07" w:rsidP="00A27C07">
            <w:pPr>
              <w:rPr>
                <w:rFonts w:ascii="Sylfaen" w:hAnsi="Sylfaen"/>
                <w:color w:val="000000"/>
                <w:sz w:val="16"/>
                <w:szCs w:val="16"/>
              </w:rPr>
            </w:pPr>
            <w:r w:rsidRPr="00A27C07">
              <w:rPr>
                <w:rFonts w:ascii="Sylfaen" w:hAnsi="Sylfaen"/>
                <w:color w:val="000000"/>
                <w:sz w:val="16"/>
                <w:szCs w:val="16"/>
              </w:rPr>
              <w:t> </w:t>
            </w:r>
            <w:r w:rsidRPr="00A27C07">
              <w:rPr>
                <w:rFonts w:ascii="Sylfaen" w:hAnsi="Sylfaen" w:cs="Calibri"/>
                <w:sz w:val="16"/>
                <w:szCs w:val="16"/>
                <w:lang w:val="ka-GE"/>
              </w:rPr>
              <w:t>პროგრამით მოსარგებლე ბენეფიციარების მატერიალური დახმარება</w:t>
            </w:r>
          </w:p>
        </w:tc>
      </w:tr>
    </w:tbl>
    <w:p w:rsidR="00696FDB" w:rsidRDefault="00696FDB" w:rsidP="00781063">
      <w:pPr>
        <w:rPr>
          <w:rFonts w:ascii="Sylfaen" w:hAnsi="Sylfaen"/>
          <w:lang w:val="ka-GE"/>
        </w:rPr>
      </w:pPr>
    </w:p>
    <w:tbl>
      <w:tblPr>
        <w:tblW w:w="5000" w:type="pct"/>
        <w:tblLayout w:type="fixed"/>
        <w:tblLook w:val="04A0" w:firstRow="1" w:lastRow="0" w:firstColumn="1" w:lastColumn="0" w:noHBand="0" w:noVBand="1"/>
      </w:tblPr>
      <w:tblGrid>
        <w:gridCol w:w="1519"/>
        <w:gridCol w:w="998"/>
        <w:gridCol w:w="5661"/>
        <w:gridCol w:w="2504"/>
      </w:tblGrid>
      <w:tr w:rsidR="00C44A8B" w:rsidRPr="001A35DC" w:rsidTr="004B60EE">
        <w:trPr>
          <w:trHeight w:val="368"/>
        </w:trPr>
        <w:tc>
          <w:tcPr>
            <w:tcW w:w="7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4A8B" w:rsidRPr="001A35DC" w:rsidRDefault="00C44A8B" w:rsidP="001E49E8">
            <w:pPr>
              <w:jc w:val="center"/>
              <w:rPr>
                <w:rFonts w:ascii="Calibri" w:hAnsi="Calibri" w:cs="Calibri"/>
                <w:b/>
                <w:sz w:val="16"/>
                <w:szCs w:val="16"/>
              </w:rPr>
            </w:pPr>
            <w:r w:rsidRPr="001A35DC">
              <w:rPr>
                <w:rFonts w:ascii="Sylfaen" w:hAnsi="Sylfaen" w:cs="Sylfaen"/>
                <w:b/>
                <w:sz w:val="16"/>
                <w:szCs w:val="16"/>
                <w:lang w:val="ka-GE"/>
              </w:rPr>
              <w:t>ქვე</w:t>
            </w:r>
            <w:r w:rsidRPr="001A35DC">
              <w:rPr>
                <w:rFonts w:ascii="Sylfaen" w:hAnsi="Sylfaen" w:cs="Sylfaen"/>
                <w:b/>
                <w:sz w:val="16"/>
                <w:szCs w:val="16"/>
              </w:rPr>
              <w:t>პროგრამის</w:t>
            </w:r>
            <w:r w:rsidRPr="001A35DC">
              <w:rPr>
                <w:rFonts w:ascii="Calibri" w:hAnsi="Calibri" w:cs="Calibri"/>
                <w:b/>
                <w:sz w:val="16"/>
                <w:szCs w:val="16"/>
              </w:rPr>
              <w:t xml:space="preserve"> </w:t>
            </w:r>
            <w:r w:rsidRPr="001A35DC">
              <w:rPr>
                <w:rFonts w:ascii="Sylfaen" w:hAnsi="Sylfaen" w:cs="Sylfaen"/>
                <w:b/>
                <w:sz w:val="16"/>
                <w:szCs w:val="16"/>
              </w:rPr>
              <w:t>დასახელება</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rsidR="00C44A8B" w:rsidRPr="001A35DC" w:rsidRDefault="00C44A8B" w:rsidP="008E3EB3">
            <w:pPr>
              <w:jc w:val="center"/>
              <w:rPr>
                <w:rFonts w:ascii="Calibri" w:hAnsi="Calibri" w:cs="Calibri"/>
                <w:b/>
                <w:sz w:val="16"/>
                <w:szCs w:val="16"/>
              </w:rPr>
            </w:pPr>
            <w:r w:rsidRPr="001A35DC">
              <w:rPr>
                <w:rFonts w:ascii="Sylfaen" w:hAnsi="Sylfaen" w:cs="Sylfaen"/>
                <w:b/>
                <w:sz w:val="16"/>
                <w:szCs w:val="16"/>
              </w:rPr>
              <w:t>კოდი</w:t>
            </w:r>
          </w:p>
        </w:tc>
        <w:tc>
          <w:tcPr>
            <w:tcW w:w="265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C44A8B" w:rsidRPr="001A35DC" w:rsidRDefault="00C44A8B" w:rsidP="008E3EB3">
            <w:pPr>
              <w:jc w:val="center"/>
              <w:rPr>
                <w:rFonts w:ascii="Calibri" w:hAnsi="Calibri" w:cs="Calibri"/>
                <w:b/>
                <w:bCs/>
                <w:sz w:val="16"/>
                <w:szCs w:val="16"/>
                <w:lang w:val="ka-GE"/>
              </w:rPr>
            </w:pPr>
            <w:r w:rsidRPr="001A35DC">
              <w:rPr>
                <w:rFonts w:ascii="Sylfaen" w:hAnsi="Sylfaen" w:cs="Sylfaen"/>
                <w:b/>
                <w:bCs/>
                <w:sz w:val="16"/>
                <w:szCs w:val="16"/>
                <w:lang w:val="ka-GE"/>
              </w:rPr>
              <w:t>საქართველოს წითელი ჯვ</w:t>
            </w:r>
            <w:r w:rsidR="002106D4" w:rsidRPr="001A35DC">
              <w:rPr>
                <w:rFonts w:ascii="Sylfaen" w:hAnsi="Sylfaen" w:cs="Sylfaen"/>
                <w:b/>
                <w:bCs/>
                <w:sz w:val="16"/>
                <w:szCs w:val="16"/>
                <w:lang w:val="ka-GE"/>
              </w:rPr>
              <w:t>ა</w:t>
            </w:r>
            <w:r w:rsidRPr="001A35DC">
              <w:rPr>
                <w:rFonts w:ascii="Sylfaen" w:hAnsi="Sylfaen" w:cs="Sylfaen"/>
                <w:b/>
                <w:bCs/>
                <w:sz w:val="16"/>
                <w:szCs w:val="16"/>
                <w:lang w:val="ka-GE"/>
              </w:rPr>
              <w:t>რის თანადაფინანსება</w:t>
            </w:r>
          </w:p>
        </w:tc>
        <w:tc>
          <w:tcPr>
            <w:tcW w:w="11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4A8B" w:rsidRPr="001A35DC" w:rsidRDefault="002106D4" w:rsidP="00CA10E6">
            <w:pPr>
              <w:jc w:val="center"/>
              <w:rPr>
                <w:rFonts w:ascii="Calibri" w:hAnsi="Calibri" w:cs="Calibri"/>
                <w:b/>
                <w:sz w:val="16"/>
                <w:szCs w:val="16"/>
                <w:lang w:val="ka-GE"/>
              </w:rPr>
            </w:pPr>
            <w:r w:rsidRPr="001A35DC">
              <w:rPr>
                <w:rFonts w:ascii="Sylfaen" w:hAnsi="Sylfaen" w:cs="Calibri"/>
                <w:b/>
                <w:sz w:val="16"/>
                <w:szCs w:val="16"/>
                <w:lang w:val="ka-GE"/>
              </w:rPr>
              <w:t>202</w:t>
            </w:r>
            <w:r w:rsidR="00CA10E6">
              <w:rPr>
                <w:rFonts w:ascii="Sylfaen" w:hAnsi="Sylfaen" w:cs="Calibri"/>
                <w:b/>
                <w:sz w:val="16"/>
                <w:szCs w:val="16"/>
                <w:lang w:val="ka-GE"/>
              </w:rPr>
              <w:t>4</w:t>
            </w:r>
            <w:r w:rsidRPr="001A35DC">
              <w:rPr>
                <w:rFonts w:ascii="Sylfaen" w:hAnsi="Sylfaen" w:cs="Calibri"/>
                <w:b/>
                <w:sz w:val="16"/>
                <w:szCs w:val="16"/>
                <w:lang w:val="ka-GE"/>
              </w:rPr>
              <w:t xml:space="preserve"> </w:t>
            </w:r>
            <w:r w:rsidR="00C44A8B" w:rsidRPr="001A35DC">
              <w:rPr>
                <w:rFonts w:ascii="Sylfaen" w:hAnsi="Sylfaen" w:cs="Sylfaen"/>
                <w:b/>
                <w:sz w:val="16"/>
                <w:szCs w:val="16"/>
              </w:rPr>
              <w:t>წლის</w:t>
            </w:r>
            <w:r w:rsidR="00C44A8B" w:rsidRPr="001A35DC">
              <w:rPr>
                <w:rFonts w:ascii="Calibri" w:hAnsi="Calibri" w:cs="Calibri"/>
                <w:b/>
                <w:sz w:val="16"/>
                <w:szCs w:val="16"/>
              </w:rPr>
              <w:t xml:space="preserve"> </w:t>
            </w:r>
            <w:r w:rsidR="00C44A8B" w:rsidRPr="001A35DC">
              <w:rPr>
                <w:rFonts w:ascii="Sylfaen" w:hAnsi="Sylfaen" w:cs="Sylfaen"/>
                <w:b/>
                <w:sz w:val="16"/>
                <w:szCs w:val="16"/>
              </w:rPr>
              <w:t xml:space="preserve">დაფინანსება </w:t>
            </w:r>
            <w:r w:rsidR="00C44A8B" w:rsidRPr="001A35DC">
              <w:rPr>
                <w:rFonts w:ascii="Sylfaen" w:hAnsi="Sylfaen" w:cs="Sylfaen"/>
                <w:b/>
                <w:sz w:val="16"/>
                <w:szCs w:val="16"/>
                <w:lang w:val="ka-GE"/>
              </w:rPr>
              <w:t>(ათას ლარებში)</w:t>
            </w:r>
          </w:p>
        </w:tc>
      </w:tr>
      <w:tr w:rsidR="00C44A8B" w:rsidRPr="001A35DC" w:rsidTr="000814B3">
        <w:trPr>
          <w:trHeight w:val="350"/>
        </w:trPr>
        <w:tc>
          <w:tcPr>
            <w:tcW w:w="711" w:type="pct"/>
            <w:vMerge/>
            <w:tcBorders>
              <w:top w:val="single" w:sz="4" w:space="0" w:color="auto"/>
              <w:left w:val="single" w:sz="4" w:space="0" w:color="auto"/>
              <w:bottom w:val="single" w:sz="4" w:space="0" w:color="auto"/>
              <w:right w:val="single" w:sz="4" w:space="0" w:color="auto"/>
            </w:tcBorders>
            <w:vAlign w:val="center"/>
            <w:hideMark/>
          </w:tcPr>
          <w:p w:rsidR="00C44A8B" w:rsidRPr="001A35DC" w:rsidRDefault="00C44A8B" w:rsidP="008E3EB3">
            <w:pPr>
              <w:rPr>
                <w:rFonts w:ascii="Calibri" w:hAnsi="Calibri" w:cs="Calibri"/>
                <w:b/>
                <w:sz w:val="16"/>
                <w:szCs w:val="16"/>
              </w:rPr>
            </w:pPr>
          </w:p>
        </w:tc>
        <w:tc>
          <w:tcPr>
            <w:tcW w:w="467" w:type="pct"/>
            <w:tcBorders>
              <w:top w:val="nil"/>
              <w:left w:val="nil"/>
              <w:bottom w:val="single" w:sz="4" w:space="0" w:color="auto"/>
              <w:right w:val="single" w:sz="4" w:space="0" w:color="auto"/>
            </w:tcBorders>
            <w:shd w:val="clear" w:color="000000" w:fill="FFFFFF"/>
            <w:vAlign w:val="center"/>
            <w:hideMark/>
          </w:tcPr>
          <w:p w:rsidR="00C44A8B" w:rsidRPr="001A35DC" w:rsidRDefault="00C44A8B" w:rsidP="00C44A8B">
            <w:pPr>
              <w:jc w:val="center"/>
              <w:rPr>
                <w:rFonts w:ascii="Sylfaen" w:hAnsi="Sylfaen" w:cs="Calibri"/>
                <w:b/>
                <w:sz w:val="16"/>
                <w:szCs w:val="16"/>
                <w:lang w:val="ka-GE"/>
              </w:rPr>
            </w:pPr>
            <w:r w:rsidRPr="001A35DC">
              <w:rPr>
                <w:rFonts w:ascii="Calibri" w:hAnsi="Calibri" w:cs="Calibri"/>
                <w:b/>
                <w:sz w:val="16"/>
                <w:szCs w:val="16"/>
              </w:rPr>
              <w:t>06 02 1</w:t>
            </w:r>
            <w:r w:rsidRPr="001A35DC">
              <w:rPr>
                <w:rFonts w:ascii="Sylfaen" w:hAnsi="Sylfaen" w:cs="Calibri"/>
                <w:b/>
                <w:sz w:val="16"/>
                <w:szCs w:val="16"/>
                <w:lang w:val="ka-GE"/>
              </w:rPr>
              <w:t>5</w:t>
            </w:r>
          </w:p>
        </w:tc>
        <w:tc>
          <w:tcPr>
            <w:tcW w:w="2650" w:type="pct"/>
            <w:vMerge/>
            <w:tcBorders>
              <w:top w:val="nil"/>
              <w:left w:val="nil"/>
              <w:bottom w:val="single" w:sz="4" w:space="0" w:color="auto"/>
              <w:right w:val="single" w:sz="4" w:space="0" w:color="auto"/>
            </w:tcBorders>
            <w:vAlign w:val="center"/>
            <w:hideMark/>
          </w:tcPr>
          <w:p w:rsidR="00C44A8B" w:rsidRPr="001A35DC" w:rsidRDefault="00C44A8B" w:rsidP="008E3EB3">
            <w:pPr>
              <w:rPr>
                <w:rFonts w:ascii="Calibri" w:hAnsi="Calibri" w:cs="Calibri"/>
                <w:b/>
                <w:bCs/>
                <w:sz w:val="16"/>
                <w:szCs w:val="16"/>
              </w:rPr>
            </w:pPr>
          </w:p>
        </w:tc>
        <w:tc>
          <w:tcPr>
            <w:tcW w:w="1172" w:type="pct"/>
            <w:tcBorders>
              <w:top w:val="nil"/>
              <w:left w:val="single" w:sz="4" w:space="0" w:color="auto"/>
              <w:bottom w:val="single" w:sz="4" w:space="0" w:color="auto"/>
              <w:right w:val="single" w:sz="4" w:space="0" w:color="auto"/>
            </w:tcBorders>
            <w:shd w:val="clear" w:color="000000" w:fill="FFFFFF"/>
            <w:vAlign w:val="center"/>
            <w:hideMark/>
          </w:tcPr>
          <w:p w:rsidR="00C44A8B" w:rsidRPr="001A35DC" w:rsidRDefault="007334FE" w:rsidP="008E3EB3">
            <w:pPr>
              <w:jc w:val="center"/>
              <w:rPr>
                <w:rFonts w:ascii="Calibri" w:hAnsi="Calibri" w:cs="Calibri"/>
                <w:b/>
                <w:bCs/>
                <w:sz w:val="16"/>
                <w:szCs w:val="16"/>
              </w:rPr>
            </w:pPr>
            <w:r w:rsidRPr="001A35DC">
              <w:rPr>
                <w:rFonts w:ascii="Sylfaen" w:hAnsi="Sylfaen" w:cs="Calibri"/>
                <w:b/>
                <w:bCs/>
                <w:sz w:val="16"/>
                <w:szCs w:val="16"/>
                <w:lang w:val="ka-GE"/>
              </w:rPr>
              <w:t>15,0</w:t>
            </w:r>
            <w:r w:rsidR="00C44A8B" w:rsidRPr="001A35DC">
              <w:rPr>
                <w:rFonts w:ascii="Calibri" w:hAnsi="Calibri" w:cs="Calibri"/>
                <w:b/>
                <w:bCs/>
                <w:sz w:val="16"/>
                <w:szCs w:val="16"/>
              </w:rPr>
              <w:t xml:space="preserve">      </w:t>
            </w:r>
          </w:p>
        </w:tc>
      </w:tr>
      <w:tr w:rsidR="00A27C07" w:rsidRPr="001A35DC" w:rsidTr="008E3EB3">
        <w:trPr>
          <w:trHeight w:val="539"/>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A27C07" w:rsidRPr="001A35DC" w:rsidRDefault="00A27C07" w:rsidP="00A27C07">
            <w:pPr>
              <w:jc w:val="center"/>
              <w:rPr>
                <w:rFonts w:ascii="Sylfaen" w:hAnsi="Sylfaen"/>
                <w:b/>
                <w:bCs/>
                <w:color w:val="000000"/>
                <w:sz w:val="16"/>
                <w:szCs w:val="16"/>
              </w:rPr>
            </w:pPr>
            <w:r w:rsidRPr="001A35DC">
              <w:rPr>
                <w:rFonts w:ascii="Sylfaen" w:hAnsi="Sylfaen"/>
                <w:b/>
                <w:bCs/>
                <w:color w:val="000000"/>
                <w:sz w:val="16"/>
                <w:szCs w:val="16"/>
              </w:rPr>
              <w:t xml:space="preserve">ქვეპროგრამის განმახორციელებელი </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1A35DC" w:rsidRDefault="00A27C07" w:rsidP="00A27C07">
            <w:pPr>
              <w:rPr>
                <w:rFonts w:ascii="Sylfaen" w:hAnsi="Sylfaen"/>
                <w:color w:val="000000"/>
                <w:sz w:val="16"/>
                <w:szCs w:val="16"/>
              </w:rPr>
            </w:pPr>
            <w:r w:rsidRPr="001A35DC">
              <w:rPr>
                <w:rFonts w:ascii="Sylfaen" w:hAnsi="Sylfaen"/>
                <w:color w:val="000000"/>
                <w:sz w:val="16"/>
                <w:szCs w:val="16"/>
              </w:rPr>
              <w:t>თელავის მუნიციპალიტეტის მერი</w:t>
            </w:r>
            <w:r w:rsidRPr="001A35DC">
              <w:rPr>
                <w:rFonts w:ascii="Sylfaen" w:hAnsi="Sylfaen"/>
                <w:color w:val="000000"/>
                <w:sz w:val="16"/>
                <w:szCs w:val="16"/>
                <w:lang w:val="ka-GE"/>
              </w:rPr>
              <w:t xml:space="preserve">ა </w:t>
            </w:r>
          </w:p>
        </w:tc>
      </w:tr>
      <w:tr w:rsidR="00A27C07" w:rsidRPr="001A35DC" w:rsidTr="0046746F">
        <w:trPr>
          <w:trHeight w:val="899"/>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A27C07" w:rsidRPr="001A35DC" w:rsidRDefault="00A27C07" w:rsidP="00A27C07">
            <w:pPr>
              <w:jc w:val="center"/>
              <w:rPr>
                <w:rFonts w:ascii="Sylfaen" w:hAnsi="Sylfaen"/>
                <w:b/>
                <w:bCs/>
                <w:color w:val="000000"/>
                <w:sz w:val="16"/>
                <w:szCs w:val="16"/>
              </w:rPr>
            </w:pPr>
            <w:r w:rsidRPr="001A35DC">
              <w:rPr>
                <w:rFonts w:ascii="Sylfaen" w:hAnsi="Sylfaen"/>
                <w:b/>
                <w:bCs/>
                <w:color w:val="000000"/>
                <w:sz w:val="16"/>
                <w:szCs w:val="16"/>
              </w:rPr>
              <w:t xml:space="preserve">ქვეპროგრამის აღწერა </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hideMark/>
          </w:tcPr>
          <w:p w:rsidR="00A27C07" w:rsidRPr="001A35DC" w:rsidRDefault="001A35DC" w:rsidP="00A27C07">
            <w:pPr>
              <w:spacing w:after="200" w:line="276" w:lineRule="auto"/>
              <w:rPr>
                <w:rFonts w:ascii="Sylfaen" w:eastAsiaTheme="minorEastAsia" w:hAnsi="Sylfaen" w:cs="Calibri"/>
                <w:sz w:val="16"/>
                <w:szCs w:val="16"/>
                <w:lang w:val="ka-GE"/>
              </w:rPr>
            </w:pPr>
            <w:r w:rsidRPr="001A35DC">
              <w:rPr>
                <w:rFonts w:ascii="Sylfaen" w:hAnsi="Sylfaen" w:cs="Calibri"/>
                <w:sz w:val="16"/>
                <w:szCs w:val="16"/>
                <w:lang w:val="ka-GE"/>
              </w:rPr>
              <w:t>საქმიანობათა ცენტრი თელავში უსაფრთხო გარემოსა და სიცოცხლის ხელშეწყობისათვის" განახორციელებს დაუცველი ჯგუფების, მათ შორის ხანდაზმულებისა და ახალგაზრდების სოციალურ მხარდაჭერას. ასევე, უსაფრთხო თემების განვითარების ხელშეწყობა, კატასტროფების რისკების შემცირებით, ჯანდაცვაზე და სოციალურ კეთილდღეობაზე ხელმისაწვდომობის გაზრდით.</w:t>
            </w:r>
          </w:p>
        </w:tc>
      </w:tr>
      <w:tr w:rsidR="00A27C07" w:rsidRPr="001A35DC" w:rsidTr="00A27C07">
        <w:trPr>
          <w:trHeight w:val="719"/>
        </w:trPr>
        <w:tc>
          <w:tcPr>
            <w:tcW w:w="711" w:type="pct"/>
            <w:tcBorders>
              <w:top w:val="single" w:sz="4" w:space="0" w:color="auto"/>
              <w:left w:val="single" w:sz="4" w:space="0" w:color="auto"/>
              <w:bottom w:val="single" w:sz="4" w:space="0" w:color="auto"/>
              <w:right w:val="single" w:sz="4" w:space="0" w:color="auto"/>
            </w:tcBorders>
            <w:shd w:val="clear" w:color="000000" w:fill="FFFFFF"/>
            <w:vAlign w:val="center"/>
          </w:tcPr>
          <w:p w:rsidR="00A27C07" w:rsidRPr="001A35DC" w:rsidRDefault="00A27C07" w:rsidP="002106D4">
            <w:pPr>
              <w:jc w:val="center"/>
              <w:rPr>
                <w:rFonts w:ascii="Sylfaen" w:hAnsi="Sylfaen"/>
                <w:b/>
                <w:bCs/>
                <w:color w:val="000000"/>
                <w:sz w:val="16"/>
                <w:szCs w:val="16"/>
              </w:rPr>
            </w:pPr>
            <w:r w:rsidRPr="001A35DC">
              <w:rPr>
                <w:rFonts w:ascii="Sylfaen" w:hAnsi="Sylfaen"/>
                <w:b/>
                <w:bCs/>
                <w:color w:val="000000"/>
                <w:sz w:val="16"/>
                <w:szCs w:val="16"/>
              </w:rPr>
              <w:t>ქვეპროგრამის მიზანი</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tcPr>
          <w:p w:rsidR="00A27C07" w:rsidRPr="001A35DC" w:rsidRDefault="00A27C07" w:rsidP="00A27C07">
            <w:pPr>
              <w:rPr>
                <w:rFonts w:ascii="Sylfaen" w:hAnsi="Sylfaen"/>
                <w:color w:val="000000"/>
                <w:sz w:val="16"/>
                <w:szCs w:val="16"/>
              </w:rPr>
            </w:pPr>
            <w:r w:rsidRPr="001A35DC">
              <w:rPr>
                <w:rFonts w:ascii="Sylfaen" w:hAnsi="Sylfaen"/>
                <w:color w:val="000000"/>
                <w:sz w:val="16"/>
                <w:szCs w:val="16"/>
              </w:rPr>
              <w:t> </w:t>
            </w:r>
            <w:r w:rsidRPr="001A35DC">
              <w:rPr>
                <w:rFonts w:ascii="Sylfaen" w:hAnsi="Sylfaen" w:cs="Calibri"/>
                <w:sz w:val="16"/>
                <w:szCs w:val="16"/>
                <w:lang w:val="ka-GE"/>
              </w:rPr>
              <w:t>უსაფრთხო თემების განვითარების ხელშეწყობა, კატასტროფების რისკების შემცირებით, ჯანდაცვაზე და სოციალურ კეთილდღეობაზე ხელმისაწვდომობის გაზრდით.</w:t>
            </w:r>
          </w:p>
        </w:tc>
      </w:tr>
    </w:tbl>
    <w:p w:rsidR="00BF66A3" w:rsidRDefault="00BF66A3" w:rsidP="00781063">
      <w:pPr>
        <w:rPr>
          <w:rFonts w:ascii="Sylfaen" w:hAnsi="Sylfaen"/>
          <w:lang w:val="ka-GE"/>
        </w:rPr>
      </w:pPr>
    </w:p>
    <w:tbl>
      <w:tblPr>
        <w:tblW w:w="5000" w:type="pct"/>
        <w:tblLayout w:type="fixed"/>
        <w:tblLook w:val="04A0" w:firstRow="1" w:lastRow="0" w:firstColumn="1" w:lastColumn="0" w:noHBand="0" w:noVBand="1"/>
      </w:tblPr>
      <w:tblGrid>
        <w:gridCol w:w="1518"/>
        <w:gridCol w:w="998"/>
        <w:gridCol w:w="5476"/>
        <w:gridCol w:w="2690"/>
      </w:tblGrid>
      <w:tr w:rsidR="00CA0AEF" w:rsidRPr="00526554" w:rsidTr="00DC690C">
        <w:trPr>
          <w:trHeight w:val="530"/>
        </w:trPr>
        <w:tc>
          <w:tcPr>
            <w:tcW w:w="7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0AEF" w:rsidRPr="00526554" w:rsidRDefault="00CA0AEF" w:rsidP="00DC690C">
            <w:pPr>
              <w:jc w:val="center"/>
              <w:rPr>
                <w:rFonts w:ascii="Calibri" w:hAnsi="Calibri" w:cs="Calibri"/>
                <w:b/>
                <w:sz w:val="16"/>
                <w:szCs w:val="16"/>
              </w:rPr>
            </w:pPr>
            <w:r w:rsidRPr="00526554">
              <w:rPr>
                <w:rFonts w:ascii="Sylfaen" w:hAnsi="Sylfaen" w:cs="Sylfaen"/>
                <w:b/>
                <w:sz w:val="16"/>
                <w:szCs w:val="16"/>
              </w:rPr>
              <w:t>პროგრამის</w:t>
            </w:r>
            <w:r w:rsidRPr="00526554">
              <w:rPr>
                <w:rFonts w:ascii="Calibri" w:hAnsi="Calibri" w:cs="Calibri"/>
                <w:b/>
                <w:sz w:val="16"/>
                <w:szCs w:val="16"/>
              </w:rPr>
              <w:t xml:space="preserve"> </w:t>
            </w:r>
            <w:r w:rsidRPr="00526554">
              <w:rPr>
                <w:rFonts w:ascii="Sylfaen" w:hAnsi="Sylfaen" w:cs="Sylfaen"/>
                <w:b/>
                <w:sz w:val="16"/>
                <w:szCs w:val="16"/>
              </w:rPr>
              <w:t>დასახელება</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rsidR="00CA0AEF" w:rsidRPr="00526554" w:rsidRDefault="00CA0AEF" w:rsidP="00DC690C">
            <w:pPr>
              <w:jc w:val="center"/>
              <w:rPr>
                <w:rFonts w:ascii="Calibri" w:hAnsi="Calibri" w:cs="Calibri"/>
                <w:b/>
                <w:sz w:val="16"/>
                <w:szCs w:val="16"/>
              </w:rPr>
            </w:pPr>
            <w:r w:rsidRPr="00526554">
              <w:rPr>
                <w:rFonts w:ascii="Sylfaen" w:hAnsi="Sylfaen" w:cs="Sylfaen"/>
                <w:b/>
                <w:sz w:val="16"/>
                <w:szCs w:val="16"/>
              </w:rPr>
              <w:t>კოდი</w:t>
            </w:r>
          </w:p>
        </w:tc>
        <w:tc>
          <w:tcPr>
            <w:tcW w:w="256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CA0AEF" w:rsidRPr="00526554" w:rsidRDefault="00A53A94" w:rsidP="005C40D0">
            <w:pPr>
              <w:jc w:val="center"/>
              <w:rPr>
                <w:rFonts w:ascii="Calibri" w:hAnsi="Calibri" w:cs="Calibri"/>
                <w:b/>
                <w:bCs/>
                <w:sz w:val="16"/>
                <w:szCs w:val="16"/>
                <w:lang w:val="ka-GE"/>
              </w:rPr>
            </w:pPr>
            <w:r w:rsidRPr="00526554">
              <w:rPr>
                <w:rFonts w:ascii="Sylfaen" w:hAnsi="Sylfaen" w:cs="Sylfaen"/>
                <w:b/>
                <w:bCs/>
                <w:sz w:val="16"/>
                <w:szCs w:val="16"/>
                <w:lang w:val="ka-GE"/>
              </w:rPr>
              <w:t>გე</w:t>
            </w:r>
            <w:r w:rsidR="005C40D0">
              <w:rPr>
                <w:rFonts w:ascii="Sylfaen" w:hAnsi="Sylfaen" w:cs="Sylfaen"/>
                <w:b/>
                <w:bCs/>
                <w:sz w:val="16"/>
                <w:szCs w:val="16"/>
                <w:lang w:val="ka-GE"/>
              </w:rPr>
              <w:t>ნდერული თანასწორობის ხელშეწყობა</w:t>
            </w:r>
          </w:p>
        </w:tc>
        <w:tc>
          <w:tcPr>
            <w:tcW w:w="12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0AEF" w:rsidRPr="00526554" w:rsidRDefault="00CA0AEF" w:rsidP="003932EF">
            <w:pPr>
              <w:jc w:val="center"/>
              <w:rPr>
                <w:rFonts w:ascii="Calibri" w:hAnsi="Calibri" w:cs="Calibri"/>
                <w:b/>
                <w:sz w:val="16"/>
                <w:szCs w:val="16"/>
                <w:lang w:val="ka-GE"/>
              </w:rPr>
            </w:pPr>
            <w:r w:rsidRPr="00526554">
              <w:rPr>
                <w:rFonts w:ascii="Sylfaen" w:hAnsi="Sylfaen" w:cs="Calibri"/>
                <w:b/>
                <w:sz w:val="16"/>
                <w:szCs w:val="16"/>
                <w:lang w:val="ka-GE"/>
              </w:rPr>
              <w:t>202</w:t>
            </w:r>
            <w:r w:rsidR="003932EF" w:rsidRPr="00526554">
              <w:rPr>
                <w:rFonts w:ascii="Sylfaen" w:hAnsi="Sylfaen" w:cs="Calibri"/>
                <w:b/>
                <w:sz w:val="16"/>
                <w:szCs w:val="16"/>
                <w:lang w:val="ka-GE"/>
              </w:rPr>
              <w:t>4</w:t>
            </w:r>
            <w:r w:rsidRPr="00526554">
              <w:rPr>
                <w:rFonts w:ascii="Sylfaen" w:hAnsi="Sylfaen" w:cs="Calibri"/>
                <w:b/>
                <w:sz w:val="16"/>
                <w:szCs w:val="16"/>
                <w:lang w:val="ka-GE"/>
              </w:rPr>
              <w:t xml:space="preserve"> </w:t>
            </w:r>
            <w:r w:rsidRPr="00526554">
              <w:rPr>
                <w:rFonts w:ascii="Sylfaen" w:hAnsi="Sylfaen" w:cs="Sylfaen"/>
                <w:b/>
                <w:sz w:val="16"/>
                <w:szCs w:val="16"/>
              </w:rPr>
              <w:t>წლის</w:t>
            </w:r>
            <w:r w:rsidRPr="00526554">
              <w:rPr>
                <w:rFonts w:ascii="Calibri" w:hAnsi="Calibri" w:cs="Calibri"/>
                <w:b/>
                <w:sz w:val="16"/>
                <w:szCs w:val="16"/>
              </w:rPr>
              <w:t xml:space="preserve"> </w:t>
            </w:r>
            <w:r w:rsidRPr="00526554">
              <w:rPr>
                <w:rFonts w:ascii="Sylfaen" w:hAnsi="Sylfaen" w:cs="Sylfaen"/>
                <w:b/>
                <w:sz w:val="16"/>
                <w:szCs w:val="16"/>
              </w:rPr>
              <w:t xml:space="preserve">დაფინანსება </w:t>
            </w:r>
            <w:r w:rsidRPr="00526554">
              <w:rPr>
                <w:rFonts w:ascii="Sylfaen" w:hAnsi="Sylfaen" w:cs="Sylfaen"/>
                <w:b/>
                <w:sz w:val="16"/>
                <w:szCs w:val="16"/>
                <w:lang w:val="ka-GE"/>
              </w:rPr>
              <w:t>(ათას ლარებში)</w:t>
            </w:r>
          </w:p>
        </w:tc>
      </w:tr>
      <w:tr w:rsidR="00CA0AEF" w:rsidRPr="00526554" w:rsidTr="00DC690C">
        <w:trPr>
          <w:trHeight w:val="350"/>
        </w:trPr>
        <w:tc>
          <w:tcPr>
            <w:tcW w:w="711" w:type="pct"/>
            <w:vMerge/>
            <w:tcBorders>
              <w:top w:val="single" w:sz="4" w:space="0" w:color="auto"/>
              <w:left w:val="single" w:sz="4" w:space="0" w:color="auto"/>
              <w:bottom w:val="single" w:sz="4" w:space="0" w:color="auto"/>
              <w:right w:val="single" w:sz="4" w:space="0" w:color="auto"/>
            </w:tcBorders>
            <w:vAlign w:val="center"/>
            <w:hideMark/>
          </w:tcPr>
          <w:p w:rsidR="00CA0AEF" w:rsidRPr="00526554" w:rsidRDefault="00CA0AEF" w:rsidP="00DC690C">
            <w:pPr>
              <w:rPr>
                <w:rFonts w:ascii="Calibri" w:hAnsi="Calibri" w:cs="Calibri"/>
                <w:b/>
                <w:sz w:val="16"/>
                <w:szCs w:val="16"/>
              </w:rPr>
            </w:pPr>
          </w:p>
        </w:tc>
        <w:tc>
          <w:tcPr>
            <w:tcW w:w="467" w:type="pct"/>
            <w:tcBorders>
              <w:top w:val="nil"/>
              <w:left w:val="nil"/>
              <w:bottom w:val="single" w:sz="4" w:space="0" w:color="auto"/>
              <w:right w:val="single" w:sz="4" w:space="0" w:color="auto"/>
            </w:tcBorders>
            <w:shd w:val="clear" w:color="000000" w:fill="FFFFFF"/>
            <w:vAlign w:val="center"/>
            <w:hideMark/>
          </w:tcPr>
          <w:p w:rsidR="00CA0AEF" w:rsidRPr="00526554" w:rsidRDefault="00CA0AEF" w:rsidP="00DC690C">
            <w:pPr>
              <w:jc w:val="center"/>
              <w:rPr>
                <w:rFonts w:ascii="Sylfaen" w:hAnsi="Sylfaen" w:cs="Calibri"/>
                <w:b/>
                <w:sz w:val="16"/>
                <w:szCs w:val="16"/>
                <w:lang w:val="ka-GE"/>
              </w:rPr>
            </w:pPr>
            <w:r w:rsidRPr="00526554">
              <w:rPr>
                <w:rFonts w:ascii="Sylfaen" w:hAnsi="Sylfaen" w:cs="Calibri"/>
                <w:b/>
                <w:sz w:val="16"/>
                <w:szCs w:val="16"/>
                <w:lang w:val="ka-GE"/>
              </w:rPr>
              <w:t>06 03</w:t>
            </w:r>
          </w:p>
        </w:tc>
        <w:tc>
          <w:tcPr>
            <w:tcW w:w="2563" w:type="pct"/>
            <w:vMerge/>
            <w:tcBorders>
              <w:top w:val="nil"/>
              <w:left w:val="nil"/>
              <w:bottom w:val="single" w:sz="4" w:space="0" w:color="auto"/>
              <w:right w:val="single" w:sz="4" w:space="0" w:color="auto"/>
            </w:tcBorders>
            <w:vAlign w:val="center"/>
            <w:hideMark/>
          </w:tcPr>
          <w:p w:rsidR="00CA0AEF" w:rsidRPr="00526554" w:rsidRDefault="00CA0AEF" w:rsidP="00DC690C">
            <w:pPr>
              <w:rPr>
                <w:rFonts w:ascii="Calibri" w:hAnsi="Calibri" w:cs="Calibri"/>
                <w:b/>
                <w:bCs/>
                <w:sz w:val="16"/>
                <w:szCs w:val="16"/>
              </w:rPr>
            </w:pPr>
          </w:p>
        </w:tc>
        <w:tc>
          <w:tcPr>
            <w:tcW w:w="1259" w:type="pct"/>
            <w:tcBorders>
              <w:top w:val="nil"/>
              <w:left w:val="single" w:sz="4" w:space="0" w:color="auto"/>
              <w:bottom w:val="single" w:sz="4" w:space="0" w:color="auto"/>
              <w:right w:val="single" w:sz="4" w:space="0" w:color="auto"/>
            </w:tcBorders>
            <w:shd w:val="clear" w:color="000000" w:fill="FFFFFF"/>
            <w:vAlign w:val="center"/>
            <w:hideMark/>
          </w:tcPr>
          <w:p w:rsidR="00CA0AEF" w:rsidRPr="00526554" w:rsidRDefault="00EA1669" w:rsidP="00DC690C">
            <w:pPr>
              <w:jc w:val="center"/>
              <w:rPr>
                <w:rFonts w:ascii="Calibri" w:hAnsi="Calibri" w:cs="Calibri"/>
                <w:b/>
                <w:bCs/>
                <w:sz w:val="16"/>
                <w:szCs w:val="16"/>
              </w:rPr>
            </w:pPr>
            <w:r>
              <w:rPr>
                <w:rFonts w:ascii="Sylfaen" w:hAnsi="Sylfaen" w:cs="Calibri"/>
                <w:b/>
                <w:bCs/>
                <w:sz w:val="16"/>
                <w:szCs w:val="16"/>
                <w:lang w:val="ka-GE"/>
              </w:rPr>
              <w:t>20</w:t>
            </w:r>
            <w:r w:rsidR="00CA0AEF" w:rsidRPr="00526554">
              <w:rPr>
                <w:rFonts w:ascii="Sylfaen" w:hAnsi="Sylfaen" w:cs="Calibri"/>
                <w:b/>
                <w:bCs/>
                <w:sz w:val="16"/>
                <w:szCs w:val="16"/>
                <w:lang w:val="ka-GE"/>
              </w:rPr>
              <w:t>,0</w:t>
            </w:r>
            <w:r w:rsidR="00CA0AEF" w:rsidRPr="00526554">
              <w:rPr>
                <w:rFonts w:ascii="Calibri" w:hAnsi="Calibri" w:cs="Calibri"/>
                <w:b/>
                <w:bCs/>
                <w:sz w:val="16"/>
                <w:szCs w:val="16"/>
              </w:rPr>
              <w:t xml:space="preserve">      </w:t>
            </w:r>
          </w:p>
        </w:tc>
      </w:tr>
      <w:tr w:rsidR="00CA0AEF" w:rsidRPr="00526554" w:rsidTr="00DC690C">
        <w:trPr>
          <w:trHeight w:val="539"/>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CA0AEF" w:rsidRPr="00526554" w:rsidRDefault="00CA0AEF" w:rsidP="00DC690C">
            <w:pPr>
              <w:jc w:val="center"/>
              <w:rPr>
                <w:rFonts w:ascii="Sylfaen" w:hAnsi="Sylfaen"/>
                <w:b/>
                <w:bCs/>
                <w:color w:val="000000"/>
                <w:sz w:val="16"/>
                <w:szCs w:val="16"/>
              </w:rPr>
            </w:pPr>
            <w:r w:rsidRPr="00526554">
              <w:rPr>
                <w:rFonts w:ascii="Sylfaen" w:hAnsi="Sylfaen"/>
                <w:b/>
                <w:bCs/>
                <w:color w:val="000000"/>
                <w:sz w:val="16"/>
                <w:szCs w:val="16"/>
              </w:rPr>
              <w:lastRenderedPageBreak/>
              <w:t xml:space="preserve">პროგრამის განმახორციელებელი </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hideMark/>
          </w:tcPr>
          <w:p w:rsidR="00CA0AEF" w:rsidRPr="00526554" w:rsidRDefault="00CA0AEF" w:rsidP="00DC690C">
            <w:pPr>
              <w:rPr>
                <w:rFonts w:ascii="Sylfaen" w:hAnsi="Sylfaen"/>
                <w:color w:val="000000"/>
                <w:sz w:val="16"/>
                <w:szCs w:val="16"/>
              </w:rPr>
            </w:pPr>
            <w:r w:rsidRPr="00526554">
              <w:rPr>
                <w:rFonts w:ascii="Sylfaen" w:hAnsi="Sylfaen"/>
                <w:color w:val="000000"/>
                <w:sz w:val="16"/>
                <w:szCs w:val="16"/>
              </w:rPr>
              <w:t>თელავის მუნიციპალიტეტის მერი</w:t>
            </w:r>
            <w:r w:rsidRPr="00526554">
              <w:rPr>
                <w:rFonts w:ascii="Sylfaen" w:hAnsi="Sylfaen"/>
                <w:color w:val="000000"/>
                <w:sz w:val="16"/>
                <w:szCs w:val="16"/>
                <w:lang w:val="ka-GE"/>
              </w:rPr>
              <w:t xml:space="preserve">ა </w:t>
            </w:r>
          </w:p>
        </w:tc>
      </w:tr>
      <w:tr w:rsidR="00CA0AEF" w:rsidRPr="00526554" w:rsidTr="004B4A78">
        <w:trPr>
          <w:trHeight w:val="557"/>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CA0AEF" w:rsidRPr="00526554" w:rsidRDefault="00CA0AEF" w:rsidP="00DC690C">
            <w:pPr>
              <w:jc w:val="center"/>
              <w:rPr>
                <w:rFonts w:ascii="Sylfaen" w:hAnsi="Sylfaen"/>
                <w:b/>
                <w:bCs/>
                <w:color w:val="000000"/>
                <w:sz w:val="16"/>
                <w:szCs w:val="16"/>
              </w:rPr>
            </w:pPr>
            <w:r w:rsidRPr="00526554">
              <w:rPr>
                <w:rFonts w:ascii="Sylfaen" w:hAnsi="Sylfaen"/>
                <w:b/>
                <w:bCs/>
                <w:color w:val="000000"/>
                <w:sz w:val="16"/>
                <w:szCs w:val="16"/>
              </w:rPr>
              <w:t xml:space="preserve">პროგრამის აღწერა </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hideMark/>
          </w:tcPr>
          <w:p w:rsidR="00CA0AEF" w:rsidRPr="00526554" w:rsidRDefault="00526554" w:rsidP="00A53A94">
            <w:pPr>
              <w:spacing w:after="200" w:line="276" w:lineRule="auto"/>
              <w:rPr>
                <w:rFonts w:ascii="Sylfaen" w:eastAsiaTheme="minorEastAsia" w:hAnsi="Sylfaen" w:cs="Calibri"/>
                <w:sz w:val="16"/>
                <w:szCs w:val="16"/>
                <w:lang w:val="ka-GE"/>
              </w:rPr>
            </w:pPr>
            <w:r w:rsidRPr="00526554">
              <w:rPr>
                <w:rFonts w:ascii="Sylfaen" w:hAnsi="Sylfaen" w:cs="Arial"/>
                <w:sz w:val="16"/>
                <w:szCs w:val="16"/>
                <w:lang w:val="ka-GE"/>
              </w:rPr>
              <w:t xml:space="preserve">პროგრამის ფარგლებში განხორციელდება გენდერული თანასწორობის ხელშეწყობას, </w:t>
            </w:r>
            <w:r w:rsidRPr="00526554">
              <w:rPr>
                <w:rFonts w:ascii="Sylfaen" w:hAnsi="Sylfaen"/>
                <w:color w:val="000000"/>
                <w:sz w:val="16"/>
                <w:szCs w:val="16"/>
                <w:lang w:val="ka-GE"/>
              </w:rPr>
              <w:t>გენდერული თანასწორობის შესახებ ცნობიერების ამაღლება.</w:t>
            </w:r>
          </w:p>
        </w:tc>
      </w:tr>
      <w:tr w:rsidR="00CA0AEF" w:rsidRPr="00526554" w:rsidTr="009231F1">
        <w:trPr>
          <w:trHeight w:val="566"/>
        </w:trPr>
        <w:tc>
          <w:tcPr>
            <w:tcW w:w="711" w:type="pct"/>
            <w:tcBorders>
              <w:top w:val="single" w:sz="4" w:space="0" w:color="auto"/>
              <w:left w:val="single" w:sz="4" w:space="0" w:color="auto"/>
              <w:bottom w:val="single" w:sz="4" w:space="0" w:color="auto"/>
              <w:right w:val="single" w:sz="4" w:space="0" w:color="auto"/>
            </w:tcBorders>
            <w:shd w:val="clear" w:color="000000" w:fill="FFFFFF"/>
            <w:vAlign w:val="center"/>
          </w:tcPr>
          <w:p w:rsidR="00CA0AEF" w:rsidRPr="00526554" w:rsidRDefault="00CA0AEF" w:rsidP="00DC690C">
            <w:pPr>
              <w:jc w:val="center"/>
              <w:rPr>
                <w:rFonts w:ascii="Sylfaen" w:hAnsi="Sylfaen"/>
                <w:b/>
                <w:bCs/>
                <w:color w:val="000000"/>
                <w:sz w:val="16"/>
                <w:szCs w:val="16"/>
              </w:rPr>
            </w:pPr>
            <w:r w:rsidRPr="00526554">
              <w:rPr>
                <w:rFonts w:ascii="Sylfaen" w:hAnsi="Sylfaen"/>
                <w:b/>
                <w:bCs/>
                <w:color w:val="000000"/>
                <w:sz w:val="16"/>
                <w:szCs w:val="16"/>
              </w:rPr>
              <w:t>პროგრამის მიზანი</w:t>
            </w:r>
          </w:p>
        </w:tc>
        <w:tc>
          <w:tcPr>
            <w:tcW w:w="4289" w:type="pct"/>
            <w:gridSpan w:val="3"/>
            <w:tcBorders>
              <w:top w:val="single" w:sz="4" w:space="0" w:color="auto"/>
              <w:left w:val="nil"/>
              <w:bottom w:val="single" w:sz="4" w:space="0" w:color="auto"/>
              <w:right w:val="single" w:sz="4" w:space="0" w:color="000000"/>
            </w:tcBorders>
            <w:shd w:val="clear" w:color="000000" w:fill="FFFFFF"/>
            <w:vAlign w:val="center"/>
          </w:tcPr>
          <w:p w:rsidR="00CA0AEF" w:rsidRPr="00526554" w:rsidRDefault="00CA0AEF" w:rsidP="00CA0AEF">
            <w:pPr>
              <w:rPr>
                <w:rFonts w:ascii="Sylfaen" w:hAnsi="Sylfaen"/>
                <w:color w:val="000000"/>
                <w:sz w:val="16"/>
                <w:szCs w:val="16"/>
                <w:lang w:val="ka-GE"/>
              </w:rPr>
            </w:pPr>
            <w:r w:rsidRPr="00526554">
              <w:rPr>
                <w:rFonts w:ascii="Sylfaen" w:hAnsi="Sylfaen"/>
                <w:color w:val="000000"/>
                <w:sz w:val="16"/>
                <w:szCs w:val="16"/>
              </w:rPr>
              <w:t> </w:t>
            </w:r>
            <w:r w:rsidR="00A53A94" w:rsidRPr="00526554">
              <w:rPr>
                <w:rFonts w:ascii="Sylfaen" w:hAnsi="Sylfaen"/>
                <w:color w:val="000000"/>
                <w:sz w:val="16"/>
                <w:szCs w:val="16"/>
                <w:lang w:val="ka-GE"/>
              </w:rPr>
              <w:t>გენდერული თანასწორობის შესახებ ცნობიერების ამაღლება</w:t>
            </w:r>
          </w:p>
        </w:tc>
      </w:tr>
    </w:tbl>
    <w:p w:rsidR="00CA0AEF" w:rsidRDefault="00CA0AEF" w:rsidP="00781063">
      <w:pPr>
        <w:rPr>
          <w:rFonts w:ascii="Sylfaen" w:hAnsi="Sylfaen"/>
          <w:lang w:val="ka-GE"/>
        </w:rPr>
      </w:pPr>
    </w:p>
    <w:p w:rsidR="00A317BE" w:rsidRPr="00B97676" w:rsidRDefault="00693E67" w:rsidP="00A1769E">
      <w:pPr>
        <w:ind w:right="283" w:firstLine="708"/>
        <w:rPr>
          <w:rFonts w:ascii="Sylfaen" w:hAnsi="Sylfaen" w:cs="Sylfaen"/>
          <w:b/>
          <w:lang w:val="ka-GE"/>
        </w:rPr>
      </w:pPr>
      <w:r w:rsidRPr="00B97676">
        <w:rPr>
          <w:rFonts w:ascii="Sylfaen" w:hAnsi="Sylfaen" w:cs="Sylfaen"/>
          <w:b/>
          <w:lang w:val="ka-GE"/>
        </w:rPr>
        <w:t>6. მმართველობა და საერთო დანიშნულების ხარჯები (პროგრამული კოდი 01 00)</w:t>
      </w:r>
    </w:p>
    <w:p w:rsidR="007334FE" w:rsidRDefault="00693E67" w:rsidP="00693E67">
      <w:pPr>
        <w:ind w:left="-90" w:firstLine="360"/>
        <w:jc w:val="both"/>
        <w:rPr>
          <w:rFonts w:ascii="Sylfaen" w:hAnsi="Sylfaen"/>
          <w:noProof/>
          <w:sz w:val="22"/>
          <w:lang w:val="ka-GE"/>
        </w:rPr>
      </w:pPr>
      <w:r w:rsidRPr="001E49E8">
        <w:rPr>
          <w:rFonts w:ascii="Sylfaen" w:hAnsi="Sylfaen"/>
          <w:sz w:val="22"/>
          <w:lang w:val="ka-GE"/>
        </w:rPr>
        <w:t>პრიორიტეტის ფარგლებში განხორციელდება საკანონმდებლო და აღმასრულებელი ხელისუფლების საქმიანობის უზრუნველყოფა.</w:t>
      </w:r>
      <w:r w:rsidRPr="001E49E8">
        <w:rPr>
          <w:rFonts w:ascii="Sylfaen" w:hAnsi="Sylfaen"/>
          <w:noProof/>
          <w:sz w:val="22"/>
          <w:lang w:val="ka-GE"/>
        </w:rPr>
        <w:t xml:space="preserve"> ამავე პრიორიტეტიდან ფინანსდება ისეთი ხარჯები, როგორებიცაა სარეზერვო ფონდი, მუნიციპალიტეტის ვალდებულბებების (სესხები) მომსახურება. პრიორიტეტი ასევე ითვალისწინებს  ა(ა)იპ კახეთის დანიშნულების ადგილის მართვის ორგანიზაცია - ვიზით კახეთის დაფინანსებას.</w:t>
      </w:r>
    </w:p>
    <w:p w:rsidR="000F669A" w:rsidRDefault="007334FE" w:rsidP="007334FE">
      <w:pPr>
        <w:ind w:right="283" w:firstLine="708"/>
        <w:jc w:val="right"/>
        <w:rPr>
          <w:rFonts w:ascii="Sylfaen" w:hAnsi="Sylfaen" w:cs="Sylfaen"/>
          <w:b/>
          <w:i/>
          <w:sz w:val="16"/>
          <w:lang w:val="ka-GE"/>
        </w:rPr>
      </w:pPr>
      <w:r>
        <w:rPr>
          <w:rFonts w:ascii="Sylfaen" w:hAnsi="Sylfaen" w:cs="Sylfaen"/>
          <w:b/>
          <w:i/>
          <w:sz w:val="16"/>
          <w:lang w:val="ka-GE"/>
        </w:rPr>
        <w:t>ათასი ლარი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3865"/>
        <w:gridCol w:w="2030"/>
        <w:gridCol w:w="1835"/>
        <w:gridCol w:w="1763"/>
      </w:tblGrid>
      <w:tr w:rsidR="00BA3A80" w:rsidRPr="007E55A1" w:rsidTr="00BA3A80">
        <w:trPr>
          <w:trHeight w:val="386"/>
          <w:tblHeader/>
        </w:trPr>
        <w:tc>
          <w:tcPr>
            <w:tcW w:w="557" w:type="pct"/>
            <w:vMerge w:val="restart"/>
            <w:shd w:val="clear" w:color="auto" w:fill="auto"/>
            <w:vAlign w:val="center"/>
            <w:hideMark/>
          </w:tcPr>
          <w:p w:rsidR="00BA3A80" w:rsidRPr="007E55A1" w:rsidRDefault="00BA3A80" w:rsidP="00AB45DB">
            <w:pPr>
              <w:jc w:val="center"/>
              <w:rPr>
                <w:rFonts w:ascii="Arial" w:hAnsi="Arial" w:cs="Arial"/>
                <w:b/>
                <w:color w:val="000000"/>
                <w:sz w:val="16"/>
                <w:szCs w:val="16"/>
                <w:lang w:val="en-US" w:eastAsia="en-US"/>
              </w:rPr>
            </w:pPr>
            <w:r w:rsidRPr="007E55A1">
              <w:rPr>
                <w:rFonts w:ascii="Sylfaen" w:hAnsi="Sylfaen" w:cs="Calibri"/>
                <w:b/>
                <w:bCs/>
                <w:color w:val="000000"/>
                <w:sz w:val="16"/>
                <w:szCs w:val="16"/>
                <w:lang w:val="en-US" w:eastAsia="en-US"/>
              </w:rPr>
              <w:t>კოდი</w:t>
            </w:r>
          </w:p>
        </w:tc>
        <w:tc>
          <w:tcPr>
            <w:tcW w:w="1809" w:type="pct"/>
            <w:vMerge w:val="restart"/>
            <w:shd w:val="clear" w:color="auto" w:fill="auto"/>
            <w:vAlign w:val="center"/>
            <w:hideMark/>
          </w:tcPr>
          <w:p w:rsidR="00BA3A80" w:rsidRPr="007E55A1" w:rsidRDefault="00BA3A80" w:rsidP="00AB45DB">
            <w:pPr>
              <w:jc w:val="center"/>
              <w:rPr>
                <w:rFonts w:ascii="Arial" w:hAnsi="Arial" w:cs="Arial"/>
                <w:b/>
                <w:color w:val="000000"/>
                <w:sz w:val="16"/>
                <w:szCs w:val="16"/>
                <w:lang w:val="en-US" w:eastAsia="en-US"/>
              </w:rPr>
            </w:pPr>
          </w:p>
          <w:p w:rsidR="00BA3A80" w:rsidRPr="007E55A1" w:rsidRDefault="00BA3A80" w:rsidP="00AB45DB">
            <w:pPr>
              <w:jc w:val="center"/>
              <w:rPr>
                <w:rFonts w:ascii="Arial" w:hAnsi="Arial" w:cs="Arial"/>
                <w:b/>
                <w:color w:val="000000"/>
                <w:sz w:val="16"/>
                <w:szCs w:val="16"/>
                <w:lang w:val="ka-GE" w:eastAsia="en-US"/>
              </w:rPr>
            </w:pPr>
            <w:r w:rsidRPr="007E55A1">
              <w:rPr>
                <w:rFonts w:ascii="Sylfaen" w:hAnsi="Sylfaen" w:cs="Calibri"/>
                <w:b/>
                <w:bCs/>
                <w:color w:val="000000"/>
                <w:sz w:val="16"/>
                <w:szCs w:val="16"/>
                <w:lang w:val="ka-GE" w:eastAsia="en-US"/>
              </w:rPr>
              <w:t>პრიორიტეტი, პროგრამა და ქვეპროგრამა</w:t>
            </w:r>
          </w:p>
        </w:tc>
        <w:tc>
          <w:tcPr>
            <w:tcW w:w="2634" w:type="pct"/>
            <w:gridSpan w:val="3"/>
            <w:shd w:val="clear" w:color="auto" w:fill="auto"/>
            <w:vAlign w:val="center"/>
            <w:hideMark/>
          </w:tcPr>
          <w:p w:rsidR="00BA3A80" w:rsidRPr="007E55A1" w:rsidRDefault="00BA3A80" w:rsidP="00AB45DB">
            <w:pPr>
              <w:jc w:val="center"/>
              <w:rPr>
                <w:rFonts w:ascii="Sylfaen" w:hAnsi="Sylfaen" w:cs="Calibri"/>
                <w:b/>
                <w:bCs/>
                <w:sz w:val="16"/>
                <w:szCs w:val="16"/>
                <w:lang w:val="en-US" w:eastAsia="en-US"/>
              </w:rPr>
            </w:pPr>
            <w:r w:rsidRPr="007E55A1">
              <w:rPr>
                <w:rFonts w:ascii="Sylfaen" w:hAnsi="Sylfaen" w:cs="Calibri"/>
                <w:b/>
                <w:bCs/>
                <w:sz w:val="16"/>
                <w:szCs w:val="16"/>
                <w:lang w:val="en-US" w:eastAsia="en-US"/>
              </w:rPr>
              <w:t>202</w:t>
            </w:r>
            <w:r>
              <w:rPr>
                <w:rFonts w:ascii="Sylfaen" w:hAnsi="Sylfaen" w:cs="Calibri"/>
                <w:b/>
                <w:bCs/>
                <w:sz w:val="16"/>
                <w:szCs w:val="16"/>
                <w:lang w:val="ka-GE" w:eastAsia="en-US"/>
              </w:rPr>
              <w:t>4</w:t>
            </w:r>
            <w:r w:rsidRPr="007E55A1">
              <w:rPr>
                <w:rFonts w:ascii="Sylfaen" w:hAnsi="Sylfaen" w:cs="Calibri"/>
                <w:b/>
                <w:bCs/>
                <w:sz w:val="16"/>
                <w:szCs w:val="16"/>
                <w:lang w:val="en-US" w:eastAsia="en-US"/>
              </w:rPr>
              <w:t xml:space="preserve"> წლის </w:t>
            </w:r>
            <w:r>
              <w:rPr>
                <w:rFonts w:ascii="Sylfaen" w:hAnsi="Sylfaen" w:cs="Calibri"/>
                <w:b/>
                <w:bCs/>
                <w:sz w:val="16"/>
                <w:szCs w:val="16"/>
                <w:lang w:val="ka-GE" w:eastAsia="en-US"/>
              </w:rPr>
              <w:t>გეგმა</w:t>
            </w:r>
          </w:p>
        </w:tc>
      </w:tr>
      <w:tr w:rsidR="00BA3A80" w:rsidRPr="007E55A1" w:rsidTr="00BA3A80">
        <w:trPr>
          <w:trHeight w:val="989"/>
          <w:tblHeader/>
        </w:trPr>
        <w:tc>
          <w:tcPr>
            <w:tcW w:w="557" w:type="pct"/>
            <w:vMerge/>
            <w:shd w:val="clear" w:color="auto" w:fill="auto"/>
            <w:hideMark/>
          </w:tcPr>
          <w:p w:rsidR="00BA3A80" w:rsidRPr="007E55A1" w:rsidRDefault="00BA3A80" w:rsidP="00AB45DB">
            <w:pPr>
              <w:jc w:val="center"/>
              <w:rPr>
                <w:rFonts w:ascii="Sylfaen" w:hAnsi="Sylfaen" w:cs="Calibri"/>
                <w:b/>
                <w:bCs/>
                <w:color w:val="000000"/>
                <w:sz w:val="16"/>
                <w:szCs w:val="16"/>
                <w:lang w:val="en-US" w:eastAsia="en-US"/>
              </w:rPr>
            </w:pPr>
          </w:p>
        </w:tc>
        <w:tc>
          <w:tcPr>
            <w:tcW w:w="1809" w:type="pct"/>
            <w:vMerge/>
            <w:shd w:val="clear" w:color="auto" w:fill="auto"/>
            <w:vAlign w:val="center"/>
            <w:hideMark/>
          </w:tcPr>
          <w:p w:rsidR="00BA3A80" w:rsidRPr="007E55A1" w:rsidRDefault="00BA3A80" w:rsidP="00AB45DB">
            <w:pPr>
              <w:jc w:val="center"/>
              <w:rPr>
                <w:rFonts w:ascii="Sylfaen" w:hAnsi="Sylfaen" w:cs="Calibri"/>
                <w:b/>
                <w:bCs/>
                <w:color w:val="000000"/>
                <w:sz w:val="16"/>
                <w:szCs w:val="16"/>
                <w:lang w:val="en-US" w:eastAsia="en-US"/>
              </w:rPr>
            </w:pPr>
          </w:p>
        </w:tc>
        <w:tc>
          <w:tcPr>
            <w:tcW w:w="950" w:type="pct"/>
            <w:shd w:val="clear" w:color="auto" w:fill="auto"/>
            <w:vAlign w:val="center"/>
            <w:hideMark/>
          </w:tcPr>
          <w:p w:rsidR="00BA3A80" w:rsidRPr="007E55A1" w:rsidRDefault="00BA3A80" w:rsidP="00AB45DB">
            <w:pPr>
              <w:jc w:val="center"/>
              <w:rPr>
                <w:rFonts w:ascii="Sylfaen" w:hAnsi="Sylfaen" w:cs="Calibri"/>
                <w:b/>
                <w:bCs/>
                <w:color w:val="000000"/>
                <w:sz w:val="16"/>
                <w:szCs w:val="16"/>
                <w:lang w:val="en-US" w:eastAsia="en-US"/>
              </w:rPr>
            </w:pPr>
            <w:r w:rsidRPr="007E55A1">
              <w:rPr>
                <w:rFonts w:ascii="Sylfaen" w:hAnsi="Sylfaen" w:cs="Calibri"/>
                <w:b/>
                <w:bCs/>
                <w:color w:val="000000"/>
                <w:sz w:val="16"/>
                <w:szCs w:val="16"/>
                <w:lang w:val="en-US" w:eastAsia="en-US"/>
              </w:rPr>
              <w:t>სულ</w:t>
            </w:r>
          </w:p>
        </w:tc>
        <w:tc>
          <w:tcPr>
            <w:tcW w:w="859" w:type="pct"/>
            <w:shd w:val="clear" w:color="auto" w:fill="auto"/>
            <w:vAlign w:val="center"/>
            <w:hideMark/>
          </w:tcPr>
          <w:p w:rsidR="00BA3A80" w:rsidRPr="007E55A1" w:rsidRDefault="00BA3A80" w:rsidP="00AB45DB">
            <w:pPr>
              <w:jc w:val="center"/>
              <w:rPr>
                <w:rFonts w:ascii="Sylfaen" w:hAnsi="Sylfaen" w:cs="Calibri"/>
                <w:b/>
                <w:bCs/>
                <w:color w:val="000000"/>
                <w:sz w:val="16"/>
                <w:szCs w:val="16"/>
                <w:lang w:val="en-US" w:eastAsia="en-US"/>
              </w:rPr>
            </w:pPr>
            <w:r w:rsidRPr="007E55A1">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825" w:type="pct"/>
            <w:shd w:val="clear" w:color="auto" w:fill="auto"/>
            <w:vAlign w:val="center"/>
            <w:hideMark/>
          </w:tcPr>
          <w:p w:rsidR="00BA3A80" w:rsidRPr="007E55A1" w:rsidRDefault="00BA3A80" w:rsidP="00AB45DB">
            <w:pPr>
              <w:jc w:val="center"/>
              <w:rPr>
                <w:rFonts w:ascii="Sylfaen" w:hAnsi="Sylfaen" w:cs="Calibri"/>
                <w:b/>
                <w:bCs/>
                <w:color w:val="000000"/>
                <w:sz w:val="16"/>
                <w:szCs w:val="16"/>
                <w:lang w:val="ka-GE" w:eastAsia="en-US"/>
              </w:rPr>
            </w:pPr>
            <w:r w:rsidRPr="007E55A1">
              <w:rPr>
                <w:rFonts w:ascii="Sylfaen" w:hAnsi="Sylfaen" w:cs="Calibri"/>
                <w:b/>
                <w:bCs/>
                <w:color w:val="000000"/>
                <w:sz w:val="16"/>
                <w:szCs w:val="16"/>
                <w:lang w:val="ka-GE" w:eastAsia="en-US"/>
              </w:rPr>
              <w:t>საკუთარი შემოსავლები</w:t>
            </w:r>
          </w:p>
        </w:tc>
      </w:tr>
      <w:tr w:rsidR="00BA3A80" w:rsidRPr="00BA3A80" w:rsidTr="00BA3A80">
        <w:trPr>
          <w:trHeight w:val="413"/>
        </w:trPr>
        <w:tc>
          <w:tcPr>
            <w:tcW w:w="557" w:type="pct"/>
            <w:shd w:val="clear" w:color="auto" w:fill="auto"/>
            <w:vAlign w:val="center"/>
            <w:hideMark/>
          </w:tcPr>
          <w:p w:rsidR="00BA3A80" w:rsidRPr="00BA3A80" w:rsidRDefault="00BA3A80" w:rsidP="00BA3A80">
            <w:pPr>
              <w:jc w:val="center"/>
              <w:rPr>
                <w:rFonts w:ascii="Arial" w:hAnsi="Arial" w:cs="Arial"/>
                <w:b/>
                <w:bCs/>
                <w:color w:val="000000"/>
                <w:sz w:val="16"/>
                <w:szCs w:val="16"/>
                <w:lang w:val="en-US" w:eastAsia="en-US"/>
              </w:rPr>
            </w:pPr>
            <w:r w:rsidRPr="00BA3A80">
              <w:rPr>
                <w:rFonts w:ascii="Arial" w:hAnsi="Arial" w:cs="Arial"/>
                <w:b/>
                <w:bCs/>
                <w:color w:val="000000"/>
                <w:sz w:val="16"/>
                <w:szCs w:val="16"/>
                <w:lang w:val="en-US" w:eastAsia="en-US"/>
              </w:rPr>
              <w:t>01 00</w:t>
            </w:r>
          </w:p>
        </w:tc>
        <w:tc>
          <w:tcPr>
            <w:tcW w:w="1809" w:type="pct"/>
            <w:shd w:val="clear" w:color="auto" w:fill="auto"/>
            <w:vAlign w:val="center"/>
            <w:hideMark/>
          </w:tcPr>
          <w:p w:rsidR="00BA3A80" w:rsidRPr="00BA3A80" w:rsidRDefault="00BA3A80" w:rsidP="00BA3A80">
            <w:pPr>
              <w:rPr>
                <w:rFonts w:ascii="Sylfaen" w:hAnsi="Sylfaen" w:cs="Calibri"/>
                <w:b/>
                <w:bCs/>
                <w:color w:val="000000"/>
                <w:sz w:val="16"/>
                <w:szCs w:val="16"/>
                <w:lang w:val="en-US" w:eastAsia="en-US"/>
              </w:rPr>
            </w:pPr>
            <w:r w:rsidRPr="00BA3A80">
              <w:rPr>
                <w:rFonts w:ascii="Sylfaen" w:hAnsi="Sylfaen" w:cs="Calibri"/>
                <w:b/>
                <w:bCs/>
                <w:color w:val="000000"/>
                <w:sz w:val="16"/>
                <w:szCs w:val="16"/>
                <w:lang w:val="en-US" w:eastAsia="en-US"/>
              </w:rPr>
              <w:t>მმართველობა და საერთო დანიშნულების ხარჯები</w:t>
            </w:r>
          </w:p>
        </w:tc>
        <w:tc>
          <w:tcPr>
            <w:tcW w:w="950" w:type="pct"/>
            <w:shd w:val="clear" w:color="auto" w:fill="auto"/>
            <w:vAlign w:val="center"/>
            <w:hideMark/>
          </w:tcPr>
          <w:p w:rsidR="00BA3A80" w:rsidRPr="00BA3A80" w:rsidRDefault="00BA3A80" w:rsidP="00BA3A80">
            <w:pPr>
              <w:jc w:val="center"/>
              <w:rPr>
                <w:rFonts w:ascii="Sylfaen" w:hAnsi="Sylfaen" w:cs="Calibri"/>
                <w:b/>
                <w:bCs/>
                <w:color w:val="000000"/>
                <w:sz w:val="16"/>
                <w:szCs w:val="16"/>
                <w:lang w:val="en-US" w:eastAsia="en-US"/>
              </w:rPr>
            </w:pPr>
            <w:r w:rsidRPr="00BA3A80">
              <w:rPr>
                <w:rFonts w:ascii="Sylfaen" w:hAnsi="Sylfaen" w:cs="Calibri"/>
                <w:b/>
                <w:bCs/>
                <w:color w:val="000000"/>
                <w:sz w:val="16"/>
                <w:szCs w:val="16"/>
                <w:lang w:val="en-US" w:eastAsia="en-US"/>
              </w:rPr>
              <w:t>8880.14</w:t>
            </w:r>
          </w:p>
        </w:tc>
        <w:tc>
          <w:tcPr>
            <w:tcW w:w="859" w:type="pct"/>
            <w:shd w:val="clear" w:color="auto" w:fill="auto"/>
            <w:vAlign w:val="center"/>
            <w:hideMark/>
          </w:tcPr>
          <w:p w:rsidR="00BA3A80" w:rsidRPr="00BA3A80" w:rsidRDefault="00BA3A80" w:rsidP="00BA3A80">
            <w:pPr>
              <w:jc w:val="center"/>
              <w:rPr>
                <w:rFonts w:ascii="Sylfaen" w:hAnsi="Sylfaen" w:cs="Calibri"/>
                <w:b/>
                <w:bCs/>
                <w:color w:val="000000"/>
                <w:sz w:val="16"/>
                <w:szCs w:val="16"/>
                <w:lang w:val="en-US" w:eastAsia="en-US"/>
              </w:rPr>
            </w:pPr>
            <w:r w:rsidRPr="00BA3A80">
              <w:rPr>
                <w:rFonts w:ascii="Sylfaen" w:hAnsi="Sylfaen" w:cs="Calibri"/>
                <w:b/>
                <w:bCs/>
                <w:color w:val="000000"/>
                <w:sz w:val="16"/>
                <w:szCs w:val="16"/>
                <w:lang w:val="en-US" w:eastAsia="en-US"/>
              </w:rPr>
              <w:t>5.20</w:t>
            </w:r>
          </w:p>
        </w:tc>
        <w:tc>
          <w:tcPr>
            <w:tcW w:w="825" w:type="pct"/>
            <w:shd w:val="clear" w:color="auto" w:fill="auto"/>
            <w:vAlign w:val="center"/>
            <w:hideMark/>
          </w:tcPr>
          <w:p w:rsidR="00BA3A80" w:rsidRPr="00BA3A80" w:rsidRDefault="00BA3A80" w:rsidP="00BA3A80">
            <w:pPr>
              <w:jc w:val="center"/>
              <w:rPr>
                <w:rFonts w:ascii="Sylfaen" w:hAnsi="Sylfaen" w:cs="Calibri"/>
                <w:b/>
                <w:bCs/>
                <w:color w:val="000000"/>
                <w:sz w:val="16"/>
                <w:szCs w:val="16"/>
                <w:lang w:val="en-US" w:eastAsia="en-US"/>
              </w:rPr>
            </w:pPr>
            <w:r w:rsidRPr="00BA3A80">
              <w:rPr>
                <w:rFonts w:ascii="Sylfaen" w:hAnsi="Sylfaen" w:cs="Calibri"/>
                <w:b/>
                <w:bCs/>
                <w:color w:val="000000"/>
                <w:sz w:val="16"/>
                <w:szCs w:val="16"/>
                <w:lang w:val="en-US" w:eastAsia="en-US"/>
              </w:rPr>
              <w:t>8,874.94</w:t>
            </w:r>
          </w:p>
        </w:tc>
      </w:tr>
      <w:tr w:rsidR="00BA3A80" w:rsidRPr="00BA3A80" w:rsidTr="00BA3A80">
        <w:trPr>
          <w:trHeight w:val="611"/>
        </w:trPr>
        <w:tc>
          <w:tcPr>
            <w:tcW w:w="557" w:type="pct"/>
            <w:shd w:val="clear" w:color="auto" w:fill="auto"/>
            <w:vAlign w:val="center"/>
            <w:hideMark/>
          </w:tcPr>
          <w:p w:rsidR="00BA3A80" w:rsidRPr="00BA3A80" w:rsidRDefault="00BA3A80" w:rsidP="00BA3A80">
            <w:pPr>
              <w:jc w:val="center"/>
              <w:rPr>
                <w:rFonts w:ascii="Arial" w:hAnsi="Arial" w:cs="Arial"/>
                <w:bCs/>
                <w:color w:val="000000"/>
                <w:sz w:val="16"/>
                <w:szCs w:val="16"/>
                <w:lang w:val="en-US" w:eastAsia="en-US"/>
              </w:rPr>
            </w:pPr>
            <w:r w:rsidRPr="00BA3A80">
              <w:rPr>
                <w:rFonts w:ascii="Arial" w:hAnsi="Arial" w:cs="Arial"/>
                <w:bCs/>
                <w:color w:val="000000"/>
                <w:sz w:val="16"/>
                <w:szCs w:val="16"/>
                <w:lang w:val="en-US" w:eastAsia="en-US"/>
              </w:rPr>
              <w:t>01 01</w:t>
            </w:r>
          </w:p>
        </w:tc>
        <w:tc>
          <w:tcPr>
            <w:tcW w:w="1809" w:type="pct"/>
            <w:shd w:val="clear" w:color="auto" w:fill="auto"/>
            <w:vAlign w:val="center"/>
            <w:hideMark/>
          </w:tcPr>
          <w:p w:rsidR="00BA3A80" w:rsidRPr="00BA3A80" w:rsidRDefault="00BA3A80" w:rsidP="00BA3A80">
            <w:pP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საკანონმდებლო და აღმასრულებელი ხელისუფლების საქმიანობის უზრუნველყოფა</w:t>
            </w:r>
          </w:p>
        </w:tc>
        <w:tc>
          <w:tcPr>
            <w:tcW w:w="950"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7682.19</w:t>
            </w:r>
          </w:p>
        </w:tc>
        <w:tc>
          <w:tcPr>
            <w:tcW w:w="859"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5.20</w:t>
            </w:r>
          </w:p>
        </w:tc>
        <w:tc>
          <w:tcPr>
            <w:tcW w:w="825"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7,676.99</w:t>
            </w:r>
          </w:p>
        </w:tc>
      </w:tr>
      <w:tr w:rsidR="00BA3A80" w:rsidRPr="00BA3A80" w:rsidTr="00BA3A80">
        <w:trPr>
          <w:trHeight w:val="359"/>
        </w:trPr>
        <w:tc>
          <w:tcPr>
            <w:tcW w:w="557" w:type="pct"/>
            <w:shd w:val="clear" w:color="auto" w:fill="auto"/>
            <w:vAlign w:val="center"/>
            <w:hideMark/>
          </w:tcPr>
          <w:p w:rsidR="00BA3A80" w:rsidRPr="00BA3A80" w:rsidRDefault="00BA3A80" w:rsidP="00BA3A80">
            <w:pPr>
              <w:jc w:val="center"/>
              <w:rPr>
                <w:rFonts w:ascii="Arial" w:hAnsi="Arial" w:cs="Arial"/>
                <w:bCs/>
                <w:color w:val="000000"/>
                <w:sz w:val="16"/>
                <w:szCs w:val="16"/>
                <w:lang w:val="en-US" w:eastAsia="en-US"/>
              </w:rPr>
            </w:pPr>
            <w:r w:rsidRPr="00BA3A80">
              <w:rPr>
                <w:rFonts w:ascii="Arial" w:hAnsi="Arial" w:cs="Arial"/>
                <w:bCs/>
                <w:color w:val="000000"/>
                <w:sz w:val="16"/>
                <w:szCs w:val="16"/>
                <w:lang w:val="en-US" w:eastAsia="en-US"/>
              </w:rPr>
              <w:t>01 01 01</w:t>
            </w:r>
          </w:p>
        </w:tc>
        <w:tc>
          <w:tcPr>
            <w:tcW w:w="1809" w:type="pct"/>
            <w:shd w:val="clear" w:color="auto" w:fill="auto"/>
            <w:vAlign w:val="center"/>
            <w:hideMark/>
          </w:tcPr>
          <w:p w:rsidR="00BA3A80" w:rsidRPr="00BA3A80" w:rsidRDefault="00BA3A80" w:rsidP="00BA3A80">
            <w:pP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მუნიციპალიტეტის საკრებულო</w:t>
            </w:r>
          </w:p>
        </w:tc>
        <w:tc>
          <w:tcPr>
            <w:tcW w:w="950"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1639.70</w:t>
            </w:r>
          </w:p>
        </w:tc>
        <w:tc>
          <w:tcPr>
            <w:tcW w:w="859"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0.00</w:t>
            </w:r>
          </w:p>
        </w:tc>
        <w:tc>
          <w:tcPr>
            <w:tcW w:w="825"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1,639.70</w:t>
            </w:r>
          </w:p>
        </w:tc>
      </w:tr>
      <w:tr w:rsidR="00BA3A80" w:rsidRPr="00BA3A80" w:rsidTr="00BA3A80">
        <w:trPr>
          <w:trHeight w:val="341"/>
        </w:trPr>
        <w:tc>
          <w:tcPr>
            <w:tcW w:w="557" w:type="pct"/>
            <w:shd w:val="clear" w:color="auto" w:fill="auto"/>
            <w:vAlign w:val="center"/>
            <w:hideMark/>
          </w:tcPr>
          <w:p w:rsidR="00BA3A80" w:rsidRPr="00BA3A80" w:rsidRDefault="00BA3A80" w:rsidP="00BA3A80">
            <w:pPr>
              <w:jc w:val="center"/>
              <w:rPr>
                <w:rFonts w:ascii="Arial" w:hAnsi="Arial" w:cs="Arial"/>
                <w:bCs/>
                <w:color w:val="000000"/>
                <w:sz w:val="16"/>
                <w:szCs w:val="16"/>
                <w:lang w:val="en-US" w:eastAsia="en-US"/>
              </w:rPr>
            </w:pPr>
            <w:r w:rsidRPr="00BA3A80">
              <w:rPr>
                <w:rFonts w:ascii="Arial" w:hAnsi="Arial" w:cs="Arial"/>
                <w:bCs/>
                <w:color w:val="000000"/>
                <w:sz w:val="16"/>
                <w:szCs w:val="16"/>
                <w:lang w:val="en-US" w:eastAsia="en-US"/>
              </w:rPr>
              <w:t>01 01 02</w:t>
            </w:r>
          </w:p>
        </w:tc>
        <w:tc>
          <w:tcPr>
            <w:tcW w:w="1809" w:type="pct"/>
            <w:shd w:val="clear" w:color="auto" w:fill="auto"/>
            <w:vAlign w:val="center"/>
            <w:hideMark/>
          </w:tcPr>
          <w:p w:rsidR="00BA3A80" w:rsidRPr="00BA3A80" w:rsidRDefault="00BA3A80" w:rsidP="00BA3A80">
            <w:pP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მუნიციპალიტეტის მერია</w:t>
            </w:r>
          </w:p>
        </w:tc>
        <w:tc>
          <w:tcPr>
            <w:tcW w:w="950"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6042.49</w:t>
            </w:r>
          </w:p>
        </w:tc>
        <w:tc>
          <w:tcPr>
            <w:tcW w:w="859"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5.20</w:t>
            </w:r>
          </w:p>
        </w:tc>
        <w:tc>
          <w:tcPr>
            <w:tcW w:w="825"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6,037.29</w:t>
            </w:r>
          </w:p>
        </w:tc>
      </w:tr>
      <w:tr w:rsidR="00BA3A80" w:rsidRPr="00BA3A80" w:rsidTr="001A2F5F">
        <w:trPr>
          <w:trHeight w:val="332"/>
        </w:trPr>
        <w:tc>
          <w:tcPr>
            <w:tcW w:w="557" w:type="pct"/>
            <w:shd w:val="clear" w:color="auto" w:fill="auto"/>
            <w:vAlign w:val="center"/>
            <w:hideMark/>
          </w:tcPr>
          <w:p w:rsidR="00BA3A80" w:rsidRPr="00BA3A80" w:rsidRDefault="00BA3A80" w:rsidP="00BA3A80">
            <w:pPr>
              <w:jc w:val="center"/>
              <w:rPr>
                <w:rFonts w:ascii="Arial" w:hAnsi="Arial" w:cs="Arial"/>
                <w:b/>
                <w:bCs/>
                <w:color w:val="000000"/>
                <w:sz w:val="16"/>
                <w:szCs w:val="16"/>
                <w:lang w:val="en-US" w:eastAsia="en-US"/>
              </w:rPr>
            </w:pPr>
            <w:r w:rsidRPr="00BA3A80">
              <w:rPr>
                <w:rFonts w:ascii="Arial" w:hAnsi="Arial" w:cs="Arial"/>
                <w:b/>
                <w:bCs/>
                <w:color w:val="000000"/>
                <w:sz w:val="16"/>
                <w:szCs w:val="16"/>
                <w:lang w:val="en-US" w:eastAsia="en-US"/>
              </w:rPr>
              <w:t>01 02</w:t>
            </w:r>
          </w:p>
        </w:tc>
        <w:tc>
          <w:tcPr>
            <w:tcW w:w="1809" w:type="pct"/>
            <w:shd w:val="clear" w:color="auto" w:fill="auto"/>
            <w:vAlign w:val="center"/>
            <w:hideMark/>
          </w:tcPr>
          <w:p w:rsidR="00BA3A80" w:rsidRPr="00BA3A80" w:rsidRDefault="00BA3A80" w:rsidP="00BA3A80">
            <w:pPr>
              <w:rPr>
                <w:rFonts w:ascii="Sylfaen" w:hAnsi="Sylfaen" w:cs="Calibri"/>
                <w:b/>
                <w:bCs/>
                <w:color w:val="000000"/>
                <w:sz w:val="16"/>
                <w:szCs w:val="16"/>
                <w:lang w:val="en-US" w:eastAsia="en-US"/>
              </w:rPr>
            </w:pPr>
            <w:r w:rsidRPr="00BA3A80">
              <w:rPr>
                <w:rFonts w:ascii="Sylfaen" w:hAnsi="Sylfaen" w:cs="Calibri"/>
                <w:b/>
                <w:bCs/>
                <w:color w:val="000000"/>
                <w:sz w:val="16"/>
                <w:szCs w:val="16"/>
                <w:lang w:val="en-US" w:eastAsia="en-US"/>
              </w:rPr>
              <w:t>საერთო დანიშნულების ხარჯები</w:t>
            </w:r>
          </w:p>
        </w:tc>
        <w:tc>
          <w:tcPr>
            <w:tcW w:w="950" w:type="pct"/>
            <w:shd w:val="clear" w:color="auto" w:fill="auto"/>
            <w:vAlign w:val="center"/>
            <w:hideMark/>
          </w:tcPr>
          <w:p w:rsidR="00BA3A80" w:rsidRPr="00BA3A80" w:rsidRDefault="00BA3A80" w:rsidP="00BA3A80">
            <w:pPr>
              <w:jc w:val="center"/>
              <w:rPr>
                <w:rFonts w:ascii="Sylfaen" w:hAnsi="Sylfaen" w:cs="Calibri"/>
                <w:b/>
                <w:bCs/>
                <w:color w:val="000000"/>
                <w:sz w:val="16"/>
                <w:szCs w:val="16"/>
                <w:lang w:val="en-US" w:eastAsia="en-US"/>
              </w:rPr>
            </w:pPr>
            <w:r w:rsidRPr="00BA3A80">
              <w:rPr>
                <w:rFonts w:ascii="Sylfaen" w:hAnsi="Sylfaen" w:cs="Calibri"/>
                <w:b/>
                <w:bCs/>
                <w:color w:val="000000"/>
                <w:sz w:val="16"/>
                <w:szCs w:val="16"/>
                <w:lang w:val="en-US" w:eastAsia="en-US"/>
              </w:rPr>
              <w:t>1197.95</w:t>
            </w:r>
          </w:p>
        </w:tc>
        <w:tc>
          <w:tcPr>
            <w:tcW w:w="859" w:type="pct"/>
            <w:shd w:val="clear" w:color="auto" w:fill="auto"/>
            <w:vAlign w:val="center"/>
            <w:hideMark/>
          </w:tcPr>
          <w:p w:rsidR="00BA3A80" w:rsidRPr="00BA3A80" w:rsidRDefault="00BA3A80" w:rsidP="00BA3A80">
            <w:pPr>
              <w:jc w:val="center"/>
              <w:rPr>
                <w:rFonts w:ascii="Sylfaen" w:hAnsi="Sylfaen" w:cs="Calibri"/>
                <w:b/>
                <w:bCs/>
                <w:color w:val="000000"/>
                <w:sz w:val="16"/>
                <w:szCs w:val="16"/>
                <w:lang w:val="en-US" w:eastAsia="en-US"/>
              </w:rPr>
            </w:pPr>
            <w:r w:rsidRPr="00BA3A80">
              <w:rPr>
                <w:rFonts w:ascii="Sylfaen" w:hAnsi="Sylfaen" w:cs="Calibri"/>
                <w:b/>
                <w:bCs/>
                <w:color w:val="000000"/>
                <w:sz w:val="16"/>
                <w:szCs w:val="16"/>
                <w:lang w:val="en-US" w:eastAsia="en-US"/>
              </w:rPr>
              <w:t>0.00</w:t>
            </w:r>
          </w:p>
        </w:tc>
        <w:tc>
          <w:tcPr>
            <w:tcW w:w="825" w:type="pct"/>
            <w:shd w:val="clear" w:color="auto" w:fill="auto"/>
            <w:vAlign w:val="center"/>
            <w:hideMark/>
          </w:tcPr>
          <w:p w:rsidR="00BA3A80" w:rsidRPr="00BA3A80" w:rsidRDefault="00BA3A80" w:rsidP="00BA3A80">
            <w:pPr>
              <w:jc w:val="center"/>
              <w:rPr>
                <w:rFonts w:ascii="Sylfaen" w:hAnsi="Sylfaen" w:cs="Calibri"/>
                <w:b/>
                <w:bCs/>
                <w:color w:val="000000"/>
                <w:sz w:val="16"/>
                <w:szCs w:val="16"/>
                <w:lang w:val="en-US" w:eastAsia="en-US"/>
              </w:rPr>
            </w:pPr>
            <w:r w:rsidRPr="00BA3A80">
              <w:rPr>
                <w:rFonts w:ascii="Sylfaen" w:hAnsi="Sylfaen" w:cs="Calibri"/>
                <w:b/>
                <w:bCs/>
                <w:color w:val="000000"/>
                <w:sz w:val="16"/>
                <w:szCs w:val="16"/>
                <w:lang w:val="en-US" w:eastAsia="en-US"/>
              </w:rPr>
              <w:t>1197.95</w:t>
            </w:r>
          </w:p>
        </w:tc>
      </w:tr>
      <w:tr w:rsidR="00BA3A80" w:rsidRPr="00BA3A80" w:rsidTr="00EA7E17">
        <w:trPr>
          <w:trHeight w:val="332"/>
        </w:trPr>
        <w:tc>
          <w:tcPr>
            <w:tcW w:w="557" w:type="pct"/>
            <w:shd w:val="clear" w:color="auto" w:fill="auto"/>
            <w:vAlign w:val="center"/>
            <w:hideMark/>
          </w:tcPr>
          <w:p w:rsidR="00BA3A80" w:rsidRPr="00BA3A80" w:rsidRDefault="00BA3A80" w:rsidP="00BA3A80">
            <w:pPr>
              <w:jc w:val="center"/>
              <w:rPr>
                <w:rFonts w:ascii="Arial" w:hAnsi="Arial" w:cs="Arial"/>
                <w:bCs/>
                <w:color w:val="000000"/>
                <w:sz w:val="16"/>
                <w:szCs w:val="16"/>
                <w:lang w:val="en-US" w:eastAsia="en-US"/>
              </w:rPr>
            </w:pPr>
            <w:r w:rsidRPr="00BA3A80">
              <w:rPr>
                <w:rFonts w:ascii="Arial" w:hAnsi="Arial" w:cs="Arial"/>
                <w:bCs/>
                <w:color w:val="000000"/>
                <w:sz w:val="16"/>
                <w:szCs w:val="16"/>
                <w:lang w:val="en-US" w:eastAsia="en-US"/>
              </w:rPr>
              <w:t>01 02 01</w:t>
            </w:r>
          </w:p>
        </w:tc>
        <w:tc>
          <w:tcPr>
            <w:tcW w:w="1809" w:type="pct"/>
            <w:shd w:val="clear" w:color="auto" w:fill="auto"/>
            <w:vAlign w:val="center"/>
            <w:hideMark/>
          </w:tcPr>
          <w:p w:rsidR="00BA3A80" w:rsidRPr="00BA3A80" w:rsidRDefault="00BA3A80" w:rsidP="00BA3A80">
            <w:pP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სარეზერვო ფონდი</w:t>
            </w:r>
          </w:p>
        </w:tc>
        <w:tc>
          <w:tcPr>
            <w:tcW w:w="950"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135.05</w:t>
            </w:r>
          </w:p>
        </w:tc>
        <w:tc>
          <w:tcPr>
            <w:tcW w:w="859"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0.00</w:t>
            </w:r>
          </w:p>
        </w:tc>
        <w:tc>
          <w:tcPr>
            <w:tcW w:w="825"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135.05</w:t>
            </w:r>
          </w:p>
        </w:tc>
      </w:tr>
      <w:tr w:rsidR="00BA3A80" w:rsidRPr="00BA3A80" w:rsidTr="00BA3A80">
        <w:trPr>
          <w:trHeight w:val="503"/>
        </w:trPr>
        <w:tc>
          <w:tcPr>
            <w:tcW w:w="557" w:type="pct"/>
            <w:shd w:val="clear" w:color="auto" w:fill="auto"/>
            <w:vAlign w:val="center"/>
            <w:hideMark/>
          </w:tcPr>
          <w:p w:rsidR="00BA3A80" w:rsidRPr="00BA3A80" w:rsidRDefault="00BA3A80" w:rsidP="00BA3A80">
            <w:pPr>
              <w:jc w:val="center"/>
              <w:rPr>
                <w:rFonts w:ascii="Arial" w:hAnsi="Arial" w:cs="Arial"/>
                <w:bCs/>
                <w:color w:val="000000"/>
                <w:sz w:val="16"/>
                <w:szCs w:val="16"/>
                <w:lang w:val="en-US" w:eastAsia="en-US"/>
              </w:rPr>
            </w:pPr>
            <w:r w:rsidRPr="00BA3A80">
              <w:rPr>
                <w:rFonts w:ascii="Arial" w:hAnsi="Arial" w:cs="Arial"/>
                <w:bCs/>
                <w:color w:val="000000"/>
                <w:sz w:val="16"/>
                <w:szCs w:val="16"/>
                <w:lang w:val="en-US" w:eastAsia="en-US"/>
              </w:rPr>
              <w:t>01 02 03</w:t>
            </w:r>
          </w:p>
        </w:tc>
        <w:tc>
          <w:tcPr>
            <w:tcW w:w="1809" w:type="pct"/>
            <w:shd w:val="clear" w:color="auto" w:fill="auto"/>
            <w:vAlign w:val="center"/>
            <w:hideMark/>
          </w:tcPr>
          <w:p w:rsidR="00BA3A80" w:rsidRPr="00BA3A80" w:rsidRDefault="00BA3A80" w:rsidP="00BA3A80">
            <w:pP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მუნიციპალიტეტის ვალდებულებების მომსახურება და დაფარვა</w:t>
            </w:r>
          </w:p>
        </w:tc>
        <w:tc>
          <w:tcPr>
            <w:tcW w:w="950"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1012.90</w:t>
            </w:r>
          </w:p>
        </w:tc>
        <w:tc>
          <w:tcPr>
            <w:tcW w:w="859"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0.00</w:t>
            </w:r>
          </w:p>
        </w:tc>
        <w:tc>
          <w:tcPr>
            <w:tcW w:w="825"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1012.90</w:t>
            </w:r>
          </w:p>
        </w:tc>
      </w:tr>
      <w:tr w:rsidR="00BA3A80" w:rsidRPr="00BA3A80" w:rsidTr="00BA3A80">
        <w:trPr>
          <w:trHeight w:val="530"/>
        </w:trPr>
        <w:tc>
          <w:tcPr>
            <w:tcW w:w="557" w:type="pct"/>
            <w:shd w:val="clear" w:color="auto" w:fill="auto"/>
            <w:vAlign w:val="center"/>
            <w:hideMark/>
          </w:tcPr>
          <w:p w:rsidR="00BA3A80" w:rsidRPr="00BA3A80" w:rsidRDefault="00BA3A80" w:rsidP="00BA3A80">
            <w:pPr>
              <w:jc w:val="center"/>
              <w:rPr>
                <w:rFonts w:ascii="Arial" w:hAnsi="Arial" w:cs="Arial"/>
                <w:bCs/>
                <w:color w:val="000000"/>
                <w:sz w:val="16"/>
                <w:szCs w:val="16"/>
                <w:lang w:val="en-US" w:eastAsia="en-US"/>
              </w:rPr>
            </w:pPr>
            <w:r w:rsidRPr="00BA3A80">
              <w:rPr>
                <w:rFonts w:ascii="Arial" w:hAnsi="Arial" w:cs="Arial"/>
                <w:bCs/>
                <w:color w:val="000000"/>
                <w:sz w:val="16"/>
                <w:szCs w:val="16"/>
                <w:lang w:val="en-US" w:eastAsia="en-US"/>
              </w:rPr>
              <w:t>01 02 04</w:t>
            </w:r>
          </w:p>
        </w:tc>
        <w:tc>
          <w:tcPr>
            <w:tcW w:w="1809" w:type="pct"/>
            <w:shd w:val="clear" w:color="auto" w:fill="auto"/>
            <w:vAlign w:val="center"/>
            <w:hideMark/>
          </w:tcPr>
          <w:p w:rsidR="00BA3A80" w:rsidRPr="00BA3A80" w:rsidRDefault="00BA3A80" w:rsidP="00BA3A80">
            <w:pP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ა(ა)იპ კახეთის დანიშნულების ადგილის მართვის ორგანიზაცია - ვიზით კახეთი</w:t>
            </w:r>
          </w:p>
        </w:tc>
        <w:tc>
          <w:tcPr>
            <w:tcW w:w="950"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50.00</w:t>
            </w:r>
          </w:p>
        </w:tc>
        <w:tc>
          <w:tcPr>
            <w:tcW w:w="859"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0.00</w:t>
            </w:r>
          </w:p>
        </w:tc>
        <w:tc>
          <w:tcPr>
            <w:tcW w:w="825" w:type="pct"/>
            <w:shd w:val="clear" w:color="auto" w:fill="auto"/>
            <w:vAlign w:val="center"/>
            <w:hideMark/>
          </w:tcPr>
          <w:p w:rsidR="00BA3A80" w:rsidRPr="00BA3A80" w:rsidRDefault="00BA3A80" w:rsidP="00BA3A80">
            <w:pPr>
              <w:jc w:val="center"/>
              <w:rPr>
                <w:rFonts w:ascii="Sylfaen" w:hAnsi="Sylfaen" w:cs="Calibri"/>
                <w:bCs/>
                <w:color w:val="000000"/>
                <w:sz w:val="16"/>
                <w:szCs w:val="16"/>
                <w:lang w:val="en-US" w:eastAsia="en-US"/>
              </w:rPr>
            </w:pPr>
            <w:r w:rsidRPr="00BA3A80">
              <w:rPr>
                <w:rFonts w:ascii="Sylfaen" w:hAnsi="Sylfaen" w:cs="Calibri"/>
                <w:bCs/>
                <w:color w:val="000000"/>
                <w:sz w:val="16"/>
                <w:szCs w:val="16"/>
                <w:lang w:val="en-US" w:eastAsia="en-US"/>
              </w:rPr>
              <w:t>50.00</w:t>
            </w:r>
          </w:p>
        </w:tc>
      </w:tr>
    </w:tbl>
    <w:p w:rsidR="00BA3A80" w:rsidRDefault="00BA3A80" w:rsidP="007334FE">
      <w:pPr>
        <w:ind w:right="283" w:firstLine="708"/>
        <w:jc w:val="right"/>
        <w:rPr>
          <w:rFonts w:ascii="Sylfaen" w:hAnsi="Sylfaen" w:cs="Sylfaen"/>
          <w:b/>
          <w:i/>
          <w:sz w:val="16"/>
          <w:lang w:val="ka-GE"/>
        </w:rPr>
      </w:pPr>
    </w:p>
    <w:p w:rsidR="00BA3A80" w:rsidRDefault="00BA3A80" w:rsidP="007334FE">
      <w:pPr>
        <w:ind w:right="283" w:firstLine="708"/>
        <w:jc w:val="right"/>
        <w:rPr>
          <w:rFonts w:ascii="Sylfaen" w:hAnsi="Sylfaen" w:cs="Sylfaen"/>
          <w:b/>
          <w:i/>
          <w:sz w:val="16"/>
          <w:lang w:val="ka-GE"/>
        </w:rPr>
      </w:pPr>
    </w:p>
    <w:p w:rsidR="00593653" w:rsidRDefault="00593653" w:rsidP="00593653">
      <w:pPr>
        <w:jc w:val="center"/>
        <w:rPr>
          <w:rFonts w:ascii="Sylfaen" w:hAnsi="Sylfaen"/>
          <w:b/>
          <w:lang w:val="en-GB"/>
        </w:rPr>
      </w:pPr>
      <w:r w:rsidRPr="00587913">
        <w:rPr>
          <w:rFonts w:ascii="Sylfaen" w:hAnsi="Sylfaen"/>
          <w:b/>
          <w:lang w:val="ka-GE"/>
        </w:rPr>
        <w:t>თავი</w:t>
      </w:r>
      <w:r w:rsidRPr="00587913">
        <w:rPr>
          <w:rFonts w:ascii="Sylfaen" w:hAnsi="Sylfaen"/>
          <w:b/>
          <w:lang w:val="en-GB"/>
        </w:rPr>
        <w:t xml:space="preserve"> III</w:t>
      </w:r>
    </w:p>
    <w:p w:rsidR="00593653" w:rsidRPr="00587913" w:rsidRDefault="00593653" w:rsidP="00593653">
      <w:pPr>
        <w:jc w:val="center"/>
        <w:rPr>
          <w:rFonts w:ascii="Sylfaen" w:hAnsi="Sylfaen"/>
          <w:b/>
          <w:lang w:val="en-GB"/>
        </w:rPr>
      </w:pPr>
      <w:r>
        <w:rPr>
          <w:rFonts w:ascii="Sylfaen" w:hAnsi="Sylfaen"/>
          <w:b/>
          <w:lang w:val="ka-GE"/>
        </w:rPr>
        <w:t xml:space="preserve"> თელავის </w:t>
      </w:r>
      <w:r w:rsidRPr="00F32702">
        <w:rPr>
          <w:rFonts w:ascii="Sylfaen" w:hAnsi="Sylfaen"/>
          <w:b/>
          <w:lang w:val="ka-GE"/>
        </w:rPr>
        <w:t>მუნიციპალიტეტის ბიუჯეტის ასიგნებები</w:t>
      </w:r>
    </w:p>
    <w:p w:rsidR="00E9758C" w:rsidRDefault="00E9758C" w:rsidP="00A1769E">
      <w:pPr>
        <w:ind w:right="283" w:firstLine="708"/>
        <w:rPr>
          <w:rFonts w:ascii="Sylfaen" w:hAnsi="Sylfaen" w:cs="Sylfaen"/>
          <w:lang w:val="ka-GE"/>
        </w:rPr>
      </w:pPr>
    </w:p>
    <w:p w:rsidR="004B4726" w:rsidRDefault="00E9623B" w:rsidP="00895AAD">
      <w:pPr>
        <w:ind w:right="283"/>
        <w:rPr>
          <w:rFonts w:ascii="Sylfaen" w:hAnsi="Sylfaen" w:cs="Sylfaen"/>
          <w:b/>
          <w:lang w:val="ka-GE"/>
        </w:rPr>
      </w:pPr>
      <w:r w:rsidRPr="00E9623B">
        <w:rPr>
          <w:rFonts w:ascii="Sylfaen" w:hAnsi="Sylfaen" w:cs="Sylfaen"/>
          <w:b/>
          <w:lang w:val="ka-GE"/>
        </w:rPr>
        <w:t>მუხლი 1</w:t>
      </w:r>
      <w:r w:rsidR="001C2377">
        <w:rPr>
          <w:rFonts w:ascii="Sylfaen" w:hAnsi="Sylfaen" w:cs="Sylfaen"/>
          <w:b/>
          <w:lang w:val="ka-GE"/>
        </w:rPr>
        <w:t>4</w:t>
      </w:r>
      <w:r w:rsidRPr="00E9623B">
        <w:rPr>
          <w:rFonts w:ascii="Sylfaen" w:hAnsi="Sylfaen" w:cs="Sylfaen"/>
          <w:b/>
          <w:lang w:val="ka-GE"/>
        </w:rPr>
        <w:t xml:space="preserve">. </w:t>
      </w:r>
      <w:r w:rsidR="00895AAD">
        <w:rPr>
          <w:rFonts w:ascii="Sylfaen" w:hAnsi="Sylfaen" w:cs="Sylfaen"/>
          <w:b/>
          <w:lang w:val="ka-GE"/>
        </w:rPr>
        <w:t xml:space="preserve">თელავის მუნიციპალიტეტის </w:t>
      </w:r>
      <w:r>
        <w:rPr>
          <w:rFonts w:ascii="Sylfaen" w:hAnsi="Sylfaen" w:cs="Sylfaen"/>
          <w:b/>
          <w:lang w:val="ka-GE"/>
        </w:rPr>
        <w:t>ბიუჯეტის ასიგნებე</w:t>
      </w:r>
      <w:r w:rsidR="0045640C">
        <w:rPr>
          <w:rFonts w:ascii="Sylfaen" w:hAnsi="Sylfaen" w:cs="Sylfaen"/>
          <w:b/>
          <w:lang w:val="ka-GE"/>
        </w:rPr>
        <w:t>ბ</w:t>
      </w:r>
      <w:r>
        <w:rPr>
          <w:rFonts w:ascii="Sylfaen" w:hAnsi="Sylfaen" w:cs="Sylfaen"/>
          <w:b/>
          <w:lang w:val="ka-GE"/>
        </w:rPr>
        <w:t>ი</w:t>
      </w:r>
    </w:p>
    <w:p w:rsidR="004B4726" w:rsidRDefault="00895AAD" w:rsidP="00895AAD">
      <w:pPr>
        <w:autoSpaceDE w:val="0"/>
        <w:autoSpaceDN w:val="0"/>
        <w:adjustRightInd w:val="0"/>
        <w:jc w:val="both"/>
        <w:rPr>
          <w:rFonts w:ascii="Sylfaen" w:hAnsi="Sylfaen" w:cs="Sylfaen"/>
          <w:sz w:val="22"/>
          <w:lang w:val="ka-GE"/>
        </w:rPr>
      </w:pPr>
      <w:r w:rsidRPr="001E49E8">
        <w:rPr>
          <w:rFonts w:ascii="Sylfaen" w:hAnsi="Sylfaen" w:cs="Sylfaen"/>
          <w:sz w:val="22"/>
          <w:lang w:val="ka-GE"/>
        </w:rPr>
        <w:t>განისაზღვროს თელავის მუნიციპალიტეტის ბიუჯეტის ასიგნებები საბიუჯეტო კლასიფიკაციის მიხედვით თანდართული რედაქციით</w:t>
      </w:r>
      <w:r w:rsidR="00335711" w:rsidRPr="001E49E8">
        <w:rPr>
          <w:rFonts w:ascii="Sylfaen" w:hAnsi="Sylfaen" w:cs="Sylfaen"/>
          <w:sz w:val="22"/>
          <w:lang w:val="ka-GE"/>
        </w:rPr>
        <w:t>:</w:t>
      </w:r>
    </w:p>
    <w:p w:rsidR="006A101B" w:rsidRDefault="006A101B" w:rsidP="006A101B">
      <w:pPr>
        <w:ind w:right="283" w:firstLine="708"/>
        <w:jc w:val="right"/>
        <w:rPr>
          <w:rFonts w:ascii="Sylfaen" w:hAnsi="Sylfaen" w:cs="Sylfaen"/>
          <w:b/>
          <w:i/>
          <w:sz w:val="16"/>
          <w:lang w:val="ka-GE"/>
        </w:rPr>
      </w:pPr>
      <w:r>
        <w:rPr>
          <w:rFonts w:ascii="Sylfaen" w:hAnsi="Sylfaen" w:cs="Sylfaen"/>
          <w:b/>
          <w:i/>
          <w:sz w:val="16"/>
          <w:lang w:val="ka-GE"/>
        </w:rPr>
        <w:t>ათასი ლარი</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758"/>
        <w:gridCol w:w="1012"/>
        <w:gridCol w:w="921"/>
        <w:gridCol w:w="918"/>
        <w:gridCol w:w="916"/>
        <w:gridCol w:w="918"/>
        <w:gridCol w:w="914"/>
        <w:gridCol w:w="834"/>
        <w:gridCol w:w="914"/>
        <w:gridCol w:w="918"/>
      </w:tblGrid>
      <w:tr w:rsidR="00B83A85" w:rsidRPr="00B83A85" w:rsidTr="00B83A85">
        <w:trPr>
          <w:trHeight w:val="359"/>
          <w:tblHeader/>
        </w:trPr>
        <w:tc>
          <w:tcPr>
            <w:tcW w:w="339" w:type="pct"/>
            <w:vMerge w:val="restart"/>
            <w:shd w:val="clear" w:color="auto" w:fill="auto"/>
            <w:vAlign w:val="center"/>
            <w:hideMark/>
          </w:tcPr>
          <w:p w:rsidR="007129D3" w:rsidRPr="00B83A85" w:rsidRDefault="007129D3" w:rsidP="007129D3">
            <w:pPr>
              <w:jc w:val="center"/>
              <w:rPr>
                <w:rFonts w:ascii="Arial" w:hAnsi="Arial" w:cs="Arial"/>
                <w:b/>
                <w:sz w:val="16"/>
                <w:szCs w:val="16"/>
                <w:lang w:val="en-US" w:eastAsia="en-US"/>
              </w:rPr>
            </w:pPr>
          </w:p>
          <w:p w:rsidR="007129D3" w:rsidRPr="007129D3" w:rsidRDefault="007129D3" w:rsidP="007129D3">
            <w:pPr>
              <w:jc w:val="center"/>
              <w:rPr>
                <w:rFonts w:ascii="Arial" w:hAnsi="Arial" w:cs="Arial"/>
                <w:b/>
                <w:sz w:val="16"/>
                <w:szCs w:val="16"/>
                <w:lang w:val="en-US" w:eastAsia="en-US"/>
              </w:rPr>
            </w:pPr>
            <w:r w:rsidRPr="007129D3">
              <w:rPr>
                <w:rFonts w:ascii="Sylfaen" w:hAnsi="Sylfaen" w:cs="Calibri"/>
                <w:b/>
                <w:bCs/>
                <w:sz w:val="16"/>
                <w:szCs w:val="16"/>
                <w:lang w:val="en-US" w:eastAsia="en-US"/>
              </w:rPr>
              <w:t>კოდი</w:t>
            </w:r>
          </w:p>
        </w:tc>
        <w:tc>
          <w:tcPr>
            <w:tcW w:w="817" w:type="pct"/>
            <w:vMerge w:val="restart"/>
            <w:shd w:val="clear" w:color="auto" w:fill="auto"/>
            <w:vAlign w:val="center"/>
            <w:hideMark/>
          </w:tcPr>
          <w:p w:rsidR="007129D3" w:rsidRPr="00B83A85" w:rsidRDefault="007129D3" w:rsidP="007129D3">
            <w:pPr>
              <w:jc w:val="center"/>
              <w:rPr>
                <w:rFonts w:ascii="Arial" w:hAnsi="Arial" w:cs="Arial"/>
                <w:b/>
                <w:sz w:val="16"/>
                <w:szCs w:val="16"/>
                <w:lang w:val="en-US" w:eastAsia="en-US"/>
              </w:rPr>
            </w:pPr>
          </w:p>
          <w:p w:rsidR="007129D3" w:rsidRPr="007129D3" w:rsidRDefault="007129D3" w:rsidP="007129D3">
            <w:pPr>
              <w:jc w:val="center"/>
              <w:rPr>
                <w:rFonts w:ascii="Arial" w:hAnsi="Arial" w:cs="Arial"/>
                <w:b/>
                <w:sz w:val="16"/>
                <w:szCs w:val="16"/>
                <w:lang w:val="en-US" w:eastAsia="en-US"/>
              </w:rPr>
            </w:pPr>
            <w:r w:rsidRPr="007129D3">
              <w:rPr>
                <w:rFonts w:ascii="Sylfaen" w:hAnsi="Sylfaen" w:cs="Calibri"/>
                <w:b/>
                <w:bCs/>
                <w:sz w:val="16"/>
                <w:szCs w:val="16"/>
                <w:lang w:val="en-US" w:eastAsia="en-US"/>
              </w:rPr>
              <w:t>თელავის მუნიციპალიტეტი</w:t>
            </w:r>
          </w:p>
        </w:tc>
        <w:tc>
          <w:tcPr>
            <w:tcW w:w="1325" w:type="pct"/>
            <w:gridSpan w:val="3"/>
            <w:shd w:val="clear" w:color="auto" w:fill="auto"/>
            <w:vAlign w:val="center"/>
            <w:hideMark/>
          </w:tcPr>
          <w:p w:rsidR="007129D3" w:rsidRPr="007129D3" w:rsidRDefault="007129D3" w:rsidP="007129D3">
            <w:pPr>
              <w:jc w:val="center"/>
              <w:rPr>
                <w:rFonts w:ascii="Sylfaen" w:hAnsi="Sylfaen" w:cs="Calibri"/>
                <w:b/>
                <w:bCs/>
                <w:sz w:val="16"/>
                <w:szCs w:val="16"/>
                <w:lang w:val="en-US" w:eastAsia="en-US"/>
              </w:rPr>
            </w:pPr>
            <w:r w:rsidRPr="007129D3">
              <w:rPr>
                <w:rFonts w:ascii="Sylfaen" w:hAnsi="Sylfaen" w:cs="Calibri"/>
                <w:b/>
                <w:bCs/>
                <w:sz w:val="16"/>
                <w:szCs w:val="16"/>
                <w:lang w:val="en-US" w:eastAsia="en-US"/>
              </w:rPr>
              <w:t>2022 წლის ფაქტი</w:t>
            </w:r>
          </w:p>
        </w:tc>
        <w:tc>
          <w:tcPr>
            <w:tcW w:w="1278" w:type="pct"/>
            <w:gridSpan w:val="3"/>
            <w:shd w:val="clear" w:color="auto" w:fill="auto"/>
            <w:vAlign w:val="center"/>
            <w:hideMark/>
          </w:tcPr>
          <w:p w:rsidR="007129D3" w:rsidRPr="007129D3" w:rsidRDefault="007129D3" w:rsidP="007129D3">
            <w:pPr>
              <w:jc w:val="center"/>
              <w:rPr>
                <w:rFonts w:ascii="Sylfaen" w:hAnsi="Sylfaen" w:cs="Calibri"/>
                <w:b/>
                <w:bCs/>
                <w:sz w:val="16"/>
                <w:szCs w:val="16"/>
                <w:lang w:val="en-US" w:eastAsia="en-US"/>
              </w:rPr>
            </w:pPr>
            <w:r w:rsidRPr="007129D3">
              <w:rPr>
                <w:rFonts w:ascii="Sylfaen" w:hAnsi="Sylfaen" w:cs="Calibri"/>
                <w:b/>
                <w:bCs/>
                <w:sz w:val="16"/>
                <w:szCs w:val="16"/>
                <w:lang w:val="en-US" w:eastAsia="en-US"/>
              </w:rPr>
              <w:t>2023 წლის ფაქტი</w:t>
            </w:r>
          </w:p>
        </w:tc>
        <w:tc>
          <w:tcPr>
            <w:tcW w:w="1240" w:type="pct"/>
            <w:gridSpan w:val="3"/>
            <w:shd w:val="clear" w:color="auto" w:fill="auto"/>
            <w:vAlign w:val="center"/>
            <w:hideMark/>
          </w:tcPr>
          <w:p w:rsidR="007129D3" w:rsidRPr="007129D3" w:rsidRDefault="007129D3" w:rsidP="007129D3">
            <w:pPr>
              <w:jc w:val="center"/>
              <w:rPr>
                <w:rFonts w:ascii="Sylfaen" w:hAnsi="Sylfaen" w:cs="Calibri"/>
                <w:b/>
                <w:bCs/>
                <w:sz w:val="16"/>
                <w:szCs w:val="16"/>
                <w:lang w:val="en-US" w:eastAsia="en-US"/>
              </w:rPr>
            </w:pPr>
            <w:r w:rsidRPr="007129D3">
              <w:rPr>
                <w:rFonts w:ascii="Sylfaen" w:hAnsi="Sylfaen" w:cs="Calibri"/>
                <w:b/>
                <w:bCs/>
                <w:sz w:val="16"/>
                <w:szCs w:val="16"/>
                <w:lang w:val="en-US" w:eastAsia="en-US"/>
              </w:rPr>
              <w:t>2024 წლის გეგმა</w:t>
            </w:r>
          </w:p>
        </w:tc>
      </w:tr>
      <w:tr w:rsidR="00B83A85" w:rsidRPr="00B83A85" w:rsidTr="00B83A85">
        <w:trPr>
          <w:trHeight w:val="2100"/>
          <w:tblHeader/>
        </w:trPr>
        <w:tc>
          <w:tcPr>
            <w:tcW w:w="339" w:type="pct"/>
            <w:vMerge/>
            <w:shd w:val="clear" w:color="auto" w:fill="auto"/>
            <w:hideMark/>
          </w:tcPr>
          <w:p w:rsidR="00B83A85" w:rsidRPr="007129D3" w:rsidRDefault="00B83A85" w:rsidP="00B83A85">
            <w:pPr>
              <w:jc w:val="center"/>
              <w:rPr>
                <w:rFonts w:ascii="Sylfaen" w:hAnsi="Sylfaen" w:cs="Calibri"/>
                <w:b/>
                <w:bCs/>
                <w:sz w:val="16"/>
                <w:szCs w:val="16"/>
                <w:lang w:val="en-US" w:eastAsia="en-US"/>
              </w:rPr>
            </w:pPr>
          </w:p>
        </w:tc>
        <w:tc>
          <w:tcPr>
            <w:tcW w:w="817" w:type="pct"/>
            <w:vMerge/>
            <w:shd w:val="clear" w:color="auto" w:fill="auto"/>
            <w:vAlign w:val="center"/>
            <w:hideMark/>
          </w:tcPr>
          <w:p w:rsidR="00B83A85" w:rsidRPr="007129D3" w:rsidRDefault="00B83A85" w:rsidP="00B83A85">
            <w:pPr>
              <w:jc w:val="center"/>
              <w:rPr>
                <w:rFonts w:ascii="Sylfaen" w:hAnsi="Sylfaen" w:cs="Calibri"/>
                <w:b/>
                <w:bCs/>
                <w:sz w:val="16"/>
                <w:szCs w:val="16"/>
                <w:lang w:val="en-US" w:eastAsia="en-US"/>
              </w:rPr>
            </w:pPr>
          </w:p>
        </w:tc>
        <w:tc>
          <w:tcPr>
            <w:tcW w:w="470" w:type="pct"/>
            <w:shd w:val="clear" w:color="auto" w:fill="auto"/>
            <w:vAlign w:val="center"/>
            <w:hideMark/>
          </w:tcPr>
          <w:p w:rsidR="00B83A85" w:rsidRPr="007129D3" w:rsidRDefault="00B83A85" w:rsidP="00B83A85">
            <w:pPr>
              <w:jc w:val="center"/>
              <w:rPr>
                <w:rFonts w:ascii="Sylfaen" w:hAnsi="Sylfaen" w:cs="Calibri"/>
                <w:b/>
                <w:bCs/>
                <w:sz w:val="16"/>
                <w:szCs w:val="16"/>
                <w:lang w:val="en-US" w:eastAsia="en-US"/>
              </w:rPr>
            </w:pPr>
            <w:r w:rsidRPr="007129D3">
              <w:rPr>
                <w:rFonts w:ascii="Sylfaen" w:hAnsi="Sylfaen" w:cs="Calibri"/>
                <w:b/>
                <w:bCs/>
                <w:sz w:val="16"/>
                <w:szCs w:val="16"/>
                <w:lang w:val="en-US" w:eastAsia="en-US"/>
              </w:rPr>
              <w:t>სულ</w:t>
            </w:r>
          </w:p>
        </w:tc>
        <w:tc>
          <w:tcPr>
            <w:tcW w:w="428" w:type="pct"/>
            <w:shd w:val="clear" w:color="auto" w:fill="auto"/>
            <w:vAlign w:val="center"/>
            <w:hideMark/>
          </w:tcPr>
          <w:p w:rsidR="00B83A85" w:rsidRPr="00B83A85" w:rsidRDefault="00B83A85" w:rsidP="00B83A85">
            <w:pPr>
              <w:jc w:val="center"/>
              <w:rPr>
                <w:rFonts w:ascii="Sylfaen" w:hAnsi="Sylfaen" w:cs="Calibri"/>
                <w:b/>
                <w:sz w:val="16"/>
                <w:szCs w:val="16"/>
                <w:lang w:val="en-US" w:eastAsia="en-US"/>
              </w:rPr>
            </w:pPr>
            <w:r w:rsidRPr="00B83A85">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427" w:type="pct"/>
            <w:shd w:val="clear" w:color="auto" w:fill="auto"/>
            <w:vAlign w:val="center"/>
            <w:hideMark/>
          </w:tcPr>
          <w:p w:rsidR="00B83A85" w:rsidRPr="00B83A85" w:rsidRDefault="00B83A85" w:rsidP="00B83A85">
            <w:pPr>
              <w:jc w:val="center"/>
              <w:rPr>
                <w:rFonts w:ascii="Sylfaen" w:hAnsi="Sylfaen" w:cs="Calibri"/>
                <w:b/>
                <w:sz w:val="16"/>
                <w:szCs w:val="16"/>
                <w:lang w:val="en-US" w:eastAsia="en-US"/>
              </w:rPr>
            </w:pPr>
            <w:r w:rsidRPr="00B83A85">
              <w:rPr>
                <w:rFonts w:ascii="Sylfaen" w:hAnsi="Sylfaen" w:cs="Calibri"/>
                <w:b/>
                <w:sz w:val="16"/>
                <w:szCs w:val="16"/>
                <w:lang w:val="en-US" w:eastAsia="en-US"/>
              </w:rPr>
              <w:t>საკუთარი შემოსავლები</w:t>
            </w:r>
          </w:p>
        </w:tc>
        <w:tc>
          <w:tcPr>
            <w:tcW w:w="426" w:type="pct"/>
            <w:shd w:val="clear" w:color="auto" w:fill="auto"/>
            <w:vAlign w:val="center"/>
            <w:hideMark/>
          </w:tcPr>
          <w:p w:rsidR="00B83A85" w:rsidRPr="007129D3" w:rsidRDefault="00B83A85" w:rsidP="00B83A85">
            <w:pPr>
              <w:jc w:val="center"/>
              <w:rPr>
                <w:rFonts w:ascii="Sylfaen" w:hAnsi="Sylfaen" w:cs="Calibri"/>
                <w:b/>
                <w:bCs/>
                <w:sz w:val="16"/>
                <w:szCs w:val="16"/>
                <w:lang w:val="en-US" w:eastAsia="en-US"/>
              </w:rPr>
            </w:pPr>
            <w:r w:rsidRPr="007129D3">
              <w:rPr>
                <w:rFonts w:ascii="Sylfaen" w:hAnsi="Sylfaen" w:cs="Calibri"/>
                <w:b/>
                <w:bCs/>
                <w:sz w:val="16"/>
                <w:szCs w:val="16"/>
                <w:lang w:val="en-US" w:eastAsia="en-US"/>
              </w:rPr>
              <w:t>სულ</w:t>
            </w:r>
          </w:p>
        </w:tc>
        <w:tc>
          <w:tcPr>
            <w:tcW w:w="427" w:type="pct"/>
            <w:shd w:val="clear" w:color="auto" w:fill="auto"/>
            <w:vAlign w:val="center"/>
            <w:hideMark/>
          </w:tcPr>
          <w:p w:rsidR="00B83A85" w:rsidRPr="00B83A85" w:rsidRDefault="00B83A85" w:rsidP="00B83A85">
            <w:pPr>
              <w:jc w:val="center"/>
              <w:rPr>
                <w:rFonts w:ascii="Sylfaen" w:hAnsi="Sylfaen" w:cs="Calibri"/>
                <w:b/>
                <w:sz w:val="16"/>
                <w:szCs w:val="16"/>
                <w:lang w:val="en-US" w:eastAsia="en-US"/>
              </w:rPr>
            </w:pPr>
            <w:r w:rsidRPr="00B83A85">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425" w:type="pct"/>
            <w:shd w:val="clear" w:color="auto" w:fill="auto"/>
            <w:vAlign w:val="center"/>
            <w:hideMark/>
          </w:tcPr>
          <w:p w:rsidR="00B83A85" w:rsidRPr="00B83A85" w:rsidRDefault="00B83A85" w:rsidP="00B83A85">
            <w:pPr>
              <w:jc w:val="center"/>
              <w:rPr>
                <w:rFonts w:ascii="Sylfaen" w:hAnsi="Sylfaen" w:cs="Calibri"/>
                <w:b/>
                <w:sz w:val="16"/>
                <w:szCs w:val="16"/>
                <w:lang w:val="en-US" w:eastAsia="en-US"/>
              </w:rPr>
            </w:pPr>
            <w:r w:rsidRPr="00B83A85">
              <w:rPr>
                <w:rFonts w:ascii="Sylfaen" w:hAnsi="Sylfaen" w:cs="Calibri"/>
                <w:b/>
                <w:sz w:val="16"/>
                <w:szCs w:val="16"/>
                <w:lang w:val="en-US" w:eastAsia="en-US"/>
              </w:rPr>
              <w:t>საკუთარი შემოსავლები</w:t>
            </w:r>
          </w:p>
        </w:tc>
        <w:tc>
          <w:tcPr>
            <w:tcW w:w="388" w:type="pct"/>
            <w:shd w:val="clear" w:color="auto" w:fill="auto"/>
            <w:vAlign w:val="center"/>
            <w:hideMark/>
          </w:tcPr>
          <w:p w:rsidR="00B83A85" w:rsidRPr="007129D3" w:rsidRDefault="00B83A85" w:rsidP="00B83A85">
            <w:pPr>
              <w:jc w:val="center"/>
              <w:rPr>
                <w:rFonts w:ascii="Sylfaen" w:hAnsi="Sylfaen" w:cs="Calibri"/>
                <w:b/>
                <w:bCs/>
                <w:sz w:val="16"/>
                <w:szCs w:val="16"/>
                <w:lang w:val="en-US" w:eastAsia="en-US"/>
              </w:rPr>
            </w:pPr>
            <w:r w:rsidRPr="007129D3">
              <w:rPr>
                <w:rFonts w:ascii="Sylfaen" w:hAnsi="Sylfaen" w:cs="Calibri"/>
                <w:b/>
                <w:bCs/>
                <w:sz w:val="16"/>
                <w:szCs w:val="16"/>
                <w:lang w:val="en-US" w:eastAsia="en-US"/>
              </w:rPr>
              <w:t>სულ</w:t>
            </w:r>
          </w:p>
        </w:tc>
        <w:tc>
          <w:tcPr>
            <w:tcW w:w="425" w:type="pct"/>
            <w:shd w:val="clear" w:color="auto" w:fill="auto"/>
            <w:vAlign w:val="center"/>
            <w:hideMark/>
          </w:tcPr>
          <w:p w:rsidR="00B83A85" w:rsidRPr="00B83A85" w:rsidRDefault="00B83A85" w:rsidP="00B83A85">
            <w:pPr>
              <w:jc w:val="center"/>
              <w:rPr>
                <w:rFonts w:ascii="Sylfaen" w:hAnsi="Sylfaen" w:cs="Calibri"/>
                <w:b/>
                <w:sz w:val="16"/>
                <w:szCs w:val="16"/>
                <w:lang w:val="en-US" w:eastAsia="en-US"/>
              </w:rPr>
            </w:pPr>
            <w:r w:rsidRPr="00B83A85">
              <w:rPr>
                <w:rFonts w:ascii="Sylfaen" w:hAnsi="Sylfaen" w:cs="Calibri"/>
                <w:b/>
                <w:sz w:val="16"/>
                <w:szCs w:val="16"/>
                <w:lang w:val="en-US" w:eastAsia="en-US"/>
              </w:rPr>
              <w:t>სახელმწიფო ბიუჯეტის ფონდებიდან გამოყოფილი ტრანსფერები</w:t>
            </w:r>
          </w:p>
        </w:tc>
        <w:tc>
          <w:tcPr>
            <w:tcW w:w="427" w:type="pct"/>
            <w:shd w:val="clear" w:color="auto" w:fill="auto"/>
            <w:vAlign w:val="center"/>
            <w:hideMark/>
          </w:tcPr>
          <w:p w:rsidR="00B83A85" w:rsidRPr="00B83A85" w:rsidRDefault="00B83A85" w:rsidP="00B83A85">
            <w:pPr>
              <w:jc w:val="center"/>
              <w:rPr>
                <w:rFonts w:ascii="Sylfaen" w:hAnsi="Sylfaen" w:cs="Calibri"/>
                <w:b/>
                <w:sz w:val="16"/>
                <w:szCs w:val="16"/>
                <w:lang w:val="en-US" w:eastAsia="en-US"/>
              </w:rPr>
            </w:pPr>
            <w:r w:rsidRPr="00B83A85">
              <w:rPr>
                <w:rFonts w:ascii="Sylfaen" w:hAnsi="Sylfaen" w:cs="Calibri"/>
                <w:b/>
                <w:sz w:val="16"/>
                <w:szCs w:val="16"/>
                <w:lang w:val="en-US" w:eastAsia="en-US"/>
              </w:rPr>
              <w:t>საკუთარი შემოსავლები</w:t>
            </w:r>
          </w:p>
        </w:tc>
      </w:tr>
      <w:tr w:rsidR="00B83A85" w:rsidRPr="00B83A85" w:rsidTr="00B83A85">
        <w:trPr>
          <w:trHeight w:val="390"/>
        </w:trPr>
        <w:tc>
          <w:tcPr>
            <w:tcW w:w="339" w:type="pct"/>
            <w:shd w:val="clear" w:color="auto" w:fill="auto"/>
            <w:vAlign w:val="center"/>
            <w:hideMark/>
          </w:tcPr>
          <w:p w:rsidR="007129D3" w:rsidRPr="007129D3" w:rsidRDefault="007129D3" w:rsidP="007129D3">
            <w:pPr>
              <w:jc w:val="center"/>
              <w:rPr>
                <w:rFonts w:ascii="Arial" w:hAnsi="Arial" w:cs="Arial"/>
                <w:b/>
                <w:bCs/>
                <w:sz w:val="16"/>
                <w:szCs w:val="16"/>
                <w:lang w:val="en-US" w:eastAsia="en-US"/>
              </w:rPr>
            </w:pPr>
          </w:p>
        </w:tc>
        <w:tc>
          <w:tcPr>
            <w:tcW w:w="817" w:type="pct"/>
            <w:shd w:val="clear" w:color="auto" w:fill="auto"/>
            <w:vAlign w:val="center"/>
            <w:hideMark/>
          </w:tcPr>
          <w:p w:rsidR="007129D3" w:rsidRPr="007129D3" w:rsidRDefault="007129D3" w:rsidP="007129D3">
            <w:pPr>
              <w:rPr>
                <w:rFonts w:ascii="Sylfaen" w:hAnsi="Sylfaen" w:cs="Calibri"/>
                <w:b/>
                <w:bCs/>
                <w:sz w:val="16"/>
                <w:szCs w:val="16"/>
                <w:lang w:val="en-US" w:eastAsia="en-US"/>
              </w:rPr>
            </w:pPr>
            <w:r w:rsidRPr="007129D3">
              <w:rPr>
                <w:rFonts w:ascii="Sylfaen" w:hAnsi="Sylfaen" w:cs="Calibri"/>
                <w:b/>
                <w:bCs/>
                <w:sz w:val="16"/>
                <w:szCs w:val="16"/>
                <w:lang w:val="en-US" w:eastAsia="en-US"/>
              </w:rPr>
              <w:t>სულ ჯამი</w:t>
            </w:r>
          </w:p>
        </w:tc>
        <w:tc>
          <w:tcPr>
            <w:tcW w:w="470"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48532.71</w:t>
            </w:r>
          </w:p>
        </w:tc>
        <w:tc>
          <w:tcPr>
            <w:tcW w:w="42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16807.02</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31725.69</w:t>
            </w:r>
          </w:p>
        </w:tc>
        <w:tc>
          <w:tcPr>
            <w:tcW w:w="426"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63120.26</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20340.84</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42779.42</w:t>
            </w:r>
          </w:p>
        </w:tc>
        <w:tc>
          <w:tcPr>
            <w:tcW w:w="38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72842.10</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18834.53</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54,007.57 </w:t>
            </w:r>
          </w:p>
        </w:tc>
      </w:tr>
      <w:tr w:rsidR="00B83A85" w:rsidRPr="00B83A85" w:rsidTr="00B83A85">
        <w:trPr>
          <w:trHeight w:val="39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მომუშავეთა რიცხოვნობა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229.00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229.00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231.00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231.00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230.00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28535.00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3537.14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24997.85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30422.99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1645.63</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28777.36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44158.38</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7989.14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36,169.24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შრომის ანაზღაურება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4005.63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4005.63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4450.57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4450.57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5283.90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5,283.90 </w:t>
            </w:r>
          </w:p>
        </w:tc>
      </w:tr>
      <w:tr w:rsidR="00B83A85" w:rsidRPr="00B83A85" w:rsidTr="00B83A85">
        <w:trPr>
          <w:trHeight w:val="341"/>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6491.06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482.07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6008.99</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6281.77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265.29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6016.49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8119.61</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381.99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7,737.63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პროცენტი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453.70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453.70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447.28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447.28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377.10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377.10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11354.86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11354.86</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13958.75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13958.75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16290.04</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16,290.04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გრანტები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200.00 </w:t>
            </w:r>
          </w:p>
        </w:tc>
      </w:tr>
      <w:tr w:rsidR="00B83A85" w:rsidRPr="00B83A85" w:rsidTr="00B83A85">
        <w:trPr>
          <w:trHeight w:val="422"/>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1963.91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1963.91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1886.13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1886.13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2975.75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2,975.75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4075.85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3055.07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1020.77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3218.48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1380.34</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1838.14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10911.97</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7607.15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3,304.82 </w:t>
            </w:r>
          </w:p>
        </w:tc>
      </w:tr>
      <w:tr w:rsidR="00B83A85" w:rsidRPr="00B83A85" w:rsidTr="00B83A85">
        <w:trPr>
          <w:trHeight w:val="269"/>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19874.44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13269.87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6604.56</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32061.55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18695.21</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13366.34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28047.92</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10845.39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17,202.53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ვალდებულებების კლება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123.27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123.27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635.72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635.72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635.80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635.80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
                <w:bCs/>
                <w:sz w:val="16"/>
                <w:szCs w:val="16"/>
                <w:lang w:val="en-US" w:eastAsia="en-US"/>
              </w:rPr>
            </w:pPr>
            <w:r w:rsidRPr="007129D3">
              <w:rPr>
                <w:rFonts w:ascii="Arial" w:hAnsi="Arial" w:cs="Arial"/>
                <w:b/>
                <w:bCs/>
                <w:sz w:val="16"/>
                <w:szCs w:val="16"/>
                <w:lang w:val="en-US" w:eastAsia="en-US"/>
              </w:rPr>
              <w:t>01 00</w:t>
            </w:r>
          </w:p>
        </w:tc>
        <w:tc>
          <w:tcPr>
            <w:tcW w:w="817" w:type="pct"/>
            <w:shd w:val="clear" w:color="auto" w:fill="auto"/>
            <w:vAlign w:val="center"/>
            <w:hideMark/>
          </w:tcPr>
          <w:p w:rsidR="007129D3" w:rsidRPr="007129D3" w:rsidRDefault="007129D3" w:rsidP="007129D3">
            <w:pPr>
              <w:rPr>
                <w:rFonts w:ascii="Sylfaen" w:hAnsi="Sylfaen" w:cs="Calibri"/>
                <w:b/>
                <w:bCs/>
                <w:sz w:val="16"/>
                <w:szCs w:val="16"/>
                <w:lang w:val="en-US" w:eastAsia="en-US"/>
              </w:rPr>
            </w:pPr>
            <w:r w:rsidRPr="007129D3">
              <w:rPr>
                <w:rFonts w:ascii="Sylfaen" w:hAnsi="Sylfaen" w:cs="Calibri"/>
                <w:b/>
                <w:bCs/>
                <w:sz w:val="16"/>
                <w:szCs w:val="16"/>
                <w:lang w:val="en-US" w:eastAsia="en-US"/>
              </w:rPr>
              <w:t>მმართველობა და საერთო დანიშნულების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6575.53</w:t>
            </w:r>
          </w:p>
        </w:tc>
        <w:tc>
          <w:tcPr>
            <w:tcW w:w="42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33.06</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6542.47</w:t>
            </w:r>
          </w:p>
        </w:tc>
        <w:tc>
          <w:tcPr>
            <w:tcW w:w="426"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7530.67</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7530.67</w:t>
            </w:r>
          </w:p>
        </w:tc>
        <w:tc>
          <w:tcPr>
            <w:tcW w:w="38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8880.14</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5.20</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8,874.94 </w:t>
            </w:r>
          </w:p>
        </w:tc>
      </w:tr>
      <w:tr w:rsidR="00B83A85" w:rsidRPr="00B83A85" w:rsidTr="00B83A85">
        <w:trPr>
          <w:trHeight w:val="39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მომუშავეთა რიცხოვნობა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229.00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229.00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231.00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231.00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230.00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6104.92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6104.92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6465.11</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6465.11</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7744.95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5.20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7,739.75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შრომის ანაზღაურება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4005.63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4005.63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4450.57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4450.57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5283.90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5,283.90 </w:t>
            </w:r>
          </w:p>
        </w:tc>
      </w:tr>
      <w:tr w:rsidR="00B83A85" w:rsidRPr="00B83A85" w:rsidTr="00B83A85">
        <w:trPr>
          <w:trHeight w:val="341"/>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1170.35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1170.35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1262.48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1262.48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1775.15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5.20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1,769.95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პროცენტი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453.70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453.70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447.28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447.28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377.10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377.10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გრანტები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50.00 </w:t>
            </w:r>
          </w:p>
        </w:tc>
      </w:tr>
      <w:tr w:rsidR="00B83A85" w:rsidRPr="00B83A85" w:rsidTr="00B83A85">
        <w:trPr>
          <w:trHeight w:val="39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34.46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34.46</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85.24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85.24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68.00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68.00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383.78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383.78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169.53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169.53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190.80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190.80 </w:t>
            </w:r>
          </w:p>
        </w:tc>
      </w:tr>
      <w:tr w:rsidR="00B83A85" w:rsidRPr="00B83A85" w:rsidTr="00B83A85">
        <w:trPr>
          <w:trHeight w:val="44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347.33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33.06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314.27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429.84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429.84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499.39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499.39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ვალდებულებების კლება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123.27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123.27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635.72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635.72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635.80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635.80 </w:t>
            </w:r>
          </w:p>
        </w:tc>
      </w:tr>
      <w:tr w:rsidR="00B83A85" w:rsidRPr="00B83A85" w:rsidTr="00B83A85">
        <w:trPr>
          <w:trHeight w:val="101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01 01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საკანონმდებლო და აღმასრულებელი ხელისუფლების საქმიანობის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5941.55</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33.06</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5908.50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6397.67</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6397.67</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7682.19</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5.20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7,676.99 </w:t>
            </w:r>
          </w:p>
        </w:tc>
      </w:tr>
      <w:tr w:rsidR="00B83A85" w:rsidRPr="00B83A85" w:rsidTr="00B83A85">
        <w:trPr>
          <w:trHeight w:val="39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მომუშავეთა რიცხოვნობა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229.00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229.00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231.00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231.00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230.00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5594.22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5594.22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5967.83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5967.83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7182.80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5.20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7,177.60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შრომის ანაზღაურება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4005.63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4005.63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4450.57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4450.57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5283.90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5,283.90 </w:t>
            </w:r>
          </w:p>
        </w:tc>
      </w:tr>
      <w:tr w:rsidR="00B83A85" w:rsidRPr="00B83A85" w:rsidTr="00B83A85">
        <w:trPr>
          <w:trHeight w:val="278"/>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1170.35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1170.35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1262.48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1262.48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1640.10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5.20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1,634.90 </w:t>
            </w:r>
          </w:p>
        </w:tc>
      </w:tr>
      <w:tr w:rsidR="00B83A85" w:rsidRPr="00B83A85" w:rsidTr="00B83A85">
        <w:trPr>
          <w:trHeight w:val="38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34.46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34.46</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85.24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85.24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68.00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68.00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383.78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383.78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169.53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169.53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190.80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190.80 </w:t>
            </w:r>
          </w:p>
        </w:tc>
      </w:tr>
      <w:tr w:rsidR="00B83A85" w:rsidRPr="00B83A85" w:rsidTr="00B83A85">
        <w:trPr>
          <w:trHeight w:val="422"/>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347.33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33.06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314.27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429.84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429.84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499.39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499.39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01 01 01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მუნიციპალიტეტის საკრებულო</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1236.78</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1236.78</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1348.46</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1348.5</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1639.70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1,639.70 </w:t>
            </w:r>
          </w:p>
        </w:tc>
      </w:tr>
      <w:tr w:rsidR="00B83A85" w:rsidRPr="00B83A85" w:rsidTr="00B83A85">
        <w:trPr>
          <w:trHeight w:val="39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 </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მომუშავეთა რიცხოვნობა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33.00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33.00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32.00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32.00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31.00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31.00</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1232.73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1232.73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1332.83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1332.83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1624.70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1,624.70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შრომის ანაზღაურება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777.54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777.54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821.54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821.54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946.10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946.10 </w:t>
            </w:r>
          </w:p>
        </w:tc>
      </w:tr>
      <w:tr w:rsidR="00B83A85" w:rsidRPr="00B83A85" w:rsidTr="00B83A85">
        <w:trPr>
          <w:trHeight w:val="341"/>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307.92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307.92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349.05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349.05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500.80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500.80 </w:t>
            </w:r>
          </w:p>
        </w:tc>
      </w:tr>
      <w:tr w:rsidR="00B83A85" w:rsidRPr="00B83A85" w:rsidTr="00B83A85">
        <w:trPr>
          <w:trHeight w:val="35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14.27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14.27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145.22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145.22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147.97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147.97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174.80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174.80 </w:t>
            </w:r>
          </w:p>
        </w:tc>
      </w:tr>
      <w:tr w:rsidR="00B83A85" w:rsidRPr="00B83A85" w:rsidTr="00B83A85">
        <w:trPr>
          <w:trHeight w:val="39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15.64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15.64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01 01 02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მუნიციპალიტეტის მერია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4470.30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33.06</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4437.240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4844.01</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4844.01</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6042.49</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5.20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6,037.29 </w:t>
            </w:r>
          </w:p>
        </w:tc>
      </w:tr>
      <w:tr w:rsidR="00B83A85" w:rsidRPr="00B83A85" w:rsidTr="00B83A85">
        <w:trPr>
          <w:trHeight w:val="39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მომუშავეთა რიცხოვნობა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187.00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187.00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190.00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190.00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199.00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199.00</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4180.42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4180.42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4431.49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4431.49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5558.10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5.20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5,552.90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შრომის ანაზღაურება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3075.41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3075.41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3459.00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3459.00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4337.80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4,337.80 </w:t>
            </w:r>
          </w:p>
        </w:tc>
      </w:tr>
      <w:tr w:rsidR="00B83A85" w:rsidRPr="00B83A85" w:rsidTr="00B83A85">
        <w:trPr>
          <w:trHeight w:val="314"/>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835.71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835.71440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882.20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882.20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1139.30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5.20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1,134.10 </w:t>
            </w:r>
          </w:p>
        </w:tc>
      </w:tr>
      <w:tr w:rsidR="00B83A85" w:rsidRPr="00B83A85" w:rsidTr="00B83A85">
        <w:trPr>
          <w:trHeight w:val="422"/>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31.02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31.02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70.27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70.27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65.00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238.27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238.27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16.00 </w:t>
            </w:r>
          </w:p>
        </w:tc>
      </w:tr>
      <w:tr w:rsidR="00B83A85" w:rsidRPr="00B83A85" w:rsidTr="00B83A85">
        <w:trPr>
          <w:trHeight w:val="179"/>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289.88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33.06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256.82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412.52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412.52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484.39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484.39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01 01 03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სამხედრო აღრიცხვის და გაწვევის სამსახური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234.473</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234.47</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205.20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205.20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0.00 </w:t>
            </w:r>
          </w:p>
        </w:tc>
      </w:tr>
      <w:tr w:rsidR="00B83A85" w:rsidRPr="00B83A85" w:rsidTr="00B83A85">
        <w:trPr>
          <w:trHeight w:val="39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მომუშავეთა რიცხოვნობა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9.00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181.07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181.07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203.51</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203.51</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შრომის ანაზღაურება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152.67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152.67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170.03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170.03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269"/>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26.71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26.71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31.24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31.24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0.70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0.70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0.29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0.29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1.54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1.54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14"/>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53.40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53.40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01 02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საერთო დანიშნულების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633.97</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633.97</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1132.99</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1132.99</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1197.95</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1197.95</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510.70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510.70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497.28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497.28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562.15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562.15</w:t>
            </w:r>
          </w:p>
        </w:tc>
      </w:tr>
      <w:tr w:rsidR="00B83A85" w:rsidRPr="00B83A85" w:rsidTr="00B83A85">
        <w:trPr>
          <w:trHeight w:val="35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135.05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135.05</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პროცენტი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453.70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453.70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447.28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447.28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377.10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377.10</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გრანტები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ვალდებულებების კლება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123.27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123.27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635.72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635.72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635.80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635.80</w:t>
            </w:r>
          </w:p>
        </w:tc>
      </w:tr>
      <w:tr w:rsidR="00B83A85" w:rsidRPr="00B83A85" w:rsidTr="00B83A85">
        <w:trPr>
          <w:trHeight w:val="431"/>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01 02 01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სარეზერვო ფონდი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135.05</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135.05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135.05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135.05 </w:t>
            </w:r>
          </w:p>
        </w:tc>
      </w:tr>
      <w:tr w:rsidR="00B83A85" w:rsidRPr="00B83A85" w:rsidTr="00B83A85">
        <w:trPr>
          <w:trHeight w:val="38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135.05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135.05 </w:t>
            </w:r>
          </w:p>
        </w:tc>
      </w:tr>
      <w:tr w:rsidR="00B83A85" w:rsidRPr="00B83A85" w:rsidTr="00B83A85">
        <w:trPr>
          <w:trHeight w:val="9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01 02 03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მუნიციპალიტეტის ვალდებულებების მომსახურება და დაფარვა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576.97</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576.97</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1082.99</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1082.99</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1012.90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1012.90</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453.70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453.70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447.28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447.28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377.10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377.10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პროცენტი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453.70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453.70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447.28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447.28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377.10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377.10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ვალდებულებების კლება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123.27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123.27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635.72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635.72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635.80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635.80 </w:t>
            </w:r>
          </w:p>
        </w:tc>
      </w:tr>
      <w:tr w:rsidR="00B83A85" w:rsidRPr="00B83A85" w:rsidTr="00B83A85">
        <w:trPr>
          <w:trHeight w:val="12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01 02 04</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ა(ა)იპ კახეთის დანიშნულების ადგილის მართვის ორგანიზაცია - ვიზით კახეთი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57.000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57.00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50.00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50.00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გრანტები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50.00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
                <w:bCs/>
                <w:sz w:val="16"/>
                <w:szCs w:val="16"/>
                <w:lang w:val="en-US" w:eastAsia="en-US"/>
              </w:rPr>
            </w:pPr>
            <w:r w:rsidRPr="007129D3">
              <w:rPr>
                <w:rFonts w:ascii="Arial" w:hAnsi="Arial" w:cs="Arial"/>
                <w:b/>
                <w:bCs/>
                <w:sz w:val="16"/>
                <w:szCs w:val="16"/>
                <w:lang w:val="en-US" w:eastAsia="en-US"/>
              </w:rPr>
              <w:t>02 00</w:t>
            </w:r>
          </w:p>
        </w:tc>
        <w:tc>
          <w:tcPr>
            <w:tcW w:w="817" w:type="pct"/>
            <w:shd w:val="clear" w:color="auto" w:fill="auto"/>
            <w:vAlign w:val="center"/>
            <w:hideMark/>
          </w:tcPr>
          <w:p w:rsidR="007129D3" w:rsidRPr="007129D3" w:rsidRDefault="007129D3" w:rsidP="007129D3">
            <w:pPr>
              <w:rPr>
                <w:rFonts w:ascii="Sylfaen" w:hAnsi="Sylfaen" w:cs="Calibri"/>
                <w:b/>
                <w:bCs/>
                <w:sz w:val="16"/>
                <w:szCs w:val="16"/>
                <w:lang w:val="en-US" w:eastAsia="en-US"/>
              </w:rPr>
            </w:pPr>
            <w:r w:rsidRPr="007129D3">
              <w:rPr>
                <w:rFonts w:ascii="Sylfaen" w:hAnsi="Sylfaen" w:cs="Calibri"/>
                <w:b/>
                <w:bCs/>
                <w:sz w:val="16"/>
                <w:szCs w:val="16"/>
                <w:lang w:val="en-US" w:eastAsia="en-US"/>
              </w:rPr>
              <w:t>ინფრასტრუქტურის განვითარება</w:t>
            </w:r>
          </w:p>
        </w:tc>
        <w:tc>
          <w:tcPr>
            <w:tcW w:w="470"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25,068.03 </w:t>
            </w:r>
          </w:p>
        </w:tc>
        <w:tc>
          <w:tcPr>
            <w:tcW w:w="42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15,822.58 </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9,245.45 </w:t>
            </w:r>
          </w:p>
        </w:tc>
        <w:tc>
          <w:tcPr>
            <w:tcW w:w="426"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35,905.55 </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20,054.38 </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15,851.17 </w:t>
            </w:r>
          </w:p>
        </w:tc>
        <w:tc>
          <w:tcPr>
            <w:tcW w:w="38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40,470.99 </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18,425.27 </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22,045.73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8049.56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3380.75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4668.81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7455.04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1441.28</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6013.76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16022.08</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7579.87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8442.20</w:t>
            </w:r>
          </w:p>
        </w:tc>
      </w:tr>
      <w:tr w:rsidR="00B83A85" w:rsidRPr="00B83A85" w:rsidTr="00B83A85">
        <w:trPr>
          <w:trHeight w:val="224"/>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3619.63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325.68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3293.95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3374.79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60.94</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3313.85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4307.18</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4307.18</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915.88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915.88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1178.77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1178.77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1250.00</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3514.05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3055.07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458.97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2901.48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1380.34</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1521.13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10464.89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7579.87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2885.02</w:t>
            </w:r>
          </w:p>
        </w:tc>
      </w:tr>
      <w:tr w:rsidR="00B83A85" w:rsidRPr="00B83A85" w:rsidTr="00B83A85">
        <w:trPr>
          <w:trHeight w:val="35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17018.47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12441.83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4576.64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28450.52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18613.10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9837.41</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24448.92</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10845.39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13603.52</w:t>
            </w:r>
          </w:p>
        </w:tc>
      </w:tr>
      <w:tr w:rsidR="00B83A85" w:rsidRPr="00B83A85" w:rsidTr="00B83A85">
        <w:trPr>
          <w:trHeight w:val="57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საგზაო ინფრასტრუქტურის განვითარება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5456.46</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3205.19</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2251.27</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12230.43</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5774.99</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6455.44</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15887.81</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6215.85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9,671.96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462.85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462.85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261.86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261.86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640.32</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640.32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462.85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462.85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261.86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261.86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640.32</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640.32 </w:t>
            </w:r>
          </w:p>
        </w:tc>
      </w:tr>
      <w:tr w:rsidR="00B83A85" w:rsidRPr="00B83A85" w:rsidTr="00B83A85">
        <w:trPr>
          <w:trHeight w:val="38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4993.61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3205.19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1788.42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11968.56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5774.99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6193.58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15247.48</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6215.85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9,031.63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02 01 01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გზების კაპიტალური შეკეთება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4943.80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3205.19</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1738.61</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11932.05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5774.99</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6157.06</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15006.80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6215.85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8790.95</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4943.80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3205.19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1738.61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11932.05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5774.99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6157.06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15006.80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6215.85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8,790.95 </w:t>
            </w:r>
          </w:p>
        </w:tc>
      </w:tr>
      <w:tr w:rsidR="00B83A85" w:rsidRPr="00B83A85" w:rsidTr="00B83A85">
        <w:trPr>
          <w:trHeight w:val="2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02 01 02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გზების მიმდინარე შეკეთება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366.01</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366.01</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191.24</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191.24</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514.86</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514.86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366.01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366.01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191.24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191.24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514.86</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514.86 </w:t>
            </w:r>
          </w:p>
        </w:tc>
      </w:tr>
      <w:tr w:rsidR="00B83A85" w:rsidRPr="00B83A85" w:rsidTr="00B83A85">
        <w:trPr>
          <w:trHeight w:val="269"/>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366.01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366.01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191.24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191.24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514.86</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514.86 </w:t>
            </w:r>
          </w:p>
        </w:tc>
      </w:tr>
      <w:tr w:rsidR="00B83A85" w:rsidRPr="00B83A85" w:rsidTr="00B83A85">
        <w:trPr>
          <w:trHeight w:val="368"/>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02 01 03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საგზაო ნიშნები და უსაფრთხოება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146.65</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146.65</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107.14</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107.14</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366.14</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366.14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96.84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96.84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70.63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70.63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125.46</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125.46 </w:t>
            </w:r>
          </w:p>
        </w:tc>
      </w:tr>
      <w:tr w:rsidR="00B83A85" w:rsidRPr="00B83A85" w:rsidTr="00B83A85">
        <w:trPr>
          <w:trHeight w:val="251"/>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96.84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96.84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70.63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70.63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125.46</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125.46 </w:t>
            </w:r>
          </w:p>
        </w:tc>
      </w:tr>
      <w:tr w:rsidR="00B83A85" w:rsidRPr="00B83A85" w:rsidTr="00B83A85">
        <w:trPr>
          <w:trHeight w:val="278"/>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49.81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49.81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36.52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36.52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240.68</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240.68 </w:t>
            </w:r>
          </w:p>
        </w:tc>
      </w:tr>
      <w:tr w:rsidR="00B83A85" w:rsidRPr="00B83A85" w:rsidTr="00B83A85">
        <w:trPr>
          <w:trHeight w:val="287"/>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წყლის სისტემების განვითარება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3137.12</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190.65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2946.47</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2979.10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2979.10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4380.54</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489.08</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3,891.46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1453.30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1453.30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1513.77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1513.77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1870.00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1,870.00 </w:t>
            </w:r>
          </w:p>
        </w:tc>
      </w:tr>
      <w:tr w:rsidR="00B83A85" w:rsidRPr="00B83A85" w:rsidTr="00B83A85">
        <w:trPr>
          <w:trHeight w:val="251"/>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1453.30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1453.30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1513.77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1513.77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1870.00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1,870.00 </w:t>
            </w:r>
          </w:p>
        </w:tc>
      </w:tr>
      <w:tr w:rsidR="00B83A85" w:rsidRPr="00B83A85" w:rsidTr="00B83A85">
        <w:trPr>
          <w:trHeight w:val="449"/>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1683.82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190.65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1493.17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1465.33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1465.33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2510.54</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489.08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2,021.46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02 02 01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სასმელი წყლის სისტემის რეაბილიტაცია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1561.03</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190.65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1370.38</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1125.08</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1125.08</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2385.54</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489.08</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1,896.46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1561.03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190.65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1370.38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1125.08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1125.08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2385.54</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489.08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1,896.46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02 02 02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სასმელი წყლის სისტემის ექსპლოატაცია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1206.13</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1206.13</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1313.78</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1313.78</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1570.00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1,570.00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1206.13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1206.13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1313.78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1313.78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1570.00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1,570.00 </w:t>
            </w:r>
          </w:p>
        </w:tc>
      </w:tr>
      <w:tr w:rsidR="00B83A85" w:rsidRPr="00B83A85" w:rsidTr="00B83A85">
        <w:trPr>
          <w:trHeight w:val="278"/>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1206.13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1206.13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1313.78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1313.78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1570.00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1,570.00 </w:t>
            </w:r>
          </w:p>
        </w:tc>
      </w:tr>
      <w:tr w:rsidR="00B83A85" w:rsidRPr="00B83A85" w:rsidTr="00B83A85">
        <w:trPr>
          <w:trHeight w:val="65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02 02 03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 xml:space="preserve">ჩამდინარე წყლების სისტემის მოწყობა-რეაბილიტაციისა და ექსპლოატაციის ღონისძიებები </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369.96</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369.96</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540.24</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540.24</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425.00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425.00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247.17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247.17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199.99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199.99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300.00 </w:t>
            </w:r>
          </w:p>
        </w:tc>
      </w:tr>
      <w:tr w:rsidR="00B83A85" w:rsidRPr="00B83A85" w:rsidTr="00B83A85">
        <w:trPr>
          <w:trHeight w:val="17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247.17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247.17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199.99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199.99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300.00 </w:t>
            </w:r>
          </w:p>
        </w:tc>
      </w:tr>
      <w:tr w:rsidR="00B83A85" w:rsidRPr="00B83A85" w:rsidTr="00B83A85">
        <w:trPr>
          <w:trHeight w:val="269"/>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122.79</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122.79</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340.25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340.25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125.00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გარე განათება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1503.95</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1503.95</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1796.97</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1796.97</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1651.15</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1,651.15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1303.41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1303.41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1399.95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1399.95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1630.00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1,630.00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1303.41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1303.41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1399.95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1399.95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1630.00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1,630.00 </w:t>
            </w:r>
          </w:p>
        </w:tc>
      </w:tr>
      <w:tr w:rsidR="00B83A85" w:rsidRPr="00B83A85" w:rsidTr="00B83A85">
        <w:trPr>
          <w:trHeight w:val="38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200.53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200.53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397.02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397.02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21.15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21.15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02 03 01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გარე განათების ქსელის ექსპლოატაცია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1303.41</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1303.41</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1399.95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1399.95</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1630.00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1,630.00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1303.41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1303.41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1399.95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1399.95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1630.00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1,630.00 </w:t>
            </w:r>
          </w:p>
        </w:tc>
      </w:tr>
      <w:tr w:rsidR="00B83A85" w:rsidRPr="00B83A85" w:rsidTr="00B83A85">
        <w:trPr>
          <w:trHeight w:val="323"/>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1303.41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1303.41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1399.95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1399.95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1630.00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1,630.00 </w:t>
            </w:r>
          </w:p>
        </w:tc>
      </w:tr>
      <w:tr w:rsidR="00B83A85" w:rsidRPr="00B83A85" w:rsidTr="00B83A85">
        <w:trPr>
          <w:trHeight w:val="782"/>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02 03 02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გარე განათების ქსელის რეაბილიტაცია/მოწყობა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200.53</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200.53</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397.02</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397.02</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21.15</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21.15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200.53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200.53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397.02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397.02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21.15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21.15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02 04</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მუნიციპალური ტრანსპორტის განვითარება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929.57</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929.57</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1476.09</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1476.09</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1894.97</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1,894.97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913.32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913.32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1178.77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1178.77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1,250.00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913.32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913.32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1178.77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1178.77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1,250.00 </w:t>
            </w:r>
          </w:p>
        </w:tc>
      </w:tr>
      <w:tr w:rsidR="00B83A85" w:rsidRPr="00B83A85" w:rsidTr="00B83A85">
        <w:trPr>
          <w:trHeight w:val="251"/>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16.25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16.25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297.33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297.33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644.97</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644.97 </w:t>
            </w:r>
          </w:p>
        </w:tc>
      </w:tr>
      <w:tr w:rsidR="00B83A85" w:rsidRPr="00B83A85" w:rsidTr="00B83A85">
        <w:trPr>
          <w:trHeight w:val="71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02 04 01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მუნიციპალური ტრანსპორტის ხელშეწყობის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274.80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274.80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644.97</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644.97 </w:t>
            </w:r>
          </w:p>
        </w:tc>
      </w:tr>
      <w:tr w:rsidR="00B83A85" w:rsidRPr="00B83A85" w:rsidTr="00B83A85">
        <w:trPr>
          <w:trHeight w:val="404"/>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274.80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274.80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644.97</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644.97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02 04 02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მუნიციპალური ტრანსპორტის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929.57</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929.57</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1201.29</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1201.29</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1250.00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1,250.00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913.32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913.32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1178.77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1178.77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1,250.00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913.32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913.32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1178.77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1178.77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1250.00</w:t>
            </w:r>
          </w:p>
        </w:tc>
      </w:tr>
      <w:tr w:rsidR="00B83A85" w:rsidRPr="00B83A85" w:rsidTr="00B83A85">
        <w:trPr>
          <w:trHeight w:val="20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16.25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16.25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22.53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22.53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02 05</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ბინათმშენებლობის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3539.00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3080.03</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458.97</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2901.48</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1380.34</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1521.13</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10464.89</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7579.87</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2,885.02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3514.05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3055.07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458.97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2901.48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1380.34</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1521.13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10464.89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7579.87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2,885.02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3514.05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3055.07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458.97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2901.48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1380.34</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1521.13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10464.89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7579.87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2,885.02 </w:t>
            </w:r>
          </w:p>
        </w:tc>
      </w:tr>
      <w:tr w:rsidR="00B83A85" w:rsidRPr="00B83A85" w:rsidTr="00B83A85">
        <w:trPr>
          <w:trHeight w:val="458"/>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24.96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24.96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12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02 05 01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 xml:space="preserve"> სახურავების, სადარბაზოების და სხვა რეკონსტრუქცია შეკეთების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3539.00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3080.03</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458.97</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2901.48</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1380.34</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1521.13</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10464.89</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7579.87</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2,885.02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3514.05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3055.07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458.97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2901.48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1380.34</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1521.13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10464.89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7579.87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2,885.02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3514.05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3055.07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458.97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2901.48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1380.34</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1521.13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10464.89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7579.87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2,885.02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24.96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24.96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r>
      <w:tr w:rsidR="00B83A85" w:rsidRPr="00B83A85" w:rsidTr="00B83A85">
        <w:trPr>
          <w:trHeight w:val="9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02 06</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მუნიციპალიტეტის კეთილმოწყობის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9560.70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8946.26</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614.44</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13267.00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12503.32</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763.68</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4119.25</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3560.73</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558.52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362.19</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325.68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36.51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40.42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26.42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48.90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48.90 </w:t>
            </w:r>
          </w:p>
        </w:tc>
      </w:tr>
      <w:tr w:rsidR="00B83A85" w:rsidRPr="00B83A85" w:rsidTr="00B83A85">
        <w:trPr>
          <w:trHeight w:val="332"/>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359.63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325.68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33.95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40.42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26.42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48.90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48.90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r>
      <w:tr w:rsidR="00B83A85" w:rsidRPr="00B83A85" w:rsidTr="00B83A85">
        <w:trPr>
          <w:trHeight w:val="269"/>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9198.51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8620.58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577.93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13226.58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12489.32</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737.26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4070.35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3560.73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509.62 </w:t>
            </w:r>
          </w:p>
        </w:tc>
      </w:tr>
      <w:tr w:rsidR="00B83A85" w:rsidRPr="00B83A85" w:rsidTr="00B83A85">
        <w:trPr>
          <w:trHeight w:val="47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02 06 01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მუნიციპალიტეტის ტერიტორიაზე კეთილმოწყობის სამუშაოები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26.04</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26.04</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30.43</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30.43</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400.81</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400.81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26.04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26.04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24.93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24.93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45.90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45.90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23.48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23.48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24.93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24.93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45.90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45.90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r>
      <w:tr w:rsidR="00B83A85" w:rsidRPr="00B83A85" w:rsidTr="00B83A85">
        <w:trPr>
          <w:trHeight w:val="323"/>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354.91</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354.91 </w:t>
            </w:r>
          </w:p>
        </w:tc>
      </w:tr>
      <w:tr w:rsidR="00B83A85" w:rsidRPr="00B83A85" w:rsidTr="00B83A85">
        <w:trPr>
          <w:trHeight w:val="35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02 06 02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სასმელი წყლის „სოკო“</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5.84</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5.84</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1.35</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3.00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5.84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5.84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3.00 </w:t>
            </w:r>
          </w:p>
        </w:tc>
      </w:tr>
      <w:tr w:rsidR="00B83A85" w:rsidRPr="00B83A85" w:rsidTr="00B83A85">
        <w:trPr>
          <w:trHeight w:val="12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5.84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5.84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3.00 </w:t>
            </w:r>
          </w:p>
        </w:tc>
      </w:tr>
      <w:tr w:rsidR="00B83A85" w:rsidRPr="00B83A85" w:rsidTr="00B83A85">
        <w:trPr>
          <w:trHeight w:val="12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02 06 03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სრიგპ-ის ფარგლებში მუნიციპალიტეტში განსახორციელებელი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9,528.82 </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8,946.26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582.56 </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13,235.23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12,503.32 </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731.90 </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3,715.44 </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3,560.73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154.71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330.31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325.68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4.63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14.15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14.00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0.14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2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330.31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325.68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4.63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14.15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14.00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0.14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242"/>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9,198.5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8,620.6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577.9</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13,221.1</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12,489.3</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731.8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3,715.4</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3,560.7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154.7</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02 07</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სარიტუალო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21.94</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21.94</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55.08</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55.08</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60.00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21.94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21.94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60.00 </w:t>
            </w:r>
          </w:p>
        </w:tc>
      </w:tr>
      <w:tr w:rsidR="00B83A85" w:rsidRPr="00B83A85" w:rsidTr="00B83A85">
        <w:trPr>
          <w:trHeight w:val="314"/>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21.94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21.94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60.00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02 07 01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სასაფლაოების მოვლა-პატრონობა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21.94</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21.94</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55.08</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55.08</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60.00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21.94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21.94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60.00 </w:t>
            </w:r>
          </w:p>
        </w:tc>
      </w:tr>
      <w:tr w:rsidR="00B83A85" w:rsidRPr="00B83A85" w:rsidTr="00B83A85">
        <w:trPr>
          <w:trHeight w:val="107"/>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21.94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21.94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60.00 </w:t>
            </w:r>
          </w:p>
        </w:tc>
      </w:tr>
      <w:tr w:rsidR="00B83A85" w:rsidRPr="00B83A85" w:rsidTr="00B83A85">
        <w:trPr>
          <w:trHeight w:val="9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02 08</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საზოგადოებრივი საპირფარეშოების  მოვლა-პატრონობის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18.50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18.50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9.83</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9.83</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22.00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22.00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18.50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18.50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9.83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9.83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22.00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18.50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18.50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9.83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9.83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22.00 </w:t>
            </w:r>
          </w:p>
        </w:tc>
      </w:tr>
      <w:tr w:rsidR="00B83A85" w:rsidRPr="00B83A85" w:rsidTr="00B83A85">
        <w:trPr>
          <w:trHeight w:val="92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02 09</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სოფლის მხარდაჭერის პროგრამით განსახორციელებელი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786.79</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400.45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386.35</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792.62</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395.73</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396.89</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1158.27</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579.74</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578.54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93.87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46.93</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46.93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93.87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46.93</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46.93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786.79</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400.45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386.35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698.75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348.80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349.95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1158.27</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579.74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578.54 </w:t>
            </w:r>
          </w:p>
        </w:tc>
      </w:tr>
      <w:tr w:rsidR="00B83A85" w:rsidRPr="00B83A85" w:rsidTr="00B83A85">
        <w:trPr>
          <w:trHeight w:val="467"/>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02 10</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ტურიზმის განვითარების ხელშეწყობა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61.48</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61.48</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496.86</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496.86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0.7</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0.7</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0.7</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0.7</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61.48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61.48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496.16</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496.16 </w:t>
            </w:r>
          </w:p>
        </w:tc>
      </w:tr>
      <w:tr w:rsidR="00B83A85" w:rsidRPr="00B83A85" w:rsidTr="00B83A85">
        <w:trPr>
          <w:trHeight w:val="12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02 11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სარწყავი არხების და ნაპირსამაგრი ნაგებობების მოწყობა, რეაბილიტაცია და ექსპლოატაცია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105.33</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105.33</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135.26</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135.26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35.26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35.26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35.3</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35.3</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105.33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105.33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100.00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02 12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გაზმომარაგების სისტემის მოწყობის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8.67</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8.67</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335.46</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335.46</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0.00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8.67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8.67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335.46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335.46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02 13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მონაწილეობითი ბიუჯეტირება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200.00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200.00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200.00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
                <w:bCs/>
                <w:sz w:val="16"/>
                <w:szCs w:val="16"/>
                <w:lang w:val="en-US" w:eastAsia="en-US"/>
              </w:rPr>
            </w:pPr>
            <w:r w:rsidRPr="007129D3">
              <w:rPr>
                <w:rFonts w:ascii="Arial" w:hAnsi="Arial" w:cs="Arial"/>
                <w:b/>
                <w:bCs/>
                <w:sz w:val="16"/>
                <w:szCs w:val="16"/>
                <w:lang w:val="en-US" w:eastAsia="en-US"/>
              </w:rPr>
              <w:t>03 00</w:t>
            </w:r>
          </w:p>
        </w:tc>
        <w:tc>
          <w:tcPr>
            <w:tcW w:w="817" w:type="pct"/>
            <w:shd w:val="clear" w:color="auto" w:fill="auto"/>
            <w:vAlign w:val="center"/>
            <w:hideMark/>
          </w:tcPr>
          <w:p w:rsidR="007129D3" w:rsidRPr="007129D3" w:rsidRDefault="007129D3" w:rsidP="007129D3">
            <w:pPr>
              <w:rPr>
                <w:rFonts w:ascii="Sylfaen" w:hAnsi="Sylfaen" w:cs="Calibri"/>
                <w:b/>
                <w:bCs/>
                <w:sz w:val="16"/>
                <w:szCs w:val="16"/>
                <w:lang w:val="en-US" w:eastAsia="en-US"/>
              </w:rPr>
            </w:pPr>
            <w:r w:rsidRPr="007129D3">
              <w:rPr>
                <w:rFonts w:ascii="Sylfaen" w:hAnsi="Sylfaen" w:cs="Calibri"/>
                <w:b/>
                <w:bCs/>
                <w:sz w:val="16"/>
                <w:szCs w:val="16"/>
                <w:lang w:val="en-US" w:eastAsia="en-US"/>
              </w:rPr>
              <w:t>დასუფთავება და გარემოს დაცვა</w:t>
            </w:r>
          </w:p>
        </w:tc>
        <w:tc>
          <w:tcPr>
            <w:tcW w:w="470"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1528.12</w:t>
            </w:r>
          </w:p>
        </w:tc>
        <w:tc>
          <w:tcPr>
            <w:tcW w:w="42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1528.12</w:t>
            </w:r>
          </w:p>
        </w:tc>
        <w:tc>
          <w:tcPr>
            <w:tcW w:w="426"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1419.00</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1419.00</w:t>
            </w:r>
          </w:p>
        </w:tc>
        <w:tc>
          <w:tcPr>
            <w:tcW w:w="38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1601.47</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1,601.47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1231.81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1231.81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1251.12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1251.12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1415.00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1,415.00 </w:t>
            </w:r>
          </w:p>
        </w:tc>
      </w:tr>
      <w:tr w:rsidR="00B83A85" w:rsidRPr="00B83A85" w:rsidTr="00B83A85">
        <w:trPr>
          <w:trHeight w:val="161"/>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1111.81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1111.81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1131.12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1131.12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1265.00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1,265.00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გრანტები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150.00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296.31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296.31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167.88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167.88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186.47</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186.47 </w:t>
            </w:r>
          </w:p>
        </w:tc>
      </w:tr>
      <w:tr w:rsidR="00B83A85" w:rsidRPr="00B83A85" w:rsidTr="00B83A85">
        <w:trPr>
          <w:trHeight w:val="64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03 01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დასუფთავების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1267.18</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1267.18</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1133.16</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1133.16</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1000.00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1,000.00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970.87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970.87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968.16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968.16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1000.00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1,000.00 </w:t>
            </w:r>
          </w:p>
        </w:tc>
      </w:tr>
      <w:tr w:rsidR="00B83A85" w:rsidRPr="00B83A85" w:rsidTr="00B83A85">
        <w:trPr>
          <w:trHeight w:val="29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970.87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970.87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968.16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968.16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1000.00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1,000.00 </w:t>
            </w:r>
          </w:p>
        </w:tc>
      </w:tr>
      <w:tr w:rsidR="00B83A85" w:rsidRPr="00B83A85" w:rsidTr="00B83A85">
        <w:trPr>
          <w:trHeight w:val="377"/>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296.31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296.31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165.00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165.00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242"/>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03 02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გარემოს დაცვის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45.87</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45.87</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81.19</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81.19</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165.00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165.00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45.87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45.87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81.19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81.19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165.00 </w:t>
            </w:r>
          </w:p>
        </w:tc>
      </w:tr>
      <w:tr w:rsidR="00B83A85" w:rsidRPr="00B83A85" w:rsidTr="00B83A85">
        <w:trPr>
          <w:trHeight w:val="20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45.87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45.87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81.19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81.19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165.00 </w:t>
            </w:r>
          </w:p>
        </w:tc>
      </w:tr>
      <w:tr w:rsidR="00B83A85" w:rsidRPr="00B83A85" w:rsidTr="00B83A85">
        <w:trPr>
          <w:trHeight w:val="12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03 03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პარკების, სკვერებისა და სხვა გამწვანებული ზონების  მოვლა-პატრონობის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95.07</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95.07</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84.65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84.65</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286.47</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286.47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95.07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95.07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81.76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81.76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100.00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95.07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95.07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81.76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81.76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100.00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2.88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2.88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186.47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186.47 </w:t>
            </w:r>
          </w:p>
        </w:tc>
      </w:tr>
      <w:tr w:rsidR="00B83A85" w:rsidRPr="00B83A85" w:rsidTr="00B83A85">
        <w:trPr>
          <w:trHeight w:val="1151"/>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03 04</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მიუსაფარი ცხოველებისგან მოსახლეობის უსაფრთხოების უზრუნველყოფის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120.00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120.00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120.00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150.00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150.00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გრანტები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
                <w:bCs/>
                <w:sz w:val="16"/>
                <w:szCs w:val="16"/>
                <w:lang w:val="en-US" w:eastAsia="en-US"/>
              </w:rPr>
            </w:pPr>
            <w:r w:rsidRPr="007129D3">
              <w:rPr>
                <w:rFonts w:ascii="Arial" w:hAnsi="Arial" w:cs="Arial"/>
                <w:b/>
                <w:bCs/>
                <w:sz w:val="16"/>
                <w:szCs w:val="16"/>
                <w:lang w:val="en-US" w:eastAsia="en-US"/>
              </w:rPr>
              <w:t>04 00</w:t>
            </w:r>
          </w:p>
        </w:tc>
        <w:tc>
          <w:tcPr>
            <w:tcW w:w="817" w:type="pct"/>
            <w:shd w:val="clear" w:color="auto" w:fill="auto"/>
            <w:vAlign w:val="center"/>
            <w:hideMark/>
          </w:tcPr>
          <w:p w:rsidR="007129D3" w:rsidRPr="007129D3" w:rsidRDefault="007129D3" w:rsidP="007129D3">
            <w:pPr>
              <w:rPr>
                <w:rFonts w:ascii="Sylfaen" w:hAnsi="Sylfaen" w:cs="Calibri"/>
                <w:b/>
                <w:bCs/>
                <w:sz w:val="16"/>
                <w:szCs w:val="16"/>
                <w:lang w:val="en-US" w:eastAsia="en-US"/>
              </w:rPr>
            </w:pPr>
            <w:r w:rsidRPr="007129D3">
              <w:rPr>
                <w:rFonts w:ascii="Sylfaen" w:hAnsi="Sylfaen" w:cs="Calibri"/>
                <w:b/>
                <w:bCs/>
                <w:sz w:val="16"/>
                <w:szCs w:val="16"/>
                <w:lang w:val="en-US" w:eastAsia="en-US"/>
              </w:rPr>
              <w:t>განათლება</w:t>
            </w:r>
          </w:p>
        </w:tc>
        <w:tc>
          <w:tcPr>
            <w:tcW w:w="470"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7051.89</w:t>
            </w:r>
          </w:p>
        </w:tc>
        <w:tc>
          <w:tcPr>
            <w:tcW w:w="42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817.68</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6234.21</w:t>
            </w:r>
          </w:p>
        </w:tc>
        <w:tc>
          <w:tcPr>
            <w:tcW w:w="426"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7686.28</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286.46</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7399.83</w:t>
            </w:r>
          </w:p>
        </w:tc>
        <w:tc>
          <w:tcPr>
            <w:tcW w:w="38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9571.63</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376.79</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9,194.84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5976.03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156.39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5819.64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7528.64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204.35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7324.29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8948.47</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376.79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8,571.69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157.89</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156.39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204.35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204.35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376.79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376.79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5787.24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5787.24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7277.50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7277.50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8521.69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8,521.69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30.9</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30.9</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w:t>
            </w:r>
          </w:p>
        </w:tc>
      </w:tr>
      <w:tr w:rsidR="00B83A85" w:rsidRPr="00B83A85" w:rsidTr="00B83A85">
        <w:trPr>
          <w:trHeight w:val="39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1075.86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661.29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414.58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157.65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82.11</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75.54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623.16</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623.16 </w:t>
            </w:r>
          </w:p>
        </w:tc>
      </w:tr>
      <w:tr w:rsidR="00B83A85" w:rsidRPr="00B83A85" w:rsidTr="00B83A85">
        <w:trPr>
          <w:trHeight w:val="683"/>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04 01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სკოლამდელი დაწესებულებების ფუნქციონირება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5687.01</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5687.01</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7230.94</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7230.94</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8510.74</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8,510.74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5676.86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5676.86</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7161.00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7161.00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8387.59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8,387.59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5676.86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5676.86</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7161.00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7161.00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8387.59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8387.59</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10.15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10.15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69.94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69.94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123.15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123.15 </w:t>
            </w:r>
          </w:p>
        </w:tc>
      </w:tr>
      <w:tr w:rsidR="00B83A85" w:rsidRPr="00B83A85" w:rsidTr="00B83A85">
        <w:trPr>
          <w:trHeight w:val="84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04 02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სკოლამდელი განათლების დაწესებულებების რეაბილიტაცია, მშენებლობა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854.64</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450.99</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403.65</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9.49</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3.51</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506.0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8.97</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497.01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8.97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8.97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8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8.97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8.97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853.14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450.99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402.15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12.99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9.49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3.51</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497.01</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497.01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04 03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პროფესიული განათლების ხელშეწყობა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112.65</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112.65</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118.59</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118.59</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137.10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137.10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110.38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110.38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116.50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116.50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134.10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134.10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110.38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110.38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116.50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116.50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134.10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134.10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3.00 </w:t>
            </w:r>
          </w:p>
        </w:tc>
      </w:tr>
      <w:tr w:rsidR="00B83A85" w:rsidRPr="00B83A85" w:rsidTr="00B83A85">
        <w:trPr>
          <w:trHeight w:val="9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04 04</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საშუალო ზოგადი განათლების ხელშეწყობის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397.59</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366.69</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30.90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323.76</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276.97</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46.79</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417.82</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367.82</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50.00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187.29</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156.39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30.90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251.14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204.35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46.79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417.82</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367.82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156.39</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156.39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204.35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204.35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367.82</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367.82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30.9</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30.9</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46.8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210.30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210.30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72.62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72.62</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
                <w:bCs/>
                <w:sz w:val="16"/>
                <w:szCs w:val="16"/>
                <w:lang w:val="en-US" w:eastAsia="en-US"/>
              </w:rPr>
            </w:pPr>
            <w:r w:rsidRPr="007129D3">
              <w:rPr>
                <w:rFonts w:ascii="Arial" w:hAnsi="Arial" w:cs="Arial"/>
                <w:b/>
                <w:bCs/>
                <w:sz w:val="16"/>
                <w:szCs w:val="16"/>
                <w:lang w:val="en-US" w:eastAsia="en-US"/>
              </w:rPr>
              <w:t>05 00</w:t>
            </w:r>
          </w:p>
        </w:tc>
        <w:tc>
          <w:tcPr>
            <w:tcW w:w="817" w:type="pct"/>
            <w:shd w:val="clear" w:color="auto" w:fill="auto"/>
            <w:vAlign w:val="center"/>
            <w:hideMark/>
          </w:tcPr>
          <w:p w:rsidR="007129D3" w:rsidRPr="007129D3" w:rsidRDefault="007129D3" w:rsidP="007129D3">
            <w:pPr>
              <w:rPr>
                <w:rFonts w:ascii="Sylfaen" w:hAnsi="Sylfaen" w:cs="Calibri"/>
                <w:b/>
                <w:bCs/>
                <w:sz w:val="16"/>
                <w:szCs w:val="16"/>
                <w:lang w:val="en-US" w:eastAsia="en-US"/>
              </w:rPr>
            </w:pPr>
            <w:r w:rsidRPr="007129D3">
              <w:rPr>
                <w:rFonts w:ascii="Sylfaen" w:hAnsi="Sylfaen" w:cs="Calibri"/>
                <w:b/>
                <w:bCs/>
                <w:sz w:val="16"/>
                <w:szCs w:val="16"/>
                <w:lang w:val="en-US" w:eastAsia="en-US"/>
              </w:rPr>
              <w:t>კულტურა, ახალგაზრდობა და სპორტი</w:t>
            </w:r>
          </w:p>
        </w:tc>
        <w:tc>
          <w:tcPr>
            <w:tcW w:w="470"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5185.67</w:t>
            </w:r>
          </w:p>
        </w:tc>
        <w:tc>
          <w:tcPr>
            <w:tcW w:w="42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116.67</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5068.99</w:t>
            </w:r>
          </w:p>
        </w:tc>
        <w:tc>
          <w:tcPr>
            <w:tcW w:w="426"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7175.25</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7175.25</w:t>
            </w:r>
          </w:p>
        </w:tc>
        <w:tc>
          <w:tcPr>
            <w:tcW w:w="38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7783.02</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27.28</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7,755.75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4170.43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4170.43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4565.92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4565.92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5500.13</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27.28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5,472.85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389.13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389.13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246.82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246.82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314.50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314.50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3736.30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3736.30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4304.31</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4304.31</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5108.35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5,108.35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გრანტები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4.78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4.78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77.28</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27.28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50.00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1015.24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116.67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898.57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2609.33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2609.33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2282.89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2,282.89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05 01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სპორტის სფეროს განვითარება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2166.22</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2166.22</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3745.74</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3745.74</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3341.32</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3,341.32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1607.63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1607.63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2059.37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2059.37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2444.40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2,444.40 </w:t>
            </w:r>
          </w:p>
        </w:tc>
      </w:tr>
      <w:tr w:rsidR="00B83A85" w:rsidRPr="00B83A85" w:rsidTr="00B83A85">
        <w:trPr>
          <w:trHeight w:val="368"/>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7.77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7.77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34.41</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34.41</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72.00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72.00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1593.12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1593.12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2022.06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2022.06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2372.40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2,372.40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6.74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6.74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558.59</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558.59</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1686.37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1686.37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896.92</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896.92 </w:t>
            </w:r>
          </w:p>
        </w:tc>
      </w:tr>
      <w:tr w:rsidR="00B83A85" w:rsidRPr="00B83A85" w:rsidTr="00B83A85">
        <w:trPr>
          <w:trHeight w:val="9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05 01 01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სპორტული ობიექტების აღჭურვა, რეაბილიტაცია, მშენებლობა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554.76</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554.76</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1537.78</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1537.78</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882.92</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882.92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554.76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554.76</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1537.78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1537.78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882.92</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882.92 </w:t>
            </w:r>
          </w:p>
        </w:tc>
      </w:tr>
      <w:tr w:rsidR="00B83A85" w:rsidRPr="00B83A85" w:rsidTr="00B83A85">
        <w:trPr>
          <w:trHeight w:val="9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05 01 02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სპორტული დაწესებულებების ხელშეწყობა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1596.96</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1596.96</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2112.65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2112.65</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2278.40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2,278.40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1593.12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1593.12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1964.06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1964.06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2264.40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2,264.40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1593.12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1593.12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1964.06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1964.06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2264.40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2,264.40 </w:t>
            </w:r>
          </w:p>
        </w:tc>
      </w:tr>
      <w:tr w:rsidR="00B83A85" w:rsidRPr="00B83A85" w:rsidTr="00B83A85">
        <w:trPr>
          <w:trHeight w:val="422"/>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3.84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3.84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148.59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148.59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14.00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05 01 03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სპორტული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14.51</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14.51</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95.31</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95.31</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180.00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180.00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14.51</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14.51</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95.31</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95.31</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180.00 </w:t>
            </w:r>
          </w:p>
        </w:tc>
      </w:tr>
      <w:tr w:rsidR="00B83A85" w:rsidRPr="00B83A85" w:rsidTr="00B83A85">
        <w:trPr>
          <w:trHeight w:val="30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7.77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7.77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34.41</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34.41</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72.00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72.00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58.00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58.00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108.00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108.00</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6.74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6.74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05 02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კულტურის სფეროს განვითარება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2802.65</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116.67</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2685.98</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2861.87</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2861.87</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3108.14</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27.28</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3,080.86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2425.43</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2425.43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2414.62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2414.62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2780.23</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27.28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2,752.95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307.75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307.75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166.36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166.36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57.00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2103.18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2103.18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2237.76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2237.76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2695.95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2,695.95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გრანტები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0.50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0.50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27.28</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27.28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377.22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116.67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260.54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447.26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447.26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327.90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327.90 </w:t>
            </w:r>
          </w:p>
        </w:tc>
      </w:tr>
      <w:tr w:rsidR="00B83A85" w:rsidRPr="00B83A85" w:rsidTr="00B83A85">
        <w:trPr>
          <w:trHeight w:val="431"/>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05 02 01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კულტურის ორგანიზაციების ხელშეწყობა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2266.55</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2266.55</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2509.55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2509.55</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2960.19</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2,960.19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2116.18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2116.18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2247.76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2247.76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2695.95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2,695.95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2103.18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2103.18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2237.76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2237.76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2695.95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2,695.95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გრანტები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6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150.37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150.37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261.79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261.79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264.23</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264.23 </w:t>
            </w:r>
          </w:p>
        </w:tc>
      </w:tr>
      <w:tr w:rsidR="00B83A85" w:rsidRPr="00B83A85" w:rsidTr="00B83A85">
        <w:trPr>
          <w:trHeight w:val="9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05 02 02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კულტურის ობიექტების აღჭურვა, რეაბილიტაცია, მშენებლობა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225.60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116.67</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108.93</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187.77</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187.77</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90.95</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27.28</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63.67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27.28</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27.28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9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27.28</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27.28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225.60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116.67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108.93</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185.47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185.47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63.67</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63.67 </w:t>
            </w:r>
          </w:p>
        </w:tc>
      </w:tr>
      <w:tr w:rsidR="00B83A85" w:rsidRPr="00B83A85" w:rsidTr="00B83A85">
        <w:trPr>
          <w:trHeight w:val="47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05 02 03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კულტურული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310.50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310.501</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164.56</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164.56</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57.00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57.00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309.25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309.25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164.56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164.56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57.00 </w:t>
            </w:r>
          </w:p>
        </w:tc>
      </w:tr>
      <w:tr w:rsidR="00B83A85" w:rsidRPr="00B83A85" w:rsidTr="00B83A85">
        <w:trPr>
          <w:trHeight w:val="467"/>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307.75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307.75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164.06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164.06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57.00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57.00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0.50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0.50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287"/>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1.25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1.25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05 03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ახალგაზრდობის მხარდაჭერა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42.60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42.60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17.39</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17.39</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105.00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105.00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40.70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40.70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17.39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17.39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105.00 </w:t>
            </w:r>
          </w:p>
        </w:tc>
      </w:tr>
      <w:tr w:rsidR="00B83A85" w:rsidRPr="00B83A85" w:rsidTr="00B83A85">
        <w:trPr>
          <w:trHeight w:val="26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11.50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11.50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55.00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23.76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23.76</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1.90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1.90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413"/>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05 03 01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ახალგაზრდული ღონისძიებების დაფინანსება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42.60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42.60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17.39</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17.39</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105.00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105.00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40.70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40.70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17.39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17.39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105.00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11.50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11.50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55.00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23.76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23.76</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1.90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1.90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9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05 04</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ტელე-რადიო მაუწყებლობა და საგამომცემლო საქმიანობა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40.00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40.00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40.00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40.00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40.00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05 05</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ძეგლთა დაცვის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56.72</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56.72</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123.24</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123.24</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334.00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334.00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56.67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56.67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34.55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34.55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130.50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130.50 </w:t>
            </w:r>
          </w:p>
        </w:tc>
      </w:tr>
      <w:tr w:rsidR="00B83A85" w:rsidRPr="00B83A85" w:rsidTr="00B83A85">
        <w:trPr>
          <w:trHeight w:val="20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56.67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56.67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34.55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34.55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130.50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130.50 </w:t>
            </w:r>
          </w:p>
        </w:tc>
      </w:tr>
      <w:tr w:rsidR="00B83A85" w:rsidRPr="00B83A85" w:rsidTr="00B83A85">
        <w:trPr>
          <w:trHeight w:val="314"/>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88.69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88.69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203.50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203.50 </w:t>
            </w:r>
          </w:p>
        </w:tc>
      </w:tr>
      <w:tr w:rsidR="00B83A85" w:rsidRPr="00B83A85" w:rsidTr="00B83A85">
        <w:trPr>
          <w:trHeight w:val="332"/>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05 06</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დასვენების ღონისძიებების ხელშეწყობა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77.48</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77.48</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387.01</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387.01</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854.57</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854.57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77.48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77.48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387.01</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387.01</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854.57</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854.57 </w:t>
            </w:r>
          </w:p>
        </w:tc>
      </w:tr>
      <w:tr w:rsidR="00B83A85" w:rsidRPr="00B83A85" w:rsidTr="00B83A85">
        <w:trPr>
          <w:trHeight w:val="915"/>
        </w:trPr>
        <w:tc>
          <w:tcPr>
            <w:tcW w:w="339" w:type="pct"/>
            <w:shd w:val="clear" w:color="auto" w:fill="auto"/>
            <w:vAlign w:val="center"/>
            <w:hideMark/>
          </w:tcPr>
          <w:p w:rsidR="007129D3" w:rsidRPr="007129D3" w:rsidRDefault="007129D3" w:rsidP="007129D3">
            <w:pPr>
              <w:jc w:val="center"/>
              <w:rPr>
                <w:rFonts w:ascii="Arial" w:hAnsi="Arial" w:cs="Arial"/>
                <w:b/>
                <w:bCs/>
                <w:sz w:val="16"/>
                <w:szCs w:val="16"/>
                <w:lang w:val="en-US" w:eastAsia="en-US"/>
              </w:rPr>
            </w:pPr>
            <w:r w:rsidRPr="007129D3">
              <w:rPr>
                <w:rFonts w:ascii="Arial" w:hAnsi="Arial" w:cs="Arial"/>
                <w:b/>
                <w:bCs/>
                <w:sz w:val="16"/>
                <w:szCs w:val="16"/>
                <w:lang w:val="en-US" w:eastAsia="en-US"/>
              </w:rPr>
              <w:t>06 00</w:t>
            </w:r>
          </w:p>
        </w:tc>
        <w:tc>
          <w:tcPr>
            <w:tcW w:w="817" w:type="pct"/>
            <w:shd w:val="clear" w:color="auto" w:fill="auto"/>
            <w:vAlign w:val="center"/>
            <w:hideMark/>
          </w:tcPr>
          <w:p w:rsidR="007129D3" w:rsidRPr="007129D3" w:rsidRDefault="007129D3" w:rsidP="007129D3">
            <w:pPr>
              <w:rPr>
                <w:rFonts w:ascii="Sylfaen" w:hAnsi="Sylfaen" w:cs="Calibri"/>
                <w:b/>
                <w:bCs/>
                <w:sz w:val="16"/>
                <w:szCs w:val="16"/>
                <w:lang w:val="en-US" w:eastAsia="en-US"/>
              </w:rPr>
            </w:pPr>
            <w:r w:rsidRPr="007129D3">
              <w:rPr>
                <w:rFonts w:ascii="Sylfaen" w:hAnsi="Sylfaen" w:cs="Calibri"/>
                <w:b/>
                <w:bCs/>
                <w:sz w:val="16"/>
                <w:szCs w:val="16"/>
                <w:lang w:val="en-US" w:eastAsia="en-US"/>
              </w:rPr>
              <w:t xml:space="preserve"> ჯანმრთელობის დაცვა და 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3123.47</w:t>
            </w:r>
          </w:p>
        </w:tc>
        <w:tc>
          <w:tcPr>
            <w:tcW w:w="42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17.03</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3106.44</w:t>
            </w:r>
          </w:p>
        </w:tc>
        <w:tc>
          <w:tcPr>
            <w:tcW w:w="426"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3403.50</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3403.50</w:t>
            </w:r>
          </w:p>
        </w:tc>
        <w:tc>
          <w:tcPr>
            <w:tcW w:w="388"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4534.85</w:t>
            </w:r>
          </w:p>
        </w:tc>
        <w:tc>
          <w:tcPr>
            <w:tcW w:w="425"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
                <w:bCs/>
                <w:sz w:val="16"/>
                <w:szCs w:val="16"/>
                <w:lang w:val="en-US" w:eastAsia="en-US"/>
              </w:rPr>
            </w:pPr>
            <w:r w:rsidRPr="007129D3">
              <w:rPr>
                <w:rFonts w:ascii="Sylfaen" w:hAnsi="Sylfaen" w:cs="Calibri"/>
                <w:b/>
                <w:bCs/>
                <w:sz w:val="16"/>
                <w:szCs w:val="16"/>
                <w:lang w:val="en-US" w:eastAsia="en-US"/>
              </w:rPr>
              <w:t>4534.85</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3002.25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3002.25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3157.17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3157.17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4527.75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4527.75</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42.24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42.24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62.21</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62.21</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81.00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81.00</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915.44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915.44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1198.17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1198.17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1410.00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1410.00</w:t>
            </w:r>
          </w:p>
        </w:tc>
      </w:tr>
      <w:tr w:rsidR="00B83A85" w:rsidRPr="00B83A85" w:rsidTr="00B83A85">
        <w:trPr>
          <w:trHeight w:val="89"/>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1929.45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1929.45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1800.89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1800.89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2907.75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2907.75</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115.12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115.12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95.90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95.90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129.00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129.00</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121.22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17.03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104.19</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246.33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246.33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7.10</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ჯანმრთელობის დაცვა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211.98</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17.03</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194.95</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380.06</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380.06</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270.10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270.10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117.78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117.78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161.57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161.57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268.00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268.00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117.78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117.78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159.77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159.77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268.00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268.00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14"/>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94.20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17.03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77.17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218.49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218.49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2.10 </w:t>
            </w:r>
          </w:p>
        </w:tc>
      </w:tr>
      <w:tr w:rsidR="00B83A85" w:rsidRPr="00B83A85" w:rsidTr="00B83A85">
        <w:trPr>
          <w:trHeight w:val="602"/>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06 01 01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ა(ა)იპ - თელავის მუნიციპალიტეტის საზოგადოებრივი ჯანმრთელობის ცენტრი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121.18</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121.18</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161.46</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161.46 </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270.10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270.10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112.78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112.78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159.77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159.77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268.00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268.00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112.78</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112.78</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159.77</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159.77</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268.00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268.00 </w:t>
            </w:r>
          </w:p>
        </w:tc>
      </w:tr>
      <w:tr w:rsidR="00B83A85" w:rsidRPr="00B83A85" w:rsidTr="00B83A85">
        <w:trPr>
          <w:trHeight w:val="314"/>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8.40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8.40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2.10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06 01 02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ჯანდაცვის ხელშეწყობის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90.80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17.03</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73.77</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218.60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218.60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0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85.80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17.03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68.77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216.80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216.80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დაცვა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2911.49</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2911.49</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3010.90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3,010.90 </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4244.75</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4,244.75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2884.47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2884.47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2983.06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2983.06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4239.75</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4,239.75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42.24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42.24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50.99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50.99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61.00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61.00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797.7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797.7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1,038.4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1,038.4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1,142.0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1,142.0</w:t>
            </w:r>
          </w:p>
        </w:tc>
      </w:tr>
      <w:tr w:rsidR="00B83A85" w:rsidRPr="00B83A85" w:rsidTr="00B83A85">
        <w:trPr>
          <w:trHeight w:val="71"/>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1,929.4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1,929.4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1,800.9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1,800.9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2,907.8</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2,907.8</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115.12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115.12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92.78</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92.78</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129.00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129.00 </w:t>
            </w:r>
          </w:p>
        </w:tc>
      </w:tr>
      <w:tr w:rsidR="00B83A85" w:rsidRPr="00B83A85" w:rsidTr="00B83A85">
        <w:trPr>
          <w:trHeight w:val="107"/>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27.02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27.02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27.84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27.84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ავადმყოფთა სოციალური დაცვა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32.72</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32.72</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34.59</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34.59</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45.00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45.00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32.72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32.72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34.59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34.59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45.00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32.72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32.72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34.59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34.59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45.00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სოციალურად დაუცველი მოსახლეობის დახმარება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289.70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289.70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176.35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176.35</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305.20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305.20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289.70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289.70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176.35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176.35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305.20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305.20 </w:t>
            </w:r>
          </w:p>
        </w:tc>
      </w:tr>
      <w:tr w:rsidR="00B83A85" w:rsidRPr="00B83A85" w:rsidTr="00B83A85">
        <w:trPr>
          <w:trHeight w:val="287"/>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289.70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289.70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175.35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175.35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305.20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305.20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r>
      <w:tr w:rsidR="00B83A85" w:rsidRPr="00B83A85" w:rsidTr="00B83A85">
        <w:trPr>
          <w:trHeight w:val="79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06 02 02 01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 xml:space="preserve">საქართველოს ტერიტორიული მთლიანობისთვის მებრძოლთა შშმპ  შვილების სოციალური დაცვა </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5.40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5.40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5.40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5.40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4.70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4.70 </w:t>
            </w:r>
          </w:p>
        </w:tc>
      </w:tr>
      <w:tr w:rsidR="00B83A85" w:rsidRPr="00B83A85" w:rsidTr="00B83A85">
        <w:trPr>
          <w:trHeight w:val="224"/>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5.40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5.40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5.40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5.40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4.70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4.70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5.40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5.40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5.40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5.40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4.70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4.70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06 02 02 02</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სოციალურად დაუცველ პირთა დახმარება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284.30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284.30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170.95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170.95</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300.50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300.50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284.30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284.30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170.95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170.95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300.50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300.50 </w:t>
            </w:r>
          </w:p>
        </w:tc>
      </w:tr>
      <w:tr w:rsidR="00B83A85" w:rsidRPr="00B83A85" w:rsidTr="00B83A85">
        <w:trPr>
          <w:trHeight w:val="368"/>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284.30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284.30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169.95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169.95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300.50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300.50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06 02 03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უმწეოთათვის უფასო სასადილოს დაფინანსება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822.68</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822.68</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1015.24</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1015.24</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1075.00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1,075.00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795.66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795.66</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987.40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987.40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1070.00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1,070.00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795.66</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795.66</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987.40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987.40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1070.00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1070.00</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არაფინანსური აქტივების ზრდა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27.02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27.02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27.84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27.84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5.00 </w:t>
            </w:r>
          </w:p>
        </w:tc>
      </w:tr>
      <w:tr w:rsidR="00B83A85" w:rsidRPr="00B83A85" w:rsidTr="00B83A85">
        <w:trPr>
          <w:trHeight w:val="12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06 02 04</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ვეტერანთა, გარდაცვლილ დევნილთა და უპატრონო მიცვალებულთა  დაკრძალვის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4.75</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4.75</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4.75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4.75</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8.00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4.75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4.75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4.75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4.75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8.00 </w:t>
            </w:r>
          </w:p>
        </w:tc>
      </w:tr>
      <w:tr w:rsidR="00B83A85" w:rsidRPr="00B83A85" w:rsidTr="00B83A85">
        <w:trPr>
          <w:trHeight w:val="332"/>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06 02 05</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ოჯახებისა და ბავშვების სოციალური დაცვა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200.12</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200.12</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245.81</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245.81</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272.50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272.50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200.12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200.12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245.81</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245.81</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272.50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272.50 </w:t>
            </w:r>
          </w:p>
        </w:tc>
      </w:tr>
      <w:tr w:rsidR="00B83A85" w:rsidRPr="00B83A85" w:rsidTr="00B83A85">
        <w:trPr>
          <w:trHeight w:val="39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200.12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200.12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215.85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215.85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223.50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223.50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29.96</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29.96</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49.00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49.00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06 02 06</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ვეტერანთა საზოგადოება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2.00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2.00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2.00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2.00 </w:t>
            </w:r>
          </w:p>
        </w:tc>
      </w:tr>
      <w:tr w:rsidR="00B83A85" w:rsidRPr="00B83A85" w:rsidTr="00B83A85">
        <w:trPr>
          <w:trHeight w:val="1515"/>
        </w:trPr>
        <w:tc>
          <w:tcPr>
            <w:tcW w:w="339"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06 02 07</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მოქალაქეთა</w:t>
            </w:r>
            <w:r w:rsidRPr="007129D3">
              <w:rPr>
                <w:rFonts w:ascii="Calibri" w:hAnsi="Calibri" w:cs="Calibri"/>
                <w:bCs/>
                <w:sz w:val="16"/>
                <w:szCs w:val="16"/>
                <w:lang w:val="en-US" w:eastAsia="en-US"/>
              </w:rPr>
              <w:t xml:space="preserve"> </w:t>
            </w:r>
            <w:r w:rsidRPr="007129D3">
              <w:rPr>
                <w:rFonts w:ascii="Sylfaen" w:hAnsi="Sylfaen" w:cs="Calibri"/>
                <w:bCs/>
                <w:sz w:val="16"/>
                <w:szCs w:val="16"/>
                <w:lang w:val="en-US" w:eastAsia="en-US"/>
              </w:rPr>
              <w:t>ტრანსპორტით</w:t>
            </w:r>
            <w:r w:rsidRPr="007129D3">
              <w:rPr>
                <w:rFonts w:ascii="Calibri" w:hAnsi="Calibri" w:cs="Calibri"/>
                <w:bCs/>
                <w:sz w:val="16"/>
                <w:szCs w:val="16"/>
                <w:lang w:val="en-US" w:eastAsia="en-US"/>
              </w:rPr>
              <w:t xml:space="preserve"> </w:t>
            </w:r>
            <w:r w:rsidRPr="007129D3">
              <w:rPr>
                <w:rFonts w:ascii="Sylfaen" w:hAnsi="Sylfaen" w:cs="Calibri"/>
                <w:bCs/>
                <w:sz w:val="16"/>
                <w:szCs w:val="16"/>
                <w:lang w:val="en-US" w:eastAsia="en-US"/>
              </w:rPr>
              <w:t>მგზავრობის, კომუნალურ</w:t>
            </w:r>
            <w:r w:rsidRPr="007129D3">
              <w:rPr>
                <w:rFonts w:ascii="Calibri" w:hAnsi="Calibri" w:cs="Calibri"/>
                <w:bCs/>
                <w:sz w:val="16"/>
                <w:szCs w:val="16"/>
                <w:lang w:val="en-US" w:eastAsia="en-US"/>
              </w:rPr>
              <w:t xml:space="preserve"> </w:t>
            </w:r>
            <w:r w:rsidRPr="007129D3">
              <w:rPr>
                <w:rFonts w:ascii="Sylfaen" w:hAnsi="Sylfaen" w:cs="Calibri"/>
                <w:bCs/>
                <w:sz w:val="16"/>
                <w:szCs w:val="16"/>
                <w:lang w:val="en-US" w:eastAsia="en-US"/>
              </w:rPr>
              <w:t>გადასახადებზე დახმარების</w:t>
            </w:r>
            <w:r w:rsidRPr="007129D3">
              <w:rPr>
                <w:rFonts w:ascii="Calibri" w:hAnsi="Calibri" w:cs="Calibri"/>
                <w:bCs/>
                <w:sz w:val="16"/>
                <w:szCs w:val="16"/>
                <w:lang w:val="en-US" w:eastAsia="en-US"/>
              </w:rPr>
              <w:t xml:space="preserve"> </w:t>
            </w:r>
            <w:r w:rsidRPr="007129D3">
              <w:rPr>
                <w:rFonts w:ascii="Sylfaen" w:hAnsi="Sylfaen" w:cs="Calibri"/>
                <w:bCs/>
                <w:sz w:val="16"/>
                <w:szCs w:val="16"/>
                <w:lang w:val="en-US" w:eastAsia="en-US"/>
              </w:rPr>
              <w:t>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73.72</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73.72</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86.13</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86.13</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109.00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109.00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73.72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73.72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86.13</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86.13</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109.00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109.00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42.24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42.24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50.99</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50.99</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61.00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61.00 </w:t>
            </w:r>
          </w:p>
        </w:tc>
      </w:tr>
      <w:tr w:rsidR="00B83A85" w:rsidRPr="00B83A85" w:rsidTr="00B83A85">
        <w:trPr>
          <w:trHeight w:val="323"/>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31.47</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31.47</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35.14</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35.14</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48.00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48.00 </w:t>
            </w:r>
          </w:p>
        </w:tc>
      </w:tr>
      <w:tr w:rsidR="00B83A85" w:rsidRPr="00B83A85" w:rsidTr="00B83A85">
        <w:trPr>
          <w:trHeight w:val="46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06 02 08</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დროებითი გადახდებით უზრუნველყოფის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80.40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80.40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83.95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83.95</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120.00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lastRenderedPageBreak/>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80.40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80.40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83.95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83.95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120.00 </w:t>
            </w:r>
          </w:p>
        </w:tc>
      </w:tr>
      <w:tr w:rsidR="00B83A85" w:rsidRPr="00B83A85" w:rsidTr="00B83A85">
        <w:trPr>
          <w:trHeight w:val="323"/>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80.40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80.40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83.95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83.95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120.00 </w:t>
            </w:r>
          </w:p>
        </w:tc>
      </w:tr>
      <w:tr w:rsidR="00B83A85" w:rsidRPr="00B83A85" w:rsidTr="00B83A85">
        <w:trPr>
          <w:trHeight w:val="80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06 02 09</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სადღესასწაულო დღეებთან დაკავშირებული დახმარების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61.62</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61.62</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58.32</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58.32</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75.00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75.00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61.62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61.62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58.32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58.32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75.00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61.62</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61.62</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58.32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58.32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75.00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75.00 </w:t>
            </w:r>
          </w:p>
        </w:tc>
      </w:tr>
      <w:tr w:rsidR="00B83A85" w:rsidRPr="00B83A85" w:rsidTr="00B83A85">
        <w:trPr>
          <w:trHeight w:val="9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06 02 10</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სამედიცინო და მედიკამენტებით დახმარების ღონისძიებები</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1269.94</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1269.94</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1120.81</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1120.81</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1914.89</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1,914.89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1269.94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1269.94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1120.81</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1120.81</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1914.89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1,914.89 </w:t>
            </w:r>
          </w:p>
        </w:tc>
      </w:tr>
      <w:tr w:rsidR="00B83A85" w:rsidRPr="00B83A85" w:rsidTr="00B83A85">
        <w:trPr>
          <w:trHeight w:val="341"/>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1269.94</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1269.94</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1120.81</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1120.81</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1914.89</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1,914.89 </w:t>
            </w:r>
          </w:p>
        </w:tc>
      </w:tr>
      <w:tr w:rsidR="00B83A85" w:rsidRPr="00B83A85" w:rsidTr="00B83A85">
        <w:trPr>
          <w:trHeight w:val="9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06 02 11</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შეზღუდული შესაძლებლობის მქონე პირთა სოციალური დაცვა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56.50</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56.50</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165.55</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165.55</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300.76</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300.76 </w:t>
            </w:r>
          </w:p>
        </w:tc>
      </w:tr>
      <w:tr w:rsidR="00B83A85" w:rsidRPr="00B83A85" w:rsidTr="00B83A85">
        <w:trPr>
          <w:trHeight w:val="251"/>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56.50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56.50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165.55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165.55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300.76</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300.76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34.0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55.0</w:t>
            </w:r>
          </w:p>
        </w:tc>
      </w:tr>
      <w:tr w:rsidR="00B83A85" w:rsidRPr="00B83A85" w:rsidTr="00B83A85">
        <w:trPr>
          <w:trHeight w:val="386"/>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21.50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21.50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131.55</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131.55</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245.76</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245.76 </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35.00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r>
      <w:tr w:rsidR="00B83A85" w:rsidRPr="00B83A85" w:rsidTr="00B83A85">
        <w:trPr>
          <w:trHeight w:val="584"/>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06 02 14</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1989 წლის 9 აპრილს დაზარალებულ პირთა დახმარება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2.35</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2.35</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2.40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2.40</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2.40</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2.40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2.40 </w:t>
            </w:r>
          </w:p>
        </w:tc>
      </w:tr>
      <w:tr w:rsidR="00B83A85" w:rsidRPr="00B83A85" w:rsidTr="00B83A85">
        <w:trPr>
          <w:trHeight w:val="6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სოციალური უზრუნველყოფა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2.35</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2.35</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2.40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2.40 </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06 02 15</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საქართველოს წითელი ჯვარის თანადაფინანსება</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15.00 </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15.00 </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15.00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15.00 </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15.00 </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15.00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15.00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15.00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15.00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სუბსიდიები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15.0</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15.00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15.00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r>
      <w:tr w:rsidR="00B83A85" w:rsidRPr="00B83A85" w:rsidTr="00B83A85">
        <w:trPr>
          <w:trHeight w:val="6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06 03</w:t>
            </w:r>
          </w:p>
        </w:tc>
        <w:tc>
          <w:tcPr>
            <w:tcW w:w="817" w:type="pct"/>
            <w:shd w:val="clear" w:color="auto" w:fill="auto"/>
            <w:vAlign w:val="center"/>
            <w:hideMark/>
          </w:tcPr>
          <w:p w:rsidR="007129D3" w:rsidRPr="007129D3" w:rsidRDefault="007129D3" w:rsidP="007129D3">
            <w:pPr>
              <w:rPr>
                <w:rFonts w:ascii="Sylfaen" w:hAnsi="Sylfaen" w:cs="Calibri"/>
                <w:bCs/>
                <w:sz w:val="16"/>
                <w:szCs w:val="16"/>
                <w:lang w:val="en-US" w:eastAsia="en-US"/>
              </w:rPr>
            </w:pPr>
            <w:r w:rsidRPr="007129D3">
              <w:rPr>
                <w:rFonts w:ascii="Sylfaen" w:hAnsi="Sylfaen" w:cs="Calibri"/>
                <w:bCs/>
                <w:sz w:val="16"/>
                <w:szCs w:val="16"/>
                <w:lang w:val="en-US" w:eastAsia="en-US"/>
              </w:rPr>
              <w:t xml:space="preserve">გენდერული თანასწორობის ხელშეწყობა </w:t>
            </w:r>
          </w:p>
        </w:tc>
        <w:tc>
          <w:tcPr>
            <w:tcW w:w="470"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0.00 </w:t>
            </w:r>
          </w:p>
        </w:tc>
        <w:tc>
          <w:tcPr>
            <w:tcW w:w="42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0.00 </w:t>
            </w:r>
          </w:p>
        </w:tc>
        <w:tc>
          <w:tcPr>
            <w:tcW w:w="426"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12.54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12.54 </w:t>
            </w:r>
          </w:p>
        </w:tc>
        <w:tc>
          <w:tcPr>
            <w:tcW w:w="388"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20.00 </w:t>
            </w:r>
          </w:p>
        </w:tc>
        <w:tc>
          <w:tcPr>
            <w:tcW w:w="425"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bCs/>
                <w:sz w:val="16"/>
                <w:szCs w:val="16"/>
                <w:lang w:val="en-US" w:eastAsia="en-US"/>
              </w:rPr>
            </w:pPr>
            <w:r w:rsidRPr="007129D3">
              <w:rPr>
                <w:rFonts w:ascii="Sylfaen" w:hAnsi="Sylfaen" w:cs="Calibri"/>
                <w:bCs/>
                <w:sz w:val="16"/>
                <w:szCs w:val="16"/>
                <w:lang w:val="en-US" w:eastAsia="en-US"/>
              </w:rPr>
              <w:t xml:space="preserve">20.00 </w:t>
            </w:r>
          </w:p>
        </w:tc>
      </w:tr>
      <w:tr w:rsidR="00B83A85" w:rsidRPr="00B83A85" w:rsidTr="00B83A85">
        <w:trPr>
          <w:trHeight w:val="315"/>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100" w:firstLine="160"/>
              <w:rPr>
                <w:rFonts w:ascii="Sylfaen" w:hAnsi="Sylfaen" w:cs="Calibri"/>
                <w:bCs/>
                <w:sz w:val="16"/>
                <w:szCs w:val="16"/>
                <w:lang w:val="en-US" w:eastAsia="en-US"/>
              </w:rPr>
            </w:pPr>
            <w:r w:rsidRPr="007129D3">
              <w:rPr>
                <w:rFonts w:ascii="Sylfaen" w:hAnsi="Sylfaen" w:cs="Calibri"/>
                <w:bCs/>
                <w:sz w:val="16"/>
                <w:szCs w:val="16"/>
                <w:lang w:val="en-US" w:eastAsia="en-US"/>
              </w:rPr>
              <w:t>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12.54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12.54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20.00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საქონელი და მომსახურება</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11.2</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11.2</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20.0</w:t>
            </w:r>
          </w:p>
        </w:tc>
      </w:tr>
      <w:tr w:rsidR="00B83A85" w:rsidRPr="00B83A85" w:rsidTr="00B83A85">
        <w:trPr>
          <w:trHeight w:val="330"/>
        </w:trPr>
        <w:tc>
          <w:tcPr>
            <w:tcW w:w="339" w:type="pct"/>
            <w:shd w:val="clear" w:color="auto" w:fill="auto"/>
            <w:vAlign w:val="center"/>
            <w:hideMark/>
          </w:tcPr>
          <w:p w:rsidR="007129D3" w:rsidRPr="007129D3" w:rsidRDefault="007129D3" w:rsidP="007129D3">
            <w:pPr>
              <w:jc w:val="center"/>
              <w:rPr>
                <w:rFonts w:ascii="Arial" w:hAnsi="Arial" w:cs="Arial"/>
                <w:bCs/>
                <w:sz w:val="16"/>
                <w:szCs w:val="16"/>
                <w:lang w:val="en-US" w:eastAsia="en-US"/>
              </w:rPr>
            </w:pPr>
            <w:r w:rsidRPr="007129D3">
              <w:rPr>
                <w:rFonts w:ascii="Arial" w:hAnsi="Arial" w:cs="Arial"/>
                <w:bCs/>
                <w:sz w:val="16"/>
                <w:szCs w:val="16"/>
                <w:lang w:val="en-US" w:eastAsia="en-US"/>
              </w:rPr>
              <w:t> </w:t>
            </w:r>
          </w:p>
        </w:tc>
        <w:tc>
          <w:tcPr>
            <w:tcW w:w="817" w:type="pct"/>
            <w:shd w:val="clear" w:color="auto" w:fill="auto"/>
            <w:vAlign w:val="center"/>
            <w:hideMark/>
          </w:tcPr>
          <w:p w:rsidR="007129D3" w:rsidRPr="007129D3" w:rsidRDefault="007129D3" w:rsidP="007129D3">
            <w:pPr>
              <w:ind w:firstLineChars="200" w:firstLine="320"/>
              <w:rPr>
                <w:rFonts w:ascii="Sylfaen" w:hAnsi="Sylfaen" w:cs="Calibri"/>
                <w:bCs/>
                <w:sz w:val="16"/>
                <w:szCs w:val="16"/>
                <w:lang w:val="en-US" w:eastAsia="en-US"/>
              </w:rPr>
            </w:pPr>
            <w:r w:rsidRPr="007129D3">
              <w:rPr>
                <w:rFonts w:ascii="Sylfaen" w:hAnsi="Sylfaen" w:cs="Calibri"/>
                <w:bCs/>
                <w:sz w:val="16"/>
                <w:szCs w:val="16"/>
                <w:lang w:val="en-US" w:eastAsia="en-US"/>
              </w:rPr>
              <w:t>სხვა ხარჯები</w:t>
            </w:r>
          </w:p>
        </w:tc>
        <w:tc>
          <w:tcPr>
            <w:tcW w:w="470"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6"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1.32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1.32 </w:t>
            </w:r>
          </w:p>
        </w:tc>
        <w:tc>
          <w:tcPr>
            <w:tcW w:w="388"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5"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 xml:space="preserve">0.00 </w:t>
            </w:r>
          </w:p>
        </w:tc>
        <w:tc>
          <w:tcPr>
            <w:tcW w:w="427" w:type="pct"/>
            <w:shd w:val="clear" w:color="auto" w:fill="auto"/>
            <w:vAlign w:val="center"/>
            <w:hideMark/>
          </w:tcPr>
          <w:p w:rsidR="007129D3" w:rsidRPr="007129D3" w:rsidRDefault="007129D3" w:rsidP="007129D3">
            <w:pPr>
              <w:jc w:val="right"/>
              <w:rPr>
                <w:rFonts w:ascii="Sylfaen" w:hAnsi="Sylfaen" w:cs="Calibri"/>
                <w:sz w:val="16"/>
                <w:szCs w:val="16"/>
                <w:lang w:val="en-US" w:eastAsia="en-US"/>
              </w:rPr>
            </w:pPr>
            <w:r w:rsidRPr="007129D3">
              <w:rPr>
                <w:rFonts w:ascii="Sylfaen" w:hAnsi="Sylfaen" w:cs="Calibri"/>
                <w:sz w:val="16"/>
                <w:szCs w:val="16"/>
                <w:lang w:val="en-US" w:eastAsia="en-US"/>
              </w:rPr>
              <w:t>0.0</w:t>
            </w:r>
          </w:p>
        </w:tc>
      </w:tr>
    </w:tbl>
    <w:p w:rsidR="007129D3" w:rsidRDefault="007129D3" w:rsidP="006A101B">
      <w:pPr>
        <w:ind w:right="283" w:firstLine="708"/>
        <w:jc w:val="right"/>
        <w:rPr>
          <w:rFonts w:ascii="Sylfaen" w:hAnsi="Sylfaen" w:cs="Sylfaen"/>
          <w:b/>
          <w:i/>
          <w:sz w:val="16"/>
          <w:lang w:val="ka-GE"/>
        </w:rPr>
      </w:pPr>
    </w:p>
    <w:p w:rsidR="007129D3" w:rsidRDefault="007129D3" w:rsidP="006A101B">
      <w:pPr>
        <w:ind w:right="283" w:firstLine="708"/>
        <w:jc w:val="right"/>
        <w:rPr>
          <w:rFonts w:ascii="Sylfaen" w:hAnsi="Sylfaen" w:cs="Sylfaen"/>
          <w:b/>
          <w:i/>
          <w:sz w:val="16"/>
          <w:lang w:val="ka-GE"/>
        </w:rPr>
      </w:pPr>
    </w:p>
    <w:p w:rsidR="003D57F4" w:rsidRDefault="003D57F4" w:rsidP="006A101B">
      <w:pPr>
        <w:ind w:right="283" w:firstLine="708"/>
        <w:jc w:val="right"/>
        <w:rPr>
          <w:rFonts w:ascii="Sylfaen" w:hAnsi="Sylfaen" w:cs="Sylfaen"/>
          <w:b/>
          <w:i/>
          <w:sz w:val="16"/>
          <w:lang w:val="ka-GE"/>
        </w:rPr>
      </w:pPr>
    </w:p>
    <w:p w:rsidR="00FC543E" w:rsidRDefault="00FC543E" w:rsidP="00C23F7A">
      <w:pPr>
        <w:spacing w:line="360" w:lineRule="auto"/>
        <w:ind w:left="360"/>
        <w:rPr>
          <w:rFonts w:ascii="Sylfaen" w:hAnsi="Sylfaen"/>
          <w:b/>
          <w:lang w:val="ka-GE"/>
        </w:rPr>
      </w:pPr>
      <w:r w:rsidRPr="00D958ED">
        <w:rPr>
          <w:rFonts w:ascii="Sylfaen" w:hAnsi="Sylfaen"/>
          <w:b/>
          <w:lang w:val="ka-GE"/>
        </w:rPr>
        <w:t xml:space="preserve">თავი </w:t>
      </w:r>
      <w:r w:rsidRPr="00A94F1E">
        <w:rPr>
          <w:rFonts w:ascii="Sylfaen" w:hAnsi="Sylfaen"/>
          <w:b/>
          <w:lang w:val="ka-GE"/>
        </w:rPr>
        <w:t>I</w:t>
      </w:r>
      <w:r w:rsidR="00593653">
        <w:rPr>
          <w:rFonts w:ascii="Sylfaen" w:hAnsi="Sylfaen"/>
          <w:b/>
          <w:lang w:val="en-US"/>
        </w:rPr>
        <w:t>V</w:t>
      </w:r>
      <w:r w:rsidRPr="00A94F1E">
        <w:rPr>
          <w:rFonts w:ascii="Sylfaen" w:hAnsi="Sylfaen"/>
          <w:b/>
          <w:lang w:val="ka-GE"/>
        </w:rPr>
        <w:t xml:space="preserve">. </w:t>
      </w:r>
      <w:r w:rsidRPr="00D958ED">
        <w:rPr>
          <w:rFonts w:ascii="Sylfaen" w:hAnsi="Sylfaen"/>
          <w:b/>
          <w:lang w:val="ka-GE"/>
        </w:rPr>
        <w:t>მარეგულირებელი ნორმები</w:t>
      </w:r>
    </w:p>
    <w:p w:rsidR="00C23F7A" w:rsidRPr="00593653" w:rsidRDefault="00C23F7A" w:rsidP="00A94F1E">
      <w:pPr>
        <w:autoSpaceDE w:val="0"/>
        <w:autoSpaceDN w:val="0"/>
        <w:adjustRightInd w:val="0"/>
        <w:jc w:val="both"/>
        <w:rPr>
          <w:rFonts w:ascii="T3Font_0" w:hAnsi="T3Font_0" w:cs="T3Font_0"/>
          <w:b/>
          <w:sz w:val="22"/>
          <w:szCs w:val="22"/>
          <w:lang w:val="ka-GE" w:eastAsia="en-US"/>
        </w:rPr>
      </w:pPr>
      <w:r w:rsidRPr="00593653">
        <w:rPr>
          <w:rFonts w:ascii="Sylfaen" w:hAnsi="Sylfaen" w:cs="Sylfaen"/>
          <w:b/>
          <w:sz w:val="22"/>
          <w:szCs w:val="22"/>
          <w:lang w:val="ka-GE" w:eastAsia="en-US"/>
        </w:rPr>
        <w:t>მუხლი</w:t>
      </w:r>
      <w:r w:rsidRPr="00593653">
        <w:rPr>
          <w:rFonts w:ascii="T3Font_0" w:hAnsi="T3Font_0" w:cs="T3Font_0"/>
          <w:b/>
          <w:sz w:val="22"/>
          <w:szCs w:val="22"/>
          <w:lang w:val="ka-GE" w:eastAsia="en-US"/>
        </w:rPr>
        <w:t xml:space="preserve"> </w:t>
      </w:r>
      <w:r w:rsidR="001C2377" w:rsidRPr="00593653">
        <w:rPr>
          <w:rFonts w:ascii="Sylfaen" w:hAnsi="Sylfaen" w:cs="Arial-BoldMT"/>
          <w:b/>
          <w:bCs/>
          <w:sz w:val="22"/>
          <w:szCs w:val="22"/>
          <w:lang w:val="ka-GE" w:eastAsia="en-US"/>
        </w:rPr>
        <w:t>15</w:t>
      </w:r>
      <w:r w:rsidRPr="00593653">
        <w:rPr>
          <w:rFonts w:ascii="Arial-BoldMT" w:hAnsi="Arial-BoldMT" w:cs="Arial-BoldMT"/>
          <w:b/>
          <w:bCs/>
          <w:sz w:val="22"/>
          <w:szCs w:val="22"/>
          <w:lang w:val="ka-GE" w:eastAsia="en-US"/>
        </w:rPr>
        <w:t xml:space="preserve">. </w:t>
      </w:r>
      <w:r w:rsidR="00A94F1E" w:rsidRPr="00593653">
        <w:rPr>
          <w:rFonts w:ascii="Sylfaen" w:hAnsi="Sylfaen" w:cs="Sylfaen"/>
          <w:b/>
          <w:sz w:val="22"/>
          <w:szCs w:val="22"/>
          <w:lang w:val="ka-GE" w:eastAsia="en-US"/>
        </w:rPr>
        <w:t xml:space="preserve">თელავის </w:t>
      </w:r>
      <w:r w:rsidRPr="00593653">
        <w:rPr>
          <w:rFonts w:ascii="Sylfaen" w:hAnsi="Sylfaen" w:cs="Sylfaen"/>
          <w:b/>
          <w:sz w:val="22"/>
          <w:szCs w:val="22"/>
          <w:lang w:val="ka-GE" w:eastAsia="en-US"/>
        </w:rPr>
        <w:t>მუნიციპალიტეტის</w:t>
      </w:r>
      <w:r w:rsidRPr="00593653">
        <w:rPr>
          <w:rFonts w:ascii="T3Font_0" w:hAnsi="T3Font_0" w:cs="T3Font_0"/>
          <w:b/>
          <w:sz w:val="22"/>
          <w:szCs w:val="22"/>
          <w:lang w:val="ka-GE" w:eastAsia="en-US"/>
        </w:rPr>
        <w:t xml:space="preserve"> </w:t>
      </w:r>
      <w:r w:rsidRPr="00593653">
        <w:rPr>
          <w:rFonts w:ascii="Sylfaen" w:hAnsi="Sylfaen" w:cs="Sylfaen"/>
          <w:b/>
          <w:sz w:val="22"/>
          <w:szCs w:val="22"/>
          <w:lang w:val="ka-GE" w:eastAsia="en-US"/>
        </w:rPr>
        <w:t>ბიუჯეტის</w:t>
      </w:r>
      <w:r w:rsidRPr="00593653">
        <w:rPr>
          <w:rFonts w:ascii="T3Font_0" w:hAnsi="T3Font_0" w:cs="T3Font_0"/>
          <w:b/>
          <w:sz w:val="22"/>
          <w:szCs w:val="22"/>
          <w:lang w:val="ka-GE" w:eastAsia="en-US"/>
        </w:rPr>
        <w:t xml:space="preserve"> </w:t>
      </w:r>
      <w:r w:rsidRPr="00593653">
        <w:rPr>
          <w:rFonts w:ascii="Sylfaen" w:hAnsi="Sylfaen" w:cs="Sylfaen"/>
          <w:b/>
          <w:sz w:val="22"/>
          <w:szCs w:val="22"/>
          <w:lang w:val="ka-GE" w:eastAsia="en-US"/>
        </w:rPr>
        <w:t>სარეზერვო</w:t>
      </w:r>
      <w:r w:rsidRPr="00593653">
        <w:rPr>
          <w:rFonts w:ascii="T3Font_0" w:hAnsi="T3Font_0" w:cs="T3Font_0"/>
          <w:b/>
          <w:sz w:val="22"/>
          <w:szCs w:val="22"/>
          <w:lang w:val="ka-GE" w:eastAsia="en-US"/>
        </w:rPr>
        <w:t xml:space="preserve"> </w:t>
      </w:r>
      <w:r w:rsidRPr="00593653">
        <w:rPr>
          <w:rFonts w:ascii="Sylfaen" w:hAnsi="Sylfaen" w:cs="Sylfaen"/>
          <w:b/>
          <w:sz w:val="22"/>
          <w:szCs w:val="22"/>
          <w:lang w:val="ka-GE" w:eastAsia="en-US"/>
        </w:rPr>
        <w:t>ფონდი</w:t>
      </w:r>
    </w:p>
    <w:p w:rsidR="000B2B6D" w:rsidRDefault="000B2B6D" w:rsidP="000B2B6D">
      <w:pPr>
        <w:jc w:val="both"/>
        <w:rPr>
          <w:rFonts w:ascii="Sylfaen" w:hAnsi="Sylfaen" w:cs="Sylfaen"/>
          <w:sz w:val="22"/>
          <w:szCs w:val="22"/>
          <w:lang w:val="ka-GE" w:eastAsia="en-US"/>
        </w:rPr>
      </w:pPr>
      <w:r w:rsidRPr="00335711">
        <w:rPr>
          <w:rFonts w:ascii="Sylfaen" w:hAnsi="Sylfaen" w:cs="Sylfaen"/>
          <w:sz w:val="22"/>
          <w:szCs w:val="22"/>
          <w:lang w:val="ka-GE" w:eastAsia="en-US"/>
        </w:rPr>
        <w:lastRenderedPageBreak/>
        <w:t xml:space="preserve">თელავის 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შექმნილია სარეზერვო ფონდი რომელიც განისაზღვრება </w:t>
      </w:r>
      <w:r w:rsidR="0089553B">
        <w:rPr>
          <w:rFonts w:ascii="Sylfaen" w:hAnsi="Sylfaen" w:cs="Sylfaen"/>
          <w:sz w:val="22"/>
          <w:szCs w:val="22"/>
          <w:lang w:val="en-US" w:eastAsia="en-US"/>
        </w:rPr>
        <w:t>20</w:t>
      </w:r>
      <w:r w:rsidR="00D877E3">
        <w:rPr>
          <w:rFonts w:ascii="Sylfaen" w:hAnsi="Sylfaen" w:cs="Sylfaen"/>
          <w:sz w:val="22"/>
          <w:szCs w:val="22"/>
          <w:lang w:val="ka-GE" w:eastAsia="en-US"/>
        </w:rPr>
        <w:t>0,0</w:t>
      </w:r>
      <w:r w:rsidRPr="00335711">
        <w:rPr>
          <w:rFonts w:ascii="Sylfaen" w:hAnsi="Sylfaen" w:cs="Sylfaen"/>
          <w:sz w:val="22"/>
          <w:szCs w:val="22"/>
          <w:lang w:val="ka-GE" w:eastAsia="en-US"/>
        </w:rPr>
        <w:t xml:space="preserve"> ათასი ლარით და მისი განკარგვა ხორციელდება საქართველოს საბიუჯეტო კოდექსის 67-ე მუხლის მე-2 პუნქტის და საკრებულოს მიერ დადგენილი წესის შესაბამისად. </w:t>
      </w:r>
    </w:p>
    <w:p w:rsidR="00593653" w:rsidRPr="00593653" w:rsidRDefault="00593653" w:rsidP="000B2B6D">
      <w:pPr>
        <w:jc w:val="both"/>
        <w:rPr>
          <w:rFonts w:ascii="Sylfaen" w:hAnsi="Sylfaen" w:cs="Sylfaen"/>
          <w:sz w:val="22"/>
          <w:szCs w:val="22"/>
          <w:lang w:val="ka-GE" w:eastAsia="en-US"/>
        </w:rPr>
      </w:pPr>
    </w:p>
    <w:p w:rsidR="00C23F7A" w:rsidRPr="006A6D66" w:rsidRDefault="00C23F7A" w:rsidP="00A94F1E">
      <w:pPr>
        <w:autoSpaceDE w:val="0"/>
        <w:autoSpaceDN w:val="0"/>
        <w:adjustRightInd w:val="0"/>
        <w:jc w:val="both"/>
        <w:rPr>
          <w:rFonts w:ascii="T3Font_0" w:hAnsi="T3Font_0" w:cs="T3Font_0"/>
          <w:b/>
          <w:sz w:val="22"/>
          <w:szCs w:val="22"/>
          <w:lang w:val="en-US" w:eastAsia="en-US"/>
        </w:rPr>
      </w:pPr>
      <w:r w:rsidRPr="006A6D66">
        <w:rPr>
          <w:rFonts w:ascii="Sylfaen" w:hAnsi="Sylfaen" w:cs="Sylfaen"/>
          <w:b/>
          <w:sz w:val="22"/>
          <w:szCs w:val="22"/>
          <w:lang w:val="en-US" w:eastAsia="en-US"/>
        </w:rPr>
        <w:t>მუხლი</w:t>
      </w:r>
      <w:r w:rsidRPr="006A6D66">
        <w:rPr>
          <w:rFonts w:ascii="T3Font_0" w:hAnsi="T3Font_0" w:cs="T3Font_0"/>
          <w:b/>
          <w:sz w:val="22"/>
          <w:szCs w:val="22"/>
          <w:lang w:val="en-US" w:eastAsia="en-US"/>
        </w:rPr>
        <w:t xml:space="preserve"> </w:t>
      </w:r>
      <w:r w:rsidRPr="006A6D66">
        <w:rPr>
          <w:rFonts w:ascii="Arial-BoldMT" w:hAnsi="Arial-BoldMT" w:cs="Arial-BoldMT"/>
          <w:b/>
          <w:bCs/>
          <w:sz w:val="22"/>
          <w:szCs w:val="22"/>
          <w:lang w:val="en-US" w:eastAsia="en-US"/>
        </w:rPr>
        <w:t>1</w:t>
      </w:r>
      <w:r w:rsidR="001C2377" w:rsidRPr="006A6D66">
        <w:rPr>
          <w:rFonts w:ascii="Sylfaen" w:hAnsi="Sylfaen" w:cs="Arial-BoldMT"/>
          <w:b/>
          <w:bCs/>
          <w:sz w:val="22"/>
          <w:szCs w:val="22"/>
          <w:lang w:val="ka-GE" w:eastAsia="en-US"/>
        </w:rPr>
        <w:t>6</w:t>
      </w:r>
      <w:r w:rsidRPr="006A6D66">
        <w:rPr>
          <w:rFonts w:ascii="Arial-BoldMT" w:hAnsi="Arial-BoldMT" w:cs="Arial-BoldMT"/>
          <w:b/>
          <w:bCs/>
          <w:sz w:val="22"/>
          <w:szCs w:val="22"/>
          <w:lang w:val="en-US" w:eastAsia="en-US"/>
        </w:rPr>
        <w:t xml:space="preserve">. </w:t>
      </w:r>
      <w:r w:rsidRPr="006A6D66">
        <w:rPr>
          <w:rFonts w:ascii="Sylfaen" w:hAnsi="Sylfaen" w:cs="Sylfaen"/>
          <w:b/>
          <w:sz w:val="22"/>
          <w:szCs w:val="22"/>
          <w:lang w:val="en-US" w:eastAsia="en-US"/>
        </w:rPr>
        <w:t>სახელმწიფო</w:t>
      </w:r>
      <w:r w:rsidRPr="006A6D66">
        <w:rPr>
          <w:rFonts w:ascii="T3Font_0" w:hAnsi="T3Font_0" w:cs="T3Font_0"/>
          <w:b/>
          <w:sz w:val="22"/>
          <w:szCs w:val="22"/>
          <w:lang w:val="en-US" w:eastAsia="en-US"/>
        </w:rPr>
        <w:t xml:space="preserve"> </w:t>
      </w:r>
      <w:r w:rsidRPr="006A6D66">
        <w:rPr>
          <w:rFonts w:ascii="Sylfaen" w:hAnsi="Sylfaen" w:cs="Sylfaen"/>
          <w:b/>
          <w:sz w:val="22"/>
          <w:szCs w:val="22"/>
          <w:lang w:val="en-US" w:eastAsia="en-US"/>
        </w:rPr>
        <w:t>ბიუჯეტიდან</w:t>
      </w:r>
      <w:r w:rsidRPr="006A6D66">
        <w:rPr>
          <w:rFonts w:ascii="T3Font_0" w:hAnsi="T3Font_0" w:cs="T3Font_0"/>
          <w:b/>
          <w:sz w:val="22"/>
          <w:szCs w:val="22"/>
          <w:lang w:val="en-US" w:eastAsia="en-US"/>
        </w:rPr>
        <w:t xml:space="preserve"> </w:t>
      </w:r>
      <w:r w:rsidRPr="006A6D66">
        <w:rPr>
          <w:rFonts w:ascii="Sylfaen" w:hAnsi="Sylfaen" w:cs="Sylfaen"/>
          <w:b/>
          <w:sz w:val="22"/>
          <w:szCs w:val="22"/>
          <w:lang w:val="en-US" w:eastAsia="en-US"/>
        </w:rPr>
        <w:t>მიღებული</w:t>
      </w:r>
      <w:r w:rsidRPr="006A6D66">
        <w:rPr>
          <w:rFonts w:ascii="T3Font_0" w:hAnsi="T3Font_0" w:cs="T3Font_0"/>
          <w:b/>
          <w:sz w:val="22"/>
          <w:szCs w:val="22"/>
          <w:lang w:val="en-US" w:eastAsia="en-US"/>
        </w:rPr>
        <w:t xml:space="preserve"> </w:t>
      </w:r>
      <w:r w:rsidRPr="006A6D66">
        <w:rPr>
          <w:rFonts w:ascii="Sylfaen" w:hAnsi="Sylfaen" w:cs="Sylfaen"/>
          <w:b/>
          <w:sz w:val="22"/>
          <w:szCs w:val="22"/>
          <w:lang w:val="en-US" w:eastAsia="en-US"/>
        </w:rPr>
        <w:t>მიზნობრივი</w:t>
      </w:r>
      <w:r w:rsidRPr="006A6D66">
        <w:rPr>
          <w:rFonts w:ascii="T3Font_0" w:hAnsi="T3Font_0" w:cs="T3Font_0"/>
          <w:b/>
          <w:sz w:val="22"/>
          <w:szCs w:val="22"/>
          <w:lang w:val="en-US" w:eastAsia="en-US"/>
        </w:rPr>
        <w:t xml:space="preserve"> </w:t>
      </w:r>
      <w:r w:rsidRPr="006A6D66">
        <w:rPr>
          <w:rFonts w:ascii="Sylfaen" w:hAnsi="Sylfaen" w:cs="Sylfaen"/>
          <w:b/>
          <w:sz w:val="22"/>
          <w:szCs w:val="22"/>
          <w:lang w:val="en-US" w:eastAsia="en-US"/>
        </w:rPr>
        <w:t>ტრანსფერი</w:t>
      </w:r>
    </w:p>
    <w:p w:rsidR="00C23F7A" w:rsidRPr="00335711" w:rsidRDefault="00C23F7A" w:rsidP="00A94F1E">
      <w:pPr>
        <w:autoSpaceDE w:val="0"/>
        <w:autoSpaceDN w:val="0"/>
        <w:adjustRightInd w:val="0"/>
        <w:jc w:val="both"/>
        <w:rPr>
          <w:rFonts w:ascii="Sylfaen" w:hAnsi="Sylfaen" w:cs="Sylfaen"/>
          <w:sz w:val="22"/>
          <w:szCs w:val="22"/>
          <w:lang w:val="en-US" w:eastAsia="en-US"/>
        </w:rPr>
      </w:pPr>
      <w:r w:rsidRPr="00335711">
        <w:rPr>
          <w:rFonts w:ascii="ArialMT" w:hAnsi="ArialMT" w:cs="ArialMT"/>
          <w:sz w:val="22"/>
          <w:szCs w:val="22"/>
          <w:lang w:val="en-US" w:eastAsia="en-US"/>
        </w:rPr>
        <w:t xml:space="preserve">1. </w:t>
      </w:r>
      <w:r w:rsidRPr="00335711">
        <w:rPr>
          <w:rFonts w:ascii="Sylfaen" w:hAnsi="Sylfaen" w:cs="Sylfaen"/>
          <w:sz w:val="22"/>
          <w:szCs w:val="22"/>
          <w:lang w:val="en-US" w:eastAsia="en-US"/>
        </w:rPr>
        <w:t>დელეგირებული უფლებამოსილებების განსახორციელებლად სახელმწიფო</w:t>
      </w:r>
      <w:r w:rsidR="00A94F1E" w:rsidRPr="00335711">
        <w:rPr>
          <w:rFonts w:ascii="Sylfaen" w:hAnsi="Sylfaen" w:cs="Sylfaen"/>
          <w:sz w:val="22"/>
          <w:szCs w:val="22"/>
          <w:lang w:val="en-US" w:eastAsia="en-US"/>
        </w:rPr>
        <w:t xml:space="preserve"> ბიუჯეტიდან მიღებული მიზნობრივი</w:t>
      </w:r>
      <w:r w:rsidR="00A94F1E" w:rsidRPr="00335711">
        <w:rPr>
          <w:rFonts w:ascii="Sylfaen" w:hAnsi="Sylfaen" w:cs="Sylfaen"/>
          <w:sz w:val="22"/>
          <w:szCs w:val="22"/>
          <w:lang w:val="ka-GE" w:eastAsia="en-US"/>
        </w:rPr>
        <w:t xml:space="preserve"> </w:t>
      </w:r>
      <w:r w:rsidRPr="00335711">
        <w:rPr>
          <w:rFonts w:ascii="Sylfaen" w:hAnsi="Sylfaen" w:cs="Sylfaen"/>
          <w:sz w:val="22"/>
          <w:szCs w:val="22"/>
          <w:lang w:val="en-US" w:eastAsia="en-US"/>
        </w:rPr>
        <w:t xml:space="preserve">ტრანსფერი </w:t>
      </w:r>
      <w:r w:rsidR="00492548">
        <w:rPr>
          <w:rFonts w:ascii="Sylfaen" w:hAnsi="Sylfaen" w:cs="ArialMT"/>
          <w:sz w:val="22"/>
          <w:szCs w:val="22"/>
          <w:lang w:val="ka-GE" w:eastAsia="en-US"/>
        </w:rPr>
        <w:t>320,1</w:t>
      </w:r>
      <w:r w:rsidRPr="00335711">
        <w:rPr>
          <w:rFonts w:ascii="ArialMT" w:hAnsi="ArialMT" w:cs="ArialMT"/>
          <w:sz w:val="22"/>
          <w:szCs w:val="22"/>
          <w:lang w:val="en-US" w:eastAsia="en-US"/>
        </w:rPr>
        <w:t xml:space="preserve"> </w:t>
      </w:r>
      <w:r w:rsidRPr="00335711">
        <w:rPr>
          <w:rFonts w:ascii="Sylfaen" w:hAnsi="Sylfaen" w:cs="Sylfaen"/>
          <w:sz w:val="22"/>
          <w:szCs w:val="22"/>
          <w:lang w:val="en-US" w:eastAsia="en-US"/>
        </w:rPr>
        <w:t>ათასი ლარი</w:t>
      </w:r>
      <w:r w:rsidRPr="00335711">
        <w:rPr>
          <w:rFonts w:ascii="ArialMT" w:hAnsi="ArialMT" w:cs="ArialMT"/>
          <w:sz w:val="22"/>
          <w:szCs w:val="22"/>
          <w:lang w:val="en-US" w:eastAsia="en-US"/>
        </w:rPr>
        <w:t xml:space="preserve">, </w:t>
      </w:r>
      <w:r w:rsidRPr="00335711">
        <w:rPr>
          <w:rFonts w:ascii="Sylfaen" w:hAnsi="Sylfaen" w:cs="Sylfaen"/>
          <w:sz w:val="22"/>
          <w:szCs w:val="22"/>
          <w:lang w:val="en-US" w:eastAsia="en-US"/>
        </w:rPr>
        <w:t>მიიმართოს</w:t>
      </w:r>
      <w:r w:rsidRPr="00335711">
        <w:rPr>
          <w:rFonts w:ascii="ArialMT" w:hAnsi="ArialMT" w:cs="ArialMT"/>
          <w:sz w:val="22"/>
          <w:szCs w:val="22"/>
          <w:lang w:val="en-US" w:eastAsia="en-US"/>
        </w:rPr>
        <w:t>:</w:t>
      </w:r>
    </w:p>
    <w:p w:rsidR="00C23F7A" w:rsidRPr="00335711" w:rsidRDefault="00A94F1E" w:rsidP="00A94F1E">
      <w:pPr>
        <w:autoSpaceDE w:val="0"/>
        <w:autoSpaceDN w:val="0"/>
        <w:adjustRightInd w:val="0"/>
        <w:jc w:val="both"/>
        <w:rPr>
          <w:rFonts w:ascii="Sylfaen" w:hAnsi="Sylfaen" w:cs="Sylfaen"/>
          <w:sz w:val="22"/>
          <w:szCs w:val="22"/>
          <w:lang w:val="en-US" w:eastAsia="en-US"/>
        </w:rPr>
      </w:pPr>
      <w:r w:rsidRPr="00335711">
        <w:rPr>
          <w:rFonts w:ascii="ArialMT" w:hAnsi="ArialMT" w:cs="ArialMT"/>
          <w:sz w:val="22"/>
          <w:szCs w:val="22"/>
          <w:lang w:val="en-US" w:eastAsia="en-US"/>
        </w:rPr>
        <w:t>1.</w:t>
      </w:r>
      <w:r w:rsidR="00FC026A">
        <w:rPr>
          <w:rFonts w:asciiTheme="minorHAnsi" w:hAnsiTheme="minorHAnsi" w:cs="ArialMT"/>
          <w:sz w:val="22"/>
          <w:szCs w:val="22"/>
          <w:lang w:val="ka-GE" w:eastAsia="en-US"/>
        </w:rPr>
        <w:t>1</w:t>
      </w:r>
      <w:r w:rsidR="00C23F7A" w:rsidRPr="00335711">
        <w:rPr>
          <w:rFonts w:ascii="ArialMT" w:hAnsi="ArialMT" w:cs="ArialMT"/>
          <w:sz w:val="22"/>
          <w:szCs w:val="22"/>
          <w:lang w:val="en-US" w:eastAsia="en-US"/>
        </w:rPr>
        <w:t>. „</w:t>
      </w:r>
      <w:r w:rsidR="00C23F7A" w:rsidRPr="00335711">
        <w:rPr>
          <w:rFonts w:ascii="Sylfaen" w:hAnsi="Sylfaen" w:cs="Sylfaen"/>
          <w:sz w:val="22"/>
          <w:szCs w:val="22"/>
          <w:lang w:val="en-US" w:eastAsia="en-US"/>
        </w:rPr>
        <w:t>საზოგადოებრივი ჯანმრთელობის შესახებ</w:t>
      </w:r>
      <w:r w:rsidR="00C23F7A" w:rsidRPr="00335711">
        <w:rPr>
          <w:rFonts w:ascii="ArialMT" w:hAnsi="ArialMT" w:cs="ArialMT"/>
          <w:sz w:val="22"/>
          <w:szCs w:val="22"/>
          <w:lang w:val="en-US" w:eastAsia="en-US"/>
        </w:rPr>
        <w:t xml:space="preserve">“ </w:t>
      </w:r>
      <w:r w:rsidR="00C23F7A" w:rsidRPr="00335711">
        <w:rPr>
          <w:rFonts w:ascii="Sylfaen" w:hAnsi="Sylfaen" w:cs="Sylfaen"/>
          <w:sz w:val="22"/>
          <w:szCs w:val="22"/>
          <w:lang w:val="en-US" w:eastAsia="en-US"/>
        </w:rPr>
        <w:t>საქართველოს კანონით განსაზღვრული უფლებამოსილების</w:t>
      </w:r>
      <w:r w:rsidRPr="00335711">
        <w:rPr>
          <w:rFonts w:ascii="Sylfaen" w:hAnsi="Sylfaen" w:cs="Sylfaen"/>
          <w:sz w:val="22"/>
          <w:szCs w:val="22"/>
          <w:lang w:val="ka-GE" w:eastAsia="en-US"/>
        </w:rPr>
        <w:t xml:space="preserve"> </w:t>
      </w:r>
      <w:r w:rsidR="00C23F7A" w:rsidRPr="00335711">
        <w:rPr>
          <w:rFonts w:ascii="Sylfaen" w:hAnsi="Sylfaen" w:cs="Sylfaen"/>
          <w:sz w:val="22"/>
          <w:szCs w:val="22"/>
          <w:lang w:val="en-US" w:eastAsia="en-US"/>
        </w:rPr>
        <w:t xml:space="preserve">განხორციელებისათვის </w:t>
      </w:r>
      <w:r w:rsidR="00C23F7A" w:rsidRPr="00335711">
        <w:rPr>
          <w:rFonts w:ascii="ArialMT" w:hAnsi="ArialMT" w:cs="ArialMT"/>
          <w:sz w:val="22"/>
          <w:szCs w:val="22"/>
          <w:lang w:val="en-US" w:eastAsia="en-US"/>
        </w:rPr>
        <w:t xml:space="preserve">– </w:t>
      </w:r>
      <w:r w:rsidR="00E25CFD">
        <w:rPr>
          <w:rFonts w:ascii="Sylfaen" w:hAnsi="Sylfaen" w:cs="ArialMT"/>
          <w:sz w:val="22"/>
          <w:szCs w:val="22"/>
          <w:lang w:val="ka-GE" w:eastAsia="en-US"/>
        </w:rPr>
        <w:t>270,1</w:t>
      </w:r>
      <w:r w:rsidR="00C23F7A" w:rsidRPr="00335711">
        <w:rPr>
          <w:rFonts w:ascii="ArialMT" w:hAnsi="ArialMT" w:cs="ArialMT"/>
          <w:sz w:val="22"/>
          <w:szCs w:val="22"/>
          <w:lang w:val="en-US" w:eastAsia="en-US"/>
        </w:rPr>
        <w:t xml:space="preserve"> </w:t>
      </w:r>
      <w:r w:rsidR="00C23F7A" w:rsidRPr="00335711">
        <w:rPr>
          <w:rFonts w:ascii="Sylfaen" w:hAnsi="Sylfaen" w:cs="Sylfaen"/>
          <w:sz w:val="22"/>
          <w:szCs w:val="22"/>
          <w:lang w:val="en-US" w:eastAsia="en-US"/>
        </w:rPr>
        <w:t>ათასი ლარი</w:t>
      </w:r>
      <w:r w:rsidR="00C23F7A" w:rsidRPr="00335711">
        <w:rPr>
          <w:rFonts w:ascii="ArialMT" w:hAnsi="ArialMT" w:cs="ArialMT"/>
          <w:sz w:val="22"/>
          <w:szCs w:val="22"/>
          <w:lang w:val="en-US" w:eastAsia="en-US"/>
        </w:rPr>
        <w:t>;</w:t>
      </w:r>
    </w:p>
    <w:p w:rsidR="00C23F7A" w:rsidRDefault="00A94F1E" w:rsidP="00A94F1E">
      <w:pPr>
        <w:autoSpaceDE w:val="0"/>
        <w:autoSpaceDN w:val="0"/>
        <w:adjustRightInd w:val="0"/>
        <w:jc w:val="both"/>
        <w:rPr>
          <w:rFonts w:ascii="ArialMT" w:hAnsi="ArialMT" w:cs="ArialMT"/>
          <w:sz w:val="22"/>
          <w:szCs w:val="22"/>
          <w:lang w:val="en-US" w:eastAsia="en-US"/>
        </w:rPr>
      </w:pPr>
      <w:r w:rsidRPr="00335711">
        <w:rPr>
          <w:rFonts w:ascii="ArialMT" w:hAnsi="ArialMT" w:cs="ArialMT"/>
          <w:sz w:val="22"/>
          <w:szCs w:val="22"/>
          <w:lang w:val="en-US" w:eastAsia="en-US"/>
        </w:rPr>
        <w:t>1.</w:t>
      </w:r>
      <w:r w:rsidR="00FC026A">
        <w:rPr>
          <w:rFonts w:asciiTheme="minorHAnsi" w:hAnsiTheme="minorHAnsi" w:cs="ArialMT"/>
          <w:sz w:val="22"/>
          <w:szCs w:val="22"/>
          <w:lang w:val="ka-GE" w:eastAsia="en-US"/>
        </w:rPr>
        <w:t>2</w:t>
      </w:r>
      <w:r w:rsidR="00C23F7A" w:rsidRPr="00335711">
        <w:rPr>
          <w:rFonts w:ascii="ArialMT" w:hAnsi="ArialMT" w:cs="ArialMT"/>
          <w:sz w:val="22"/>
          <w:szCs w:val="22"/>
          <w:lang w:val="en-US" w:eastAsia="en-US"/>
        </w:rPr>
        <w:t xml:space="preserve">. </w:t>
      </w:r>
      <w:r w:rsidR="002161F0" w:rsidRPr="00335711">
        <w:rPr>
          <w:rFonts w:ascii="Sylfaen" w:hAnsi="Sylfaen" w:cs="Sylfaen"/>
          <w:sz w:val="22"/>
          <w:szCs w:val="22"/>
          <w:lang w:val="en-US" w:eastAsia="en-US"/>
        </w:rPr>
        <w:t>„სამშობლოს დაცვისას დაღუპულთა და ომის შემდეგ გარდაცვლილ მეომართა ხსოვნის უკვდავყოფის შესახებ“</w:t>
      </w:r>
      <w:r w:rsidR="002161F0" w:rsidRPr="00335711">
        <w:rPr>
          <w:rFonts w:ascii="Sylfaen" w:hAnsi="Sylfaen" w:cs="Sylfaen"/>
          <w:u w:color="FF0000"/>
          <w:lang w:val="ka-GE"/>
        </w:rPr>
        <w:t xml:space="preserve"> </w:t>
      </w:r>
      <w:r w:rsidR="002161F0" w:rsidRPr="00335711">
        <w:rPr>
          <w:rFonts w:ascii="Sylfaen" w:hAnsi="Sylfaen" w:cs="Sylfaen"/>
          <w:sz w:val="22"/>
          <w:szCs w:val="22"/>
          <w:lang w:val="en-US" w:eastAsia="en-US"/>
        </w:rPr>
        <w:t>საქართველოს კანონით და „საქართველოს ოკუპირებული ტერიტორიებიდან იძულებით გადაადგილებულ პირთა − დევნილთა შესახებ“</w:t>
      </w:r>
      <w:r w:rsidR="002161F0" w:rsidRPr="00335711">
        <w:rPr>
          <w:rFonts w:ascii="Sylfaen" w:hAnsi="Sylfaen" w:cs="Sylfaen"/>
          <w:sz w:val="22"/>
          <w:szCs w:val="22"/>
          <w:lang w:val="ka-GE" w:eastAsia="en-US"/>
        </w:rPr>
        <w:t xml:space="preserve"> </w:t>
      </w:r>
      <w:r w:rsidR="002161F0" w:rsidRPr="00335711">
        <w:rPr>
          <w:rFonts w:ascii="Sylfaen" w:hAnsi="Sylfaen" w:cs="Sylfaen"/>
          <w:sz w:val="22"/>
          <w:szCs w:val="22"/>
          <w:lang w:val="en-US" w:eastAsia="en-US"/>
        </w:rPr>
        <w:t xml:space="preserve">საქართველოს კანონით განსაზღვრული უფლებამოსილების განხორციელებისათვის </w:t>
      </w:r>
      <w:r w:rsidR="00492548">
        <w:rPr>
          <w:rFonts w:ascii="Sylfaen" w:hAnsi="Sylfaen" w:cs="Sylfaen"/>
          <w:sz w:val="22"/>
          <w:szCs w:val="22"/>
          <w:lang w:val="ka-GE" w:eastAsia="en-US"/>
        </w:rPr>
        <w:t>-</w:t>
      </w:r>
      <w:r w:rsidR="00492548">
        <w:rPr>
          <w:rFonts w:asciiTheme="minorHAnsi" w:hAnsiTheme="minorHAnsi" w:cs="ArialMT"/>
          <w:sz w:val="22"/>
          <w:szCs w:val="22"/>
          <w:lang w:val="ka-GE" w:eastAsia="en-US"/>
        </w:rPr>
        <w:t>1</w:t>
      </w:r>
      <w:r w:rsidRPr="00335711">
        <w:rPr>
          <w:rFonts w:ascii="ArialMT" w:hAnsi="ArialMT" w:cs="ArialMT"/>
          <w:sz w:val="22"/>
          <w:szCs w:val="22"/>
          <w:lang w:val="en-US" w:eastAsia="en-US"/>
        </w:rPr>
        <w:t xml:space="preserve">,0 </w:t>
      </w:r>
      <w:r w:rsidR="00C23F7A" w:rsidRPr="00335711">
        <w:rPr>
          <w:rFonts w:ascii="Sylfaen" w:hAnsi="Sylfaen" w:cs="Sylfaen"/>
          <w:sz w:val="22"/>
          <w:szCs w:val="22"/>
          <w:lang w:val="en-US" w:eastAsia="en-US"/>
        </w:rPr>
        <w:t>ათასი ლარი</w:t>
      </w:r>
      <w:r w:rsidR="00FC1905">
        <w:rPr>
          <w:rFonts w:ascii="ArialMT" w:hAnsi="ArialMT" w:cs="ArialMT"/>
          <w:sz w:val="22"/>
          <w:szCs w:val="22"/>
          <w:lang w:val="en-US" w:eastAsia="en-US"/>
        </w:rPr>
        <w:t>;</w:t>
      </w:r>
    </w:p>
    <w:p w:rsidR="006A6D66" w:rsidRDefault="006B68BB" w:rsidP="00A94F1E">
      <w:pPr>
        <w:autoSpaceDE w:val="0"/>
        <w:autoSpaceDN w:val="0"/>
        <w:adjustRightInd w:val="0"/>
        <w:jc w:val="both"/>
        <w:rPr>
          <w:rFonts w:ascii="Sylfaen" w:hAnsi="Sylfaen" w:cs="Sylfaen"/>
          <w:sz w:val="22"/>
          <w:szCs w:val="22"/>
          <w:lang w:val="en-US" w:eastAsia="en-US"/>
        </w:rPr>
      </w:pPr>
      <w:r>
        <w:rPr>
          <w:rFonts w:ascii="Sylfaen" w:hAnsi="Sylfaen" w:cs="ArialMT"/>
          <w:sz w:val="22"/>
          <w:szCs w:val="22"/>
          <w:lang w:val="ka-GE" w:eastAsia="en-US"/>
        </w:rPr>
        <w:t>1.</w:t>
      </w:r>
      <w:r w:rsidR="00FC026A">
        <w:rPr>
          <w:rFonts w:ascii="Sylfaen" w:hAnsi="Sylfaen" w:cs="ArialMT"/>
          <w:sz w:val="22"/>
          <w:szCs w:val="22"/>
          <w:lang w:val="ka-GE" w:eastAsia="en-US"/>
        </w:rPr>
        <w:t>3</w:t>
      </w:r>
      <w:r>
        <w:rPr>
          <w:rFonts w:ascii="Sylfaen" w:hAnsi="Sylfaen" w:cs="ArialMT"/>
          <w:sz w:val="22"/>
          <w:szCs w:val="22"/>
          <w:lang w:val="ka-GE" w:eastAsia="en-US"/>
        </w:rPr>
        <w:t xml:space="preserve">. </w:t>
      </w:r>
      <w:r w:rsidRPr="006B68BB">
        <w:rPr>
          <w:rFonts w:ascii="Sylfaen" w:hAnsi="Sylfaen" w:cs="Sylfaen"/>
          <w:sz w:val="22"/>
          <w:szCs w:val="22"/>
          <w:lang w:val="en-US" w:eastAsia="en-US"/>
        </w:rPr>
        <w:t xml:space="preserve">ბავშვის უფლებათა კოდექსით გათვალისწინებულ ღონისძიებათა  </w:t>
      </w:r>
      <w:r w:rsidR="00FC1905">
        <w:rPr>
          <w:rFonts w:ascii="Sylfaen" w:hAnsi="Sylfaen" w:cs="Sylfaen"/>
          <w:sz w:val="22"/>
          <w:szCs w:val="22"/>
          <w:lang w:val="en-US" w:eastAsia="en-US"/>
        </w:rPr>
        <w:t>დაფინანსებისათვის</w:t>
      </w:r>
      <w:r>
        <w:rPr>
          <w:rFonts w:ascii="Sylfaen" w:hAnsi="Sylfaen" w:cs="Sylfaen"/>
          <w:sz w:val="22"/>
          <w:szCs w:val="22"/>
          <w:lang w:val="ka-GE" w:eastAsia="en-US"/>
        </w:rPr>
        <w:t xml:space="preserve"> - </w:t>
      </w:r>
      <w:r w:rsidR="00492548">
        <w:rPr>
          <w:rFonts w:ascii="Sylfaen" w:hAnsi="Sylfaen" w:cs="Sylfaen"/>
          <w:sz w:val="22"/>
          <w:szCs w:val="22"/>
          <w:lang w:val="ka-GE" w:eastAsia="en-US"/>
        </w:rPr>
        <w:t>49,0</w:t>
      </w:r>
      <w:r>
        <w:rPr>
          <w:rFonts w:ascii="Sylfaen" w:hAnsi="Sylfaen" w:cs="Sylfaen"/>
          <w:sz w:val="22"/>
          <w:szCs w:val="22"/>
          <w:lang w:val="ka-GE" w:eastAsia="en-US"/>
        </w:rPr>
        <w:t xml:space="preserve"> ათასი ლარი</w:t>
      </w:r>
      <w:r w:rsidR="00FC1905">
        <w:rPr>
          <w:rFonts w:ascii="Sylfaen" w:hAnsi="Sylfaen" w:cs="Sylfaen"/>
          <w:sz w:val="22"/>
          <w:szCs w:val="22"/>
          <w:lang w:val="ka-GE" w:eastAsia="en-US"/>
        </w:rPr>
        <w:t>.</w:t>
      </w:r>
    </w:p>
    <w:p w:rsidR="00C31E39" w:rsidRPr="00C31E39" w:rsidRDefault="00C31E39" w:rsidP="00A94F1E">
      <w:pPr>
        <w:autoSpaceDE w:val="0"/>
        <w:autoSpaceDN w:val="0"/>
        <w:adjustRightInd w:val="0"/>
        <w:jc w:val="both"/>
        <w:rPr>
          <w:rFonts w:ascii="Sylfaen" w:hAnsi="Sylfaen" w:cs="Sylfaen"/>
          <w:sz w:val="22"/>
          <w:szCs w:val="22"/>
          <w:lang w:val="en-US" w:eastAsia="en-US"/>
        </w:rPr>
      </w:pPr>
    </w:p>
    <w:p w:rsidR="00566985" w:rsidRPr="006A6D66" w:rsidRDefault="00566985" w:rsidP="00566985">
      <w:pPr>
        <w:autoSpaceDE w:val="0"/>
        <w:autoSpaceDN w:val="0"/>
        <w:adjustRightInd w:val="0"/>
        <w:jc w:val="both"/>
        <w:rPr>
          <w:rFonts w:ascii="Sylfaen" w:hAnsi="Sylfaen" w:cs="Sylfaen"/>
          <w:b/>
          <w:sz w:val="22"/>
          <w:szCs w:val="22"/>
          <w:lang w:val="en-US" w:eastAsia="en-US"/>
        </w:rPr>
      </w:pPr>
      <w:r w:rsidRPr="006A6D66">
        <w:rPr>
          <w:rFonts w:ascii="Sylfaen" w:hAnsi="Sylfaen" w:cs="Sylfaen"/>
          <w:b/>
          <w:sz w:val="22"/>
          <w:szCs w:val="22"/>
          <w:lang w:val="en-US" w:eastAsia="en-US"/>
        </w:rPr>
        <w:t>მუხლი 1</w:t>
      </w:r>
      <w:r w:rsidRPr="006A6D66">
        <w:rPr>
          <w:rFonts w:ascii="Sylfaen" w:hAnsi="Sylfaen" w:cs="Sylfaen"/>
          <w:b/>
          <w:sz w:val="22"/>
          <w:szCs w:val="22"/>
          <w:lang w:val="ka-GE" w:eastAsia="en-US"/>
        </w:rPr>
        <w:t>7</w:t>
      </w:r>
      <w:r w:rsidRPr="006A6D66">
        <w:rPr>
          <w:rFonts w:ascii="Sylfaen" w:hAnsi="Sylfaen" w:cs="Sylfaen"/>
          <w:b/>
          <w:sz w:val="22"/>
          <w:szCs w:val="22"/>
          <w:lang w:val="en-US" w:eastAsia="en-US"/>
        </w:rPr>
        <w:t>. მოსახლეობის სოციალური უზრუნველყოფა</w:t>
      </w:r>
    </w:p>
    <w:p w:rsidR="00566985" w:rsidRDefault="00566985" w:rsidP="00566985">
      <w:pPr>
        <w:autoSpaceDE w:val="0"/>
        <w:autoSpaceDN w:val="0"/>
        <w:adjustRightInd w:val="0"/>
        <w:jc w:val="both"/>
        <w:rPr>
          <w:rFonts w:ascii="Sylfaen" w:hAnsi="Sylfaen" w:cs="Sylfaen"/>
          <w:sz w:val="22"/>
          <w:szCs w:val="22"/>
          <w:lang w:val="en-US" w:eastAsia="en-US"/>
        </w:rPr>
      </w:pPr>
      <w:r w:rsidRPr="00335711">
        <w:rPr>
          <w:rFonts w:ascii="Sylfaen" w:hAnsi="Sylfaen" w:cs="Sylfaen"/>
          <w:sz w:val="22"/>
          <w:szCs w:val="22"/>
          <w:lang w:val="en-US" w:eastAsia="en-US"/>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თელავის მუნიციპალიტეტის საკრებულოს მიერ მიღებული დადგენილების და საქართველოს კანონმდებლობის შესაბამისად.</w:t>
      </w:r>
    </w:p>
    <w:p w:rsidR="006A6D66" w:rsidRPr="00335711" w:rsidRDefault="006A6D66" w:rsidP="00566985">
      <w:pPr>
        <w:autoSpaceDE w:val="0"/>
        <w:autoSpaceDN w:val="0"/>
        <w:adjustRightInd w:val="0"/>
        <w:jc w:val="both"/>
        <w:rPr>
          <w:rFonts w:ascii="Sylfaen" w:hAnsi="Sylfaen" w:cs="Sylfaen"/>
          <w:sz w:val="22"/>
          <w:szCs w:val="22"/>
          <w:lang w:val="en-US" w:eastAsia="en-US"/>
        </w:rPr>
      </w:pPr>
    </w:p>
    <w:p w:rsidR="00C23F7A" w:rsidRPr="006A6D66" w:rsidRDefault="00C23F7A" w:rsidP="00A94F1E">
      <w:pPr>
        <w:autoSpaceDE w:val="0"/>
        <w:autoSpaceDN w:val="0"/>
        <w:adjustRightInd w:val="0"/>
        <w:jc w:val="both"/>
        <w:rPr>
          <w:rFonts w:ascii="T3Font_0" w:hAnsi="T3Font_0" w:cs="T3Font_0"/>
          <w:b/>
          <w:sz w:val="22"/>
          <w:szCs w:val="22"/>
          <w:lang w:val="en-US" w:eastAsia="en-US"/>
        </w:rPr>
      </w:pPr>
      <w:r w:rsidRPr="006A6D66">
        <w:rPr>
          <w:rFonts w:ascii="Sylfaen" w:hAnsi="Sylfaen" w:cs="Sylfaen"/>
          <w:b/>
          <w:sz w:val="22"/>
          <w:szCs w:val="22"/>
          <w:lang w:val="en-US" w:eastAsia="en-US"/>
        </w:rPr>
        <w:t>მუხლი</w:t>
      </w:r>
      <w:r w:rsidRPr="006A6D66">
        <w:rPr>
          <w:rFonts w:ascii="T3Font_0" w:hAnsi="T3Font_0" w:cs="T3Font_0"/>
          <w:b/>
          <w:sz w:val="22"/>
          <w:szCs w:val="22"/>
          <w:lang w:val="en-US" w:eastAsia="en-US"/>
        </w:rPr>
        <w:t xml:space="preserve"> </w:t>
      </w:r>
      <w:r w:rsidRPr="006A6D66">
        <w:rPr>
          <w:rFonts w:ascii="Arial-BoldMT" w:hAnsi="Arial-BoldMT" w:cs="Arial-BoldMT"/>
          <w:b/>
          <w:bCs/>
          <w:sz w:val="22"/>
          <w:szCs w:val="22"/>
          <w:lang w:val="en-US" w:eastAsia="en-US"/>
        </w:rPr>
        <w:t>1</w:t>
      </w:r>
      <w:r w:rsidR="00566985" w:rsidRPr="006A6D66">
        <w:rPr>
          <w:rFonts w:ascii="Sylfaen" w:hAnsi="Sylfaen" w:cs="Arial-BoldMT"/>
          <w:b/>
          <w:bCs/>
          <w:sz w:val="22"/>
          <w:szCs w:val="22"/>
          <w:lang w:val="ka-GE" w:eastAsia="en-US"/>
        </w:rPr>
        <w:t>8</w:t>
      </w:r>
      <w:r w:rsidRPr="006A6D66">
        <w:rPr>
          <w:rFonts w:ascii="Arial-BoldMT" w:hAnsi="Arial-BoldMT" w:cs="Arial-BoldMT"/>
          <w:b/>
          <w:bCs/>
          <w:sz w:val="22"/>
          <w:szCs w:val="22"/>
          <w:lang w:val="en-US" w:eastAsia="en-US"/>
        </w:rPr>
        <w:t xml:space="preserve">. </w:t>
      </w:r>
      <w:r w:rsidR="00A94F1E" w:rsidRPr="006A6D66">
        <w:rPr>
          <w:rFonts w:ascii="Sylfaen" w:hAnsi="Sylfaen" w:cs="Sylfaen"/>
          <w:b/>
          <w:sz w:val="22"/>
          <w:szCs w:val="22"/>
          <w:lang w:val="ka-GE" w:eastAsia="en-US"/>
        </w:rPr>
        <w:t>თელავის</w:t>
      </w:r>
      <w:r w:rsidRPr="006A6D66">
        <w:rPr>
          <w:rFonts w:ascii="T3Font_0" w:hAnsi="T3Font_0" w:cs="T3Font_0"/>
          <w:b/>
          <w:sz w:val="22"/>
          <w:szCs w:val="22"/>
          <w:lang w:val="en-US" w:eastAsia="en-US"/>
        </w:rPr>
        <w:t xml:space="preserve"> </w:t>
      </w:r>
      <w:r w:rsidRPr="006A6D66">
        <w:rPr>
          <w:rFonts w:ascii="Sylfaen" w:hAnsi="Sylfaen" w:cs="Sylfaen"/>
          <w:b/>
          <w:sz w:val="22"/>
          <w:szCs w:val="22"/>
          <w:lang w:val="en-US" w:eastAsia="en-US"/>
        </w:rPr>
        <w:t>მუნიციპალიტეტის</w:t>
      </w:r>
      <w:r w:rsidRPr="006A6D66">
        <w:rPr>
          <w:rFonts w:ascii="T3Font_0" w:hAnsi="T3Font_0" w:cs="T3Font_0"/>
          <w:b/>
          <w:sz w:val="22"/>
          <w:szCs w:val="22"/>
          <w:lang w:val="en-US" w:eastAsia="en-US"/>
        </w:rPr>
        <w:t xml:space="preserve"> </w:t>
      </w:r>
      <w:r w:rsidRPr="006A6D66">
        <w:rPr>
          <w:rFonts w:ascii="Sylfaen" w:hAnsi="Sylfaen" w:cs="Sylfaen"/>
          <w:b/>
          <w:sz w:val="22"/>
          <w:szCs w:val="22"/>
          <w:lang w:val="en-US" w:eastAsia="en-US"/>
        </w:rPr>
        <w:t>ბიუჯეტის</w:t>
      </w:r>
      <w:r w:rsidRPr="006A6D66">
        <w:rPr>
          <w:rFonts w:ascii="T3Font_0" w:hAnsi="T3Font_0" w:cs="T3Font_0"/>
          <w:b/>
          <w:sz w:val="22"/>
          <w:szCs w:val="22"/>
          <w:lang w:val="en-US" w:eastAsia="en-US"/>
        </w:rPr>
        <w:t xml:space="preserve"> </w:t>
      </w:r>
      <w:r w:rsidRPr="006A6D66">
        <w:rPr>
          <w:rFonts w:ascii="Sylfaen" w:hAnsi="Sylfaen" w:cs="Sylfaen"/>
          <w:b/>
          <w:sz w:val="22"/>
          <w:szCs w:val="22"/>
          <w:lang w:val="en-US" w:eastAsia="en-US"/>
        </w:rPr>
        <w:t>ასიგნებების</w:t>
      </w:r>
      <w:r w:rsidRPr="006A6D66">
        <w:rPr>
          <w:rFonts w:ascii="T3Font_0" w:hAnsi="T3Font_0" w:cs="T3Font_0"/>
          <w:b/>
          <w:sz w:val="22"/>
          <w:szCs w:val="22"/>
          <w:lang w:val="en-US" w:eastAsia="en-US"/>
        </w:rPr>
        <w:t xml:space="preserve"> </w:t>
      </w:r>
      <w:r w:rsidRPr="006A6D66">
        <w:rPr>
          <w:rFonts w:ascii="Sylfaen" w:hAnsi="Sylfaen" w:cs="Sylfaen"/>
          <w:b/>
          <w:sz w:val="22"/>
          <w:szCs w:val="22"/>
          <w:lang w:val="en-US" w:eastAsia="en-US"/>
        </w:rPr>
        <w:t>დაფინანსება</w:t>
      </w:r>
    </w:p>
    <w:p w:rsidR="00C23F7A" w:rsidRDefault="00A94F1E" w:rsidP="00A94F1E">
      <w:pPr>
        <w:autoSpaceDE w:val="0"/>
        <w:autoSpaceDN w:val="0"/>
        <w:adjustRightInd w:val="0"/>
        <w:jc w:val="both"/>
        <w:rPr>
          <w:rFonts w:ascii="ArialMT" w:hAnsi="ArialMT" w:cs="ArialMT"/>
          <w:sz w:val="22"/>
          <w:szCs w:val="22"/>
          <w:lang w:val="en-US" w:eastAsia="en-US"/>
        </w:rPr>
      </w:pPr>
      <w:r>
        <w:rPr>
          <w:rFonts w:ascii="Sylfaen" w:hAnsi="Sylfaen" w:cs="Sylfaen"/>
          <w:sz w:val="22"/>
          <w:szCs w:val="22"/>
          <w:lang w:val="ka-GE" w:eastAsia="en-US"/>
        </w:rPr>
        <w:t>თელავის</w:t>
      </w:r>
      <w:r w:rsidR="00C23F7A" w:rsidRPr="00A94F1E">
        <w:rPr>
          <w:rFonts w:ascii="Sylfaen" w:hAnsi="Sylfaen" w:cs="Sylfaen"/>
          <w:sz w:val="22"/>
          <w:szCs w:val="22"/>
          <w:lang w:val="en-US" w:eastAsia="en-US"/>
        </w:rPr>
        <w:t xml:space="preserve"> მუნიციპალიტეტის </w:t>
      </w:r>
      <w:r w:rsidR="00C23F7A" w:rsidRPr="00A94F1E">
        <w:rPr>
          <w:rFonts w:ascii="ArialMT" w:hAnsi="ArialMT" w:cs="ArialMT"/>
          <w:sz w:val="22"/>
          <w:szCs w:val="22"/>
          <w:lang w:val="en-US" w:eastAsia="en-US"/>
        </w:rPr>
        <w:t>20</w:t>
      </w:r>
      <w:r>
        <w:rPr>
          <w:rFonts w:ascii="Sylfaen" w:hAnsi="Sylfaen" w:cs="ArialMT"/>
          <w:sz w:val="22"/>
          <w:szCs w:val="22"/>
          <w:lang w:val="ka-GE" w:eastAsia="en-US"/>
        </w:rPr>
        <w:t>2</w:t>
      </w:r>
      <w:r w:rsidR="00B57CA4">
        <w:rPr>
          <w:rFonts w:ascii="Sylfaen" w:hAnsi="Sylfaen" w:cs="ArialMT"/>
          <w:sz w:val="22"/>
          <w:szCs w:val="22"/>
          <w:lang w:val="en-US" w:eastAsia="en-US"/>
        </w:rPr>
        <w:t>4</w:t>
      </w:r>
      <w:r w:rsidR="00C23F7A" w:rsidRPr="00A94F1E">
        <w:rPr>
          <w:rFonts w:ascii="ArialMT" w:hAnsi="ArialMT" w:cs="ArialMT"/>
          <w:sz w:val="22"/>
          <w:szCs w:val="22"/>
          <w:lang w:val="en-US" w:eastAsia="en-US"/>
        </w:rPr>
        <w:t xml:space="preserve"> </w:t>
      </w:r>
      <w:r w:rsidR="00C23F7A" w:rsidRPr="00A94F1E">
        <w:rPr>
          <w:rFonts w:ascii="Sylfaen" w:hAnsi="Sylfaen" w:cs="Sylfaen"/>
          <w:sz w:val="22"/>
          <w:szCs w:val="22"/>
          <w:lang w:val="en-US" w:eastAsia="en-US"/>
        </w:rPr>
        <w:t>წლის ბიუჯეტის ასიგნებების დაფინანსება გაგრძელდეს სახელმწიფო ხაზინის</w:t>
      </w:r>
      <w:r>
        <w:rPr>
          <w:rFonts w:ascii="Sylfaen" w:hAnsi="Sylfaen" w:cs="Sylfaen"/>
          <w:sz w:val="22"/>
          <w:szCs w:val="22"/>
          <w:lang w:val="ka-GE" w:eastAsia="en-US"/>
        </w:rPr>
        <w:t xml:space="preserve"> </w:t>
      </w:r>
      <w:r w:rsidR="00C23F7A" w:rsidRPr="00A94F1E">
        <w:rPr>
          <w:rFonts w:ascii="Sylfaen" w:hAnsi="Sylfaen" w:cs="Sylfaen"/>
          <w:sz w:val="22"/>
          <w:szCs w:val="22"/>
          <w:lang w:val="en-US" w:eastAsia="en-US"/>
        </w:rPr>
        <w:t>ერთიანი ანგარიშიდან საქართველოს ფინანსთა სამინისტროს სახელმწიფო ფინანსების მართვის საინფორმაციო</w:t>
      </w:r>
      <w:r>
        <w:rPr>
          <w:rFonts w:ascii="Sylfaen" w:hAnsi="Sylfaen" w:cs="Sylfaen"/>
          <w:sz w:val="22"/>
          <w:szCs w:val="22"/>
          <w:lang w:val="ka-GE" w:eastAsia="en-US"/>
        </w:rPr>
        <w:t xml:space="preserve"> </w:t>
      </w:r>
      <w:r w:rsidR="00C23F7A" w:rsidRPr="00A94F1E">
        <w:rPr>
          <w:rFonts w:ascii="ArialMT" w:hAnsi="ArialMT" w:cs="ArialMT"/>
          <w:sz w:val="22"/>
          <w:szCs w:val="22"/>
          <w:lang w:val="en-US" w:eastAsia="en-US"/>
        </w:rPr>
        <w:t>(</w:t>
      </w:r>
      <w:r w:rsidR="00C23F7A" w:rsidRPr="00A94F1E">
        <w:rPr>
          <w:rFonts w:ascii="Sylfaen" w:hAnsi="Sylfaen" w:cs="Sylfaen"/>
          <w:sz w:val="22"/>
          <w:szCs w:val="22"/>
          <w:lang w:val="en-US" w:eastAsia="en-US"/>
        </w:rPr>
        <w:t>ელექტრონული</w:t>
      </w:r>
      <w:r w:rsidR="00C23F7A" w:rsidRPr="00A94F1E">
        <w:rPr>
          <w:rFonts w:ascii="ArialMT" w:hAnsi="ArialMT" w:cs="ArialMT"/>
          <w:sz w:val="22"/>
          <w:szCs w:val="22"/>
          <w:lang w:val="en-US" w:eastAsia="en-US"/>
        </w:rPr>
        <w:t xml:space="preserve">) </w:t>
      </w:r>
      <w:r w:rsidR="00C23F7A" w:rsidRPr="00A94F1E">
        <w:rPr>
          <w:rFonts w:ascii="Sylfaen" w:hAnsi="Sylfaen" w:cs="Sylfaen"/>
          <w:sz w:val="22"/>
          <w:szCs w:val="22"/>
          <w:lang w:val="en-US" w:eastAsia="en-US"/>
        </w:rPr>
        <w:t>სისტემის მეშვეობით</w:t>
      </w:r>
      <w:r w:rsidR="00C23F7A" w:rsidRPr="00A94F1E">
        <w:rPr>
          <w:rFonts w:ascii="ArialMT" w:hAnsi="ArialMT" w:cs="ArialMT"/>
          <w:sz w:val="22"/>
          <w:szCs w:val="22"/>
          <w:lang w:val="en-US" w:eastAsia="en-US"/>
        </w:rPr>
        <w:t>.</w:t>
      </w:r>
    </w:p>
    <w:p w:rsidR="006A6D66" w:rsidRDefault="006A6D66" w:rsidP="00A94F1E">
      <w:pPr>
        <w:autoSpaceDE w:val="0"/>
        <w:autoSpaceDN w:val="0"/>
        <w:adjustRightInd w:val="0"/>
        <w:jc w:val="both"/>
        <w:rPr>
          <w:rFonts w:ascii="ArialMT" w:hAnsi="ArialMT" w:cs="ArialMT"/>
          <w:sz w:val="22"/>
          <w:szCs w:val="22"/>
          <w:lang w:val="en-US" w:eastAsia="en-US"/>
        </w:rPr>
      </w:pPr>
    </w:p>
    <w:p w:rsidR="003932EF" w:rsidRPr="00452FC3" w:rsidRDefault="003932EF" w:rsidP="00452FC3">
      <w:pPr>
        <w:tabs>
          <w:tab w:val="left" w:pos="180"/>
        </w:tabs>
        <w:autoSpaceDE w:val="0"/>
        <w:autoSpaceDN w:val="0"/>
        <w:adjustRightInd w:val="0"/>
        <w:jc w:val="both"/>
        <w:rPr>
          <w:rFonts w:ascii="Sylfaen" w:hAnsi="Sylfaen" w:cs="Sylfaen"/>
          <w:b/>
          <w:sz w:val="22"/>
          <w:szCs w:val="22"/>
          <w:lang w:val="ka-GE" w:eastAsia="en-US"/>
        </w:rPr>
      </w:pPr>
      <w:r>
        <w:rPr>
          <w:rFonts w:ascii="Sylfaen" w:hAnsi="Sylfaen" w:cs="Sylfaen"/>
          <w:b/>
          <w:sz w:val="22"/>
          <w:szCs w:val="22"/>
          <w:lang w:val="ka-GE" w:eastAsia="en-US"/>
        </w:rPr>
        <w:t>მუხლი 2</w:t>
      </w:r>
      <w:r w:rsidR="00452FC3">
        <w:rPr>
          <w:rFonts w:ascii="Sylfaen" w:hAnsi="Sylfaen" w:cs="Sylfaen"/>
          <w:b/>
          <w:sz w:val="22"/>
          <w:szCs w:val="22"/>
          <w:lang w:val="ka-GE" w:eastAsia="en-US"/>
        </w:rPr>
        <w:t xml:space="preserve">. </w:t>
      </w:r>
      <w:r w:rsidRPr="00366975">
        <w:rPr>
          <w:rFonts w:ascii="Sylfaen" w:hAnsi="Sylfaen" w:cs="Sylfaen"/>
          <w:sz w:val="22"/>
          <w:szCs w:val="22"/>
          <w:lang w:val="ka-GE" w:eastAsia="en-US"/>
        </w:rPr>
        <w:t xml:space="preserve">დადგენილება ძალაშია </w:t>
      </w:r>
      <w:r w:rsidR="004A2F91">
        <w:rPr>
          <w:rFonts w:ascii="Sylfaen" w:hAnsi="Sylfaen" w:cs="Sylfaen"/>
          <w:sz w:val="22"/>
          <w:szCs w:val="22"/>
          <w:lang w:val="ka-GE" w:eastAsia="en-US"/>
        </w:rPr>
        <w:t>გამოქვეყნებისთანავე.</w:t>
      </w:r>
    </w:p>
    <w:p w:rsidR="00452FC3" w:rsidRDefault="00452FC3" w:rsidP="003932EF">
      <w:pPr>
        <w:autoSpaceDE w:val="0"/>
        <w:autoSpaceDN w:val="0"/>
        <w:adjustRightInd w:val="0"/>
        <w:ind w:right="26"/>
        <w:jc w:val="both"/>
        <w:rPr>
          <w:rFonts w:ascii="Sylfaen" w:hAnsi="Sylfaen" w:cs="Sylfaen"/>
          <w:sz w:val="22"/>
          <w:szCs w:val="22"/>
          <w:lang w:val="ka-GE" w:eastAsia="en-US"/>
        </w:rPr>
      </w:pPr>
    </w:p>
    <w:p w:rsidR="00452FC3" w:rsidRDefault="00452FC3" w:rsidP="003932EF">
      <w:pPr>
        <w:autoSpaceDE w:val="0"/>
        <w:autoSpaceDN w:val="0"/>
        <w:adjustRightInd w:val="0"/>
        <w:ind w:right="26"/>
        <w:jc w:val="both"/>
        <w:rPr>
          <w:rFonts w:ascii="Sylfaen" w:hAnsi="Sylfaen" w:cs="Sylfaen"/>
          <w:sz w:val="22"/>
          <w:szCs w:val="22"/>
          <w:lang w:val="ka-GE" w:eastAsia="en-US"/>
        </w:rPr>
      </w:pPr>
    </w:p>
    <w:p w:rsidR="00452FC3" w:rsidRDefault="00452FC3" w:rsidP="00452FC3">
      <w:pPr>
        <w:tabs>
          <w:tab w:val="left" w:pos="6105"/>
        </w:tabs>
        <w:ind w:left="-270"/>
        <w:jc w:val="center"/>
        <w:rPr>
          <w:rFonts w:ascii="Sylfaen" w:hAnsi="Sylfaen" w:cstheme="minorBidi"/>
          <w:b/>
          <w:lang w:val="ka-GE" w:eastAsia="en-US"/>
        </w:rPr>
      </w:pPr>
      <w:r>
        <w:rPr>
          <w:rFonts w:ascii="Sylfaen" w:hAnsi="Sylfaen"/>
          <w:b/>
          <w:lang w:val="ka-GE"/>
        </w:rPr>
        <w:t>საკრებულოს თავმჯდომარე                                                    თენგიზ მთვარელიშვილი</w:t>
      </w:r>
    </w:p>
    <w:p w:rsidR="00452FC3" w:rsidRPr="004A2F91" w:rsidRDefault="00452FC3" w:rsidP="003932EF">
      <w:pPr>
        <w:autoSpaceDE w:val="0"/>
        <w:autoSpaceDN w:val="0"/>
        <w:adjustRightInd w:val="0"/>
        <w:ind w:right="26"/>
        <w:jc w:val="both"/>
        <w:rPr>
          <w:rFonts w:ascii="Sylfaen" w:hAnsi="Sylfaen" w:cs="Sylfaen"/>
          <w:sz w:val="22"/>
          <w:szCs w:val="22"/>
          <w:lang w:val="ka-GE" w:eastAsia="en-US"/>
        </w:rPr>
      </w:pPr>
    </w:p>
    <w:sectPr w:rsidR="00452FC3" w:rsidRPr="004A2F91" w:rsidSect="00B11F2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tNusx">
    <w:altName w:val="Times New Roman"/>
    <w:panose1 w:val="00000000000000000000"/>
    <w:charset w:val="00"/>
    <w:family w:val="auto"/>
    <w:pitch w:val="variable"/>
    <w:sig w:usb0="00000087" w:usb1="00000000" w:usb2="00000000" w:usb3="00000000" w:csb0="0000001B" w:csb1="00000000"/>
  </w:font>
  <w:font w:name="Arial CYR">
    <w:altName w:val="Arial"/>
    <w:charset w:val="00"/>
    <w:family w:val="swiss"/>
    <w:pitch w:val="variable"/>
    <w:sig w:usb0="E0002EFF" w:usb1="C000785B" w:usb2="00000009" w:usb3="00000000" w:csb0="000001FF" w:csb1="00000000"/>
  </w:font>
  <w:font w:name="Grigolia">
    <w:panose1 w:val="00000000000000000000"/>
    <w:charset w:val="00"/>
    <w:family w:val="auto"/>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Times New Roman"/>
    <w:panose1 w:val="00000000000000000000"/>
    <w:charset w:val="CC"/>
    <w:family w:val="auto"/>
    <w:notTrueType/>
    <w:pitch w:val="default"/>
    <w:sig w:usb0="00000201" w:usb1="00000000" w:usb2="00000000" w:usb3="00000000" w:csb0="00000004" w:csb1="00000000"/>
  </w:font>
  <w:font w:name="T3Font_0">
    <w:altName w:val="Arial"/>
    <w:panose1 w:val="00000000000000000000"/>
    <w:charset w:val="CC"/>
    <w:family w:val="swiss"/>
    <w:notTrueType/>
    <w:pitch w:val="default"/>
    <w:sig w:usb0="00000201" w:usb1="00000000" w:usb2="00000000" w:usb3="00000000" w:csb0="00000004" w:csb1="00000000"/>
  </w:font>
  <w:font w:name="Arial-BoldM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BA838A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261A5A07"/>
    <w:multiLevelType w:val="hybridMultilevel"/>
    <w:tmpl w:val="08F0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22718"/>
    <w:multiLevelType w:val="hybridMultilevel"/>
    <w:tmpl w:val="43C6949A"/>
    <w:lvl w:ilvl="0" w:tplc="DC368B3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6429C"/>
    <w:multiLevelType w:val="hybridMultilevel"/>
    <w:tmpl w:val="4A7AB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C537778"/>
    <w:multiLevelType w:val="hybridMultilevel"/>
    <w:tmpl w:val="9DA2F728"/>
    <w:lvl w:ilvl="0" w:tplc="1942562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72"/>
    <w:rsid w:val="000016B1"/>
    <w:rsid w:val="00004911"/>
    <w:rsid w:val="00005490"/>
    <w:rsid w:val="0000640A"/>
    <w:rsid w:val="00006D92"/>
    <w:rsid w:val="00010125"/>
    <w:rsid w:val="00010253"/>
    <w:rsid w:val="00010619"/>
    <w:rsid w:val="00010AE9"/>
    <w:rsid w:val="00010D24"/>
    <w:rsid w:val="00011A9B"/>
    <w:rsid w:val="00012095"/>
    <w:rsid w:val="00012B47"/>
    <w:rsid w:val="00012E50"/>
    <w:rsid w:val="00013529"/>
    <w:rsid w:val="00013825"/>
    <w:rsid w:val="000139F1"/>
    <w:rsid w:val="00017B5E"/>
    <w:rsid w:val="00020164"/>
    <w:rsid w:val="00020410"/>
    <w:rsid w:val="00020983"/>
    <w:rsid w:val="00024B6E"/>
    <w:rsid w:val="00025175"/>
    <w:rsid w:val="00025D12"/>
    <w:rsid w:val="00026327"/>
    <w:rsid w:val="00026B15"/>
    <w:rsid w:val="00027B45"/>
    <w:rsid w:val="00032A9D"/>
    <w:rsid w:val="00033C18"/>
    <w:rsid w:val="00034145"/>
    <w:rsid w:val="000350BA"/>
    <w:rsid w:val="00035EB5"/>
    <w:rsid w:val="00036029"/>
    <w:rsid w:val="00036BE2"/>
    <w:rsid w:val="00041227"/>
    <w:rsid w:val="00042678"/>
    <w:rsid w:val="000428D6"/>
    <w:rsid w:val="0004658B"/>
    <w:rsid w:val="00051877"/>
    <w:rsid w:val="00051B12"/>
    <w:rsid w:val="00052E7E"/>
    <w:rsid w:val="00052ECE"/>
    <w:rsid w:val="00053295"/>
    <w:rsid w:val="00055B01"/>
    <w:rsid w:val="00056140"/>
    <w:rsid w:val="0005650C"/>
    <w:rsid w:val="00056B97"/>
    <w:rsid w:val="00057F08"/>
    <w:rsid w:val="0006047A"/>
    <w:rsid w:val="000604DD"/>
    <w:rsid w:val="00062D2B"/>
    <w:rsid w:val="000630B3"/>
    <w:rsid w:val="0006387D"/>
    <w:rsid w:val="00063EF4"/>
    <w:rsid w:val="00064405"/>
    <w:rsid w:val="00064739"/>
    <w:rsid w:val="00064E0A"/>
    <w:rsid w:val="00066340"/>
    <w:rsid w:val="0006659F"/>
    <w:rsid w:val="00066C04"/>
    <w:rsid w:val="00066C4F"/>
    <w:rsid w:val="00074A79"/>
    <w:rsid w:val="00076858"/>
    <w:rsid w:val="00077F8C"/>
    <w:rsid w:val="000809FF"/>
    <w:rsid w:val="00080AB7"/>
    <w:rsid w:val="00080FD2"/>
    <w:rsid w:val="000814B3"/>
    <w:rsid w:val="0008374E"/>
    <w:rsid w:val="00083A8F"/>
    <w:rsid w:val="00084472"/>
    <w:rsid w:val="0008459D"/>
    <w:rsid w:val="00086057"/>
    <w:rsid w:val="00087124"/>
    <w:rsid w:val="00087419"/>
    <w:rsid w:val="0009091D"/>
    <w:rsid w:val="00090E96"/>
    <w:rsid w:val="0009218C"/>
    <w:rsid w:val="00093132"/>
    <w:rsid w:val="00093657"/>
    <w:rsid w:val="00094172"/>
    <w:rsid w:val="0009510B"/>
    <w:rsid w:val="00096171"/>
    <w:rsid w:val="000961FA"/>
    <w:rsid w:val="00096835"/>
    <w:rsid w:val="000A03BB"/>
    <w:rsid w:val="000A1B9E"/>
    <w:rsid w:val="000A1D17"/>
    <w:rsid w:val="000A288F"/>
    <w:rsid w:val="000A433C"/>
    <w:rsid w:val="000A53FC"/>
    <w:rsid w:val="000A5CA9"/>
    <w:rsid w:val="000A63AE"/>
    <w:rsid w:val="000B1ED4"/>
    <w:rsid w:val="000B261E"/>
    <w:rsid w:val="000B27E7"/>
    <w:rsid w:val="000B2B6D"/>
    <w:rsid w:val="000B2E8B"/>
    <w:rsid w:val="000B5DCD"/>
    <w:rsid w:val="000B6176"/>
    <w:rsid w:val="000B7A14"/>
    <w:rsid w:val="000C00AB"/>
    <w:rsid w:val="000C1F34"/>
    <w:rsid w:val="000C29D6"/>
    <w:rsid w:val="000C3374"/>
    <w:rsid w:val="000C33E7"/>
    <w:rsid w:val="000C3540"/>
    <w:rsid w:val="000C3842"/>
    <w:rsid w:val="000C3886"/>
    <w:rsid w:val="000C3D25"/>
    <w:rsid w:val="000C4A41"/>
    <w:rsid w:val="000C519A"/>
    <w:rsid w:val="000C699A"/>
    <w:rsid w:val="000C75E4"/>
    <w:rsid w:val="000C7C92"/>
    <w:rsid w:val="000D1F45"/>
    <w:rsid w:val="000D47CA"/>
    <w:rsid w:val="000D5618"/>
    <w:rsid w:val="000D65D1"/>
    <w:rsid w:val="000D725B"/>
    <w:rsid w:val="000D7464"/>
    <w:rsid w:val="000E0026"/>
    <w:rsid w:val="000E4D9F"/>
    <w:rsid w:val="000F07CD"/>
    <w:rsid w:val="000F18FA"/>
    <w:rsid w:val="000F268A"/>
    <w:rsid w:val="000F3060"/>
    <w:rsid w:val="000F34A8"/>
    <w:rsid w:val="000F38D2"/>
    <w:rsid w:val="000F4D38"/>
    <w:rsid w:val="000F564A"/>
    <w:rsid w:val="000F669A"/>
    <w:rsid w:val="001005BD"/>
    <w:rsid w:val="00100950"/>
    <w:rsid w:val="00100A40"/>
    <w:rsid w:val="00103908"/>
    <w:rsid w:val="00103F2A"/>
    <w:rsid w:val="00104316"/>
    <w:rsid w:val="0010466A"/>
    <w:rsid w:val="00104DCE"/>
    <w:rsid w:val="00105879"/>
    <w:rsid w:val="00110B6C"/>
    <w:rsid w:val="001114D0"/>
    <w:rsid w:val="00112463"/>
    <w:rsid w:val="001131B2"/>
    <w:rsid w:val="0011336D"/>
    <w:rsid w:val="00113897"/>
    <w:rsid w:val="001140CD"/>
    <w:rsid w:val="001145EC"/>
    <w:rsid w:val="001154D7"/>
    <w:rsid w:val="001160E8"/>
    <w:rsid w:val="00117124"/>
    <w:rsid w:val="00117F7A"/>
    <w:rsid w:val="001212AE"/>
    <w:rsid w:val="001222B6"/>
    <w:rsid w:val="00122528"/>
    <w:rsid w:val="00124E59"/>
    <w:rsid w:val="001259B5"/>
    <w:rsid w:val="0012613C"/>
    <w:rsid w:val="0012642B"/>
    <w:rsid w:val="00126997"/>
    <w:rsid w:val="0012710E"/>
    <w:rsid w:val="00127CDD"/>
    <w:rsid w:val="001305E7"/>
    <w:rsid w:val="00131A9D"/>
    <w:rsid w:val="00131BF8"/>
    <w:rsid w:val="001326EE"/>
    <w:rsid w:val="00133DFB"/>
    <w:rsid w:val="001359D6"/>
    <w:rsid w:val="001361C6"/>
    <w:rsid w:val="0013702A"/>
    <w:rsid w:val="00137C43"/>
    <w:rsid w:val="00137F56"/>
    <w:rsid w:val="001402AB"/>
    <w:rsid w:val="00141719"/>
    <w:rsid w:val="00141AA3"/>
    <w:rsid w:val="00143AFE"/>
    <w:rsid w:val="00143B5E"/>
    <w:rsid w:val="00143BAC"/>
    <w:rsid w:val="00145C66"/>
    <w:rsid w:val="00146666"/>
    <w:rsid w:val="00147F27"/>
    <w:rsid w:val="00152A43"/>
    <w:rsid w:val="00152B4E"/>
    <w:rsid w:val="00154192"/>
    <w:rsid w:val="00155B8F"/>
    <w:rsid w:val="00156258"/>
    <w:rsid w:val="00157303"/>
    <w:rsid w:val="00157A90"/>
    <w:rsid w:val="00162512"/>
    <w:rsid w:val="00163AAD"/>
    <w:rsid w:val="00164327"/>
    <w:rsid w:val="001648F7"/>
    <w:rsid w:val="0016490D"/>
    <w:rsid w:val="00164EE2"/>
    <w:rsid w:val="00165A24"/>
    <w:rsid w:val="001672DD"/>
    <w:rsid w:val="001721BA"/>
    <w:rsid w:val="00173379"/>
    <w:rsid w:val="001745C2"/>
    <w:rsid w:val="0017527F"/>
    <w:rsid w:val="0017664D"/>
    <w:rsid w:val="00177CBE"/>
    <w:rsid w:val="00177CBF"/>
    <w:rsid w:val="00180A85"/>
    <w:rsid w:val="00180D5A"/>
    <w:rsid w:val="00181F7F"/>
    <w:rsid w:val="00182A81"/>
    <w:rsid w:val="00183D2D"/>
    <w:rsid w:val="001847BD"/>
    <w:rsid w:val="00187BBF"/>
    <w:rsid w:val="00191763"/>
    <w:rsid w:val="001918D4"/>
    <w:rsid w:val="00191CB2"/>
    <w:rsid w:val="0019247C"/>
    <w:rsid w:val="00192DC3"/>
    <w:rsid w:val="001930B4"/>
    <w:rsid w:val="0019470F"/>
    <w:rsid w:val="001950EC"/>
    <w:rsid w:val="00195298"/>
    <w:rsid w:val="001A0F66"/>
    <w:rsid w:val="001A1084"/>
    <w:rsid w:val="001A2F5F"/>
    <w:rsid w:val="001A35DC"/>
    <w:rsid w:val="001A4B22"/>
    <w:rsid w:val="001A507B"/>
    <w:rsid w:val="001A53DC"/>
    <w:rsid w:val="001A56C5"/>
    <w:rsid w:val="001A5E87"/>
    <w:rsid w:val="001A6085"/>
    <w:rsid w:val="001A68D6"/>
    <w:rsid w:val="001A6AC7"/>
    <w:rsid w:val="001B0333"/>
    <w:rsid w:val="001B0EB7"/>
    <w:rsid w:val="001B1751"/>
    <w:rsid w:val="001B1CDB"/>
    <w:rsid w:val="001B2D5E"/>
    <w:rsid w:val="001B4947"/>
    <w:rsid w:val="001B4A1A"/>
    <w:rsid w:val="001B5EE1"/>
    <w:rsid w:val="001B6B25"/>
    <w:rsid w:val="001B713A"/>
    <w:rsid w:val="001C03BD"/>
    <w:rsid w:val="001C2377"/>
    <w:rsid w:val="001C265F"/>
    <w:rsid w:val="001C48C5"/>
    <w:rsid w:val="001C5B67"/>
    <w:rsid w:val="001D08C7"/>
    <w:rsid w:val="001D0BD9"/>
    <w:rsid w:val="001D0D76"/>
    <w:rsid w:val="001D1290"/>
    <w:rsid w:val="001D1B51"/>
    <w:rsid w:val="001D3D9E"/>
    <w:rsid w:val="001D446F"/>
    <w:rsid w:val="001D55D9"/>
    <w:rsid w:val="001D5EA5"/>
    <w:rsid w:val="001D5F45"/>
    <w:rsid w:val="001D7EA7"/>
    <w:rsid w:val="001E0CDE"/>
    <w:rsid w:val="001E0CE7"/>
    <w:rsid w:val="001E1B7A"/>
    <w:rsid w:val="001E25AC"/>
    <w:rsid w:val="001E2698"/>
    <w:rsid w:val="001E2B67"/>
    <w:rsid w:val="001E2E03"/>
    <w:rsid w:val="001E365C"/>
    <w:rsid w:val="001E49E8"/>
    <w:rsid w:val="001E4DFF"/>
    <w:rsid w:val="001E6074"/>
    <w:rsid w:val="001E74F4"/>
    <w:rsid w:val="001E7AAA"/>
    <w:rsid w:val="001E7BA6"/>
    <w:rsid w:val="001F112C"/>
    <w:rsid w:val="001F38F1"/>
    <w:rsid w:val="001F6E67"/>
    <w:rsid w:val="002005BD"/>
    <w:rsid w:val="0020086A"/>
    <w:rsid w:val="00201535"/>
    <w:rsid w:val="0020155B"/>
    <w:rsid w:val="002048F0"/>
    <w:rsid w:val="002055E0"/>
    <w:rsid w:val="00205830"/>
    <w:rsid w:val="00207E1A"/>
    <w:rsid w:val="002106D4"/>
    <w:rsid w:val="00211D47"/>
    <w:rsid w:val="00214295"/>
    <w:rsid w:val="00214CFD"/>
    <w:rsid w:val="002161F0"/>
    <w:rsid w:val="00216A80"/>
    <w:rsid w:val="002173C3"/>
    <w:rsid w:val="002217FF"/>
    <w:rsid w:val="00222942"/>
    <w:rsid w:val="00222D41"/>
    <w:rsid w:val="002234A0"/>
    <w:rsid w:val="00224389"/>
    <w:rsid w:val="002266B6"/>
    <w:rsid w:val="00226F07"/>
    <w:rsid w:val="00227973"/>
    <w:rsid w:val="00231A86"/>
    <w:rsid w:val="00232002"/>
    <w:rsid w:val="00232344"/>
    <w:rsid w:val="00233B3F"/>
    <w:rsid w:val="00233E31"/>
    <w:rsid w:val="002346B4"/>
    <w:rsid w:val="002369EA"/>
    <w:rsid w:val="002375A9"/>
    <w:rsid w:val="002404BC"/>
    <w:rsid w:val="00240A36"/>
    <w:rsid w:val="00240B6F"/>
    <w:rsid w:val="00240CEE"/>
    <w:rsid w:val="00241366"/>
    <w:rsid w:val="00241430"/>
    <w:rsid w:val="00242B68"/>
    <w:rsid w:val="00242CFF"/>
    <w:rsid w:val="00243FCE"/>
    <w:rsid w:val="0024425B"/>
    <w:rsid w:val="00247595"/>
    <w:rsid w:val="0024767B"/>
    <w:rsid w:val="00250FDC"/>
    <w:rsid w:val="002513C0"/>
    <w:rsid w:val="00251B1F"/>
    <w:rsid w:val="0025581C"/>
    <w:rsid w:val="00257A34"/>
    <w:rsid w:val="0026088E"/>
    <w:rsid w:val="00261912"/>
    <w:rsid w:val="00264F5D"/>
    <w:rsid w:val="002658D7"/>
    <w:rsid w:val="00266000"/>
    <w:rsid w:val="00266002"/>
    <w:rsid w:val="002664DE"/>
    <w:rsid w:val="0026692B"/>
    <w:rsid w:val="00272FC0"/>
    <w:rsid w:val="0027334E"/>
    <w:rsid w:val="002734E4"/>
    <w:rsid w:val="00274465"/>
    <w:rsid w:val="002747B3"/>
    <w:rsid w:val="00275A3E"/>
    <w:rsid w:val="00275E69"/>
    <w:rsid w:val="002761AD"/>
    <w:rsid w:val="00276666"/>
    <w:rsid w:val="002771DE"/>
    <w:rsid w:val="00277A81"/>
    <w:rsid w:val="00280221"/>
    <w:rsid w:val="00280D9D"/>
    <w:rsid w:val="00282994"/>
    <w:rsid w:val="0028308E"/>
    <w:rsid w:val="00284B5A"/>
    <w:rsid w:val="002866DF"/>
    <w:rsid w:val="00286E6D"/>
    <w:rsid w:val="00287906"/>
    <w:rsid w:val="00287C16"/>
    <w:rsid w:val="00293A13"/>
    <w:rsid w:val="00294AC0"/>
    <w:rsid w:val="0029517B"/>
    <w:rsid w:val="00295194"/>
    <w:rsid w:val="002969EF"/>
    <w:rsid w:val="00296E37"/>
    <w:rsid w:val="002A0371"/>
    <w:rsid w:val="002A05A4"/>
    <w:rsid w:val="002A1154"/>
    <w:rsid w:val="002A2CDC"/>
    <w:rsid w:val="002A3E08"/>
    <w:rsid w:val="002A4490"/>
    <w:rsid w:val="002A4DE4"/>
    <w:rsid w:val="002A6373"/>
    <w:rsid w:val="002A6734"/>
    <w:rsid w:val="002A6F57"/>
    <w:rsid w:val="002A7077"/>
    <w:rsid w:val="002A73D5"/>
    <w:rsid w:val="002A7E25"/>
    <w:rsid w:val="002B0205"/>
    <w:rsid w:val="002B030A"/>
    <w:rsid w:val="002B1B31"/>
    <w:rsid w:val="002B2DF0"/>
    <w:rsid w:val="002B415B"/>
    <w:rsid w:val="002B4E57"/>
    <w:rsid w:val="002B503E"/>
    <w:rsid w:val="002B5204"/>
    <w:rsid w:val="002B5DAD"/>
    <w:rsid w:val="002B7547"/>
    <w:rsid w:val="002C1119"/>
    <w:rsid w:val="002C2C82"/>
    <w:rsid w:val="002C367A"/>
    <w:rsid w:val="002C37E2"/>
    <w:rsid w:val="002C621C"/>
    <w:rsid w:val="002C65BC"/>
    <w:rsid w:val="002C66D0"/>
    <w:rsid w:val="002D017E"/>
    <w:rsid w:val="002D133D"/>
    <w:rsid w:val="002D2900"/>
    <w:rsid w:val="002D2B0E"/>
    <w:rsid w:val="002D2FFC"/>
    <w:rsid w:val="002D3A58"/>
    <w:rsid w:val="002D41F2"/>
    <w:rsid w:val="002D5B30"/>
    <w:rsid w:val="002D7809"/>
    <w:rsid w:val="002E0024"/>
    <w:rsid w:val="002E10D4"/>
    <w:rsid w:val="002E1EDE"/>
    <w:rsid w:val="002E2C11"/>
    <w:rsid w:val="002E356A"/>
    <w:rsid w:val="002E3A66"/>
    <w:rsid w:val="002E4764"/>
    <w:rsid w:val="002E4BF0"/>
    <w:rsid w:val="002E4CEA"/>
    <w:rsid w:val="002E4EF8"/>
    <w:rsid w:val="002E6A64"/>
    <w:rsid w:val="002F0245"/>
    <w:rsid w:val="002F1296"/>
    <w:rsid w:val="002F196C"/>
    <w:rsid w:val="002F1C84"/>
    <w:rsid w:val="002F2175"/>
    <w:rsid w:val="002F3369"/>
    <w:rsid w:val="002F443D"/>
    <w:rsid w:val="002F444C"/>
    <w:rsid w:val="002F7816"/>
    <w:rsid w:val="003017E0"/>
    <w:rsid w:val="00302BA0"/>
    <w:rsid w:val="00302F04"/>
    <w:rsid w:val="00304894"/>
    <w:rsid w:val="00304D93"/>
    <w:rsid w:val="0030544A"/>
    <w:rsid w:val="00305C73"/>
    <w:rsid w:val="00306851"/>
    <w:rsid w:val="00310588"/>
    <w:rsid w:val="0031091D"/>
    <w:rsid w:val="003116CA"/>
    <w:rsid w:val="00311EA5"/>
    <w:rsid w:val="00314793"/>
    <w:rsid w:val="00315626"/>
    <w:rsid w:val="00315B5B"/>
    <w:rsid w:val="0031601D"/>
    <w:rsid w:val="003165D5"/>
    <w:rsid w:val="00320293"/>
    <w:rsid w:val="00321A29"/>
    <w:rsid w:val="00323041"/>
    <w:rsid w:val="00324DDD"/>
    <w:rsid w:val="00326056"/>
    <w:rsid w:val="00326089"/>
    <w:rsid w:val="00331155"/>
    <w:rsid w:val="003313D2"/>
    <w:rsid w:val="003320EE"/>
    <w:rsid w:val="003335FD"/>
    <w:rsid w:val="00335711"/>
    <w:rsid w:val="003363F7"/>
    <w:rsid w:val="003364F6"/>
    <w:rsid w:val="00336C04"/>
    <w:rsid w:val="00336C07"/>
    <w:rsid w:val="003404E7"/>
    <w:rsid w:val="00341EDD"/>
    <w:rsid w:val="0034287A"/>
    <w:rsid w:val="00342D6E"/>
    <w:rsid w:val="00344A73"/>
    <w:rsid w:val="00344EA7"/>
    <w:rsid w:val="0034561C"/>
    <w:rsid w:val="00346E7F"/>
    <w:rsid w:val="00350597"/>
    <w:rsid w:val="00350F0F"/>
    <w:rsid w:val="0035107D"/>
    <w:rsid w:val="0035166E"/>
    <w:rsid w:val="00354923"/>
    <w:rsid w:val="00354DEA"/>
    <w:rsid w:val="00355E1A"/>
    <w:rsid w:val="00356B38"/>
    <w:rsid w:val="0036021C"/>
    <w:rsid w:val="00361019"/>
    <w:rsid w:val="00362A8D"/>
    <w:rsid w:val="00363217"/>
    <w:rsid w:val="0036328E"/>
    <w:rsid w:val="0036610D"/>
    <w:rsid w:val="003667FB"/>
    <w:rsid w:val="00366975"/>
    <w:rsid w:val="00366E00"/>
    <w:rsid w:val="00367111"/>
    <w:rsid w:val="00367C1D"/>
    <w:rsid w:val="00373125"/>
    <w:rsid w:val="00373169"/>
    <w:rsid w:val="003733EA"/>
    <w:rsid w:val="0037424C"/>
    <w:rsid w:val="00376A21"/>
    <w:rsid w:val="00376BF2"/>
    <w:rsid w:val="00377241"/>
    <w:rsid w:val="00377994"/>
    <w:rsid w:val="00377BC8"/>
    <w:rsid w:val="003806CC"/>
    <w:rsid w:val="003829AC"/>
    <w:rsid w:val="0038484B"/>
    <w:rsid w:val="003867E1"/>
    <w:rsid w:val="00387485"/>
    <w:rsid w:val="00387FBB"/>
    <w:rsid w:val="0039046A"/>
    <w:rsid w:val="003911A1"/>
    <w:rsid w:val="0039239E"/>
    <w:rsid w:val="003931A1"/>
    <w:rsid w:val="003932EF"/>
    <w:rsid w:val="003933E0"/>
    <w:rsid w:val="00393824"/>
    <w:rsid w:val="00393EA0"/>
    <w:rsid w:val="003941EE"/>
    <w:rsid w:val="00394B38"/>
    <w:rsid w:val="00395087"/>
    <w:rsid w:val="00395578"/>
    <w:rsid w:val="00397801"/>
    <w:rsid w:val="003A1D3C"/>
    <w:rsid w:val="003A5328"/>
    <w:rsid w:val="003A5652"/>
    <w:rsid w:val="003A5992"/>
    <w:rsid w:val="003A6895"/>
    <w:rsid w:val="003A6A32"/>
    <w:rsid w:val="003A7D60"/>
    <w:rsid w:val="003B0393"/>
    <w:rsid w:val="003B0F91"/>
    <w:rsid w:val="003B1C38"/>
    <w:rsid w:val="003B2872"/>
    <w:rsid w:val="003B4151"/>
    <w:rsid w:val="003B49C8"/>
    <w:rsid w:val="003B5773"/>
    <w:rsid w:val="003B6AB8"/>
    <w:rsid w:val="003C10AB"/>
    <w:rsid w:val="003C1368"/>
    <w:rsid w:val="003C184D"/>
    <w:rsid w:val="003C4481"/>
    <w:rsid w:val="003C497E"/>
    <w:rsid w:val="003C7B9D"/>
    <w:rsid w:val="003D57F4"/>
    <w:rsid w:val="003D5D36"/>
    <w:rsid w:val="003D5E2B"/>
    <w:rsid w:val="003D6CF8"/>
    <w:rsid w:val="003D6F2B"/>
    <w:rsid w:val="003E0CC2"/>
    <w:rsid w:val="003E11B7"/>
    <w:rsid w:val="003E2911"/>
    <w:rsid w:val="003E75F7"/>
    <w:rsid w:val="003E7874"/>
    <w:rsid w:val="003E7A14"/>
    <w:rsid w:val="003F0A3A"/>
    <w:rsid w:val="003F247C"/>
    <w:rsid w:val="003F28AB"/>
    <w:rsid w:val="003F352F"/>
    <w:rsid w:val="003F46D6"/>
    <w:rsid w:val="003F691B"/>
    <w:rsid w:val="003F7CC6"/>
    <w:rsid w:val="00400B32"/>
    <w:rsid w:val="00400F90"/>
    <w:rsid w:val="004018B7"/>
    <w:rsid w:val="00402508"/>
    <w:rsid w:val="004038B3"/>
    <w:rsid w:val="004040CE"/>
    <w:rsid w:val="00404933"/>
    <w:rsid w:val="00412CD0"/>
    <w:rsid w:val="00413AA7"/>
    <w:rsid w:val="00413EEC"/>
    <w:rsid w:val="004141EB"/>
    <w:rsid w:val="00414BFA"/>
    <w:rsid w:val="0041531D"/>
    <w:rsid w:val="00415580"/>
    <w:rsid w:val="0041581A"/>
    <w:rsid w:val="00416258"/>
    <w:rsid w:val="0041734F"/>
    <w:rsid w:val="0041776A"/>
    <w:rsid w:val="0041783D"/>
    <w:rsid w:val="004214BE"/>
    <w:rsid w:val="00421BBB"/>
    <w:rsid w:val="00422634"/>
    <w:rsid w:val="00423351"/>
    <w:rsid w:val="00424242"/>
    <w:rsid w:val="00424ADE"/>
    <w:rsid w:val="00425649"/>
    <w:rsid w:val="00426B2B"/>
    <w:rsid w:val="00427087"/>
    <w:rsid w:val="00427F0C"/>
    <w:rsid w:val="00430D1D"/>
    <w:rsid w:val="00432174"/>
    <w:rsid w:val="004321F5"/>
    <w:rsid w:val="004327CF"/>
    <w:rsid w:val="004342AB"/>
    <w:rsid w:val="00434806"/>
    <w:rsid w:val="00434D8C"/>
    <w:rsid w:val="004350A9"/>
    <w:rsid w:val="00435359"/>
    <w:rsid w:val="004353E9"/>
    <w:rsid w:val="0043541E"/>
    <w:rsid w:val="0043784A"/>
    <w:rsid w:val="00437F02"/>
    <w:rsid w:val="004409C9"/>
    <w:rsid w:val="00442A46"/>
    <w:rsid w:val="00444474"/>
    <w:rsid w:val="00445BD1"/>
    <w:rsid w:val="00450454"/>
    <w:rsid w:val="00451409"/>
    <w:rsid w:val="00451AFA"/>
    <w:rsid w:val="004525C1"/>
    <w:rsid w:val="00452CEE"/>
    <w:rsid w:val="00452FC3"/>
    <w:rsid w:val="00453522"/>
    <w:rsid w:val="00453ED6"/>
    <w:rsid w:val="00454223"/>
    <w:rsid w:val="00455639"/>
    <w:rsid w:val="0045640C"/>
    <w:rsid w:val="00460B86"/>
    <w:rsid w:val="004610B6"/>
    <w:rsid w:val="004616D9"/>
    <w:rsid w:val="00461732"/>
    <w:rsid w:val="00461B41"/>
    <w:rsid w:val="00461EBA"/>
    <w:rsid w:val="00463468"/>
    <w:rsid w:val="004636A4"/>
    <w:rsid w:val="00463A21"/>
    <w:rsid w:val="00464B3E"/>
    <w:rsid w:val="0046554F"/>
    <w:rsid w:val="0046746F"/>
    <w:rsid w:val="00471D51"/>
    <w:rsid w:val="00472CD8"/>
    <w:rsid w:val="00473024"/>
    <w:rsid w:val="0047389E"/>
    <w:rsid w:val="00473DBB"/>
    <w:rsid w:val="00473E3B"/>
    <w:rsid w:val="00473EF0"/>
    <w:rsid w:val="00474E2D"/>
    <w:rsid w:val="004755BF"/>
    <w:rsid w:val="00477D3F"/>
    <w:rsid w:val="00480485"/>
    <w:rsid w:val="004805B1"/>
    <w:rsid w:val="00482A07"/>
    <w:rsid w:val="00482ACA"/>
    <w:rsid w:val="00483D3F"/>
    <w:rsid w:val="00484AE9"/>
    <w:rsid w:val="004854A1"/>
    <w:rsid w:val="00486A11"/>
    <w:rsid w:val="00490841"/>
    <w:rsid w:val="00492548"/>
    <w:rsid w:val="004933B1"/>
    <w:rsid w:val="004945B0"/>
    <w:rsid w:val="00494A12"/>
    <w:rsid w:val="00494C29"/>
    <w:rsid w:val="0049508A"/>
    <w:rsid w:val="00496A75"/>
    <w:rsid w:val="00496A9A"/>
    <w:rsid w:val="0049722D"/>
    <w:rsid w:val="00497D45"/>
    <w:rsid w:val="004A01F0"/>
    <w:rsid w:val="004A04D2"/>
    <w:rsid w:val="004A2E06"/>
    <w:rsid w:val="004A2F91"/>
    <w:rsid w:val="004A2FA2"/>
    <w:rsid w:val="004A540D"/>
    <w:rsid w:val="004A6915"/>
    <w:rsid w:val="004A73AC"/>
    <w:rsid w:val="004B415D"/>
    <w:rsid w:val="004B422D"/>
    <w:rsid w:val="004B4726"/>
    <w:rsid w:val="004B4A78"/>
    <w:rsid w:val="004B5A1C"/>
    <w:rsid w:val="004B60EE"/>
    <w:rsid w:val="004B668C"/>
    <w:rsid w:val="004B71CD"/>
    <w:rsid w:val="004B74DF"/>
    <w:rsid w:val="004C007C"/>
    <w:rsid w:val="004C04C5"/>
    <w:rsid w:val="004C09A1"/>
    <w:rsid w:val="004C3283"/>
    <w:rsid w:val="004C5985"/>
    <w:rsid w:val="004C5AE6"/>
    <w:rsid w:val="004C61D0"/>
    <w:rsid w:val="004C670D"/>
    <w:rsid w:val="004C7D52"/>
    <w:rsid w:val="004C7FA9"/>
    <w:rsid w:val="004D1782"/>
    <w:rsid w:val="004D23E6"/>
    <w:rsid w:val="004D42C5"/>
    <w:rsid w:val="004D599B"/>
    <w:rsid w:val="004D5F23"/>
    <w:rsid w:val="004D61AF"/>
    <w:rsid w:val="004D6505"/>
    <w:rsid w:val="004D6F96"/>
    <w:rsid w:val="004D75DA"/>
    <w:rsid w:val="004D7BD5"/>
    <w:rsid w:val="004D7EAF"/>
    <w:rsid w:val="004E0315"/>
    <w:rsid w:val="004E0797"/>
    <w:rsid w:val="004E0A6C"/>
    <w:rsid w:val="004E2112"/>
    <w:rsid w:val="004E288C"/>
    <w:rsid w:val="004E2B55"/>
    <w:rsid w:val="004E314A"/>
    <w:rsid w:val="004E47ED"/>
    <w:rsid w:val="004E4A49"/>
    <w:rsid w:val="004E561D"/>
    <w:rsid w:val="004E7766"/>
    <w:rsid w:val="004F1257"/>
    <w:rsid w:val="004F1C1B"/>
    <w:rsid w:val="004F2153"/>
    <w:rsid w:val="004F3FCE"/>
    <w:rsid w:val="004F41FC"/>
    <w:rsid w:val="004F4C88"/>
    <w:rsid w:val="004F5551"/>
    <w:rsid w:val="004F72D8"/>
    <w:rsid w:val="00500621"/>
    <w:rsid w:val="00502885"/>
    <w:rsid w:val="00504C4F"/>
    <w:rsid w:val="005063DB"/>
    <w:rsid w:val="00506F11"/>
    <w:rsid w:val="0050764D"/>
    <w:rsid w:val="00511995"/>
    <w:rsid w:val="005130DE"/>
    <w:rsid w:val="00513380"/>
    <w:rsid w:val="00513B2D"/>
    <w:rsid w:val="00514076"/>
    <w:rsid w:val="00514C25"/>
    <w:rsid w:val="00515F41"/>
    <w:rsid w:val="00520FCC"/>
    <w:rsid w:val="0052111C"/>
    <w:rsid w:val="005221F8"/>
    <w:rsid w:val="00524F18"/>
    <w:rsid w:val="00526554"/>
    <w:rsid w:val="005300C6"/>
    <w:rsid w:val="00531061"/>
    <w:rsid w:val="0053285D"/>
    <w:rsid w:val="0053293A"/>
    <w:rsid w:val="00533F4B"/>
    <w:rsid w:val="00536D79"/>
    <w:rsid w:val="0053722F"/>
    <w:rsid w:val="005374A9"/>
    <w:rsid w:val="00541A17"/>
    <w:rsid w:val="005431ED"/>
    <w:rsid w:val="005435DF"/>
    <w:rsid w:val="00544404"/>
    <w:rsid w:val="00545DCB"/>
    <w:rsid w:val="00545ECE"/>
    <w:rsid w:val="00546303"/>
    <w:rsid w:val="005506B7"/>
    <w:rsid w:val="00550D09"/>
    <w:rsid w:val="00550F6E"/>
    <w:rsid w:val="0055181A"/>
    <w:rsid w:val="00552F44"/>
    <w:rsid w:val="005536C7"/>
    <w:rsid w:val="00555200"/>
    <w:rsid w:val="00556313"/>
    <w:rsid w:val="0055758D"/>
    <w:rsid w:val="0055782D"/>
    <w:rsid w:val="005625D5"/>
    <w:rsid w:val="005634EB"/>
    <w:rsid w:val="005642C4"/>
    <w:rsid w:val="00564686"/>
    <w:rsid w:val="00565FE1"/>
    <w:rsid w:val="00566985"/>
    <w:rsid w:val="00566E88"/>
    <w:rsid w:val="00567E58"/>
    <w:rsid w:val="00570A54"/>
    <w:rsid w:val="005722BE"/>
    <w:rsid w:val="00572BA9"/>
    <w:rsid w:val="0057370F"/>
    <w:rsid w:val="005744A6"/>
    <w:rsid w:val="005744AF"/>
    <w:rsid w:val="005803F0"/>
    <w:rsid w:val="005805B5"/>
    <w:rsid w:val="00580877"/>
    <w:rsid w:val="00580F13"/>
    <w:rsid w:val="005816DA"/>
    <w:rsid w:val="00584F34"/>
    <w:rsid w:val="00584FE9"/>
    <w:rsid w:val="0058533A"/>
    <w:rsid w:val="00585FB6"/>
    <w:rsid w:val="00590DE9"/>
    <w:rsid w:val="00593653"/>
    <w:rsid w:val="00594A8C"/>
    <w:rsid w:val="0059565B"/>
    <w:rsid w:val="00597F2A"/>
    <w:rsid w:val="005A0BC7"/>
    <w:rsid w:val="005A0C7C"/>
    <w:rsid w:val="005A2416"/>
    <w:rsid w:val="005A2BCA"/>
    <w:rsid w:val="005A3868"/>
    <w:rsid w:val="005A3B2E"/>
    <w:rsid w:val="005A58FF"/>
    <w:rsid w:val="005A5CF6"/>
    <w:rsid w:val="005A6311"/>
    <w:rsid w:val="005A6413"/>
    <w:rsid w:val="005A65C5"/>
    <w:rsid w:val="005A6E0C"/>
    <w:rsid w:val="005A6FC0"/>
    <w:rsid w:val="005A7453"/>
    <w:rsid w:val="005B00E9"/>
    <w:rsid w:val="005B03F9"/>
    <w:rsid w:val="005B0A7F"/>
    <w:rsid w:val="005B1CD7"/>
    <w:rsid w:val="005B2D27"/>
    <w:rsid w:val="005B4861"/>
    <w:rsid w:val="005B625F"/>
    <w:rsid w:val="005C0D2E"/>
    <w:rsid w:val="005C3A84"/>
    <w:rsid w:val="005C40D0"/>
    <w:rsid w:val="005C54DD"/>
    <w:rsid w:val="005C5F6D"/>
    <w:rsid w:val="005C60E9"/>
    <w:rsid w:val="005C70B4"/>
    <w:rsid w:val="005C764D"/>
    <w:rsid w:val="005D0EDA"/>
    <w:rsid w:val="005D1833"/>
    <w:rsid w:val="005D21D1"/>
    <w:rsid w:val="005D2CD0"/>
    <w:rsid w:val="005D2EE8"/>
    <w:rsid w:val="005D3257"/>
    <w:rsid w:val="005D3E9F"/>
    <w:rsid w:val="005D4143"/>
    <w:rsid w:val="005D64F6"/>
    <w:rsid w:val="005D799D"/>
    <w:rsid w:val="005D7B9C"/>
    <w:rsid w:val="005E0AA6"/>
    <w:rsid w:val="005E0DD6"/>
    <w:rsid w:val="005E1BAE"/>
    <w:rsid w:val="005E36C3"/>
    <w:rsid w:val="005E3BB6"/>
    <w:rsid w:val="005E4168"/>
    <w:rsid w:val="005E4768"/>
    <w:rsid w:val="005E58B1"/>
    <w:rsid w:val="005E5ED1"/>
    <w:rsid w:val="005E6E92"/>
    <w:rsid w:val="005F0EED"/>
    <w:rsid w:val="005F2707"/>
    <w:rsid w:val="005F3172"/>
    <w:rsid w:val="005F36DD"/>
    <w:rsid w:val="005F3E84"/>
    <w:rsid w:val="005F419A"/>
    <w:rsid w:val="005F4F75"/>
    <w:rsid w:val="005F6305"/>
    <w:rsid w:val="005F7EDD"/>
    <w:rsid w:val="00602978"/>
    <w:rsid w:val="00603C01"/>
    <w:rsid w:val="006052AC"/>
    <w:rsid w:val="006052B1"/>
    <w:rsid w:val="00606805"/>
    <w:rsid w:val="00610889"/>
    <w:rsid w:val="00610AD4"/>
    <w:rsid w:val="00610C8B"/>
    <w:rsid w:val="00611998"/>
    <w:rsid w:val="00612742"/>
    <w:rsid w:val="00613241"/>
    <w:rsid w:val="00613485"/>
    <w:rsid w:val="006148FE"/>
    <w:rsid w:val="00614FFE"/>
    <w:rsid w:val="00616F6E"/>
    <w:rsid w:val="0062027D"/>
    <w:rsid w:val="00620762"/>
    <w:rsid w:val="006207FF"/>
    <w:rsid w:val="006213CA"/>
    <w:rsid w:val="00621977"/>
    <w:rsid w:val="00621B79"/>
    <w:rsid w:val="00621C97"/>
    <w:rsid w:val="0062228A"/>
    <w:rsid w:val="006236E6"/>
    <w:rsid w:val="00624751"/>
    <w:rsid w:val="00627F4F"/>
    <w:rsid w:val="00631034"/>
    <w:rsid w:val="00631841"/>
    <w:rsid w:val="00632A4F"/>
    <w:rsid w:val="00633AC7"/>
    <w:rsid w:val="00633AF6"/>
    <w:rsid w:val="006350E8"/>
    <w:rsid w:val="006427FB"/>
    <w:rsid w:val="00643DE4"/>
    <w:rsid w:val="00646533"/>
    <w:rsid w:val="00646993"/>
    <w:rsid w:val="00646DA0"/>
    <w:rsid w:val="00647367"/>
    <w:rsid w:val="00650D0D"/>
    <w:rsid w:val="00651BBC"/>
    <w:rsid w:val="00652958"/>
    <w:rsid w:val="00652F14"/>
    <w:rsid w:val="0065310D"/>
    <w:rsid w:val="00654419"/>
    <w:rsid w:val="006550B7"/>
    <w:rsid w:val="006558A7"/>
    <w:rsid w:val="00661C5B"/>
    <w:rsid w:val="00662158"/>
    <w:rsid w:val="006627E0"/>
    <w:rsid w:val="0066285F"/>
    <w:rsid w:val="00662E0C"/>
    <w:rsid w:val="00663219"/>
    <w:rsid w:val="00664566"/>
    <w:rsid w:val="00666DF5"/>
    <w:rsid w:val="00667508"/>
    <w:rsid w:val="006679E5"/>
    <w:rsid w:val="00670108"/>
    <w:rsid w:val="00670739"/>
    <w:rsid w:val="006713D1"/>
    <w:rsid w:val="00671DE6"/>
    <w:rsid w:val="006721A6"/>
    <w:rsid w:val="006735F1"/>
    <w:rsid w:val="00674952"/>
    <w:rsid w:val="00674B84"/>
    <w:rsid w:val="00674CA2"/>
    <w:rsid w:val="00680343"/>
    <w:rsid w:val="0068115B"/>
    <w:rsid w:val="00682583"/>
    <w:rsid w:val="00683233"/>
    <w:rsid w:val="00683DC2"/>
    <w:rsid w:val="00685B4D"/>
    <w:rsid w:val="00685BC0"/>
    <w:rsid w:val="006862B1"/>
    <w:rsid w:val="00686712"/>
    <w:rsid w:val="00686DB7"/>
    <w:rsid w:val="00687FA1"/>
    <w:rsid w:val="00693095"/>
    <w:rsid w:val="00693BD3"/>
    <w:rsid w:val="00693E67"/>
    <w:rsid w:val="0069435E"/>
    <w:rsid w:val="00696FDB"/>
    <w:rsid w:val="00697703"/>
    <w:rsid w:val="006A0A43"/>
    <w:rsid w:val="006A101B"/>
    <w:rsid w:val="006A1931"/>
    <w:rsid w:val="006A4A9D"/>
    <w:rsid w:val="006A4FC4"/>
    <w:rsid w:val="006A5A09"/>
    <w:rsid w:val="006A5E0C"/>
    <w:rsid w:val="006A6D66"/>
    <w:rsid w:val="006A6DCD"/>
    <w:rsid w:val="006A712B"/>
    <w:rsid w:val="006B179A"/>
    <w:rsid w:val="006B2FBE"/>
    <w:rsid w:val="006B4F74"/>
    <w:rsid w:val="006B68BB"/>
    <w:rsid w:val="006B7516"/>
    <w:rsid w:val="006B799A"/>
    <w:rsid w:val="006C1E44"/>
    <w:rsid w:val="006C2466"/>
    <w:rsid w:val="006C65B3"/>
    <w:rsid w:val="006C67AD"/>
    <w:rsid w:val="006D0426"/>
    <w:rsid w:val="006D106D"/>
    <w:rsid w:val="006D19B2"/>
    <w:rsid w:val="006D1BBC"/>
    <w:rsid w:val="006D214B"/>
    <w:rsid w:val="006D2930"/>
    <w:rsid w:val="006D355D"/>
    <w:rsid w:val="006D38A4"/>
    <w:rsid w:val="006D61B2"/>
    <w:rsid w:val="006D7421"/>
    <w:rsid w:val="006E2954"/>
    <w:rsid w:val="006E450C"/>
    <w:rsid w:val="006E4743"/>
    <w:rsid w:val="006E5AB9"/>
    <w:rsid w:val="006E793A"/>
    <w:rsid w:val="006F1E1A"/>
    <w:rsid w:val="006F27E1"/>
    <w:rsid w:val="006F2DA6"/>
    <w:rsid w:val="006F3283"/>
    <w:rsid w:val="006F546A"/>
    <w:rsid w:val="006F7773"/>
    <w:rsid w:val="00703DCE"/>
    <w:rsid w:val="00705324"/>
    <w:rsid w:val="00705DC4"/>
    <w:rsid w:val="0071060D"/>
    <w:rsid w:val="007107AC"/>
    <w:rsid w:val="00710B6A"/>
    <w:rsid w:val="00712406"/>
    <w:rsid w:val="007129D3"/>
    <w:rsid w:val="00713147"/>
    <w:rsid w:val="007139CC"/>
    <w:rsid w:val="00713C63"/>
    <w:rsid w:val="0071406E"/>
    <w:rsid w:val="00715819"/>
    <w:rsid w:val="00715C13"/>
    <w:rsid w:val="00716CCD"/>
    <w:rsid w:val="007172AF"/>
    <w:rsid w:val="00721AC5"/>
    <w:rsid w:val="00723C04"/>
    <w:rsid w:val="0072444B"/>
    <w:rsid w:val="0072546C"/>
    <w:rsid w:val="00730492"/>
    <w:rsid w:val="007310BB"/>
    <w:rsid w:val="0073131B"/>
    <w:rsid w:val="00732806"/>
    <w:rsid w:val="00732F35"/>
    <w:rsid w:val="007334CE"/>
    <w:rsid w:val="007334FE"/>
    <w:rsid w:val="00733B60"/>
    <w:rsid w:val="007345D8"/>
    <w:rsid w:val="00736DEE"/>
    <w:rsid w:val="007376FF"/>
    <w:rsid w:val="00737FB6"/>
    <w:rsid w:val="007400C7"/>
    <w:rsid w:val="007404B0"/>
    <w:rsid w:val="0074397E"/>
    <w:rsid w:val="00744988"/>
    <w:rsid w:val="00744B03"/>
    <w:rsid w:val="00745E2D"/>
    <w:rsid w:val="00745FDC"/>
    <w:rsid w:val="00747654"/>
    <w:rsid w:val="00747B13"/>
    <w:rsid w:val="007501B1"/>
    <w:rsid w:val="00751B49"/>
    <w:rsid w:val="00755662"/>
    <w:rsid w:val="007558FC"/>
    <w:rsid w:val="00755DE7"/>
    <w:rsid w:val="00756B43"/>
    <w:rsid w:val="00756BD5"/>
    <w:rsid w:val="007607AB"/>
    <w:rsid w:val="00761CE7"/>
    <w:rsid w:val="00762ABD"/>
    <w:rsid w:val="0076603E"/>
    <w:rsid w:val="0076624C"/>
    <w:rsid w:val="00766C7B"/>
    <w:rsid w:val="00767961"/>
    <w:rsid w:val="00771A40"/>
    <w:rsid w:val="00771C9A"/>
    <w:rsid w:val="00772819"/>
    <w:rsid w:val="007732C0"/>
    <w:rsid w:val="00773CC1"/>
    <w:rsid w:val="00775982"/>
    <w:rsid w:val="00777279"/>
    <w:rsid w:val="00777CEB"/>
    <w:rsid w:val="00781063"/>
    <w:rsid w:val="0078273C"/>
    <w:rsid w:val="00782F07"/>
    <w:rsid w:val="007836F1"/>
    <w:rsid w:val="00783F22"/>
    <w:rsid w:val="0078427D"/>
    <w:rsid w:val="00784932"/>
    <w:rsid w:val="00786814"/>
    <w:rsid w:val="0079176E"/>
    <w:rsid w:val="007933AB"/>
    <w:rsid w:val="007945B4"/>
    <w:rsid w:val="00795686"/>
    <w:rsid w:val="007959A0"/>
    <w:rsid w:val="00796302"/>
    <w:rsid w:val="00796F17"/>
    <w:rsid w:val="00797AD2"/>
    <w:rsid w:val="007A0395"/>
    <w:rsid w:val="007A1359"/>
    <w:rsid w:val="007A136C"/>
    <w:rsid w:val="007A1971"/>
    <w:rsid w:val="007A24D5"/>
    <w:rsid w:val="007A588F"/>
    <w:rsid w:val="007A5A1B"/>
    <w:rsid w:val="007A741F"/>
    <w:rsid w:val="007A779F"/>
    <w:rsid w:val="007A7C3C"/>
    <w:rsid w:val="007B21C2"/>
    <w:rsid w:val="007B2F64"/>
    <w:rsid w:val="007B3E1C"/>
    <w:rsid w:val="007B4B47"/>
    <w:rsid w:val="007B5A61"/>
    <w:rsid w:val="007B6541"/>
    <w:rsid w:val="007B755B"/>
    <w:rsid w:val="007B7ACC"/>
    <w:rsid w:val="007B7B9C"/>
    <w:rsid w:val="007C0740"/>
    <w:rsid w:val="007C0743"/>
    <w:rsid w:val="007C13CE"/>
    <w:rsid w:val="007C29DF"/>
    <w:rsid w:val="007C37EB"/>
    <w:rsid w:val="007C4ECD"/>
    <w:rsid w:val="007C5F92"/>
    <w:rsid w:val="007C685B"/>
    <w:rsid w:val="007C78B7"/>
    <w:rsid w:val="007D038C"/>
    <w:rsid w:val="007D273F"/>
    <w:rsid w:val="007D2A43"/>
    <w:rsid w:val="007D2D96"/>
    <w:rsid w:val="007D4B07"/>
    <w:rsid w:val="007D529C"/>
    <w:rsid w:val="007D586F"/>
    <w:rsid w:val="007D5B04"/>
    <w:rsid w:val="007D6848"/>
    <w:rsid w:val="007D726C"/>
    <w:rsid w:val="007E04DC"/>
    <w:rsid w:val="007E077E"/>
    <w:rsid w:val="007E08DE"/>
    <w:rsid w:val="007E14AB"/>
    <w:rsid w:val="007E1B56"/>
    <w:rsid w:val="007E20EA"/>
    <w:rsid w:val="007E55A1"/>
    <w:rsid w:val="007E78AF"/>
    <w:rsid w:val="007F1551"/>
    <w:rsid w:val="007F1FF1"/>
    <w:rsid w:val="007F217C"/>
    <w:rsid w:val="007F23E3"/>
    <w:rsid w:val="007F2DF2"/>
    <w:rsid w:val="007F2EDD"/>
    <w:rsid w:val="007F31A1"/>
    <w:rsid w:val="007F3975"/>
    <w:rsid w:val="007F3C18"/>
    <w:rsid w:val="007F4BEC"/>
    <w:rsid w:val="007F52D5"/>
    <w:rsid w:val="007F5CD4"/>
    <w:rsid w:val="007F5DFC"/>
    <w:rsid w:val="007F7D68"/>
    <w:rsid w:val="007F7F26"/>
    <w:rsid w:val="007F7FFD"/>
    <w:rsid w:val="00800618"/>
    <w:rsid w:val="00800860"/>
    <w:rsid w:val="008023E3"/>
    <w:rsid w:val="0080351F"/>
    <w:rsid w:val="00805181"/>
    <w:rsid w:val="0080556D"/>
    <w:rsid w:val="00805893"/>
    <w:rsid w:val="00811692"/>
    <w:rsid w:val="008129A1"/>
    <w:rsid w:val="0081356D"/>
    <w:rsid w:val="00815573"/>
    <w:rsid w:val="00815848"/>
    <w:rsid w:val="00815938"/>
    <w:rsid w:val="00816026"/>
    <w:rsid w:val="008173AA"/>
    <w:rsid w:val="008216D2"/>
    <w:rsid w:val="00821A8F"/>
    <w:rsid w:val="0082210F"/>
    <w:rsid w:val="008233EC"/>
    <w:rsid w:val="00827FB2"/>
    <w:rsid w:val="00830A01"/>
    <w:rsid w:val="00832C1D"/>
    <w:rsid w:val="00835677"/>
    <w:rsid w:val="00835BCD"/>
    <w:rsid w:val="00837EC0"/>
    <w:rsid w:val="0084150D"/>
    <w:rsid w:val="00842FDA"/>
    <w:rsid w:val="00844984"/>
    <w:rsid w:val="00844D12"/>
    <w:rsid w:val="00845D3F"/>
    <w:rsid w:val="008461DF"/>
    <w:rsid w:val="00846F30"/>
    <w:rsid w:val="008507DC"/>
    <w:rsid w:val="00850F3E"/>
    <w:rsid w:val="00851224"/>
    <w:rsid w:val="0085138F"/>
    <w:rsid w:val="008516DB"/>
    <w:rsid w:val="00853019"/>
    <w:rsid w:val="00855764"/>
    <w:rsid w:val="00856156"/>
    <w:rsid w:val="00857B36"/>
    <w:rsid w:val="00862389"/>
    <w:rsid w:val="0086530F"/>
    <w:rsid w:val="00867B16"/>
    <w:rsid w:val="00870AAC"/>
    <w:rsid w:val="00872448"/>
    <w:rsid w:val="008726EA"/>
    <w:rsid w:val="00872963"/>
    <w:rsid w:val="00875943"/>
    <w:rsid w:val="0088016E"/>
    <w:rsid w:val="00882427"/>
    <w:rsid w:val="00882842"/>
    <w:rsid w:val="00884AB0"/>
    <w:rsid w:val="00885CEC"/>
    <w:rsid w:val="00886D37"/>
    <w:rsid w:val="0089050F"/>
    <w:rsid w:val="0089076B"/>
    <w:rsid w:val="00891133"/>
    <w:rsid w:val="0089160B"/>
    <w:rsid w:val="008924F8"/>
    <w:rsid w:val="0089291C"/>
    <w:rsid w:val="00894CF6"/>
    <w:rsid w:val="0089553B"/>
    <w:rsid w:val="00895AAD"/>
    <w:rsid w:val="0089746F"/>
    <w:rsid w:val="008A1094"/>
    <w:rsid w:val="008A1F38"/>
    <w:rsid w:val="008A2475"/>
    <w:rsid w:val="008A3D03"/>
    <w:rsid w:val="008A3FB5"/>
    <w:rsid w:val="008A3FC3"/>
    <w:rsid w:val="008A4C5A"/>
    <w:rsid w:val="008A5CED"/>
    <w:rsid w:val="008A61A2"/>
    <w:rsid w:val="008A6A39"/>
    <w:rsid w:val="008A6F59"/>
    <w:rsid w:val="008A70C4"/>
    <w:rsid w:val="008B172F"/>
    <w:rsid w:val="008B3565"/>
    <w:rsid w:val="008B3C45"/>
    <w:rsid w:val="008B6166"/>
    <w:rsid w:val="008B6981"/>
    <w:rsid w:val="008B7A25"/>
    <w:rsid w:val="008B7C0C"/>
    <w:rsid w:val="008C04D6"/>
    <w:rsid w:val="008C16E7"/>
    <w:rsid w:val="008C4622"/>
    <w:rsid w:val="008C47BB"/>
    <w:rsid w:val="008C6351"/>
    <w:rsid w:val="008C68FC"/>
    <w:rsid w:val="008C72A9"/>
    <w:rsid w:val="008D03B7"/>
    <w:rsid w:val="008D08E4"/>
    <w:rsid w:val="008D17DF"/>
    <w:rsid w:val="008D1FFF"/>
    <w:rsid w:val="008D2295"/>
    <w:rsid w:val="008D2837"/>
    <w:rsid w:val="008D31B0"/>
    <w:rsid w:val="008D56A8"/>
    <w:rsid w:val="008D61AC"/>
    <w:rsid w:val="008D6A37"/>
    <w:rsid w:val="008E015B"/>
    <w:rsid w:val="008E0515"/>
    <w:rsid w:val="008E1F0E"/>
    <w:rsid w:val="008E34A1"/>
    <w:rsid w:val="008E3A42"/>
    <w:rsid w:val="008E3E57"/>
    <w:rsid w:val="008E3EB3"/>
    <w:rsid w:val="008E6595"/>
    <w:rsid w:val="008E7DA1"/>
    <w:rsid w:val="008F4448"/>
    <w:rsid w:val="008F6932"/>
    <w:rsid w:val="009007CA"/>
    <w:rsid w:val="00901009"/>
    <w:rsid w:val="009042D7"/>
    <w:rsid w:val="00904842"/>
    <w:rsid w:val="00906089"/>
    <w:rsid w:val="0090714A"/>
    <w:rsid w:val="00910052"/>
    <w:rsid w:val="00913E21"/>
    <w:rsid w:val="009143E1"/>
    <w:rsid w:val="009163C5"/>
    <w:rsid w:val="00916C6D"/>
    <w:rsid w:val="00917540"/>
    <w:rsid w:val="009175DE"/>
    <w:rsid w:val="00917633"/>
    <w:rsid w:val="0091788E"/>
    <w:rsid w:val="00917C09"/>
    <w:rsid w:val="009201E8"/>
    <w:rsid w:val="009219E5"/>
    <w:rsid w:val="009221A0"/>
    <w:rsid w:val="009221A1"/>
    <w:rsid w:val="00922BC6"/>
    <w:rsid w:val="009231F1"/>
    <w:rsid w:val="009249B5"/>
    <w:rsid w:val="0092526F"/>
    <w:rsid w:val="00925B53"/>
    <w:rsid w:val="009269FB"/>
    <w:rsid w:val="00927178"/>
    <w:rsid w:val="009304E6"/>
    <w:rsid w:val="00930645"/>
    <w:rsid w:val="00930EF9"/>
    <w:rsid w:val="009344EB"/>
    <w:rsid w:val="00934D3B"/>
    <w:rsid w:val="00934E61"/>
    <w:rsid w:val="009357E9"/>
    <w:rsid w:val="00937B73"/>
    <w:rsid w:val="0094027F"/>
    <w:rsid w:val="0094090A"/>
    <w:rsid w:val="0094247A"/>
    <w:rsid w:val="00942818"/>
    <w:rsid w:val="0094352C"/>
    <w:rsid w:val="00943AFD"/>
    <w:rsid w:val="00944617"/>
    <w:rsid w:val="009468B5"/>
    <w:rsid w:val="00946902"/>
    <w:rsid w:val="00947909"/>
    <w:rsid w:val="00950031"/>
    <w:rsid w:val="00951129"/>
    <w:rsid w:val="00951B65"/>
    <w:rsid w:val="00953655"/>
    <w:rsid w:val="00953802"/>
    <w:rsid w:val="00953E27"/>
    <w:rsid w:val="0095445B"/>
    <w:rsid w:val="009544EA"/>
    <w:rsid w:val="00955BC5"/>
    <w:rsid w:val="00957E69"/>
    <w:rsid w:val="00960A9D"/>
    <w:rsid w:val="00960E70"/>
    <w:rsid w:val="00960E85"/>
    <w:rsid w:val="009610D5"/>
    <w:rsid w:val="00961850"/>
    <w:rsid w:val="00961902"/>
    <w:rsid w:val="009642AF"/>
    <w:rsid w:val="009669CD"/>
    <w:rsid w:val="0097071C"/>
    <w:rsid w:val="00972DC5"/>
    <w:rsid w:val="00975684"/>
    <w:rsid w:val="0097572E"/>
    <w:rsid w:val="00976B9A"/>
    <w:rsid w:val="00976F04"/>
    <w:rsid w:val="009776CC"/>
    <w:rsid w:val="009801DE"/>
    <w:rsid w:val="00980A22"/>
    <w:rsid w:val="00981EE5"/>
    <w:rsid w:val="00982913"/>
    <w:rsid w:val="00982ABA"/>
    <w:rsid w:val="009836EA"/>
    <w:rsid w:val="00983E2A"/>
    <w:rsid w:val="00985B87"/>
    <w:rsid w:val="009860E8"/>
    <w:rsid w:val="00987A66"/>
    <w:rsid w:val="00987B93"/>
    <w:rsid w:val="009911BD"/>
    <w:rsid w:val="00991F25"/>
    <w:rsid w:val="0099210B"/>
    <w:rsid w:val="00992E2D"/>
    <w:rsid w:val="009974D9"/>
    <w:rsid w:val="009A22F3"/>
    <w:rsid w:val="009A26C8"/>
    <w:rsid w:val="009A38EF"/>
    <w:rsid w:val="009A494C"/>
    <w:rsid w:val="009A5044"/>
    <w:rsid w:val="009A55B8"/>
    <w:rsid w:val="009A5937"/>
    <w:rsid w:val="009A5A31"/>
    <w:rsid w:val="009A5BDB"/>
    <w:rsid w:val="009A790C"/>
    <w:rsid w:val="009A7FA3"/>
    <w:rsid w:val="009B1E0B"/>
    <w:rsid w:val="009B2B2A"/>
    <w:rsid w:val="009B2CED"/>
    <w:rsid w:val="009B38CA"/>
    <w:rsid w:val="009B4651"/>
    <w:rsid w:val="009B48DA"/>
    <w:rsid w:val="009B5F24"/>
    <w:rsid w:val="009B7817"/>
    <w:rsid w:val="009C0641"/>
    <w:rsid w:val="009C06EA"/>
    <w:rsid w:val="009C0C9A"/>
    <w:rsid w:val="009C0F8D"/>
    <w:rsid w:val="009C4F28"/>
    <w:rsid w:val="009C539C"/>
    <w:rsid w:val="009C5B2B"/>
    <w:rsid w:val="009C73CD"/>
    <w:rsid w:val="009C7E51"/>
    <w:rsid w:val="009D0175"/>
    <w:rsid w:val="009D1034"/>
    <w:rsid w:val="009D1C3F"/>
    <w:rsid w:val="009D299E"/>
    <w:rsid w:val="009D371F"/>
    <w:rsid w:val="009D3AE5"/>
    <w:rsid w:val="009D3C26"/>
    <w:rsid w:val="009D3ED3"/>
    <w:rsid w:val="009D461B"/>
    <w:rsid w:val="009D472A"/>
    <w:rsid w:val="009D5A5B"/>
    <w:rsid w:val="009D7F17"/>
    <w:rsid w:val="009E0497"/>
    <w:rsid w:val="009E0CAC"/>
    <w:rsid w:val="009E15B5"/>
    <w:rsid w:val="009E210A"/>
    <w:rsid w:val="009E39F6"/>
    <w:rsid w:val="009E4814"/>
    <w:rsid w:val="009E4A5B"/>
    <w:rsid w:val="009E4BBE"/>
    <w:rsid w:val="009E5DEC"/>
    <w:rsid w:val="009E6492"/>
    <w:rsid w:val="009E688F"/>
    <w:rsid w:val="009E6C29"/>
    <w:rsid w:val="009F0C57"/>
    <w:rsid w:val="009F15AD"/>
    <w:rsid w:val="009F1EA5"/>
    <w:rsid w:val="009F1EDE"/>
    <w:rsid w:val="009F344B"/>
    <w:rsid w:val="009F46E4"/>
    <w:rsid w:val="009F569A"/>
    <w:rsid w:val="009F5B75"/>
    <w:rsid w:val="009F6CB2"/>
    <w:rsid w:val="009F6D0C"/>
    <w:rsid w:val="009F7254"/>
    <w:rsid w:val="009F733E"/>
    <w:rsid w:val="00A0034B"/>
    <w:rsid w:val="00A00522"/>
    <w:rsid w:val="00A009AA"/>
    <w:rsid w:val="00A011DE"/>
    <w:rsid w:val="00A01469"/>
    <w:rsid w:val="00A01697"/>
    <w:rsid w:val="00A01D38"/>
    <w:rsid w:val="00A04411"/>
    <w:rsid w:val="00A04896"/>
    <w:rsid w:val="00A10C58"/>
    <w:rsid w:val="00A10EB1"/>
    <w:rsid w:val="00A11C94"/>
    <w:rsid w:val="00A13273"/>
    <w:rsid w:val="00A14424"/>
    <w:rsid w:val="00A145A3"/>
    <w:rsid w:val="00A1494D"/>
    <w:rsid w:val="00A14DFE"/>
    <w:rsid w:val="00A14FB1"/>
    <w:rsid w:val="00A17665"/>
    <w:rsid w:val="00A1769E"/>
    <w:rsid w:val="00A20717"/>
    <w:rsid w:val="00A20B6A"/>
    <w:rsid w:val="00A23080"/>
    <w:rsid w:val="00A23375"/>
    <w:rsid w:val="00A2384C"/>
    <w:rsid w:val="00A2542B"/>
    <w:rsid w:val="00A259E9"/>
    <w:rsid w:val="00A26827"/>
    <w:rsid w:val="00A27C07"/>
    <w:rsid w:val="00A3076A"/>
    <w:rsid w:val="00A316A6"/>
    <w:rsid w:val="00A317BE"/>
    <w:rsid w:val="00A32A57"/>
    <w:rsid w:val="00A334BC"/>
    <w:rsid w:val="00A33E37"/>
    <w:rsid w:val="00A34034"/>
    <w:rsid w:val="00A40425"/>
    <w:rsid w:val="00A41089"/>
    <w:rsid w:val="00A416AE"/>
    <w:rsid w:val="00A41D98"/>
    <w:rsid w:val="00A42919"/>
    <w:rsid w:val="00A43473"/>
    <w:rsid w:val="00A45186"/>
    <w:rsid w:val="00A45516"/>
    <w:rsid w:val="00A503A7"/>
    <w:rsid w:val="00A52372"/>
    <w:rsid w:val="00A53A94"/>
    <w:rsid w:val="00A53C78"/>
    <w:rsid w:val="00A54292"/>
    <w:rsid w:val="00A54D63"/>
    <w:rsid w:val="00A5505D"/>
    <w:rsid w:val="00A55C77"/>
    <w:rsid w:val="00A6102D"/>
    <w:rsid w:val="00A6132C"/>
    <w:rsid w:val="00A623FC"/>
    <w:rsid w:val="00A62B04"/>
    <w:rsid w:val="00A62BF9"/>
    <w:rsid w:val="00A62DFB"/>
    <w:rsid w:val="00A64534"/>
    <w:rsid w:val="00A64777"/>
    <w:rsid w:val="00A658FE"/>
    <w:rsid w:val="00A6769F"/>
    <w:rsid w:val="00A677E4"/>
    <w:rsid w:val="00A70039"/>
    <w:rsid w:val="00A707A4"/>
    <w:rsid w:val="00A709F2"/>
    <w:rsid w:val="00A71615"/>
    <w:rsid w:val="00A71AA4"/>
    <w:rsid w:val="00A72B55"/>
    <w:rsid w:val="00A7321E"/>
    <w:rsid w:val="00A76707"/>
    <w:rsid w:val="00A77218"/>
    <w:rsid w:val="00A77FB9"/>
    <w:rsid w:val="00A80C97"/>
    <w:rsid w:val="00A830E2"/>
    <w:rsid w:val="00A832DF"/>
    <w:rsid w:val="00A83945"/>
    <w:rsid w:val="00A8487F"/>
    <w:rsid w:val="00A85779"/>
    <w:rsid w:val="00A858E0"/>
    <w:rsid w:val="00A85A02"/>
    <w:rsid w:val="00A900CF"/>
    <w:rsid w:val="00A90370"/>
    <w:rsid w:val="00A90A43"/>
    <w:rsid w:val="00A90D58"/>
    <w:rsid w:val="00A91E34"/>
    <w:rsid w:val="00A94F1E"/>
    <w:rsid w:val="00A96073"/>
    <w:rsid w:val="00A969DA"/>
    <w:rsid w:val="00A96A99"/>
    <w:rsid w:val="00A96CCA"/>
    <w:rsid w:val="00AA0599"/>
    <w:rsid w:val="00AA1FBF"/>
    <w:rsid w:val="00AA2B39"/>
    <w:rsid w:val="00AA2BE6"/>
    <w:rsid w:val="00AA667D"/>
    <w:rsid w:val="00AA67CF"/>
    <w:rsid w:val="00AB10F3"/>
    <w:rsid w:val="00AB1C8B"/>
    <w:rsid w:val="00AB3AB2"/>
    <w:rsid w:val="00AB45DB"/>
    <w:rsid w:val="00AB4E47"/>
    <w:rsid w:val="00AB4F5E"/>
    <w:rsid w:val="00AB52B1"/>
    <w:rsid w:val="00AB63AA"/>
    <w:rsid w:val="00AB663E"/>
    <w:rsid w:val="00AB74F0"/>
    <w:rsid w:val="00AC0F0D"/>
    <w:rsid w:val="00AC1B58"/>
    <w:rsid w:val="00AC3C72"/>
    <w:rsid w:val="00AC606B"/>
    <w:rsid w:val="00AC666B"/>
    <w:rsid w:val="00AC7E0B"/>
    <w:rsid w:val="00AD1462"/>
    <w:rsid w:val="00AD1A80"/>
    <w:rsid w:val="00AD2046"/>
    <w:rsid w:val="00AD258D"/>
    <w:rsid w:val="00AD2EEA"/>
    <w:rsid w:val="00AD37B3"/>
    <w:rsid w:val="00AD3E10"/>
    <w:rsid w:val="00AD3E69"/>
    <w:rsid w:val="00AD4386"/>
    <w:rsid w:val="00AD46F7"/>
    <w:rsid w:val="00AD5A85"/>
    <w:rsid w:val="00AD625F"/>
    <w:rsid w:val="00AE1522"/>
    <w:rsid w:val="00AE2BC0"/>
    <w:rsid w:val="00AE4318"/>
    <w:rsid w:val="00AE517F"/>
    <w:rsid w:val="00AE677E"/>
    <w:rsid w:val="00AF0257"/>
    <w:rsid w:val="00AF1ABB"/>
    <w:rsid w:val="00AF5D85"/>
    <w:rsid w:val="00AF6A6A"/>
    <w:rsid w:val="00B01A27"/>
    <w:rsid w:val="00B02F13"/>
    <w:rsid w:val="00B03A53"/>
    <w:rsid w:val="00B04065"/>
    <w:rsid w:val="00B04435"/>
    <w:rsid w:val="00B0525F"/>
    <w:rsid w:val="00B069EC"/>
    <w:rsid w:val="00B10161"/>
    <w:rsid w:val="00B109E5"/>
    <w:rsid w:val="00B10AA8"/>
    <w:rsid w:val="00B11F2A"/>
    <w:rsid w:val="00B12DDE"/>
    <w:rsid w:val="00B13E13"/>
    <w:rsid w:val="00B1425D"/>
    <w:rsid w:val="00B16234"/>
    <w:rsid w:val="00B23818"/>
    <w:rsid w:val="00B23F1D"/>
    <w:rsid w:val="00B24298"/>
    <w:rsid w:val="00B25299"/>
    <w:rsid w:val="00B26471"/>
    <w:rsid w:val="00B26BC2"/>
    <w:rsid w:val="00B31D96"/>
    <w:rsid w:val="00B335D5"/>
    <w:rsid w:val="00B3584B"/>
    <w:rsid w:val="00B37952"/>
    <w:rsid w:val="00B42E8A"/>
    <w:rsid w:val="00B43EDF"/>
    <w:rsid w:val="00B448D1"/>
    <w:rsid w:val="00B44E93"/>
    <w:rsid w:val="00B469DB"/>
    <w:rsid w:val="00B47626"/>
    <w:rsid w:val="00B503FD"/>
    <w:rsid w:val="00B505EB"/>
    <w:rsid w:val="00B52049"/>
    <w:rsid w:val="00B5384D"/>
    <w:rsid w:val="00B5482B"/>
    <w:rsid w:val="00B572E9"/>
    <w:rsid w:val="00B573ED"/>
    <w:rsid w:val="00B57561"/>
    <w:rsid w:val="00B5787D"/>
    <w:rsid w:val="00B579E5"/>
    <w:rsid w:val="00B57CA4"/>
    <w:rsid w:val="00B60839"/>
    <w:rsid w:val="00B613C2"/>
    <w:rsid w:val="00B61635"/>
    <w:rsid w:val="00B62F3B"/>
    <w:rsid w:val="00B63A6B"/>
    <w:rsid w:val="00B641E0"/>
    <w:rsid w:val="00B64BF3"/>
    <w:rsid w:val="00B73543"/>
    <w:rsid w:val="00B73E4A"/>
    <w:rsid w:val="00B74605"/>
    <w:rsid w:val="00B77DCE"/>
    <w:rsid w:val="00B80123"/>
    <w:rsid w:val="00B8076D"/>
    <w:rsid w:val="00B809D9"/>
    <w:rsid w:val="00B81148"/>
    <w:rsid w:val="00B8127F"/>
    <w:rsid w:val="00B81FE5"/>
    <w:rsid w:val="00B83068"/>
    <w:rsid w:val="00B83A85"/>
    <w:rsid w:val="00B8550C"/>
    <w:rsid w:val="00B861A4"/>
    <w:rsid w:val="00B870BF"/>
    <w:rsid w:val="00B877A3"/>
    <w:rsid w:val="00B90D53"/>
    <w:rsid w:val="00B90E7D"/>
    <w:rsid w:val="00B91879"/>
    <w:rsid w:val="00B91CA4"/>
    <w:rsid w:val="00B93078"/>
    <w:rsid w:val="00B93C91"/>
    <w:rsid w:val="00B9572A"/>
    <w:rsid w:val="00B95C70"/>
    <w:rsid w:val="00B96325"/>
    <w:rsid w:val="00B97676"/>
    <w:rsid w:val="00B97C5A"/>
    <w:rsid w:val="00BA0489"/>
    <w:rsid w:val="00BA0C7D"/>
    <w:rsid w:val="00BA0ED8"/>
    <w:rsid w:val="00BA1AE9"/>
    <w:rsid w:val="00BA2865"/>
    <w:rsid w:val="00BA305E"/>
    <w:rsid w:val="00BA3528"/>
    <w:rsid w:val="00BA3A80"/>
    <w:rsid w:val="00BA3D72"/>
    <w:rsid w:val="00BA43B4"/>
    <w:rsid w:val="00BA5885"/>
    <w:rsid w:val="00BB1428"/>
    <w:rsid w:val="00BB1DAC"/>
    <w:rsid w:val="00BB209D"/>
    <w:rsid w:val="00BB279C"/>
    <w:rsid w:val="00BB27F9"/>
    <w:rsid w:val="00BB2AB8"/>
    <w:rsid w:val="00BB2D4C"/>
    <w:rsid w:val="00BB3134"/>
    <w:rsid w:val="00BB3890"/>
    <w:rsid w:val="00BB3D7E"/>
    <w:rsid w:val="00BB3E82"/>
    <w:rsid w:val="00BB54B7"/>
    <w:rsid w:val="00BB6371"/>
    <w:rsid w:val="00BB6E02"/>
    <w:rsid w:val="00BB782C"/>
    <w:rsid w:val="00BC07CC"/>
    <w:rsid w:val="00BC0F3A"/>
    <w:rsid w:val="00BC2B56"/>
    <w:rsid w:val="00BC3A59"/>
    <w:rsid w:val="00BC3B15"/>
    <w:rsid w:val="00BC48CF"/>
    <w:rsid w:val="00BC50B5"/>
    <w:rsid w:val="00BC61EB"/>
    <w:rsid w:val="00BC6CF2"/>
    <w:rsid w:val="00BC72E0"/>
    <w:rsid w:val="00BD03A2"/>
    <w:rsid w:val="00BD0D44"/>
    <w:rsid w:val="00BD2510"/>
    <w:rsid w:val="00BD2ED1"/>
    <w:rsid w:val="00BD35C0"/>
    <w:rsid w:val="00BD3602"/>
    <w:rsid w:val="00BD3C27"/>
    <w:rsid w:val="00BD4177"/>
    <w:rsid w:val="00BD4ECF"/>
    <w:rsid w:val="00BD509F"/>
    <w:rsid w:val="00BD57E6"/>
    <w:rsid w:val="00BD6391"/>
    <w:rsid w:val="00BD68F2"/>
    <w:rsid w:val="00BD7300"/>
    <w:rsid w:val="00BE0329"/>
    <w:rsid w:val="00BE092A"/>
    <w:rsid w:val="00BE151D"/>
    <w:rsid w:val="00BE1825"/>
    <w:rsid w:val="00BE1B7B"/>
    <w:rsid w:val="00BE3094"/>
    <w:rsid w:val="00BE3E6B"/>
    <w:rsid w:val="00BE4BC6"/>
    <w:rsid w:val="00BE5043"/>
    <w:rsid w:val="00BE5349"/>
    <w:rsid w:val="00BE64EA"/>
    <w:rsid w:val="00BE6949"/>
    <w:rsid w:val="00BE723B"/>
    <w:rsid w:val="00BE7560"/>
    <w:rsid w:val="00BF0DA8"/>
    <w:rsid w:val="00BF2AA4"/>
    <w:rsid w:val="00BF32D0"/>
    <w:rsid w:val="00BF45ED"/>
    <w:rsid w:val="00BF48E4"/>
    <w:rsid w:val="00BF5D1D"/>
    <w:rsid w:val="00BF66A3"/>
    <w:rsid w:val="00BF6E05"/>
    <w:rsid w:val="00BF7855"/>
    <w:rsid w:val="00C010E5"/>
    <w:rsid w:val="00C02F0E"/>
    <w:rsid w:val="00C04A96"/>
    <w:rsid w:val="00C0564D"/>
    <w:rsid w:val="00C05ADA"/>
    <w:rsid w:val="00C05B17"/>
    <w:rsid w:val="00C05EF8"/>
    <w:rsid w:val="00C06539"/>
    <w:rsid w:val="00C11049"/>
    <w:rsid w:val="00C11B35"/>
    <w:rsid w:val="00C1258F"/>
    <w:rsid w:val="00C2030A"/>
    <w:rsid w:val="00C20324"/>
    <w:rsid w:val="00C20491"/>
    <w:rsid w:val="00C20A49"/>
    <w:rsid w:val="00C20B43"/>
    <w:rsid w:val="00C21201"/>
    <w:rsid w:val="00C2171E"/>
    <w:rsid w:val="00C227C1"/>
    <w:rsid w:val="00C23A6D"/>
    <w:rsid w:val="00C23F7A"/>
    <w:rsid w:val="00C24041"/>
    <w:rsid w:val="00C24A15"/>
    <w:rsid w:val="00C253E4"/>
    <w:rsid w:val="00C307C7"/>
    <w:rsid w:val="00C30C4B"/>
    <w:rsid w:val="00C31E39"/>
    <w:rsid w:val="00C33331"/>
    <w:rsid w:val="00C34B81"/>
    <w:rsid w:val="00C3663D"/>
    <w:rsid w:val="00C37FDD"/>
    <w:rsid w:val="00C42770"/>
    <w:rsid w:val="00C42F39"/>
    <w:rsid w:val="00C4409A"/>
    <w:rsid w:val="00C446F9"/>
    <w:rsid w:val="00C44A8B"/>
    <w:rsid w:val="00C4790F"/>
    <w:rsid w:val="00C47ED2"/>
    <w:rsid w:val="00C51B4D"/>
    <w:rsid w:val="00C5261F"/>
    <w:rsid w:val="00C5451F"/>
    <w:rsid w:val="00C5519D"/>
    <w:rsid w:val="00C555B7"/>
    <w:rsid w:val="00C5601E"/>
    <w:rsid w:val="00C60170"/>
    <w:rsid w:val="00C60470"/>
    <w:rsid w:val="00C62680"/>
    <w:rsid w:val="00C62A6B"/>
    <w:rsid w:val="00C6531D"/>
    <w:rsid w:val="00C65CAC"/>
    <w:rsid w:val="00C66F4C"/>
    <w:rsid w:val="00C71055"/>
    <w:rsid w:val="00C71447"/>
    <w:rsid w:val="00C71AEF"/>
    <w:rsid w:val="00C74CFB"/>
    <w:rsid w:val="00C75FD4"/>
    <w:rsid w:val="00C76E69"/>
    <w:rsid w:val="00C77413"/>
    <w:rsid w:val="00C7759B"/>
    <w:rsid w:val="00C811EC"/>
    <w:rsid w:val="00C81469"/>
    <w:rsid w:val="00C83A6D"/>
    <w:rsid w:val="00C83B9E"/>
    <w:rsid w:val="00C84052"/>
    <w:rsid w:val="00C854F2"/>
    <w:rsid w:val="00C85C66"/>
    <w:rsid w:val="00C86471"/>
    <w:rsid w:val="00C86BBF"/>
    <w:rsid w:val="00C86EC1"/>
    <w:rsid w:val="00C8787B"/>
    <w:rsid w:val="00C91357"/>
    <w:rsid w:val="00C91765"/>
    <w:rsid w:val="00C91B6B"/>
    <w:rsid w:val="00C93065"/>
    <w:rsid w:val="00C94A75"/>
    <w:rsid w:val="00C94B29"/>
    <w:rsid w:val="00C96169"/>
    <w:rsid w:val="00C963CF"/>
    <w:rsid w:val="00C96BCE"/>
    <w:rsid w:val="00C97708"/>
    <w:rsid w:val="00C97EC7"/>
    <w:rsid w:val="00CA0468"/>
    <w:rsid w:val="00CA0AEF"/>
    <w:rsid w:val="00CA10E6"/>
    <w:rsid w:val="00CA1784"/>
    <w:rsid w:val="00CA1AAC"/>
    <w:rsid w:val="00CA1F45"/>
    <w:rsid w:val="00CA42D3"/>
    <w:rsid w:val="00CA45A8"/>
    <w:rsid w:val="00CA581E"/>
    <w:rsid w:val="00CA76FC"/>
    <w:rsid w:val="00CB1731"/>
    <w:rsid w:val="00CB1D4A"/>
    <w:rsid w:val="00CB243A"/>
    <w:rsid w:val="00CB2706"/>
    <w:rsid w:val="00CB278E"/>
    <w:rsid w:val="00CB37F7"/>
    <w:rsid w:val="00CB3832"/>
    <w:rsid w:val="00CB3B07"/>
    <w:rsid w:val="00CB3C5F"/>
    <w:rsid w:val="00CB3DD6"/>
    <w:rsid w:val="00CB3E01"/>
    <w:rsid w:val="00CB463E"/>
    <w:rsid w:val="00CB4E84"/>
    <w:rsid w:val="00CB51EA"/>
    <w:rsid w:val="00CB57E4"/>
    <w:rsid w:val="00CB5EC8"/>
    <w:rsid w:val="00CB6536"/>
    <w:rsid w:val="00CB6CB1"/>
    <w:rsid w:val="00CB70CD"/>
    <w:rsid w:val="00CC0B62"/>
    <w:rsid w:val="00CC1211"/>
    <w:rsid w:val="00CC2F8B"/>
    <w:rsid w:val="00CC34D4"/>
    <w:rsid w:val="00CC3A1A"/>
    <w:rsid w:val="00CC4E4F"/>
    <w:rsid w:val="00CC523E"/>
    <w:rsid w:val="00CC5D2D"/>
    <w:rsid w:val="00CC68E7"/>
    <w:rsid w:val="00CC7CAA"/>
    <w:rsid w:val="00CD2A78"/>
    <w:rsid w:val="00CD3225"/>
    <w:rsid w:val="00CD39E4"/>
    <w:rsid w:val="00CD447D"/>
    <w:rsid w:val="00CD751B"/>
    <w:rsid w:val="00CE02A1"/>
    <w:rsid w:val="00CE0C35"/>
    <w:rsid w:val="00CE1597"/>
    <w:rsid w:val="00CE16E4"/>
    <w:rsid w:val="00CE1CC0"/>
    <w:rsid w:val="00CE1D34"/>
    <w:rsid w:val="00CE1E2A"/>
    <w:rsid w:val="00CE21FD"/>
    <w:rsid w:val="00CE2E35"/>
    <w:rsid w:val="00CE3596"/>
    <w:rsid w:val="00CE3737"/>
    <w:rsid w:val="00CE4B02"/>
    <w:rsid w:val="00CF09C3"/>
    <w:rsid w:val="00CF117B"/>
    <w:rsid w:val="00CF27D7"/>
    <w:rsid w:val="00CF3C18"/>
    <w:rsid w:val="00CF6471"/>
    <w:rsid w:val="00CF75F0"/>
    <w:rsid w:val="00CF7B2E"/>
    <w:rsid w:val="00D001A1"/>
    <w:rsid w:val="00D00FF2"/>
    <w:rsid w:val="00D01C06"/>
    <w:rsid w:val="00D02DE3"/>
    <w:rsid w:val="00D0384C"/>
    <w:rsid w:val="00D0403F"/>
    <w:rsid w:val="00D04537"/>
    <w:rsid w:val="00D04AA1"/>
    <w:rsid w:val="00D06CF6"/>
    <w:rsid w:val="00D07569"/>
    <w:rsid w:val="00D075B9"/>
    <w:rsid w:val="00D110FE"/>
    <w:rsid w:val="00D12392"/>
    <w:rsid w:val="00D13097"/>
    <w:rsid w:val="00D143B4"/>
    <w:rsid w:val="00D14BE4"/>
    <w:rsid w:val="00D15093"/>
    <w:rsid w:val="00D15168"/>
    <w:rsid w:val="00D15E0E"/>
    <w:rsid w:val="00D16EF9"/>
    <w:rsid w:val="00D172D2"/>
    <w:rsid w:val="00D207C0"/>
    <w:rsid w:val="00D212E2"/>
    <w:rsid w:val="00D24C80"/>
    <w:rsid w:val="00D25380"/>
    <w:rsid w:val="00D26AC4"/>
    <w:rsid w:val="00D30592"/>
    <w:rsid w:val="00D31785"/>
    <w:rsid w:val="00D32A5D"/>
    <w:rsid w:val="00D3460A"/>
    <w:rsid w:val="00D346A0"/>
    <w:rsid w:val="00D34B7C"/>
    <w:rsid w:val="00D353FD"/>
    <w:rsid w:val="00D36422"/>
    <w:rsid w:val="00D378EC"/>
    <w:rsid w:val="00D40F5C"/>
    <w:rsid w:val="00D4159D"/>
    <w:rsid w:val="00D4349C"/>
    <w:rsid w:val="00D43598"/>
    <w:rsid w:val="00D44068"/>
    <w:rsid w:val="00D469DB"/>
    <w:rsid w:val="00D46E23"/>
    <w:rsid w:val="00D503E1"/>
    <w:rsid w:val="00D50CDB"/>
    <w:rsid w:val="00D518F0"/>
    <w:rsid w:val="00D53274"/>
    <w:rsid w:val="00D53BD2"/>
    <w:rsid w:val="00D53E30"/>
    <w:rsid w:val="00D55C54"/>
    <w:rsid w:val="00D56C33"/>
    <w:rsid w:val="00D61182"/>
    <w:rsid w:val="00D624F3"/>
    <w:rsid w:val="00D62DB0"/>
    <w:rsid w:val="00D63218"/>
    <w:rsid w:val="00D63351"/>
    <w:rsid w:val="00D63649"/>
    <w:rsid w:val="00D63CDF"/>
    <w:rsid w:val="00D65138"/>
    <w:rsid w:val="00D66F41"/>
    <w:rsid w:val="00D66FB7"/>
    <w:rsid w:val="00D67ADE"/>
    <w:rsid w:val="00D70874"/>
    <w:rsid w:val="00D70E46"/>
    <w:rsid w:val="00D71526"/>
    <w:rsid w:val="00D72142"/>
    <w:rsid w:val="00D72773"/>
    <w:rsid w:val="00D72BD5"/>
    <w:rsid w:val="00D74A0E"/>
    <w:rsid w:val="00D74CBD"/>
    <w:rsid w:val="00D7534E"/>
    <w:rsid w:val="00D75502"/>
    <w:rsid w:val="00D762EC"/>
    <w:rsid w:val="00D7756E"/>
    <w:rsid w:val="00D807F0"/>
    <w:rsid w:val="00D8334E"/>
    <w:rsid w:val="00D84D87"/>
    <w:rsid w:val="00D87607"/>
    <w:rsid w:val="00D877E3"/>
    <w:rsid w:val="00D9378C"/>
    <w:rsid w:val="00D93DB1"/>
    <w:rsid w:val="00D963BE"/>
    <w:rsid w:val="00D96D87"/>
    <w:rsid w:val="00DA07B7"/>
    <w:rsid w:val="00DA08B4"/>
    <w:rsid w:val="00DA1649"/>
    <w:rsid w:val="00DA40BA"/>
    <w:rsid w:val="00DA4BFF"/>
    <w:rsid w:val="00DA5AB0"/>
    <w:rsid w:val="00DB0BFA"/>
    <w:rsid w:val="00DB0E01"/>
    <w:rsid w:val="00DB2DF4"/>
    <w:rsid w:val="00DB57AE"/>
    <w:rsid w:val="00DB5B1E"/>
    <w:rsid w:val="00DB5D4B"/>
    <w:rsid w:val="00DB6F45"/>
    <w:rsid w:val="00DB7870"/>
    <w:rsid w:val="00DC12A4"/>
    <w:rsid w:val="00DC17A4"/>
    <w:rsid w:val="00DC28E1"/>
    <w:rsid w:val="00DC4885"/>
    <w:rsid w:val="00DC5DC0"/>
    <w:rsid w:val="00DC690C"/>
    <w:rsid w:val="00DC6FB3"/>
    <w:rsid w:val="00DC708C"/>
    <w:rsid w:val="00DC7A8F"/>
    <w:rsid w:val="00DD1A2D"/>
    <w:rsid w:val="00DD3282"/>
    <w:rsid w:val="00DD3333"/>
    <w:rsid w:val="00DD3C2D"/>
    <w:rsid w:val="00DD78D8"/>
    <w:rsid w:val="00DE12AA"/>
    <w:rsid w:val="00DE16DE"/>
    <w:rsid w:val="00DE1923"/>
    <w:rsid w:val="00DE2448"/>
    <w:rsid w:val="00DE254B"/>
    <w:rsid w:val="00DE6508"/>
    <w:rsid w:val="00DE6F7A"/>
    <w:rsid w:val="00DE7DE4"/>
    <w:rsid w:val="00DF1457"/>
    <w:rsid w:val="00DF1839"/>
    <w:rsid w:val="00DF3E5E"/>
    <w:rsid w:val="00DF4791"/>
    <w:rsid w:val="00DF5A47"/>
    <w:rsid w:val="00DF660C"/>
    <w:rsid w:val="00DF6B09"/>
    <w:rsid w:val="00DF75B2"/>
    <w:rsid w:val="00E00561"/>
    <w:rsid w:val="00E01687"/>
    <w:rsid w:val="00E02EAA"/>
    <w:rsid w:val="00E0393A"/>
    <w:rsid w:val="00E03959"/>
    <w:rsid w:val="00E03A3C"/>
    <w:rsid w:val="00E06527"/>
    <w:rsid w:val="00E06C86"/>
    <w:rsid w:val="00E1116E"/>
    <w:rsid w:val="00E1626E"/>
    <w:rsid w:val="00E17481"/>
    <w:rsid w:val="00E200D5"/>
    <w:rsid w:val="00E217B6"/>
    <w:rsid w:val="00E22008"/>
    <w:rsid w:val="00E22050"/>
    <w:rsid w:val="00E225A6"/>
    <w:rsid w:val="00E23E6B"/>
    <w:rsid w:val="00E25AFF"/>
    <w:rsid w:val="00E25CFD"/>
    <w:rsid w:val="00E26276"/>
    <w:rsid w:val="00E26AD8"/>
    <w:rsid w:val="00E27134"/>
    <w:rsid w:val="00E31FF4"/>
    <w:rsid w:val="00E3204B"/>
    <w:rsid w:val="00E340E8"/>
    <w:rsid w:val="00E34842"/>
    <w:rsid w:val="00E34B91"/>
    <w:rsid w:val="00E35699"/>
    <w:rsid w:val="00E36EC8"/>
    <w:rsid w:val="00E36F76"/>
    <w:rsid w:val="00E36F9A"/>
    <w:rsid w:val="00E403FD"/>
    <w:rsid w:val="00E4307D"/>
    <w:rsid w:val="00E4396D"/>
    <w:rsid w:val="00E44052"/>
    <w:rsid w:val="00E457C0"/>
    <w:rsid w:val="00E458D9"/>
    <w:rsid w:val="00E459E8"/>
    <w:rsid w:val="00E4722B"/>
    <w:rsid w:val="00E50269"/>
    <w:rsid w:val="00E5093C"/>
    <w:rsid w:val="00E50AED"/>
    <w:rsid w:val="00E50FA6"/>
    <w:rsid w:val="00E51991"/>
    <w:rsid w:val="00E51D96"/>
    <w:rsid w:val="00E521C3"/>
    <w:rsid w:val="00E52D44"/>
    <w:rsid w:val="00E5455E"/>
    <w:rsid w:val="00E55129"/>
    <w:rsid w:val="00E55D65"/>
    <w:rsid w:val="00E55F20"/>
    <w:rsid w:val="00E57C85"/>
    <w:rsid w:val="00E6042D"/>
    <w:rsid w:val="00E610F3"/>
    <w:rsid w:val="00E6114D"/>
    <w:rsid w:val="00E61876"/>
    <w:rsid w:val="00E628E2"/>
    <w:rsid w:val="00E62A17"/>
    <w:rsid w:val="00E62C1C"/>
    <w:rsid w:val="00E64B24"/>
    <w:rsid w:val="00E65265"/>
    <w:rsid w:val="00E65B55"/>
    <w:rsid w:val="00E71EA0"/>
    <w:rsid w:val="00E727D3"/>
    <w:rsid w:val="00E74F20"/>
    <w:rsid w:val="00E756B2"/>
    <w:rsid w:val="00E762CE"/>
    <w:rsid w:val="00E76CDE"/>
    <w:rsid w:val="00E77155"/>
    <w:rsid w:val="00E81826"/>
    <w:rsid w:val="00E83B32"/>
    <w:rsid w:val="00E843A1"/>
    <w:rsid w:val="00E855B0"/>
    <w:rsid w:val="00E871CE"/>
    <w:rsid w:val="00E9091C"/>
    <w:rsid w:val="00E909EE"/>
    <w:rsid w:val="00E91EDF"/>
    <w:rsid w:val="00E941AF"/>
    <w:rsid w:val="00E94D34"/>
    <w:rsid w:val="00E9520A"/>
    <w:rsid w:val="00E9623B"/>
    <w:rsid w:val="00E963A8"/>
    <w:rsid w:val="00E96998"/>
    <w:rsid w:val="00E96B23"/>
    <w:rsid w:val="00E9758C"/>
    <w:rsid w:val="00E97A09"/>
    <w:rsid w:val="00E97A32"/>
    <w:rsid w:val="00EA0905"/>
    <w:rsid w:val="00EA1669"/>
    <w:rsid w:val="00EA1C74"/>
    <w:rsid w:val="00EA2758"/>
    <w:rsid w:val="00EA3E93"/>
    <w:rsid w:val="00EA418D"/>
    <w:rsid w:val="00EA5167"/>
    <w:rsid w:val="00EA6210"/>
    <w:rsid w:val="00EA7E17"/>
    <w:rsid w:val="00EA7EEC"/>
    <w:rsid w:val="00EB0439"/>
    <w:rsid w:val="00EB09E4"/>
    <w:rsid w:val="00EB1007"/>
    <w:rsid w:val="00EB15E6"/>
    <w:rsid w:val="00EB2782"/>
    <w:rsid w:val="00EB2A5C"/>
    <w:rsid w:val="00EB2E7C"/>
    <w:rsid w:val="00EB3051"/>
    <w:rsid w:val="00EB337C"/>
    <w:rsid w:val="00EB624B"/>
    <w:rsid w:val="00EB796A"/>
    <w:rsid w:val="00EC1102"/>
    <w:rsid w:val="00EC1A20"/>
    <w:rsid w:val="00EC2451"/>
    <w:rsid w:val="00EC3878"/>
    <w:rsid w:val="00EC3F69"/>
    <w:rsid w:val="00EC4D26"/>
    <w:rsid w:val="00EC4D29"/>
    <w:rsid w:val="00EC57E2"/>
    <w:rsid w:val="00EC58D7"/>
    <w:rsid w:val="00EC6460"/>
    <w:rsid w:val="00EC7387"/>
    <w:rsid w:val="00EC775A"/>
    <w:rsid w:val="00EC7801"/>
    <w:rsid w:val="00ED05FF"/>
    <w:rsid w:val="00ED132B"/>
    <w:rsid w:val="00ED1B96"/>
    <w:rsid w:val="00ED2976"/>
    <w:rsid w:val="00ED2E66"/>
    <w:rsid w:val="00ED3559"/>
    <w:rsid w:val="00ED4304"/>
    <w:rsid w:val="00ED5160"/>
    <w:rsid w:val="00EE0382"/>
    <w:rsid w:val="00EE1CB7"/>
    <w:rsid w:val="00EE1E1D"/>
    <w:rsid w:val="00EE2C3C"/>
    <w:rsid w:val="00EE373F"/>
    <w:rsid w:val="00EE3896"/>
    <w:rsid w:val="00EE4105"/>
    <w:rsid w:val="00EE4AAA"/>
    <w:rsid w:val="00EE5EB1"/>
    <w:rsid w:val="00EF02E9"/>
    <w:rsid w:val="00EF0B82"/>
    <w:rsid w:val="00EF1E21"/>
    <w:rsid w:val="00EF24CC"/>
    <w:rsid w:val="00EF2951"/>
    <w:rsid w:val="00EF4D0D"/>
    <w:rsid w:val="00EF4E54"/>
    <w:rsid w:val="00EF68DF"/>
    <w:rsid w:val="00EF6B7E"/>
    <w:rsid w:val="00EF6BB3"/>
    <w:rsid w:val="00F000BA"/>
    <w:rsid w:val="00F006AC"/>
    <w:rsid w:val="00F0396C"/>
    <w:rsid w:val="00F03DC7"/>
    <w:rsid w:val="00F04A6B"/>
    <w:rsid w:val="00F05090"/>
    <w:rsid w:val="00F051B7"/>
    <w:rsid w:val="00F06C23"/>
    <w:rsid w:val="00F07136"/>
    <w:rsid w:val="00F10410"/>
    <w:rsid w:val="00F1065B"/>
    <w:rsid w:val="00F1070A"/>
    <w:rsid w:val="00F10FFF"/>
    <w:rsid w:val="00F1163F"/>
    <w:rsid w:val="00F11770"/>
    <w:rsid w:val="00F12DDF"/>
    <w:rsid w:val="00F13648"/>
    <w:rsid w:val="00F139C6"/>
    <w:rsid w:val="00F14C3F"/>
    <w:rsid w:val="00F15F75"/>
    <w:rsid w:val="00F16260"/>
    <w:rsid w:val="00F167A4"/>
    <w:rsid w:val="00F20AC2"/>
    <w:rsid w:val="00F23D8D"/>
    <w:rsid w:val="00F24152"/>
    <w:rsid w:val="00F24ECD"/>
    <w:rsid w:val="00F2635B"/>
    <w:rsid w:val="00F26838"/>
    <w:rsid w:val="00F268BA"/>
    <w:rsid w:val="00F2734E"/>
    <w:rsid w:val="00F275FB"/>
    <w:rsid w:val="00F30A3A"/>
    <w:rsid w:val="00F30B69"/>
    <w:rsid w:val="00F3206A"/>
    <w:rsid w:val="00F32D49"/>
    <w:rsid w:val="00F34D2A"/>
    <w:rsid w:val="00F377DC"/>
    <w:rsid w:val="00F4029F"/>
    <w:rsid w:val="00F40EBC"/>
    <w:rsid w:val="00F41210"/>
    <w:rsid w:val="00F42CD2"/>
    <w:rsid w:val="00F43000"/>
    <w:rsid w:val="00F44099"/>
    <w:rsid w:val="00F440CB"/>
    <w:rsid w:val="00F44288"/>
    <w:rsid w:val="00F45DC2"/>
    <w:rsid w:val="00F46BD0"/>
    <w:rsid w:val="00F50542"/>
    <w:rsid w:val="00F51CC6"/>
    <w:rsid w:val="00F526FD"/>
    <w:rsid w:val="00F52DBD"/>
    <w:rsid w:val="00F54213"/>
    <w:rsid w:val="00F54504"/>
    <w:rsid w:val="00F54A3D"/>
    <w:rsid w:val="00F555E0"/>
    <w:rsid w:val="00F55AAD"/>
    <w:rsid w:val="00F56296"/>
    <w:rsid w:val="00F60013"/>
    <w:rsid w:val="00F60315"/>
    <w:rsid w:val="00F61A75"/>
    <w:rsid w:val="00F61C21"/>
    <w:rsid w:val="00F63A35"/>
    <w:rsid w:val="00F63C84"/>
    <w:rsid w:val="00F64F62"/>
    <w:rsid w:val="00F65523"/>
    <w:rsid w:val="00F66082"/>
    <w:rsid w:val="00F67E3E"/>
    <w:rsid w:val="00F70B8B"/>
    <w:rsid w:val="00F70D00"/>
    <w:rsid w:val="00F7201B"/>
    <w:rsid w:val="00F720D7"/>
    <w:rsid w:val="00F72842"/>
    <w:rsid w:val="00F73EF5"/>
    <w:rsid w:val="00F7401D"/>
    <w:rsid w:val="00F74047"/>
    <w:rsid w:val="00F7524E"/>
    <w:rsid w:val="00F771C0"/>
    <w:rsid w:val="00F808F1"/>
    <w:rsid w:val="00F8117E"/>
    <w:rsid w:val="00F832AA"/>
    <w:rsid w:val="00F842B5"/>
    <w:rsid w:val="00F8483C"/>
    <w:rsid w:val="00F84D3B"/>
    <w:rsid w:val="00F85642"/>
    <w:rsid w:val="00F86E1B"/>
    <w:rsid w:val="00F87B76"/>
    <w:rsid w:val="00F90F1E"/>
    <w:rsid w:val="00F9108C"/>
    <w:rsid w:val="00F912B9"/>
    <w:rsid w:val="00F9227A"/>
    <w:rsid w:val="00F925C8"/>
    <w:rsid w:val="00F939BD"/>
    <w:rsid w:val="00F94412"/>
    <w:rsid w:val="00F95DCA"/>
    <w:rsid w:val="00F95F3E"/>
    <w:rsid w:val="00F9677D"/>
    <w:rsid w:val="00FA3B2C"/>
    <w:rsid w:val="00FA45A5"/>
    <w:rsid w:val="00FA4ED9"/>
    <w:rsid w:val="00FA58D3"/>
    <w:rsid w:val="00FA759B"/>
    <w:rsid w:val="00FA75CE"/>
    <w:rsid w:val="00FA7FCA"/>
    <w:rsid w:val="00FB0520"/>
    <w:rsid w:val="00FB17AE"/>
    <w:rsid w:val="00FB2AD8"/>
    <w:rsid w:val="00FB3FBE"/>
    <w:rsid w:val="00FB426C"/>
    <w:rsid w:val="00FB4B41"/>
    <w:rsid w:val="00FB4E10"/>
    <w:rsid w:val="00FB532D"/>
    <w:rsid w:val="00FB635B"/>
    <w:rsid w:val="00FB64E6"/>
    <w:rsid w:val="00FB685D"/>
    <w:rsid w:val="00FB7D86"/>
    <w:rsid w:val="00FC017D"/>
    <w:rsid w:val="00FC026A"/>
    <w:rsid w:val="00FC107A"/>
    <w:rsid w:val="00FC1905"/>
    <w:rsid w:val="00FC2D18"/>
    <w:rsid w:val="00FC37E9"/>
    <w:rsid w:val="00FC38C8"/>
    <w:rsid w:val="00FC543E"/>
    <w:rsid w:val="00FC5E04"/>
    <w:rsid w:val="00FC67C4"/>
    <w:rsid w:val="00FC707F"/>
    <w:rsid w:val="00FD027F"/>
    <w:rsid w:val="00FD0603"/>
    <w:rsid w:val="00FD10D8"/>
    <w:rsid w:val="00FD1C52"/>
    <w:rsid w:val="00FD2DB4"/>
    <w:rsid w:val="00FD3EB8"/>
    <w:rsid w:val="00FD6D01"/>
    <w:rsid w:val="00FD751C"/>
    <w:rsid w:val="00FE1227"/>
    <w:rsid w:val="00FE3882"/>
    <w:rsid w:val="00FE3AA6"/>
    <w:rsid w:val="00FE3FC1"/>
    <w:rsid w:val="00FE4802"/>
    <w:rsid w:val="00FE4E4E"/>
    <w:rsid w:val="00FE5CF5"/>
    <w:rsid w:val="00FE72CE"/>
    <w:rsid w:val="00FE7813"/>
    <w:rsid w:val="00FE7D65"/>
    <w:rsid w:val="00FF09AF"/>
    <w:rsid w:val="00FF283F"/>
    <w:rsid w:val="00FF2C11"/>
    <w:rsid w:val="00FF3DCA"/>
    <w:rsid w:val="00FF43DB"/>
    <w:rsid w:val="00FF47AE"/>
    <w:rsid w:val="00FF49AC"/>
    <w:rsid w:val="00FF563E"/>
    <w:rsid w:val="00FF57CB"/>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2" w:uiPriority="99"/>
    <w:lsdException w:name="Title" w:qFormat="1"/>
    <w:lsdException w:name="Body Tex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cadNusx" w:hAnsi="AcadNusx"/>
      <w:sz w:val="24"/>
      <w:szCs w:val="24"/>
      <w:lang w:val="ru-RU" w:eastAsia="ru-RU"/>
    </w:rPr>
  </w:style>
  <w:style w:type="paragraph" w:styleId="Heading1">
    <w:name w:val="heading 1"/>
    <w:basedOn w:val="Normal"/>
    <w:next w:val="Normal"/>
    <w:link w:val="Heading1Char"/>
    <w:qFormat/>
    <w:rsid w:val="00846F30"/>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846F30"/>
    <w:pPr>
      <w:keepNext/>
      <w:spacing w:before="240" w:after="60" w:line="276" w:lineRule="auto"/>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1F112C"/>
    <w:pPr>
      <w:keepNext/>
      <w:keepLines/>
      <w:spacing w:before="40" w:line="276" w:lineRule="auto"/>
      <w:outlineLvl w:val="2"/>
    </w:pPr>
    <w:rPr>
      <w:rFonts w:ascii="Cambria" w:hAnsi="Cambria"/>
      <w:color w:val="243F60"/>
      <w:lang w:val="en-US" w:eastAsia="en-US"/>
    </w:rPr>
  </w:style>
  <w:style w:type="paragraph" w:styleId="Heading4">
    <w:name w:val="heading 4"/>
    <w:basedOn w:val="Normal"/>
    <w:next w:val="Normal"/>
    <w:link w:val="Heading4Char"/>
    <w:uiPriority w:val="9"/>
    <w:unhideWhenUsed/>
    <w:qFormat/>
    <w:rsid w:val="001F112C"/>
    <w:pPr>
      <w:keepNext/>
      <w:keepLines/>
      <w:spacing w:before="40" w:line="276" w:lineRule="auto"/>
      <w:outlineLvl w:val="3"/>
    </w:pPr>
    <w:rPr>
      <w:rFonts w:ascii="Cambria" w:hAnsi="Cambria"/>
      <w:i/>
      <w:iCs/>
      <w:color w:val="365F9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7766"/>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link w:val="ListParagraph"/>
    <w:uiPriority w:val="34"/>
    <w:locked/>
    <w:rsid w:val="004E7766"/>
    <w:rPr>
      <w:rFonts w:ascii="Calibri" w:hAnsi="Calibri"/>
      <w:sz w:val="22"/>
      <w:szCs w:val="22"/>
      <w:lang w:val="en-US" w:eastAsia="en-US" w:bidi="ar-SA"/>
    </w:rPr>
  </w:style>
  <w:style w:type="paragraph" w:styleId="Header">
    <w:name w:val="header"/>
    <w:basedOn w:val="Normal"/>
    <w:link w:val="HeaderChar"/>
    <w:rsid w:val="003E2911"/>
    <w:pPr>
      <w:tabs>
        <w:tab w:val="center" w:pos="4680"/>
        <w:tab w:val="right" w:pos="9360"/>
      </w:tabs>
    </w:pPr>
    <w:rPr>
      <w:rFonts w:ascii="Calibri" w:eastAsia="Calibri" w:hAnsi="Calibri"/>
      <w:sz w:val="22"/>
      <w:szCs w:val="22"/>
      <w:lang w:val="en-US" w:eastAsia="en-US"/>
    </w:rPr>
  </w:style>
  <w:style w:type="character" w:customStyle="1" w:styleId="HeaderChar">
    <w:name w:val="Header Char"/>
    <w:link w:val="Header"/>
    <w:locked/>
    <w:rsid w:val="003E2911"/>
    <w:rPr>
      <w:rFonts w:ascii="Calibri" w:eastAsia="Calibri" w:hAnsi="Calibri"/>
      <w:sz w:val="22"/>
      <w:szCs w:val="22"/>
      <w:lang w:val="en-US" w:eastAsia="en-US" w:bidi="ar-SA"/>
    </w:rPr>
  </w:style>
  <w:style w:type="paragraph" w:styleId="Footer">
    <w:name w:val="footer"/>
    <w:basedOn w:val="Normal"/>
    <w:link w:val="FooterChar"/>
    <w:uiPriority w:val="99"/>
    <w:rsid w:val="003E2911"/>
    <w:pPr>
      <w:tabs>
        <w:tab w:val="center" w:pos="4680"/>
        <w:tab w:val="right" w:pos="9360"/>
      </w:tabs>
    </w:pPr>
    <w:rPr>
      <w:rFonts w:ascii="Calibri" w:eastAsia="Calibri" w:hAnsi="Calibri"/>
      <w:sz w:val="22"/>
      <w:szCs w:val="22"/>
      <w:lang w:val="en-US" w:eastAsia="en-US"/>
    </w:rPr>
  </w:style>
  <w:style w:type="character" w:customStyle="1" w:styleId="FooterChar">
    <w:name w:val="Footer Char"/>
    <w:link w:val="Footer"/>
    <w:uiPriority w:val="99"/>
    <w:locked/>
    <w:rsid w:val="003E2911"/>
    <w:rPr>
      <w:rFonts w:ascii="Calibri" w:eastAsia="Calibri" w:hAnsi="Calibri"/>
      <w:sz w:val="22"/>
      <w:szCs w:val="22"/>
      <w:lang w:val="en-US" w:eastAsia="en-US" w:bidi="ar-SA"/>
    </w:rPr>
  </w:style>
  <w:style w:type="paragraph" w:customStyle="1" w:styleId="abzacixml">
    <w:name w:val="abzaci_xml"/>
    <w:basedOn w:val="PlainText"/>
    <w:link w:val="abzacixmlChar"/>
    <w:autoRedefine/>
    <w:uiPriority w:val="99"/>
    <w:rsid w:val="003E2911"/>
    <w:pPr>
      <w:spacing w:after="0" w:line="240" w:lineRule="auto"/>
      <w:ind w:firstLine="283"/>
      <w:jc w:val="both"/>
    </w:pPr>
    <w:rPr>
      <w:rFonts w:ascii="Sylfaen" w:hAnsi="Sylfaen" w:cs="Times New Roman"/>
      <w:sz w:val="22"/>
      <w:szCs w:val="24"/>
      <w:lang w:val="x-none" w:eastAsia="x-none"/>
    </w:rPr>
  </w:style>
  <w:style w:type="paragraph" w:styleId="PlainText">
    <w:name w:val="Plain Text"/>
    <w:basedOn w:val="Normal"/>
    <w:link w:val="PlainTextChar"/>
    <w:uiPriority w:val="99"/>
    <w:rsid w:val="003E2911"/>
    <w:pPr>
      <w:spacing w:after="200" w:line="276" w:lineRule="auto"/>
    </w:pPr>
    <w:rPr>
      <w:rFonts w:ascii="Courier New" w:eastAsia="Calibri" w:hAnsi="Courier New" w:cs="Courier New"/>
      <w:sz w:val="20"/>
      <w:szCs w:val="20"/>
      <w:lang w:val="en-US" w:eastAsia="en-US"/>
    </w:rPr>
  </w:style>
  <w:style w:type="character" w:customStyle="1" w:styleId="PlainTextChar">
    <w:name w:val="Plain Text Char"/>
    <w:link w:val="PlainText"/>
    <w:uiPriority w:val="99"/>
    <w:locked/>
    <w:rsid w:val="003E2911"/>
    <w:rPr>
      <w:rFonts w:ascii="Courier New" w:eastAsia="Calibri" w:hAnsi="Courier New" w:cs="Courier New"/>
      <w:lang w:val="en-US" w:eastAsia="en-US" w:bidi="ar-SA"/>
    </w:rPr>
  </w:style>
  <w:style w:type="paragraph" w:styleId="BalloonText">
    <w:name w:val="Balloon Text"/>
    <w:basedOn w:val="Normal"/>
    <w:link w:val="BalloonTextChar"/>
    <w:semiHidden/>
    <w:rsid w:val="003E2911"/>
    <w:rPr>
      <w:rFonts w:ascii="Tahoma" w:eastAsia="Calibri" w:hAnsi="Tahoma" w:cs="Tahoma"/>
      <w:sz w:val="16"/>
      <w:szCs w:val="16"/>
      <w:lang w:val="en-US" w:eastAsia="en-US"/>
    </w:rPr>
  </w:style>
  <w:style w:type="character" w:customStyle="1" w:styleId="BalloonTextChar">
    <w:name w:val="Balloon Text Char"/>
    <w:link w:val="BalloonText"/>
    <w:semiHidden/>
    <w:locked/>
    <w:rsid w:val="003E2911"/>
    <w:rPr>
      <w:rFonts w:ascii="Tahoma" w:eastAsia="Calibri" w:hAnsi="Tahoma" w:cs="Tahoma"/>
      <w:sz w:val="16"/>
      <w:szCs w:val="16"/>
      <w:lang w:val="en-US" w:eastAsia="en-US" w:bidi="ar-SA"/>
    </w:rPr>
  </w:style>
  <w:style w:type="paragraph" w:customStyle="1" w:styleId="Sylfaen">
    <w:name w:val="Обычный + Sylfaen"/>
    <w:aliases w:val="12 пт,Черный,По ширине"/>
    <w:basedOn w:val="ListParagraph"/>
    <w:link w:val="Sylfaen0"/>
    <w:rsid w:val="003E2911"/>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3E2911"/>
    <w:rPr>
      <w:rFonts w:ascii="Sylfaen" w:hAnsi="Sylfaen"/>
      <w:color w:val="000000"/>
      <w:sz w:val="24"/>
      <w:lang w:val="ka-GE" w:eastAsia="ru-RU" w:bidi="ar-SA"/>
    </w:rPr>
  </w:style>
  <w:style w:type="character" w:styleId="Hyperlink">
    <w:name w:val="Hyperlink"/>
    <w:uiPriority w:val="99"/>
    <w:rsid w:val="003E2911"/>
    <w:rPr>
      <w:rFonts w:cs="Times New Roman"/>
      <w:color w:val="0000FF"/>
      <w:u w:val="single"/>
    </w:rPr>
  </w:style>
  <w:style w:type="character" w:styleId="FollowedHyperlink">
    <w:name w:val="FollowedHyperlink"/>
    <w:uiPriority w:val="99"/>
    <w:semiHidden/>
    <w:rsid w:val="003E2911"/>
    <w:rPr>
      <w:rFonts w:cs="Times New Roman"/>
      <w:color w:val="800080"/>
      <w:u w:val="single"/>
    </w:rPr>
  </w:style>
  <w:style w:type="paragraph" w:customStyle="1" w:styleId="font5">
    <w:name w:val="font5"/>
    <w:basedOn w:val="Normal"/>
    <w:rsid w:val="003E2911"/>
    <w:pPr>
      <w:spacing w:before="100" w:beforeAutospacing="1" w:after="100" w:afterAutospacing="1"/>
    </w:pPr>
    <w:rPr>
      <w:rFonts w:ascii="Sylfaen" w:eastAsia="Calibri" w:hAnsi="Sylfaen"/>
      <w:b/>
      <w:bCs/>
      <w:lang w:val="en-US" w:eastAsia="en-US"/>
    </w:rPr>
  </w:style>
  <w:style w:type="paragraph" w:customStyle="1" w:styleId="font6">
    <w:name w:val="font6"/>
    <w:basedOn w:val="Normal"/>
    <w:rsid w:val="003E2911"/>
    <w:pPr>
      <w:spacing w:before="100" w:beforeAutospacing="1" w:after="100" w:afterAutospacing="1"/>
    </w:pPr>
    <w:rPr>
      <w:rFonts w:ascii="Times New Roman" w:eastAsia="Calibri" w:hAnsi="Times New Roman"/>
      <w:b/>
      <w:bCs/>
      <w:sz w:val="14"/>
      <w:szCs w:val="14"/>
      <w:lang w:val="en-US" w:eastAsia="en-US"/>
    </w:rPr>
  </w:style>
  <w:style w:type="paragraph" w:customStyle="1" w:styleId="xl77">
    <w:name w:val="xl77"/>
    <w:basedOn w:val="Normal"/>
    <w:rsid w:val="003E291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78">
    <w:name w:val="xl78"/>
    <w:basedOn w:val="Normal"/>
    <w:rsid w:val="003E291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color w:val="800080"/>
      <w:sz w:val="26"/>
      <w:szCs w:val="26"/>
      <w:lang w:val="en-US" w:eastAsia="en-US"/>
    </w:rPr>
  </w:style>
  <w:style w:type="paragraph" w:customStyle="1" w:styleId="xl79">
    <w:name w:val="xl79"/>
    <w:basedOn w:val="Normal"/>
    <w:rsid w:val="003E291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sz w:val="28"/>
      <w:szCs w:val="28"/>
      <w:lang w:val="en-US" w:eastAsia="en-US"/>
    </w:rPr>
  </w:style>
  <w:style w:type="paragraph" w:customStyle="1" w:styleId="xl80">
    <w:name w:val="xl80"/>
    <w:basedOn w:val="Normal"/>
    <w:rsid w:val="003E2911"/>
    <w:pPr>
      <w:spacing w:before="100" w:beforeAutospacing="1" w:after="100" w:afterAutospacing="1"/>
      <w:textAlignment w:val="center"/>
    </w:pPr>
    <w:rPr>
      <w:rFonts w:ascii="Times New Roman" w:eastAsia="Calibri" w:hAnsi="Times New Roman"/>
      <w:lang w:val="en-US" w:eastAsia="en-US"/>
    </w:rPr>
  </w:style>
  <w:style w:type="paragraph" w:customStyle="1" w:styleId="xl81">
    <w:name w:val="xl81"/>
    <w:basedOn w:val="Normal"/>
    <w:rsid w:val="003E2911"/>
    <w:pPr>
      <w:pBdr>
        <w:left w:val="single" w:sz="8" w:space="31" w:color="auto"/>
        <w:right w:val="single" w:sz="8" w:space="0" w:color="auto"/>
      </w:pBdr>
      <w:spacing w:before="100" w:beforeAutospacing="1" w:after="100" w:afterAutospacing="1"/>
      <w:ind w:firstLineChars="400" w:firstLine="400"/>
      <w:textAlignment w:val="center"/>
    </w:pPr>
    <w:rPr>
      <w:rFonts w:ascii="Sylfaen" w:eastAsia="Calibri" w:hAnsi="Sylfaen"/>
      <w:b/>
      <w:bCs/>
      <w:color w:val="000000"/>
      <w:sz w:val="22"/>
      <w:szCs w:val="22"/>
      <w:lang w:val="en-US" w:eastAsia="en-US"/>
    </w:rPr>
  </w:style>
  <w:style w:type="paragraph" w:customStyle="1" w:styleId="xl82">
    <w:name w:val="xl82"/>
    <w:basedOn w:val="Normal"/>
    <w:rsid w:val="003E2911"/>
    <w:pPr>
      <w:pBdr>
        <w:left w:val="single" w:sz="8" w:space="18" w:color="auto"/>
        <w:right w:val="single" w:sz="8" w:space="0" w:color="auto"/>
      </w:pBdr>
      <w:spacing w:before="100" w:beforeAutospacing="1" w:after="100" w:afterAutospacing="1"/>
      <w:ind w:firstLineChars="200" w:firstLine="200"/>
      <w:textAlignment w:val="center"/>
    </w:pPr>
    <w:rPr>
      <w:rFonts w:ascii="Sylfaen" w:eastAsia="Calibri" w:hAnsi="Sylfaen"/>
      <w:b/>
      <w:bCs/>
      <w:color w:val="800080"/>
      <w:sz w:val="22"/>
      <w:szCs w:val="22"/>
      <w:lang w:val="en-US" w:eastAsia="en-US"/>
    </w:rPr>
  </w:style>
  <w:style w:type="paragraph" w:customStyle="1" w:styleId="xl83">
    <w:name w:val="xl83"/>
    <w:basedOn w:val="Normal"/>
    <w:rsid w:val="003E2911"/>
    <w:pPr>
      <w:pBdr>
        <w:left w:val="single" w:sz="8" w:space="27" w:color="auto"/>
        <w:right w:val="single" w:sz="8" w:space="0" w:color="auto"/>
      </w:pBdr>
      <w:spacing w:before="100" w:beforeAutospacing="1" w:after="100" w:afterAutospacing="1"/>
      <w:ind w:firstLineChars="300" w:firstLine="300"/>
      <w:textAlignment w:val="center"/>
    </w:pPr>
    <w:rPr>
      <w:rFonts w:ascii="Sylfaen" w:eastAsia="Calibri" w:hAnsi="Sylfaen"/>
      <w:b/>
      <w:bCs/>
      <w:color w:val="008000"/>
      <w:sz w:val="22"/>
      <w:szCs w:val="22"/>
      <w:lang w:val="en-US" w:eastAsia="en-US"/>
    </w:rPr>
  </w:style>
  <w:style w:type="paragraph" w:customStyle="1" w:styleId="xl84">
    <w:name w:val="xl84"/>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2"/>
      <w:szCs w:val="22"/>
      <w:lang w:val="en-US" w:eastAsia="en-US"/>
    </w:rPr>
  </w:style>
  <w:style w:type="paragraph" w:customStyle="1" w:styleId="xl85">
    <w:name w:val="xl85"/>
    <w:basedOn w:val="Normal"/>
    <w:rsid w:val="003E2911"/>
    <w:pPr>
      <w:pBdr>
        <w:left w:val="single" w:sz="8" w:space="0" w:color="auto"/>
        <w:right w:val="single" w:sz="8" w:space="0" w:color="auto"/>
      </w:pBdr>
      <w:spacing w:before="100" w:beforeAutospacing="1" w:after="100" w:afterAutospacing="1"/>
      <w:textAlignment w:val="center"/>
    </w:pPr>
    <w:rPr>
      <w:rFonts w:ascii="Sylfaen" w:eastAsia="Calibri" w:hAnsi="Sylfaen"/>
      <w:b/>
      <w:bCs/>
      <w:color w:val="008000"/>
      <w:sz w:val="22"/>
      <w:szCs w:val="22"/>
      <w:lang w:val="en-US" w:eastAsia="en-US"/>
    </w:rPr>
  </w:style>
  <w:style w:type="paragraph" w:customStyle="1" w:styleId="xl86">
    <w:name w:val="xl86"/>
    <w:basedOn w:val="Normal"/>
    <w:rsid w:val="003E2911"/>
    <w:pPr>
      <w:pBdr>
        <w:left w:val="single" w:sz="8" w:space="9" w:color="auto"/>
        <w:right w:val="single" w:sz="8" w:space="0" w:color="auto"/>
      </w:pBdr>
      <w:spacing w:before="100" w:beforeAutospacing="1" w:after="100" w:afterAutospacing="1"/>
      <w:ind w:firstLineChars="100" w:firstLine="100"/>
      <w:textAlignment w:val="center"/>
    </w:pPr>
    <w:rPr>
      <w:rFonts w:ascii="Sylfaen" w:eastAsia="Calibri" w:hAnsi="Sylfaen"/>
      <w:b/>
      <w:bCs/>
      <w:color w:val="FF0000"/>
      <w:sz w:val="22"/>
      <w:szCs w:val="22"/>
      <w:lang w:val="en-US" w:eastAsia="en-US"/>
    </w:rPr>
  </w:style>
  <w:style w:type="paragraph" w:customStyle="1" w:styleId="xl87">
    <w:name w:val="xl87"/>
    <w:basedOn w:val="Normal"/>
    <w:rsid w:val="003E2911"/>
    <w:pPr>
      <w:pBdr>
        <w:right w:val="single" w:sz="8" w:space="0" w:color="auto"/>
      </w:pBdr>
      <w:spacing w:before="100" w:beforeAutospacing="1" w:after="100" w:afterAutospacing="1"/>
      <w:ind w:firstLineChars="300" w:firstLine="300"/>
      <w:textAlignment w:val="center"/>
    </w:pPr>
    <w:rPr>
      <w:rFonts w:ascii="Sylfaen" w:eastAsia="Calibri" w:hAnsi="Sylfaen"/>
      <w:b/>
      <w:bCs/>
      <w:color w:val="008000"/>
      <w:sz w:val="22"/>
      <w:szCs w:val="22"/>
      <w:lang w:val="en-US" w:eastAsia="en-US"/>
    </w:rPr>
  </w:style>
  <w:style w:type="paragraph" w:customStyle="1" w:styleId="xl88">
    <w:name w:val="xl88"/>
    <w:basedOn w:val="Normal"/>
    <w:rsid w:val="003E2911"/>
    <w:pPr>
      <w:pBdr>
        <w:left w:val="single" w:sz="8" w:space="31" w:color="auto"/>
        <w:right w:val="single" w:sz="8" w:space="0" w:color="auto"/>
      </w:pBdr>
      <w:spacing w:before="100" w:beforeAutospacing="1" w:after="100" w:afterAutospacing="1"/>
      <w:ind w:firstLineChars="400" w:firstLine="400"/>
      <w:textAlignment w:val="center"/>
    </w:pPr>
    <w:rPr>
      <w:rFonts w:ascii="Sylfaen" w:eastAsia="Calibri" w:hAnsi="Sylfaen"/>
      <w:sz w:val="22"/>
      <w:szCs w:val="22"/>
      <w:lang w:val="en-US" w:eastAsia="en-US"/>
    </w:rPr>
  </w:style>
  <w:style w:type="paragraph" w:customStyle="1" w:styleId="xl89">
    <w:name w:val="xl89"/>
    <w:basedOn w:val="Normal"/>
    <w:rsid w:val="003E2911"/>
    <w:pPr>
      <w:pBdr>
        <w:left w:val="single" w:sz="8" w:space="31" w:color="auto"/>
        <w:right w:val="single" w:sz="8" w:space="0" w:color="auto"/>
      </w:pBdr>
      <w:spacing w:before="100" w:beforeAutospacing="1" w:after="100" w:afterAutospacing="1"/>
      <w:ind w:firstLineChars="500" w:firstLine="500"/>
      <w:textAlignment w:val="center"/>
    </w:pPr>
    <w:rPr>
      <w:rFonts w:ascii="Sylfaen" w:eastAsia="Calibri" w:hAnsi="Sylfaen"/>
      <w:i/>
      <w:iCs/>
      <w:color w:val="000000"/>
      <w:sz w:val="22"/>
      <w:szCs w:val="22"/>
      <w:lang w:val="en-US" w:eastAsia="en-US"/>
    </w:rPr>
  </w:style>
  <w:style w:type="paragraph" w:customStyle="1" w:styleId="xl90">
    <w:name w:val="xl9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i/>
      <w:iCs/>
      <w:color w:val="000000"/>
      <w:sz w:val="22"/>
      <w:szCs w:val="22"/>
      <w:lang w:val="en-US" w:eastAsia="en-US"/>
    </w:rPr>
  </w:style>
  <w:style w:type="paragraph" w:customStyle="1" w:styleId="xl91">
    <w:name w:val="xl91"/>
    <w:basedOn w:val="Normal"/>
    <w:rsid w:val="003E2911"/>
    <w:pPr>
      <w:pBdr>
        <w:right w:val="single" w:sz="8" w:space="0" w:color="auto"/>
      </w:pBdr>
      <w:spacing w:before="100" w:beforeAutospacing="1" w:after="100" w:afterAutospacing="1"/>
      <w:ind w:firstLineChars="100" w:firstLine="100"/>
      <w:textAlignment w:val="center"/>
    </w:pPr>
    <w:rPr>
      <w:rFonts w:ascii="Sylfaen" w:eastAsia="Calibri" w:hAnsi="Sylfaen"/>
      <w:b/>
      <w:bCs/>
      <w:color w:val="FF0000"/>
      <w:sz w:val="22"/>
      <w:szCs w:val="22"/>
      <w:lang w:val="en-US" w:eastAsia="en-US"/>
    </w:rPr>
  </w:style>
  <w:style w:type="paragraph" w:customStyle="1" w:styleId="xl92">
    <w:name w:val="xl92"/>
    <w:basedOn w:val="Normal"/>
    <w:rsid w:val="003E2911"/>
    <w:pPr>
      <w:spacing w:before="100" w:beforeAutospacing="1" w:after="100" w:afterAutospacing="1"/>
      <w:textAlignment w:val="center"/>
    </w:pPr>
    <w:rPr>
      <w:rFonts w:ascii="Sylfaen" w:eastAsia="Calibri" w:hAnsi="Sylfaen"/>
      <w:b/>
      <w:bCs/>
      <w:color w:val="FF0000"/>
      <w:lang w:val="en-US" w:eastAsia="en-US"/>
    </w:rPr>
  </w:style>
  <w:style w:type="paragraph" w:customStyle="1" w:styleId="xl93">
    <w:name w:val="xl93"/>
    <w:basedOn w:val="Normal"/>
    <w:rsid w:val="003E2911"/>
    <w:pPr>
      <w:spacing w:before="100" w:beforeAutospacing="1" w:after="100" w:afterAutospacing="1"/>
      <w:textAlignment w:val="center"/>
    </w:pPr>
    <w:rPr>
      <w:rFonts w:ascii="Sylfaen" w:eastAsia="Calibri" w:hAnsi="Sylfaen"/>
      <w:lang w:val="en-US" w:eastAsia="en-US"/>
    </w:rPr>
  </w:style>
  <w:style w:type="paragraph" w:customStyle="1" w:styleId="xl94">
    <w:name w:val="xl94"/>
    <w:basedOn w:val="Normal"/>
    <w:rsid w:val="003E2911"/>
    <w:pPr>
      <w:shd w:val="clear" w:color="000000" w:fill="C0C0C0"/>
      <w:spacing w:before="100" w:beforeAutospacing="1" w:after="100" w:afterAutospacing="1"/>
      <w:textAlignment w:val="center"/>
    </w:pPr>
    <w:rPr>
      <w:rFonts w:ascii="Sylfaen" w:eastAsia="Calibri" w:hAnsi="Sylfaen"/>
      <w:lang w:val="en-US" w:eastAsia="en-US"/>
    </w:rPr>
  </w:style>
  <w:style w:type="paragraph" w:customStyle="1" w:styleId="xl95">
    <w:name w:val="xl95"/>
    <w:basedOn w:val="Normal"/>
    <w:rsid w:val="003E2911"/>
    <w:pPr>
      <w:spacing w:before="100" w:beforeAutospacing="1" w:after="100" w:afterAutospacing="1"/>
      <w:jc w:val="center"/>
    </w:pPr>
    <w:rPr>
      <w:rFonts w:ascii="Sylfaen" w:eastAsia="Calibri" w:hAnsi="Sylfaen"/>
      <w:b/>
      <w:bCs/>
      <w:sz w:val="28"/>
      <w:szCs w:val="28"/>
      <w:lang w:val="en-US" w:eastAsia="en-US"/>
    </w:rPr>
  </w:style>
  <w:style w:type="paragraph" w:customStyle="1" w:styleId="xl96">
    <w:name w:val="xl96"/>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97">
    <w:name w:val="xl97"/>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98">
    <w:name w:val="xl98"/>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lang w:val="en-US" w:eastAsia="en-US"/>
    </w:rPr>
  </w:style>
  <w:style w:type="paragraph" w:customStyle="1" w:styleId="xl99">
    <w:name w:val="xl99"/>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00">
    <w:name w:val="xl10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1">
    <w:name w:val="xl101"/>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2">
    <w:name w:val="xl102"/>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3">
    <w:name w:val="xl103"/>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4">
    <w:name w:val="xl104"/>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5">
    <w:name w:val="xl105"/>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6">
    <w:name w:val="xl106"/>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07">
    <w:name w:val="xl107"/>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08">
    <w:name w:val="xl108"/>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9">
    <w:name w:val="xl109"/>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10">
    <w:name w:val="xl11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11">
    <w:name w:val="xl111"/>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12">
    <w:name w:val="xl112"/>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lang w:val="en-US" w:eastAsia="en-US"/>
    </w:rPr>
  </w:style>
  <w:style w:type="paragraph" w:customStyle="1" w:styleId="xl113">
    <w:name w:val="xl113"/>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14">
    <w:name w:val="xl114"/>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15">
    <w:name w:val="xl115"/>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lang w:val="en-US" w:eastAsia="en-US"/>
    </w:rPr>
  </w:style>
  <w:style w:type="paragraph" w:customStyle="1" w:styleId="xl116">
    <w:name w:val="xl116"/>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17">
    <w:name w:val="xl117"/>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18">
    <w:name w:val="xl118"/>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19">
    <w:name w:val="xl119"/>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20">
    <w:name w:val="xl12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21">
    <w:name w:val="xl121"/>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22">
    <w:name w:val="xl122"/>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23">
    <w:name w:val="xl123"/>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24">
    <w:name w:val="xl124"/>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5">
    <w:name w:val="xl125"/>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26">
    <w:name w:val="xl126"/>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7">
    <w:name w:val="xl127"/>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8">
    <w:name w:val="xl128"/>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9">
    <w:name w:val="xl129"/>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30">
    <w:name w:val="xl13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31">
    <w:name w:val="xl131"/>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32">
    <w:name w:val="xl132"/>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33">
    <w:name w:val="xl133"/>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34">
    <w:name w:val="xl134"/>
    <w:basedOn w:val="Normal"/>
    <w:rsid w:val="003E291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35">
    <w:name w:val="xl135"/>
    <w:basedOn w:val="Normal"/>
    <w:rsid w:val="003E291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36">
    <w:name w:val="xl136"/>
    <w:basedOn w:val="Normal"/>
    <w:rsid w:val="003E291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37">
    <w:name w:val="xl137"/>
    <w:basedOn w:val="Normal"/>
    <w:rsid w:val="003E29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38">
    <w:name w:val="xl138"/>
    <w:basedOn w:val="Normal"/>
    <w:rsid w:val="003E2911"/>
    <w:pPr>
      <w:pBdr>
        <w:left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39">
    <w:name w:val="xl139"/>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0">
    <w:name w:val="xl140"/>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1">
    <w:name w:val="xl141"/>
    <w:basedOn w:val="Normal"/>
    <w:rsid w:val="003E29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2">
    <w:name w:val="xl142"/>
    <w:basedOn w:val="Normal"/>
    <w:rsid w:val="003E29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43">
    <w:name w:val="xl143"/>
    <w:basedOn w:val="Normal"/>
    <w:rsid w:val="003E2911"/>
    <w:pPr>
      <w:pBdr>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4">
    <w:name w:val="xl144"/>
    <w:basedOn w:val="Normal"/>
    <w:rsid w:val="003E29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5">
    <w:name w:val="xl145"/>
    <w:basedOn w:val="Normal"/>
    <w:rsid w:val="003E2911"/>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LitNusx" w:eastAsia="Calibri" w:hAnsi="LitNusx"/>
      <w:b/>
      <w:bCs/>
      <w:sz w:val="26"/>
      <w:szCs w:val="26"/>
      <w:lang w:val="en-US" w:eastAsia="en-US"/>
    </w:rPr>
  </w:style>
  <w:style w:type="paragraph" w:customStyle="1" w:styleId="xl146">
    <w:name w:val="xl146"/>
    <w:basedOn w:val="Normal"/>
    <w:rsid w:val="003E2911"/>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7">
    <w:name w:val="xl147"/>
    <w:basedOn w:val="Normal"/>
    <w:rsid w:val="003E2911"/>
    <w:pP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48">
    <w:name w:val="xl148"/>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149">
    <w:name w:val="xl149"/>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150">
    <w:name w:val="xl150"/>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lang w:val="en-US" w:eastAsia="en-US"/>
    </w:rPr>
  </w:style>
  <w:style w:type="paragraph" w:customStyle="1" w:styleId="xl151">
    <w:name w:val="xl151"/>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lang w:val="en-US" w:eastAsia="en-US"/>
    </w:rPr>
  </w:style>
  <w:style w:type="paragraph" w:customStyle="1" w:styleId="xl152">
    <w:name w:val="xl152"/>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8"/>
      <w:szCs w:val="28"/>
      <w:lang w:val="en-US" w:eastAsia="en-US"/>
    </w:rPr>
  </w:style>
  <w:style w:type="paragraph" w:customStyle="1" w:styleId="xl153">
    <w:name w:val="xl153"/>
    <w:basedOn w:val="Normal"/>
    <w:rsid w:val="003E2911"/>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4">
    <w:name w:val="xl154"/>
    <w:basedOn w:val="Normal"/>
    <w:rsid w:val="003E2911"/>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9"/>
      <w:szCs w:val="29"/>
      <w:lang w:val="en-US" w:eastAsia="en-US"/>
    </w:rPr>
  </w:style>
  <w:style w:type="paragraph" w:customStyle="1" w:styleId="xl155">
    <w:name w:val="xl155"/>
    <w:basedOn w:val="Normal"/>
    <w:rsid w:val="003E2911"/>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9"/>
      <w:szCs w:val="29"/>
      <w:lang w:val="en-US" w:eastAsia="en-US"/>
    </w:rPr>
  </w:style>
  <w:style w:type="paragraph" w:customStyle="1" w:styleId="xl156">
    <w:name w:val="xl156"/>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7">
    <w:name w:val="xl157"/>
    <w:basedOn w:val="Normal"/>
    <w:rsid w:val="003E2911"/>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58">
    <w:name w:val="xl158"/>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9">
    <w:name w:val="xl159"/>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60">
    <w:name w:val="xl160"/>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1">
    <w:name w:val="xl161"/>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62">
    <w:name w:val="xl162"/>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3">
    <w:name w:val="xl163"/>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4">
    <w:name w:val="xl164"/>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65">
    <w:name w:val="xl65"/>
    <w:basedOn w:val="Normal"/>
    <w:rsid w:val="00B12DDE"/>
    <w:pPr>
      <w:spacing w:before="100" w:beforeAutospacing="1" w:after="100" w:afterAutospacing="1"/>
      <w:jc w:val="center"/>
      <w:textAlignment w:val="center"/>
    </w:pPr>
    <w:rPr>
      <w:rFonts w:ascii="Times New Roman" w:hAnsi="Times New Roman"/>
    </w:rPr>
  </w:style>
  <w:style w:type="paragraph" w:customStyle="1" w:styleId="xl66">
    <w:name w:val="xl66"/>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800000"/>
    </w:rPr>
  </w:style>
  <w:style w:type="paragraph" w:customStyle="1" w:styleId="xl67">
    <w:name w:val="xl67"/>
    <w:basedOn w:val="Normal"/>
    <w:rsid w:val="00B12D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rPr>
  </w:style>
  <w:style w:type="paragraph" w:customStyle="1" w:styleId="xl68">
    <w:name w:val="xl68"/>
    <w:basedOn w:val="Normal"/>
    <w:rsid w:val="00B12D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rPr>
  </w:style>
  <w:style w:type="paragraph" w:customStyle="1" w:styleId="xl69">
    <w:name w:val="xl69"/>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0">
    <w:name w:val="xl70"/>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1">
    <w:name w:val="xl71"/>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2">
    <w:name w:val="xl72"/>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993300"/>
    </w:rPr>
  </w:style>
  <w:style w:type="paragraph" w:customStyle="1" w:styleId="xl73">
    <w:name w:val="xl73"/>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0000FF"/>
    </w:rPr>
  </w:style>
  <w:style w:type="paragraph" w:customStyle="1" w:styleId="xl74">
    <w:name w:val="xl74"/>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5">
    <w:name w:val="xl75"/>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FF0000"/>
    </w:rPr>
  </w:style>
  <w:style w:type="paragraph" w:customStyle="1" w:styleId="xl76">
    <w:name w:val="xl76"/>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65">
    <w:name w:val="xl165"/>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666699"/>
      <w:sz w:val="18"/>
      <w:szCs w:val="18"/>
    </w:rPr>
  </w:style>
  <w:style w:type="paragraph" w:customStyle="1" w:styleId="xl166">
    <w:name w:val="xl166"/>
    <w:basedOn w:val="Normal"/>
    <w:rsid w:val="00B12DDE"/>
    <w:pP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7">
    <w:name w:val="xl167"/>
    <w:basedOn w:val="Normal"/>
    <w:rsid w:val="00B12DDE"/>
    <w:pPr>
      <w:shd w:val="clear" w:color="000000" w:fill="FFFFFF"/>
      <w:spacing w:before="100" w:beforeAutospacing="1" w:after="100" w:afterAutospacing="1"/>
      <w:jc w:val="center"/>
      <w:textAlignment w:val="center"/>
    </w:pPr>
    <w:rPr>
      <w:rFonts w:ascii="Arial CYR" w:hAnsi="Arial CYR" w:cs="Arial CYR"/>
      <w:b/>
      <w:bCs/>
      <w:color w:val="FF0000"/>
    </w:rPr>
  </w:style>
  <w:style w:type="paragraph" w:customStyle="1" w:styleId="xl168">
    <w:name w:val="xl168"/>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9">
    <w:name w:val="xl169"/>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993366"/>
    </w:rPr>
  </w:style>
  <w:style w:type="paragraph" w:customStyle="1" w:styleId="xl170">
    <w:name w:val="xl170"/>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FF"/>
    </w:rPr>
  </w:style>
  <w:style w:type="paragraph" w:customStyle="1" w:styleId="xl171">
    <w:name w:val="xl171"/>
    <w:basedOn w:val="Normal"/>
    <w:rsid w:val="00B12DDE"/>
    <w:pP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72">
    <w:name w:val="xl172"/>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73">
    <w:name w:val="xl173"/>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333399"/>
    </w:rPr>
  </w:style>
  <w:style w:type="paragraph" w:customStyle="1" w:styleId="xl174">
    <w:name w:val="xl174"/>
    <w:basedOn w:val="Normal"/>
    <w:rsid w:val="00B12DDE"/>
    <w:pPr>
      <w:shd w:val="clear" w:color="000000" w:fill="FFFFFF"/>
      <w:spacing w:before="100" w:beforeAutospacing="1" w:after="100" w:afterAutospacing="1"/>
      <w:jc w:val="center"/>
      <w:textAlignment w:val="center"/>
    </w:pPr>
    <w:rPr>
      <w:rFonts w:ascii="Arial CYR" w:hAnsi="Arial CYR" w:cs="Arial CYR"/>
      <w:b/>
      <w:bCs/>
      <w:color w:val="993300"/>
    </w:rPr>
  </w:style>
  <w:style w:type="paragraph" w:customStyle="1" w:styleId="xl175">
    <w:name w:val="xl175"/>
    <w:basedOn w:val="Normal"/>
    <w:rsid w:val="00B12DDE"/>
    <w:pPr>
      <w:shd w:val="clear" w:color="000000" w:fill="FFFFFF"/>
      <w:spacing w:before="100" w:beforeAutospacing="1" w:after="100" w:afterAutospacing="1"/>
      <w:jc w:val="center"/>
      <w:textAlignment w:val="center"/>
    </w:pPr>
    <w:rPr>
      <w:rFonts w:ascii="Arial CYR" w:hAnsi="Arial CYR" w:cs="Arial CYR"/>
      <w:b/>
      <w:bCs/>
      <w:color w:val="0000FF"/>
    </w:rPr>
  </w:style>
  <w:style w:type="paragraph" w:customStyle="1" w:styleId="xl176">
    <w:name w:val="xl176"/>
    <w:basedOn w:val="Normal"/>
    <w:rsid w:val="00B12DDE"/>
    <w:pPr>
      <w:shd w:val="clear" w:color="000000" w:fill="FFFFFF"/>
      <w:spacing w:before="100" w:beforeAutospacing="1" w:after="100" w:afterAutospacing="1"/>
      <w:jc w:val="center"/>
      <w:textAlignment w:val="center"/>
    </w:pPr>
    <w:rPr>
      <w:rFonts w:ascii="Arial CYR" w:hAnsi="Arial CYR" w:cs="Arial CYR"/>
      <w:b/>
      <w:bCs/>
      <w:color w:val="000080"/>
    </w:rPr>
  </w:style>
  <w:style w:type="paragraph" w:customStyle="1" w:styleId="xl177">
    <w:name w:val="xl177"/>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78">
    <w:name w:val="xl178"/>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FF0000"/>
    </w:rPr>
  </w:style>
  <w:style w:type="paragraph" w:customStyle="1" w:styleId="xl179">
    <w:name w:val="xl179"/>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0000FF"/>
    </w:rPr>
  </w:style>
  <w:style w:type="paragraph" w:customStyle="1" w:styleId="xl180">
    <w:name w:val="xl180"/>
    <w:basedOn w:val="Normal"/>
    <w:rsid w:val="00B12DDE"/>
    <w:pPr>
      <w:shd w:val="clear" w:color="000000" w:fill="FFFFFF"/>
      <w:spacing w:before="100" w:beforeAutospacing="1" w:after="100" w:afterAutospacing="1"/>
      <w:jc w:val="center"/>
      <w:textAlignment w:val="center"/>
    </w:pPr>
    <w:rPr>
      <w:rFonts w:ascii="Times New Roman" w:hAnsi="Times New Roman"/>
      <w:color w:val="993300"/>
    </w:rPr>
  </w:style>
  <w:style w:type="paragraph" w:customStyle="1" w:styleId="xl181">
    <w:name w:val="xl181"/>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993300"/>
    </w:rPr>
  </w:style>
  <w:style w:type="paragraph" w:customStyle="1" w:styleId="xl182">
    <w:name w:val="xl182"/>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993300"/>
    </w:rPr>
  </w:style>
  <w:style w:type="paragraph" w:customStyle="1" w:styleId="xl183">
    <w:name w:val="xl183"/>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80"/>
      <w:sz w:val="18"/>
      <w:szCs w:val="18"/>
    </w:rPr>
  </w:style>
  <w:style w:type="paragraph" w:customStyle="1" w:styleId="xl184">
    <w:name w:val="xl184"/>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538ED5"/>
    </w:rPr>
  </w:style>
  <w:style w:type="paragraph" w:customStyle="1" w:styleId="xl185">
    <w:name w:val="xl185"/>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rPr>
  </w:style>
  <w:style w:type="paragraph" w:customStyle="1" w:styleId="xl186">
    <w:name w:val="xl186"/>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87">
    <w:name w:val="xl187"/>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character" w:customStyle="1" w:styleId="Heading1Char">
    <w:name w:val="Heading 1 Char"/>
    <w:link w:val="Heading1"/>
    <w:rsid w:val="00846F30"/>
    <w:rPr>
      <w:rFonts w:ascii="Cambria" w:hAnsi="Cambria"/>
      <w:b/>
      <w:bCs/>
      <w:kern w:val="32"/>
      <w:sz w:val="32"/>
      <w:szCs w:val="32"/>
      <w:lang w:val="x-none" w:eastAsia="x-none"/>
    </w:rPr>
  </w:style>
  <w:style w:type="character" w:customStyle="1" w:styleId="Heading2Char">
    <w:name w:val="Heading 2 Char"/>
    <w:link w:val="Heading2"/>
    <w:uiPriority w:val="9"/>
    <w:rsid w:val="00846F30"/>
    <w:rPr>
      <w:rFonts w:ascii="Cambria" w:hAnsi="Cambria"/>
      <w:b/>
      <w:bCs/>
      <w:i/>
      <w:iCs/>
      <w:sz w:val="28"/>
      <w:szCs w:val="28"/>
      <w:lang w:val="x-none" w:eastAsia="x-none"/>
    </w:rPr>
  </w:style>
  <w:style w:type="paragraph" w:styleId="BodyTextIndent">
    <w:name w:val="Body Text Indent"/>
    <w:basedOn w:val="Normal"/>
    <w:link w:val="BodyTextIndentChar"/>
    <w:rsid w:val="00846F30"/>
    <w:pPr>
      <w:ind w:firstLine="851"/>
      <w:jc w:val="both"/>
    </w:pPr>
    <w:rPr>
      <w:rFonts w:ascii="Grigolia" w:hAnsi="Grigolia"/>
      <w:szCs w:val="20"/>
      <w:lang w:val="x-none"/>
    </w:rPr>
  </w:style>
  <w:style w:type="character" w:customStyle="1" w:styleId="BodyTextIndentChar">
    <w:name w:val="Body Text Indent Char"/>
    <w:link w:val="BodyTextIndent"/>
    <w:rsid w:val="00846F30"/>
    <w:rPr>
      <w:rFonts w:ascii="Grigolia" w:hAnsi="Grigolia"/>
      <w:sz w:val="24"/>
      <w:lang w:val="x-none" w:eastAsia="ru-RU"/>
    </w:rPr>
  </w:style>
  <w:style w:type="paragraph" w:styleId="Revision">
    <w:name w:val="Revision"/>
    <w:hidden/>
    <w:uiPriority w:val="99"/>
    <w:semiHidden/>
    <w:rsid w:val="00846F30"/>
    <w:rPr>
      <w:rFonts w:ascii="Calibri" w:hAnsi="Calibri"/>
      <w:sz w:val="22"/>
      <w:szCs w:val="22"/>
    </w:rPr>
  </w:style>
  <w:style w:type="character" w:styleId="CommentReference">
    <w:name w:val="annotation reference"/>
    <w:uiPriority w:val="99"/>
    <w:unhideWhenUsed/>
    <w:rsid w:val="00846F30"/>
    <w:rPr>
      <w:sz w:val="16"/>
      <w:szCs w:val="16"/>
    </w:rPr>
  </w:style>
  <w:style w:type="paragraph" w:styleId="CommentText">
    <w:name w:val="annotation text"/>
    <w:basedOn w:val="Normal"/>
    <w:link w:val="CommentTextChar"/>
    <w:uiPriority w:val="99"/>
    <w:unhideWhenUsed/>
    <w:rsid w:val="00846F30"/>
    <w:pPr>
      <w:spacing w:after="200" w:line="276" w:lineRule="auto"/>
    </w:pPr>
    <w:rPr>
      <w:rFonts w:ascii="Calibri" w:hAnsi="Calibri"/>
      <w:sz w:val="20"/>
      <w:szCs w:val="20"/>
      <w:lang w:val="x-none" w:eastAsia="x-none"/>
    </w:rPr>
  </w:style>
  <w:style w:type="character" w:customStyle="1" w:styleId="CommentTextChar">
    <w:name w:val="Comment Text Char"/>
    <w:link w:val="CommentText"/>
    <w:uiPriority w:val="99"/>
    <w:rsid w:val="00846F30"/>
    <w:rPr>
      <w:rFonts w:ascii="Calibri" w:hAnsi="Calibri"/>
      <w:lang w:val="x-none" w:eastAsia="x-none"/>
    </w:rPr>
  </w:style>
  <w:style w:type="paragraph" w:styleId="CommentSubject">
    <w:name w:val="annotation subject"/>
    <w:basedOn w:val="CommentText"/>
    <w:next w:val="CommentText"/>
    <w:link w:val="CommentSubjectChar"/>
    <w:uiPriority w:val="99"/>
    <w:unhideWhenUsed/>
    <w:rsid w:val="00846F30"/>
    <w:rPr>
      <w:b/>
      <w:bCs/>
    </w:rPr>
  </w:style>
  <w:style w:type="character" w:customStyle="1" w:styleId="CommentSubjectChar">
    <w:name w:val="Comment Subject Char"/>
    <w:link w:val="CommentSubject"/>
    <w:uiPriority w:val="99"/>
    <w:rsid w:val="00846F30"/>
    <w:rPr>
      <w:rFonts w:ascii="Calibri" w:hAnsi="Calibri"/>
      <w:b/>
      <w:bCs/>
      <w:lang w:val="x-none" w:eastAsia="x-none"/>
    </w:rPr>
  </w:style>
  <w:style w:type="character" w:styleId="Emphasis">
    <w:name w:val="Emphasis"/>
    <w:qFormat/>
    <w:rsid w:val="00846F30"/>
    <w:rPr>
      <w:i/>
      <w:iCs/>
    </w:rPr>
  </w:style>
  <w:style w:type="paragraph" w:customStyle="1" w:styleId="sataurixml">
    <w:name w:val="satauri_xml"/>
    <w:basedOn w:val="abzacixml"/>
    <w:autoRedefine/>
    <w:rsid w:val="00846F30"/>
    <w:pPr>
      <w:spacing w:before="240" w:after="120"/>
      <w:jc w:val="center"/>
    </w:pPr>
    <w:rPr>
      <w:rFonts w:eastAsia="Times New Roman"/>
      <w:b/>
      <w:sz w:val="24"/>
      <w:szCs w:val="20"/>
    </w:rPr>
  </w:style>
  <w:style w:type="paragraph" w:styleId="NoSpacing">
    <w:name w:val="No Spacing"/>
    <w:uiPriority w:val="1"/>
    <w:qFormat/>
    <w:rsid w:val="00846F30"/>
    <w:rPr>
      <w:rFonts w:ascii="Calibri" w:hAnsi="Calibri"/>
      <w:sz w:val="22"/>
      <w:szCs w:val="22"/>
    </w:rPr>
  </w:style>
  <w:style w:type="paragraph" w:customStyle="1" w:styleId="Default">
    <w:name w:val="Default"/>
    <w:rsid w:val="00846F30"/>
    <w:pPr>
      <w:autoSpaceDE w:val="0"/>
      <w:autoSpaceDN w:val="0"/>
      <w:adjustRightInd w:val="0"/>
    </w:pPr>
    <w:rPr>
      <w:rFonts w:ascii="Sylfaen" w:hAnsi="Sylfaen" w:cs="Sylfaen"/>
      <w:color w:val="000000"/>
      <w:sz w:val="24"/>
      <w:szCs w:val="24"/>
      <w:lang w:val="ru-RU" w:eastAsia="ru-RU"/>
    </w:rPr>
  </w:style>
  <w:style w:type="paragraph" w:customStyle="1" w:styleId="Normal0">
    <w:name w:val="[Normal]"/>
    <w:rsid w:val="00846F30"/>
    <w:pPr>
      <w:widowControl w:val="0"/>
      <w:autoSpaceDE w:val="0"/>
      <w:autoSpaceDN w:val="0"/>
      <w:adjustRightInd w:val="0"/>
    </w:pPr>
    <w:rPr>
      <w:rFonts w:ascii="Arial" w:hAnsi="Arial" w:cs="Arial"/>
      <w:sz w:val="24"/>
      <w:szCs w:val="24"/>
    </w:rPr>
  </w:style>
  <w:style w:type="character" w:styleId="SubtleEmphasis">
    <w:name w:val="Subtle Emphasis"/>
    <w:uiPriority w:val="19"/>
    <w:qFormat/>
    <w:rsid w:val="00846F30"/>
    <w:rPr>
      <w:i/>
      <w:iCs/>
      <w:color w:val="808080"/>
    </w:rPr>
  </w:style>
  <w:style w:type="table" w:styleId="TableGrid">
    <w:name w:val="Table Grid"/>
    <w:basedOn w:val="TableNormal"/>
    <w:uiPriority w:val="59"/>
    <w:rsid w:val="00846F30"/>
    <w:rPr>
      <w:rFonts w:ascii="Calibri" w:eastAsia="Calibri" w:hAnsi="Calibri"/>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Normal"/>
    <w:rsid w:val="00846F30"/>
    <w:pPr>
      <w:spacing w:before="100" w:beforeAutospacing="1" w:after="100" w:afterAutospacing="1"/>
    </w:pPr>
    <w:rPr>
      <w:rFonts w:ascii="LitNusx" w:hAnsi="LitNusx"/>
      <w:sz w:val="28"/>
      <w:szCs w:val="28"/>
      <w:lang w:val="en-US" w:eastAsia="en-US"/>
    </w:rPr>
  </w:style>
  <w:style w:type="paragraph" w:customStyle="1" w:styleId="font8">
    <w:name w:val="font8"/>
    <w:basedOn w:val="Normal"/>
    <w:rsid w:val="00846F30"/>
    <w:pPr>
      <w:spacing w:before="100" w:beforeAutospacing="1" w:after="100" w:afterAutospacing="1"/>
    </w:pPr>
    <w:rPr>
      <w:rFonts w:ascii="Arial" w:hAnsi="Arial" w:cs="Arial"/>
      <w:b/>
      <w:bCs/>
      <w:lang w:val="en-US" w:eastAsia="en-US"/>
    </w:rPr>
  </w:style>
  <w:style w:type="paragraph" w:customStyle="1" w:styleId="1">
    <w:name w:val="Абзац списка1"/>
    <w:basedOn w:val="Normal"/>
    <w:uiPriority w:val="34"/>
    <w:qFormat/>
    <w:rsid w:val="00846F30"/>
    <w:pPr>
      <w:spacing w:after="200" w:line="276" w:lineRule="auto"/>
      <w:ind w:left="720"/>
      <w:contextualSpacing/>
    </w:pPr>
    <w:rPr>
      <w:rFonts w:ascii="Calibri" w:eastAsia="Calibri" w:hAnsi="Calibri"/>
      <w:sz w:val="22"/>
      <w:szCs w:val="22"/>
      <w:lang w:val="en-US" w:eastAsia="en-US"/>
    </w:rPr>
  </w:style>
  <w:style w:type="character" w:styleId="PageNumber">
    <w:name w:val="page number"/>
    <w:basedOn w:val="DefaultParagraphFont"/>
    <w:rsid w:val="00846F30"/>
  </w:style>
  <w:style w:type="character" w:customStyle="1" w:styleId="apple-style-span">
    <w:name w:val="apple-style-span"/>
    <w:basedOn w:val="DefaultParagraphFont"/>
    <w:rsid w:val="00846F30"/>
  </w:style>
  <w:style w:type="character" w:customStyle="1" w:styleId="abzacixmlChar">
    <w:name w:val="abzaci_xml Char"/>
    <w:link w:val="abzacixml"/>
    <w:locked/>
    <w:rsid w:val="00846F30"/>
    <w:rPr>
      <w:rFonts w:ascii="Sylfaen" w:eastAsia="Calibri" w:hAnsi="Sylfaen" w:cs="Sylfaen"/>
      <w:sz w:val="22"/>
      <w:szCs w:val="24"/>
    </w:rPr>
  </w:style>
  <w:style w:type="paragraph" w:customStyle="1" w:styleId="2">
    <w:name w:val="Абзац списка2"/>
    <w:basedOn w:val="Normal"/>
    <w:uiPriority w:val="34"/>
    <w:qFormat/>
    <w:rsid w:val="00846F30"/>
    <w:pPr>
      <w:spacing w:after="200" w:line="276" w:lineRule="auto"/>
      <w:ind w:left="720"/>
      <w:contextualSpacing/>
    </w:pPr>
    <w:rPr>
      <w:rFonts w:ascii="Calibri" w:eastAsia="Calibri" w:hAnsi="Calibri"/>
      <w:sz w:val="22"/>
      <w:szCs w:val="22"/>
      <w:lang w:val="en-US" w:eastAsia="en-US"/>
    </w:rPr>
  </w:style>
  <w:style w:type="paragraph" w:customStyle="1" w:styleId="abzacixml0">
    <w:name w:val="abzacixml"/>
    <w:basedOn w:val="Normal"/>
    <w:rsid w:val="00846F30"/>
    <w:pPr>
      <w:spacing w:before="100" w:beforeAutospacing="1" w:after="100" w:afterAutospacing="1"/>
    </w:pPr>
    <w:rPr>
      <w:rFonts w:ascii="Times New Roman" w:hAnsi="Times New Roman"/>
    </w:rPr>
  </w:style>
  <w:style w:type="paragraph" w:customStyle="1" w:styleId="muxlixml">
    <w:name w:val="muxli_xml"/>
    <w:basedOn w:val="Normal"/>
    <w:autoRedefine/>
    <w:uiPriority w:val="99"/>
    <w:rsid w:val="00846F30"/>
    <w:pPr>
      <w:keepNext/>
      <w:keepLines/>
      <w:tabs>
        <w:tab w:val="left" w:pos="360"/>
      </w:tabs>
      <w:suppressAutoHyphens/>
    </w:pPr>
    <w:rPr>
      <w:rFonts w:ascii="Sylfaen" w:hAnsi="Sylfaen"/>
      <w:b/>
      <w:sz w:val="22"/>
      <w:szCs w:val="22"/>
      <w:lang w:val="ka-GE" w:eastAsia="en-US"/>
    </w:rPr>
  </w:style>
  <w:style w:type="paragraph" w:customStyle="1" w:styleId="RDAPBox">
    <w:name w:val="RDAP Box"/>
    <w:basedOn w:val="Normal"/>
    <w:rsid w:val="00846F30"/>
    <w:rPr>
      <w:rFonts w:ascii="Sylfaen" w:eastAsia="MS Mincho" w:hAnsi="Sylfaen" w:cs="Cambria"/>
      <w:szCs w:val="22"/>
      <w:lang w:val="ka-GE" w:eastAsia="en-US"/>
    </w:rPr>
  </w:style>
  <w:style w:type="paragraph" w:styleId="ListBullet2">
    <w:name w:val="List Bullet 2"/>
    <w:basedOn w:val="Normal"/>
    <w:uiPriority w:val="99"/>
    <w:unhideWhenUsed/>
    <w:rsid w:val="00846F30"/>
    <w:pPr>
      <w:numPr>
        <w:numId w:val="1"/>
      </w:numPr>
      <w:spacing w:after="200" w:line="276" w:lineRule="auto"/>
      <w:contextualSpacing/>
    </w:pPr>
    <w:rPr>
      <w:rFonts w:ascii="Calibri" w:hAnsi="Calibri"/>
      <w:sz w:val="22"/>
      <w:szCs w:val="22"/>
      <w:lang w:val="en-US" w:eastAsia="en-US"/>
    </w:rPr>
  </w:style>
  <w:style w:type="paragraph" w:styleId="BodyText">
    <w:name w:val="Body Text"/>
    <w:basedOn w:val="Normal"/>
    <w:link w:val="BodyTextChar"/>
    <w:uiPriority w:val="99"/>
    <w:unhideWhenUsed/>
    <w:rsid w:val="00846F30"/>
    <w:pPr>
      <w:spacing w:after="120" w:line="276" w:lineRule="auto"/>
    </w:pPr>
    <w:rPr>
      <w:rFonts w:ascii="Calibri" w:hAnsi="Calibri"/>
      <w:sz w:val="20"/>
      <w:szCs w:val="20"/>
      <w:lang w:val="x-none" w:eastAsia="x-none"/>
    </w:rPr>
  </w:style>
  <w:style w:type="character" w:customStyle="1" w:styleId="BodyTextChar">
    <w:name w:val="Body Text Char"/>
    <w:link w:val="BodyText"/>
    <w:uiPriority w:val="99"/>
    <w:rsid w:val="00846F30"/>
    <w:rPr>
      <w:rFonts w:ascii="Calibri" w:hAnsi="Calibri"/>
      <w:lang w:val="x-none" w:eastAsia="x-none"/>
    </w:rPr>
  </w:style>
  <w:style w:type="paragraph" w:styleId="BodyTextFirstIndent">
    <w:name w:val="Body Text First Indent"/>
    <w:basedOn w:val="BodyText"/>
    <w:link w:val="BodyTextFirstIndentChar"/>
    <w:uiPriority w:val="99"/>
    <w:unhideWhenUsed/>
    <w:rsid w:val="00846F30"/>
    <w:pPr>
      <w:ind w:firstLine="210"/>
    </w:pPr>
  </w:style>
  <w:style w:type="character" w:customStyle="1" w:styleId="BodyTextFirstIndentChar">
    <w:name w:val="Body Text First Indent Char"/>
    <w:basedOn w:val="BodyTextChar"/>
    <w:link w:val="BodyTextFirstIndent"/>
    <w:uiPriority w:val="99"/>
    <w:rsid w:val="00846F30"/>
    <w:rPr>
      <w:rFonts w:ascii="Calibri" w:hAnsi="Calibri"/>
      <w:lang w:val="x-none" w:eastAsia="x-none"/>
    </w:rPr>
  </w:style>
  <w:style w:type="paragraph" w:styleId="BodyTextFirstIndent2">
    <w:name w:val="Body Text First Indent 2"/>
    <w:basedOn w:val="BodyTextIndent"/>
    <w:link w:val="BodyTextFirstIndent2Char"/>
    <w:uiPriority w:val="99"/>
    <w:unhideWhenUsed/>
    <w:rsid w:val="00846F30"/>
    <w:pPr>
      <w:spacing w:after="120" w:line="276" w:lineRule="auto"/>
      <w:ind w:left="360" w:firstLine="210"/>
      <w:jc w:val="left"/>
    </w:pPr>
    <w:rPr>
      <w:rFonts w:ascii="Calibri" w:hAnsi="Calibri"/>
      <w:lang w:eastAsia="x-none"/>
    </w:rPr>
  </w:style>
  <w:style w:type="character" w:customStyle="1" w:styleId="BodyTextFirstIndent2Char">
    <w:name w:val="Body Text First Indent 2 Char"/>
    <w:link w:val="BodyTextFirstIndent2"/>
    <w:uiPriority w:val="99"/>
    <w:rsid w:val="00846F30"/>
    <w:rPr>
      <w:rFonts w:ascii="Calibri" w:hAnsi="Calibri"/>
      <w:sz w:val="24"/>
      <w:lang w:val="x-none" w:eastAsia="x-none"/>
    </w:rPr>
  </w:style>
  <w:style w:type="numbering" w:customStyle="1" w:styleId="NoList1">
    <w:name w:val="No List1"/>
    <w:next w:val="NoList"/>
    <w:uiPriority w:val="99"/>
    <w:semiHidden/>
    <w:unhideWhenUsed/>
    <w:rsid w:val="00846F30"/>
  </w:style>
  <w:style w:type="character" w:customStyle="1" w:styleId="apple-converted-space">
    <w:name w:val="apple-converted-space"/>
    <w:rsid w:val="00846F30"/>
  </w:style>
  <w:style w:type="paragraph" w:styleId="EndnoteText">
    <w:name w:val="endnote text"/>
    <w:basedOn w:val="Normal"/>
    <w:link w:val="EndnoteTextChar"/>
    <w:uiPriority w:val="99"/>
    <w:unhideWhenUsed/>
    <w:rsid w:val="00846F30"/>
    <w:pPr>
      <w:spacing w:after="200" w:line="276" w:lineRule="auto"/>
    </w:pPr>
    <w:rPr>
      <w:rFonts w:ascii="Calibri" w:hAnsi="Calibri"/>
      <w:sz w:val="20"/>
      <w:szCs w:val="20"/>
      <w:lang w:val="x-none" w:eastAsia="x-none"/>
    </w:rPr>
  </w:style>
  <w:style w:type="character" w:customStyle="1" w:styleId="EndnoteTextChar">
    <w:name w:val="Endnote Text Char"/>
    <w:link w:val="EndnoteText"/>
    <w:uiPriority w:val="99"/>
    <w:rsid w:val="00846F30"/>
    <w:rPr>
      <w:rFonts w:ascii="Calibri" w:hAnsi="Calibri"/>
      <w:lang w:val="x-none" w:eastAsia="x-none"/>
    </w:rPr>
  </w:style>
  <w:style w:type="character" w:styleId="EndnoteReference">
    <w:name w:val="endnote reference"/>
    <w:uiPriority w:val="99"/>
    <w:unhideWhenUsed/>
    <w:rsid w:val="00846F30"/>
    <w:rPr>
      <w:vertAlign w:val="superscript"/>
    </w:rPr>
  </w:style>
  <w:style w:type="paragraph" w:customStyle="1" w:styleId="msonormal0">
    <w:name w:val="msonormal"/>
    <w:basedOn w:val="Normal"/>
    <w:rsid w:val="00A6769F"/>
    <w:pPr>
      <w:spacing w:before="100" w:beforeAutospacing="1" w:after="100" w:afterAutospacing="1"/>
    </w:pPr>
    <w:rPr>
      <w:rFonts w:ascii="Times New Roman" w:hAnsi="Times New Roman"/>
    </w:rPr>
  </w:style>
  <w:style w:type="paragraph" w:customStyle="1" w:styleId="xl63">
    <w:name w:val="xl63"/>
    <w:basedOn w:val="Normal"/>
    <w:rsid w:val="00473E3B"/>
    <w:pP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64">
    <w:name w:val="xl64"/>
    <w:basedOn w:val="Normal"/>
    <w:rsid w:val="00473E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6"/>
      <w:szCs w:val="16"/>
      <w:lang w:val="en-US" w:eastAsia="en-US"/>
    </w:rPr>
  </w:style>
  <w:style w:type="character" w:styleId="Strong">
    <w:name w:val="Strong"/>
    <w:qFormat/>
    <w:rsid w:val="001A1084"/>
    <w:rPr>
      <w:b/>
      <w:bCs/>
    </w:rPr>
  </w:style>
  <w:style w:type="character" w:customStyle="1" w:styleId="Heading3Char">
    <w:name w:val="Heading 3 Char"/>
    <w:link w:val="Heading3"/>
    <w:uiPriority w:val="9"/>
    <w:semiHidden/>
    <w:rsid w:val="001F112C"/>
    <w:rPr>
      <w:rFonts w:ascii="Cambria" w:hAnsi="Cambria"/>
      <w:color w:val="243F60"/>
      <w:sz w:val="24"/>
      <w:szCs w:val="24"/>
    </w:rPr>
  </w:style>
  <w:style w:type="character" w:customStyle="1" w:styleId="Heading4Char">
    <w:name w:val="Heading 4 Char"/>
    <w:link w:val="Heading4"/>
    <w:uiPriority w:val="9"/>
    <w:rsid w:val="001F112C"/>
    <w:rPr>
      <w:rFonts w:ascii="Cambria" w:hAnsi="Cambria"/>
      <w:i/>
      <w:iCs/>
      <w:color w:val="365F91"/>
      <w:sz w:val="22"/>
      <w:szCs w:val="22"/>
    </w:rPr>
  </w:style>
  <w:style w:type="paragraph" w:styleId="NormalWeb">
    <w:name w:val="Normal (Web)"/>
    <w:basedOn w:val="Normal"/>
    <w:uiPriority w:val="99"/>
    <w:unhideWhenUsed/>
    <w:rsid w:val="001F112C"/>
    <w:pPr>
      <w:spacing w:before="100" w:beforeAutospacing="1" w:after="100" w:afterAutospacing="1"/>
    </w:pPr>
    <w:rPr>
      <w:rFonts w:ascii="Times New Roman" w:hAnsi="Times New Roman"/>
      <w:lang w:val="en-US" w:eastAsia="en-US"/>
    </w:rPr>
  </w:style>
  <w:style w:type="paragraph" w:customStyle="1" w:styleId="Secondarytext">
    <w:name w:val="Secondary text"/>
    <w:basedOn w:val="Normal"/>
    <w:rsid w:val="001F112C"/>
    <w:pPr>
      <w:spacing w:line="360" w:lineRule="auto"/>
    </w:pPr>
    <w:rPr>
      <w:rFonts w:ascii="Arial" w:hAnsi="Arial"/>
      <w:sz w:val="28"/>
      <w:lang w:val="en-GB" w:eastAsia="en-US"/>
    </w:rPr>
  </w:style>
  <w:style w:type="paragraph" w:styleId="FootnoteText">
    <w:name w:val="footnote text"/>
    <w:basedOn w:val="Normal"/>
    <w:link w:val="FootnoteTextChar"/>
    <w:uiPriority w:val="99"/>
    <w:unhideWhenUsed/>
    <w:rsid w:val="001F112C"/>
    <w:rPr>
      <w:rFonts w:ascii="Calibri" w:eastAsia="Calibri" w:hAnsi="Calibri"/>
      <w:sz w:val="20"/>
      <w:szCs w:val="20"/>
      <w:lang w:val="en-US" w:eastAsia="en-US"/>
    </w:rPr>
  </w:style>
  <w:style w:type="character" w:customStyle="1" w:styleId="FootnoteTextChar">
    <w:name w:val="Footnote Text Char"/>
    <w:link w:val="FootnoteText"/>
    <w:uiPriority w:val="99"/>
    <w:rsid w:val="001F112C"/>
    <w:rPr>
      <w:rFonts w:ascii="Calibri" w:eastAsia="Calibri" w:hAnsi="Calibri"/>
    </w:rPr>
  </w:style>
  <w:style w:type="character" w:styleId="FootnoteReference">
    <w:name w:val="footnote reference"/>
    <w:uiPriority w:val="99"/>
    <w:unhideWhenUsed/>
    <w:rsid w:val="001F112C"/>
    <w:rPr>
      <w:vertAlign w:val="superscript"/>
    </w:rPr>
  </w:style>
  <w:style w:type="paragraph" w:customStyle="1" w:styleId="xl188">
    <w:name w:val="xl188"/>
    <w:basedOn w:val="Normal"/>
    <w:rsid w:val="00C23F7A"/>
    <w:pPr>
      <w:pBdr>
        <w:top w:val="single" w:sz="4" w:space="0" w:color="D3D3D3"/>
        <w:left w:val="single" w:sz="4" w:space="0" w:color="D3D3D3"/>
        <w:bottom w:val="double" w:sz="6" w:space="0" w:color="D3D3D3"/>
        <w:right w:val="single" w:sz="4" w:space="0" w:color="D3D3D3"/>
      </w:pBdr>
      <w:shd w:val="clear" w:color="000000" w:fill="FFFFFF"/>
      <w:spacing w:before="100" w:beforeAutospacing="1" w:after="100" w:afterAutospacing="1"/>
      <w:jc w:val="center"/>
      <w:textAlignment w:val="center"/>
    </w:pPr>
    <w:rPr>
      <w:rFonts w:ascii="Arial" w:hAnsi="Arial" w:cs="Arial"/>
      <w:b/>
      <w:bCs/>
      <w:color w:val="000000"/>
      <w:lang w:val="en-US" w:eastAsia="en-US"/>
    </w:rPr>
  </w:style>
  <w:style w:type="paragraph" w:customStyle="1" w:styleId="xl189">
    <w:name w:val="xl189"/>
    <w:basedOn w:val="Normal"/>
    <w:rsid w:val="00C23F7A"/>
    <w:pPr>
      <w:pBdr>
        <w:top w:val="single" w:sz="4" w:space="0" w:color="D3D3D3"/>
        <w:left w:val="single" w:sz="4" w:space="0" w:color="D3D3D3"/>
        <w:right w:val="single" w:sz="4" w:space="0" w:color="D3D3D3"/>
      </w:pBdr>
      <w:shd w:val="clear" w:color="000000" w:fill="FFFFFF"/>
      <w:spacing w:before="100" w:beforeAutospacing="1" w:after="100" w:afterAutospacing="1"/>
      <w:jc w:val="center"/>
      <w:textAlignment w:val="center"/>
    </w:pPr>
    <w:rPr>
      <w:rFonts w:ascii="Arial" w:hAnsi="Arial" w:cs="Arial"/>
      <w:b/>
      <w:bCs/>
      <w:color w:val="000000"/>
      <w:lang w:val="en-US" w:eastAsia="en-US"/>
    </w:rPr>
  </w:style>
  <w:style w:type="paragraph" w:customStyle="1" w:styleId="xl190">
    <w:name w:val="xl190"/>
    <w:basedOn w:val="Normal"/>
    <w:rsid w:val="00C23F7A"/>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9900"/>
      <w:lang w:val="en-US" w:eastAsia="en-US"/>
    </w:rPr>
  </w:style>
  <w:style w:type="paragraph" w:customStyle="1" w:styleId="xl191">
    <w:name w:val="xl191"/>
    <w:basedOn w:val="Normal"/>
    <w:rsid w:val="00C23F7A"/>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192">
    <w:name w:val="xl192"/>
    <w:basedOn w:val="Normal"/>
    <w:rsid w:val="00C23F7A"/>
    <w:pPr>
      <w:pBdr>
        <w:top w:val="single" w:sz="4" w:space="0" w:color="D3D3D3"/>
        <w:left w:val="single" w:sz="4" w:space="0" w:color="D3D3D3"/>
        <w:right w:val="single" w:sz="4" w:space="0" w:color="D3D3D3"/>
      </w:pBdr>
      <w:shd w:val="clear" w:color="000000" w:fill="FFFF00"/>
      <w:spacing w:before="100" w:beforeAutospacing="1" w:after="100" w:afterAutospacing="1"/>
      <w:textAlignment w:val="center"/>
    </w:pPr>
    <w:rPr>
      <w:rFonts w:ascii="Sylfaen" w:hAnsi="Sylfaen"/>
      <w:b/>
      <w:bCs/>
      <w:color w:val="000000"/>
      <w:lang w:val="en-US" w:eastAsia="en-US"/>
    </w:rPr>
  </w:style>
  <w:style w:type="paragraph" w:customStyle="1" w:styleId="xl193">
    <w:name w:val="xl193"/>
    <w:basedOn w:val="Normal"/>
    <w:rsid w:val="00C23F7A"/>
    <w:pPr>
      <w:pBdr>
        <w:top w:val="single" w:sz="4" w:space="0" w:color="D3D3D3"/>
        <w:left w:val="single" w:sz="4" w:space="0" w:color="D3D3D3"/>
        <w:right w:val="single" w:sz="4" w:space="0" w:color="D3D3D3"/>
      </w:pBdr>
      <w:shd w:val="clear" w:color="000000" w:fill="FFFFFF"/>
      <w:spacing w:before="100" w:beforeAutospacing="1" w:after="100" w:afterAutospacing="1"/>
      <w:textAlignment w:val="center"/>
    </w:pPr>
    <w:rPr>
      <w:rFonts w:ascii="Sylfaen" w:hAnsi="Sylfaen"/>
      <w:b/>
      <w:bCs/>
      <w:color w:val="000000"/>
      <w:lang w:val="en-US" w:eastAsia="en-US"/>
    </w:rPr>
  </w:style>
  <w:style w:type="paragraph" w:customStyle="1" w:styleId="xl194">
    <w:name w:val="xl194"/>
    <w:basedOn w:val="Normal"/>
    <w:rsid w:val="00C23F7A"/>
    <w:pPr>
      <w:pBdr>
        <w:top w:val="single" w:sz="4" w:space="0" w:color="D3D3D3"/>
        <w:left w:val="single" w:sz="4" w:space="0" w:color="D3D3D3"/>
        <w:right w:val="single" w:sz="4" w:space="0" w:color="D3D3D3"/>
      </w:pBdr>
      <w:shd w:val="clear" w:color="000000" w:fill="F2F2F2"/>
      <w:spacing w:before="100" w:beforeAutospacing="1" w:after="100" w:afterAutospacing="1"/>
      <w:textAlignment w:val="center"/>
    </w:pPr>
    <w:rPr>
      <w:rFonts w:ascii="Sylfaen" w:hAnsi="Sylfaen"/>
      <w:b/>
      <w:bCs/>
      <w:color w:val="000000"/>
      <w:lang w:val="en-US" w:eastAsia="en-US"/>
    </w:rPr>
  </w:style>
  <w:style w:type="paragraph" w:customStyle="1" w:styleId="xl195">
    <w:name w:val="xl195"/>
    <w:basedOn w:val="Normal"/>
    <w:rsid w:val="00C23F7A"/>
    <w:pPr>
      <w:pBdr>
        <w:top w:val="single" w:sz="4" w:space="0" w:color="D3D3D3"/>
        <w:left w:val="single" w:sz="4" w:space="0" w:color="D3D3D3"/>
        <w:right w:val="single" w:sz="4" w:space="0" w:color="D3D3D3"/>
      </w:pBdr>
      <w:shd w:val="clear" w:color="000000" w:fill="F2F2F2"/>
      <w:spacing w:before="100" w:beforeAutospacing="1" w:after="100" w:afterAutospacing="1"/>
      <w:textAlignment w:val="center"/>
    </w:pPr>
    <w:rPr>
      <w:rFonts w:ascii="Sylfaen" w:hAnsi="Sylfaen"/>
      <w:b/>
      <w:bCs/>
      <w:color w:val="000000"/>
      <w:lang w:val="en-US" w:eastAsia="en-US"/>
    </w:rPr>
  </w:style>
  <w:style w:type="paragraph" w:customStyle="1" w:styleId="xl196">
    <w:name w:val="xl196"/>
    <w:basedOn w:val="Normal"/>
    <w:rsid w:val="00C23F7A"/>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FF0000"/>
      <w:lang w:val="en-US" w:eastAsia="en-US"/>
    </w:rPr>
  </w:style>
  <w:style w:type="paragraph" w:customStyle="1" w:styleId="xl197">
    <w:name w:val="xl197"/>
    <w:basedOn w:val="Normal"/>
    <w:rsid w:val="00C23F7A"/>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660066"/>
      <w:lang w:val="en-US" w:eastAsia="en-US"/>
    </w:rPr>
  </w:style>
  <w:style w:type="paragraph" w:customStyle="1" w:styleId="xl198">
    <w:name w:val="xl198"/>
    <w:basedOn w:val="Normal"/>
    <w:rsid w:val="00C23F7A"/>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lang w:val="en-US" w:eastAsia="en-US"/>
    </w:rPr>
  </w:style>
  <w:style w:type="paragraph" w:customStyle="1" w:styleId="xl199">
    <w:name w:val="xl199"/>
    <w:basedOn w:val="Normal"/>
    <w:rsid w:val="00C23F7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00">
    <w:name w:val="xl200"/>
    <w:basedOn w:val="Normal"/>
    <w:rsid w:val="00C23F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01">
    <w:name w:val="xl201"/>
    <w:basedOn w:val="Normal"/>
    <w:rsid w:val="00C23F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b/>
      <w:bCs/>
      <w:lang w:val="en-US" w:eastAsia="en-US"/>
    </w:rPr>
  </w:style>
  <w:style w:type="paragraph" w:customStyle="1" w:styleId="xl202">
    <w:name w:val="xl202"/>
    <w:basedOn w:val="Normal"/>
    <w:rsid w:val="00C23F7A"/>
    <w:pPr>
      <w:pBdr>
        <w:top w:val="single" w:sz="8" w:space="0" w:color="auto"/>
        <w:left w:val="single" w:sz="8" w:space="0" w:color="auto"/>
        <w:bottom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03">
    <w:name w:val="xl203"/>
    <w:basedOn w:val="Normal"/>
    <w:rsid w:val="00C23F7A"/>
    <w:pPr>
      <w:pBdr>
        <w:top w:val="single" w:sz="8" w:space="0" w:color="auto"/>
        <w:bottom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04">
    <w:name w:val="xl204"/>
    <w:basedOn w:val="Normal"/>
    <w:rsid w:val="00C23F7A"/>
    <w:pPr>
      <w:pBdr>
        <w:top w:val="single" w:sz="8" w:space="0" w:color="auto"/>
        <w:bottom w:val="single" w:sz="4" w:space="0" w:color="auto"/>
        <w:right w:val="single" w:sz="8" w:space="0" w:color="auto"/>
      </w:pBdr>
      <w:spacing w:before="100" w:beforeAutospacing="1" w:after="100" w:afterAutospacing="1"/>
      <w:jc w:val="center"/>
      <w:textAlignment w:val="center"/>
    </w:pPr>
    <w:rPr>
      <w:rFonts w:ascii="Sylfaen" w:hAnsi="Sylfaen"/>
      <w:b/>
      <w:bCs/>
      <w:lang w:val="en-US" w:eastAsia="en-US"/>
    </w:rPr>
  </w:style>
  <w:style w:type="paragraph" w:customStyle="1" w:styleId="xl205">
    <w:name w:val="xl205"/>
    <w:basedOn w:val="Normal"/>
    <w:rsid w:val="00C23F7A"/>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06">
    <w:name w:val="xl206"/>
    <w:basedOn w:val="Normal"/>
    <w:rsid w:val="00C23F7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07">
    <w:name w:val="xl207"/>
    <w:basedOn w:val="Normal"/>
    <w:rsid w:val="00C23F7A"/>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08">
    <w:name w:val="xl208"/>
    <w:basedOn w:val="Normal"/>
    <w:rsid w:val="00F61A75"/>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09">
    <w:name w:val="xl209"/>
    <w:basedOn w:val="Normal"/>
    <w:rsid w:val="00D14BE4"/>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210">
    <w:name w:val="xl210"/>
    <w:basedOn w:val="Normal"/>
    <w:rsid w:val="00D14BE4"/>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211">
    <w:name w:val="xl211"/>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70C0"/>
      <w:sz w:val="20"/>
      <w:szCs w:val="20"/>
      <w:lang w:val="en-US" w:eastAsia="en-US"/>
    </w:rPr>
  </w:style>
  <w:style w:type="paragraph" w:customStyle="1" w:styleId="xl212">
    <w:name w:val="xl212"/>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70C0"/>
      <w:sz w:val="20"/>
      <w:szCs w:val="20"/>
      <w:lang w:val="en-US" w:eastAsia="en-US"/>
    </w:rPr>
  </w:style>
  <w:style w:type="paragraph" w:customStyle="1" w:styleId="xl213">
    <w:name w:val="xl213"/>
    <w:basedOn w:val="Normal"/>
    <w:rsid w:val="00CF09C3"/>
    <w:pPr>
      <w:pBdr>
        <w:top w:val="single" w:sz="4" w:space="0" w:color="D3D3D3"/>
        <w:left w:val="single" w:sz="4" w:space="0" w:color="D3D3D3"/>
        <w:right w:val="single" w:sz="4" w:space="0" w:color="D3D3D3"/>
      </w:pBdr>
      <w:shd w:val="clear" w:color="000000" w:fill="FFFF00"/>
      <w:spacing w:before="100" w:beforeAutospacing="1" w:after="100" w:afterAutospacing="1"/>
      <w:jc w:val="center"/>
      <w:textAlignment w:val="center"/>
    </w:pPr>
    <w:rPr>
      <w:rFonts w:ascii="Arial" w:hAnsi="Arial" w:cs="Arial"/>
      <w:b/>
      <w:bCs/>
      <w:color w:val="000000"/>
      <w:lang w:val="en-US" w:eastAsia="en-US"/>
    </w:rPr>
  </w:style>
  <w:style w:type="paragraph" w:customStyle="1" w:styleId="xl214">
    <w:name w:val="xl214"/>
    <w:basedOn w:val="Normal"/>
    <w:rsid w:val="00CF09C3"/>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jc w:val="center"/>
      <w:textAlignment w:val="center"/>
    </w:pPr>
    <w:rPr>
      <w:rFonts w:ascii="Arial" w:hAnsi="Arial" w:cs="Arial"/>
      <w:b/>
      <w:bCs/>
      <w:color w:val="000000"/>
      <w:lang w:val="en-US" w:eastAsia="en-US"/>
    </w:rPr>
  </w:style>
  <w:style w:type="paragraph" w:customStyle="1" w:styleId="xl215">
    <w:name w:val="xl215"/>
    <w:basedOn w:val="Normal"/>
    <w:rsid w:val="00CF09C3"/>
    <w:pPr>
      <w:pBdr>
        <w:top w:val="single" w:sz="4" w:space="0" w:color="D3D3D3"/>
        <w:left w:val="single" w:sz="4" w:space="0" w:color="D3D3D3"/>
        <w:right w:val="single" w:sz="4" w:space="0" w:color="D3D3D3"/>
      </w:pBdr>
      <w:shd w:val="clear" w:color="000000" w:fill="F2F2F2"/>
      <w:spacing w:before="100" w:beforeAutospacing="1" w:after="100" w:afterAutospacing="1"/>
      <w:textAlignment w:val="center"/>
    </w:pPr>
    <w:rPr>
      <w:rFonts w:ascii="Sylfaen" w:hAnsi="Sylfaen"/>
      <w:b/>
      <w:bCs/>
      <w:color w:val="000000"/>
      <w:lang w:val="en-US" w:eastAsia="en-US"/>
    </w:rPr>
  </w:style>
  <w:style w:type="paragraph" w:customStyle="1" w:styleId="xl216">
    <w:name w:val="xl216"/>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FF0000"/>
      <w:sz w:val="20"/>
      <w:szCs w:val="20"/>
      <w:lang w:val="en-US" w:eastAsia="en-US"/>
    </w:rPr>
  </w:style>
  <w:style w:type="paragraph" w:customStyle="1" w:styleId="xl217">
    <w:name w:val="xl217"/>
    <w:basedOn w:val="Normal"/>
    <w:rsid w:val="00CF09C3"/>
    <w:pPr>
      <w:pBdr>
        <w:top w:val="single" w:sz="4" w:space="0" w:color="D3D3D3"/>
        <w:left w:val="single" w:sz="4" w:space="0" w:color="D3D3D3"/>
        <w:right w:val="single" w:sz="4" w:space="0" w:color="D3D3D3"/>
      </w:pBdr>
      <w:shd w:val="clear" w:color="000000" w:fill="F2F2F2"/>
      <w:spacing w:before="100" w:beforeAutospacing="1" w:after="100" w:afterAutospacing="1"/>
      <w:jc w:val="right"/>
      <w:textAlignment w:val="center"/>
    </w:pPr>
    <w:rPr>
      <w:rFonts w:ascii="Sylfaen" w:hAnsi="Sylfaen"/>
      <w:b/>
      <w:bCs/>
      <w:color w:val="000000"/>
      <w:sz w:val="16"/>
      <w:szCs w:val="16"/>
      <w:lang w:val="en-US" w:eastAsia="en-US"/>
    </w:rPr>
  </w:style>
  <w:style w:type="paragraph" w:customStyle="1" w:styleId="xl218">
    <w:name w:val="xl218"/>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center"/>
      <w:textAlignment w:val="center"/>
    </w:pPr>
    <w:rPr>
      <w:rFonts w:ascii="Arial" w:hAnsi="Arial" w:cs="Arial"/>
      <w:b/>
      <w:bCs/>
      <w:color w:val="000000"/>
      <w:sz w:val="16"/>
      <w:szCs w:val="16"/>
      <w:lang w:val="en-US" w:eastAsia="en-US"/>
    </w:rPr>
  </w:style>
  <w:style w:type="paragraph" w:customStyle="1" w:styleId="xl219">
    <w:name w:val="xl219"/>
    <w:basedOn w:val="Normal"/>
    <w:rsid w:val="00CF09C3"/>
    <w:pPr>
      <w:pBdr>
        <w:top w:val="single" w:sz="4" w:space="0" w:color="D3D3D3"/>
        <w:left w:val="single" w:sz="4" w:space="7" w:color="D3D3D3"/>
        <w:bottom w:val="double" w:sz="6" w:space="0" w:color="D3D3D3"/>
        <w:right w:val="single" w:sz="4" w:space="0" w:color="D3D3D3"/>
      </w:pBdr>
      <w:spacing w:before="100" w:beforeAutospacing="1" w:after="100" w:afterAutospacing="1"/>
      <w:ind w:firstLineChars="100" w:firstLine="100"/>
      <w:textAlignment w:val="center"/>
    </w:pPr>
    <w:rPr>
      <w:rFonts w:ascii="Sylfaen" w:hAnsi="Sylfaen"/>
      <w:b/>
      <w:bCs/>
      <w:color w:val="0070C0"/>
      <w:sz w:val="16"/>
      <w:szCs w:val="16"/>
      <w:lang w:val="en-US" w:eastAsia="en-US"/>
    </w:rPr>
  </w:style>
  <w:style w:type="paragraph" w:customStyle="1" w:styleId="xl220">
    <w:name w:val="xl220"/>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70C0"/>
      <w:sz w:val="16"/>
      <w:szCs w:val="16"/>
      <w:lang w:val="en-US" w:eastAsia="en-US"/>
    </w:rPr>
  </w:style>
  <w:style w:type="paragraph" w:customStyle="1" w:styleId="xl221">
    <w:name w:val="xl221"/>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70C0"/>
      <w:sz w:val="16"/>
      <w:szCs w:val="16"/>
      <w:lang w:val="en-US" w:eastAsia="en-US"/>
    </w:rPr>
  </w:style>
  <w:style w:type="paragraph" w:customStyle="1" w:styleId="xl222">
    <w:name w:val="xl222"/>
    <w:basedOn w:val="Normal"/>
    <w:rsid w:val="00CF09C3"/>
    <w:pPr>
      <w:pBdr>
        <w:top w:val="single" w:sz="4" w:space="0" w:color="D3D3D3"/>
        <w:left w:val="single" w:sz="4" w:space="0" w:color="D3D3D3"/>
        <w:right w:val="single" w:sz="4" w:space="0" w:color="D3D3D3"/>
      </w:pBdr>
      <w:shd w:val="clear" w:color="000000" w:fill="F2F2F2"/>
      <w:spacing w:before="100" w:beforeAutospacing="1" w:after="100" w:afterAutospacing="1"/>
      <w:textAlignment w:val="center"/>
    </w:pPr>
    <w:rPr>
      <w:rFonts w:ascii="Sylfaen" w:hAnsi="Sylfaen"/>
      <w:b/>
      <w:bCs/>
      <w:color w:val="000000"/>
      <w:lang w:val="en-US" w:eastAsia="en-US"/>
    </w:rPr>
  </w:style>
  <w:style w:type="paragraph" w:customStyle="1" w:styleId="xl223">
    <w:name w:val="xl223"/>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FF0000"/>
      <w:lang w:val="en-US" w:eastAsia="en-US"/>
    </w:rPr>
  </w:style>
  <w:style w:type="paragraph" w:customStyle="1" w:styleId="xl224">
    <w:name w:val="xl224"/>
    <w:basedOn w:val="Normal"/>
    <w:rsid w:val="00CF09C3"/>
    <w:pPr>
      <w:pBdr>
        <w:top w:val="single" w:sz="4" w:space="0" w:color="D3D3D3"/>
        <w:left w:val="single" w:sz="4" w:space="0" w:color="D3D3D3"/>
        <w:right w:val="single" w:sz="4" w:space="0" w:color="D3D3D3"/>
      </w:pBdr>
      <w:shd w:val="clear" w:color="000000" w:fill="FFFFFF"/>
      <w:spacing w:before="100" w:beforeAutospacing="1" w:after="100" w:afterAutospacing="1"/>
      <w:jc w:val="center"/>
      <w:textAlignment w:val="center"/>
    </w:pPr>
    <w:rPr>
      <w:rFonts w:ascii="Arial" w:hAnsi="Arial" w:cs="Arial"/>
      <w:b/>
      <w:bCs/>
      <w:color w:val="000000"/>
      <w:lang w:val="en-US" w:eastAsia="en-US"/>
    </w:rPr>
  </w:style>
  <w:style w:type="paragraph" w:customStyle="1" w:styleId="xl225">
    <w:name w:val="xl225"/>
    <w:basedOn w:val="Normal"/>
    <w:rsid w:val="00CF09C3"/>
    <w:pPr>
      <w:pBdr>
        <w:top w:val="single" w:sz="4" w:space="0" w:color="D3D3D3"/>
        <w:left w:val="single" w:sz="4" w:space="0" w:color="D3D3D3"/>
        <w:bottom w:val="double" w:sz="6" w:space="0" w:color="D3D3D3"/>
        <w:right w:val="single" w:sz="4" w:space="0" w:color="D3D3D3"/>
      </w:pBdr>
      <w:shd w:val="clear" w:color="000000" w:fill="FFFFFF"/>
      <w:spacing w:before="100" w:beforeAutospacing="1" w:after="100" w:afterAutospacing="1"/>
      <w:jc w:val="center"/>
      <w:textAlignment w:val="center"/>
    </w:pPr>
    <w:rPr>
      <w:rFonts w:ascii="Arial" w:hAnsi="Arial" w:cs="Arial"/>
      <w:b/>
      <w:bCs/>
      <w:color w:val="000000"/>
      <w:lang w:val="en-US" w:eastAsia="en-US"/>
    </w:rPr>
  </w:style>
  <w:style w:type="paragraph" w:customStyle="1" w:styleId="xl226">
    <w:name w:val="xl226"/>
    <w:basedOn w:val="Normal"/>
    <w:rsid w:val="00CF09C3"/>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hAnsi="Sylfaen"/>
      <w:b/>
      <w:bCs/>
      <w:color w:val="000000"/>
      <w:sz w:val="18"/>
      <w:szCs w:val="18"/>
      <w:lang w:val="en-US" w:eastAsia="en-US"/>
    </w:rPr>
  </w:style>
  <w:style w:type="paragraph" w:customStyle="1" w:styleId="xl227">
    <w:name w:val="xl227"/>
    <w:basedOn w:val="Normal"/>
    <w:rsid w:val="00CF09C3"/>
    <w:pPr>
      <w:pBdr>
        <w:top w:val="single" w:sz="4" w:space="0" w:color="D3D3D3"/>
        <w:left w:val="single" w:sz="4" w:space="0" w:color="D3D3D3"/>
        <w:right w:val="single" w:sz="4" w:space="0" w:color="D3D3D3"/>
      </w:pBdr>
      <w:shd w:val="clear" w:color="000000" w:fill="F2F2F2"/>
      <w:spacing w:before="100" w:beforeAutospacing="1" w:after="100" w:afterAutospacing="1"/>
      <w:jc w:val="center"/>
      <w:textAlignment w:val="center"/>
    </w:pPr>
    <w:rPr>
      <w:rFonts w:ascii="Arial" w:hAnsi="Arial" w:cs="Arial"/>
      <w:b/>
      <w:bCs/>
      <w:color w:val="000000"/>
      <w:sz w:val="16"/>
      <w:szCs w:val="16"/>
      <w:lang w:val="en-US" w:eastAsia="en-US"/>
    </w:rPr>
  </w:style>
  <w:style w:type="paragraph" w:customStyle="1" w:styleId="xl228">
    <w:name w:val="xl228"/>
    <w:basedOn w:val="Normal"/>
    <w:rsid w:val="00CF09C3"/>
    <w:pPr>
      <w:pBdr>
        <w:top w:val="single" w:sz="4" w:space="0" w:color="D3D3D3"/>
        <w:left w:val="single" w:sz="4" w:space="0" w:color="D3D3D3"/>
        <w:right w:val="single" w:sz="4" w:space="0" w:color="D3D3D3"/>
      </w:pBdr>
      <w:shd w:val="clear" w:color="000000" w:fill="F2F2F2"/>
      <w:spacing w:before="100" w:beforeAutospacing="1" w:after="100" w:afterAutospacing="1"/>
      <w:textAlignment w:val="center"/>
    </w:pPr>
    <w:rPr>
      <w:rFonts w:ascii="Sylfaen" w:hAnsi="Sylfaen"/>
      <w:b/>
      <w:bCs/>
      <w:color w:val="000000"/>
      <w:sz w:val="16"/>
      <w:szCs w:val="16"/>
      <w:lang w:val="en-US" w:eastAsia="en-US"/>
    </w:rPr>
  </w:style>
  <w:style w:type="paragraph" w:customStyle="1" w:styleId="xl229">
    <w:name w:val="xl229"/>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660066"/>
      <w:lang w:val="en-US" w:eastAsia="en-US"/>
    </w:rPr>
  </w:style>
  <w:style w:type="paragraph" w:customStyle="1" w:styleId="xl230">
    <w:name w:val="xl230"/>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9900"/>
      <w:lang w:val="en-US" w:eastAsia="en-US"/>
    </w:rPr>
  </w:style>
  <w:style w:type="paragraph" w:customStyle="1" w:styleId="xl231">
    <w:name w:val="xl231"/>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0000"/>
      <w:lang w:val="en-US" w:eastAsia="en-US"/>
    </w:rPr>
  </w:style>
  <w:style w:type="paragraph" w:customStyle="1" w:styleId="xl232">
    <w:name w:val="xl232"/>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0000"/>
      <w:sz w:val="20"/>
      <w:szCs w:val="20"/>
      <w:lang w:val="en-US" w:eastAsia="en-US"/>
    </w:rPr>
  </w:style>
  <w:style w:type="paragraph" w:customStyle="1" w:styleId="xl233">
    <w:name w:val="xl233"/>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234">
    <w:name w:val="xl234"/>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660066"/>
      <w:sz w:val="20"/>
      <w:szCs w:val="20"/>
      <w:lang w:val="en-US" w:eastAsia="en-US"/>
    </w:rPr>
  </w:style>
  <w:style w:type="paragraph" w:customStyle="1" w:styleId="xl235">
    <w:name w:val="xl235"/>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660066"/>
      <w:lang w:val="en-US" w:eastAsia="en-US"/>
    </w:rPr>
  </w:style>
  <w:style w:type="paragraph" w:customStyle="1" w:styleId="xl236">
    <w:name w:val="xl236"/>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lang w:val="en-US" w:eastAsia="en-US"/>
    </w:rPr>
  </w:style>
  <w:style w:type="paragraph" w:customStyle="1" w:styleId="xl237">
    <w:name w:val="xl237"/>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0000"/>
      <w:lang w:val="en-US" w:eastAsia="en-US"/>
    </w:rPr>
  </w:style>
  <w:style w:type="paragraph" w:customStyle="1" w:styleId="xl238">
    <w:name w:val="xl238"/>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660066"/>
      <w:lang w:val="en-US" w:eastAsia="en-US"/>
    </w:rPr>
  </w:style>
  <w:style w:type="paragraph" w:customStyle="1" w:styleId="xl239">
    <w:name w:val="xl239"/>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lang w:val="en-US" w:eastAsia="en-US"/>
    </w:rPr>
  </w:style>
  <w:style w:type="paragraph" w:customStyle="1" w:styleId="xl240">
    <w:name w:val="xl240"/>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0000"/>
      <w:sz w:val="20"/>
      <w:szCs w:val="20"/>
      <w:lang w:val="en-US" w:eastAsia="en-US"/>
    </w:rPr>
  </w:style>
  <w:style w:type="paragraph" w:customStyle="1" w:styleId="xl241">
    <w:name w:val="xl241"/>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242">
    <w:name w:val="xl242"/>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660066"/>
      <w:sz w:val="20"/>
      <w:szCs w:val="20"/>
      <w:lang w:val="en-US" w:eastAsia="en-US"/>
    </w:rPr>
  </w:style>
  <w:style w:type="paragraph" w:customStyle="1" w:styleId="xl243">
    <w:name w:val="xl243"/>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660066"/>
      <w:sz w:val="20"/>
      <w:szCs w:val="20"/>
      <w:lang w:val="en-US" w:eastAsia="en-US"/>
    </w:rPr>
  </w:style>
  <w:style w:type="paragraph" w:customStyle="1" w:styleId="xl244">
    <w:name w:val="xl244"/>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0000"/>
      <w:sz w:val="20"/>
      <w:szCs w:val="20"/>
      <w:lang w:val="en-US" w:eastAsia="en-US"/>
    </w:rPr>
  </w:style>
  <w:style w:type="paragraph" w:customStyle="1" w:styleId="xl245">
    <w:name w:val="xl245"/>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246">
    <w:name w:val="xl246"/>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0000"/>
      <w:lang w:val="en-US" w:eastAsia="en-US"/>
    </w:rPr>
  </w:style>
  <w:style w:type="paragraph" w:customStyle="1" w:styleId="xl247">
    <w:name w:val="xl247"/>
    <w:basedOn w:val="Normal"/>
    <w:rsid w:val="00CF09C3"/>
    <w:pPr>
      <w:pBdr>
        <w:top w:val="single" w:sz="8" w:space="0" w:color="auto"/>
        <w:left w:val="single" w:sz="8" w:space="0" w:color="auto"/>
        <w:bottom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48">
    <w:name w:val="xl248"/>
    <w:basedOn w:val="Normal"/>
    <w:rsid w:val="00CF09C3"/>
    <w:pPr>
      <w:pBdr>
        <w:top w:val="single" w:sz="8" w:space="0" w:color="auto"/>
        <w:bottom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49">
    <w:name w:val="xl249"/>
    <w:basedOn w:val="Normal"/>
    <w:rsid w:val="00CF09C3"/>
    <w:pPr>
      <w:pBdr>
        <w:top w:val="single" w:sz="8" w:space="0" w:color="auto"/>
        <w:bottom w:val="single" w:sz="4" w:space="0" w:color="auto"/>
        <w:right w:val="single" w:sz="8" w:space="0" w:color="auto"/>
      </w:pBdr>
      <w:spacing w:before="100" w:beforeAutospacing="1" w:after="100" w:afterAutospacing="1"/>
      <w:jc w:val="center"/>
      <w:textAlignment w:val="center"/>
    </w:pPr>
    <w:rPr>
      <w:rFonts w:ascii="Sylfaen" w:hAnsi="Sylfaen"/>
      <w:b/>
      <w:bCs/>
      <w:lang w:val="en-US" w:eastAsia="en-US"/>
    </w:rPr>
  </w:style>
  <w:style w:type="paragraph" w:customStyle="1" w:styleId="xl250">
    <w:name w:val="xl250"/>
    <w:basedOn w:val="Normal"/>
    <w:rsid w:val="00CF09C3"/>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1">
    <w:name w:val="xl251"/>
    <w:basedOn w:val="Normal"/>
    <w:rsid w:val="00CF09C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2">
    <w:name w:val="xl252"/>
    <w:basedOn w:val="Normal"/>
    <w:rsid w:val="00CF09C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3">
    <w:name w:val="xl253"/>
    <w:basedOn w:val="Normal"/>
    <w:rsid w:val="00C75FD4"/>
    <w:pPr>
      <w:pBdr>
        <w:top w:val="single" w:sz="8" w:space="0" w:color="auto"/>
        <w:bottom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54">
    <w:name w:val="xl254"/>
    <w:basedOn w:val="Normal"/>
    <w:rsid w:val="00C75FD4"/>
    <w:pPr>
      <w:pBdr>
        <w:top w:val="single" w:sz="8" w:space="0" w:color="auto"/>
        <w:bottom w:val="single" w:sz="4" w:space="0" w:color="auto"/>
        <w:right w:val="single" w:sz="8" w:space="0" w:color="auto"/>
      </w:pBdr>
      <w:spacing w:before="100" w:beforeAutospacing="1" w:after="100" w:afterAutospacing="1"/>
      <w:jc w:val="center"/>
      <w:textAlignment w:val="center"/>
    </w:pPr>
    <w:rPr>
      <w:rFonts w:ascii="Sylfaen" w:hAnsi="Sylfaen"/>
      <w:b/>
      <w:bCs/>
      <w:lang w:val="en-US" w:eastAsia="en-US"/>
    </w:rPr>
  </w:style>
  <w:style w:type="paragraph" w:customStyle="1" w:styleId="xl255">
    <w:name w:val="xl255"/>
    <w:basedOn w:val="Normal"/>
    <w:rsid w:val="00C75FD4"/>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6">
    <w:name w:val="xl256"/>
    <w:basedOn w:val="Normal"/>
    <w:rsid w:val="00C75FD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7">
    <w:name w:val="xl257"/>
    <w:basedOn w:val="Normal"/>
    <w:rsid w:val="00C75FD4"/>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8">
    <w:name w:val="xl258"/>
    <w:basedOn w:val="Normal"/>
    <w:rsid w:val="00D55C54"/>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9">
    <w:name w:val="xl259"/>
    <w:basedOn w:val="Normal"/>
    <w:rsid w:val="00D55C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0">
    <w:name w:val="xl260"/>
    <w:basedOn w:val="Normal"/>
    <w:rsid w:val="00D55C54"/>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1">
    <w:name w:val="xl261"/>
    <w:basedOn w:val="Normal"/>
    <w:rsid w:val="00C555B7"/>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lang w:val="en-US" w:eastAsia="en-US"/>
    </w:rPr>
  </w:style>
  <w:style w:type="paragraph" w:customStyle="1" w:styleId="xl262">
    <w:name w:val="xl262"/>
    <w:basedOn w:val="Normal"/>
    <w:rsid w:val="00D807F0"/>
    <w:pPr>
      <w:pBdr>
        <w:top w:val="single" w:sz="8" w:space="0" w:color="auto"/>
        <w:bottom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3">
    <w:name w:val="xl263"/>
    <w:basedOn w:val="Normal"/>
    <w:rsid w:val="00D807F0"/>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4">
    <w:name w:val="xl264"/>
    <w:basedOn w:val="Normal"/>
    <w:rsid w:val="00E941AF"/>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5">
    <w:name w:val="xl265"/>
    <w:basedOn w:val="Normal"/>
    <w:rsid w:val="00E941AF"/>
    <w:pPr>
      <w:pBdr>
        <w:top w:val="single" w:sz="4" w:space="0" w:color="D3D3D3"/>
        <w:left w:val="single" w:sz="4" w:space="0" w:color="D3D3D3"/>
        <w:right w:val="single" w:sz="4" w:space="0" w:color="D3D3D3"/>
      </w:pBdr>
      <w:shd w:val="clear" w:color="000000" w:fill="F2F2F2"/>
      <w:spacing w:before="100" w:beforeAutospacing="1" w:after="100" w:afterAutospacing="1"/>
      <w:jc w:val="right"/>
      <w:textAlignment w:val="center"/>
    </w:pPr>
    <w:rPr>
      <w:rFonts w:ascii="Sylfaen" w:hAnsi="Sylfaen"/>
      <w:b/>
      <w:bCs/>
      <w:color w:val="000000"/>
      <w:lang w:val="en-US" w:eastAsia="en-US"/>
    </w:rPr>
  </w:style>
  <w:style w:type="paragraph" w:customStyle="1" w:styleId="xl266">
    <w:name w:val="xl266"/>
    <w:basedOn w:val="Normal"/>
    <w:rsid w:val="006713D1"/>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0000"/>
      <w:lang w:val="en-US" w:eastAsia="en-US"/>
    </w:rPr>
  </w:style>
  <w:style w:type="paragraph" w:customStyle="1" w:styleId="xl267">
    <w:name w:val="xl267"/>
    <w:basedOn w:val="Normal"/>
    <w:rsid w:val="001E74F4"/>
    <w:pPr>
      <w:pBdr>
        <w:top w:val="single" w:sz="8" w:space="0" w:color="auto"/>
        <w:bottom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8">
    <w:name w:val="xl268"/>
    <w:basedOn w:val="Normal"/>
    <w:rsid w:val="001E74F4"/>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9">
    <w:name w:val="xl269"/>
    <w:basedOn w:val="Normal"/>
    <w:rsid w:val="009D461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70">
    <w:name w:val="xl270"/>
    <w:basedOn w:val="Normal"/>
    <w:rsid w:val="009D461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71">
    <w:name w:val="xl271"/>
    <w:basedOn w:val="Normal"/>
    <w:rsid w:val="009D461B"/>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72">
    <w:name w:val="xl272"/>
    <w:basedOn w:val="Normal"/>
    <w:rsid w:val="009D461B"/>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73">
    <w:name w:val="xl273"/>
    <w:basedOn w:val="Normal"/>
    <w:rsid w:val="009D461B"/>
    <w:pPr>
      <w:pBdr>
        <w:top w:val="single" w:sz="8" w:space="0" w:color="auto"/>
        <w:bottom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74">
    <w:name w:val="xl274"/>
    <w:basedOn w:val="Normal"/>
    <w:rsid w:val="009D461B"/>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75">
    <w:name w:val="xl275"/>
    <w:basedOn w:val="Normal"/>
    <w:rsid w:val="003017E0"/>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276">
    <w:name w:val="xl276"/>
    <w:basedOn w:val="Normal"/>
    <w:rsid w:val="003017E0"/>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lang w:val="en-US" w:eastAsia="en-US"/>
    </w:rPr>
  </w:style>
  <w:style w:type="paragraph" w:customStyle="1" w:styleId="xl277">
    <w:name w:val="xl277"/>
    <w:basedOn w:val="Normal"/>
    <w:rsid w:val="003017E0"/>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2" w:uiPriority="99"/>
    <w:lsdException w:name="Title" w:qFormat="1"/>
    <w:lsdException w:name="Body Tex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cadNusx" w:hAnsi="AcadNusx"/>
      <w:sz w:val="24"/>
      <w:szCs w:val="24"/>
      <w:lang w:val="ru-RU" w:eastAsia="ru-RU"/>
    </w:rPr>
  </w:style>
  <w:style w:type="paragraph" w:styleId="Heading1">
    <w:name w:val="heading 1"/>
    <w:basedOn w:val="Normal"/>
    <w:next w:val="Normal"/>
    <w:link w:val="Heading1Char"/>
    <w:qFormat/>
    <w:rsid w:val="00846F30"/>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846F30"/>
    <w:pPr>
      <w:keepNext/>
      <w:spacing w:before="240" w:after="60" w:line="276" w:lineRule="auto"/>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1F112C"/>
    <w:pPr>
      <w:keepNext/>
      <w:keepLines/>
      <w:spacing w:before="40" w:line="276" w:lineRule="auto"/>
      <w:outlineLvl w:val="2"/>
    </w:pPr>
    <w:rPr>
      <w:rFonts w:ascii="Cambria" w:hAnsi="Cambria"/>
      <w:color w:val="243F60"/>
      <w:lang w:val="en-US" w:eastAsia="en-US"/>
    </w:rPr>
  </w:style>
  <w:style w:type="paragraph" w:styleId="Heading4">
    <w:name w:val="heading 4"/>
    <w:basedOn w:val="Normal"/>
    <w:next w:val="Normal"/>
    <w:link w:val="Heading4Char"/>
    <w:uiPriority w:val="9"/>
    <w:unhideWhenUsed/>
    <w:qFormat/>
    <w:rsid w:val="001F112C"/>
    <w:pPr>
      <w:keepNext/>
      <w:keepLines/>
      <w:spacing w:before="40" w:line="276" w:lineRule="auto"/>
      <w:outlineLvl w:val="3"/>
    </w:pPr>
    <w:rPr>
      <w:rFonts w:ascii="Cambria" w:hAnsi="Cambria"/>
      <w:i/>
      <w:iCs/>
      <w:color w:val="365F9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7766"/>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link w:val="ListParagraph"/>
    <w:uiPriority w:val="34"/>
    <w:locked/>
    <w:rsid w:val="004E7766"/>
    <w:rPr>
      <w:rFonts w:ascii="Calibri" w:hAnsi="Calibri"/>
      <w:sz w:val="22"/>
      <w:szCs w:val="22"/>
      <w:lang w:val="en-US" w:eastAsia="en-US" w:bidi="ar-SA"/>
    </w:rPr>
  </w:style>
  <w:style w:type="paragraph" w:styleId="Header">
    <w:name w:val="header"/>
    <w:basedOn w:val="Normal"/>
    <w:link w:val="HeaderChar"/>
    <w:rsid w:val="003E2911"/>
    <w:pPr>
      <w:tabs>
        <w:tab w:val="center" w:pos="4680"/>
        <w:tab w:val="right" w:pos="9360"/>
      </w:tabs>
    </w:pPr>
    <w:rPr>
      <w:rFonts w:ascii="Calibri" w:eastAsia="Calibri" w:hAnsi="Calibri"/>
      <w:sz w:val="22"/>
      <w:szCs w:val="22"/>
      <w:lang w:val="en-US" w:eastAsia="en-US"/>
    </w:rPr>
  </w:style>
  <w:style w:type="character" w:customStyle="1" w:styleId="HeaderChar">
    <w:name w:val="Header Char"/>
    <w:link w:val="Header"/>
    <w:locked/>
    <w:rsid w:val="003E2911"/>
    <w:rPr>
      <w:rFonts w:ascii="Calibri" w:eastAsia="Calibri" w:hAnsi="Calibri"/>
      <w:sz w:val="22"/>
      <w:szCs w:val="22"/>
      <w:lang w:val="en-US" w:eastAsia="en-US" w:bidi="ar-SA"/>
    </w:rPr>
  </w:style>
  <w:style w:type="paragraph" w:styleId="Footer">
    <w:name w:val="footer"/>
    <w:basedOn w:val="Normal"/>
    <w:link w:val="FooterChar"/>
    <w:uiPriority w:val="99"/>
    <w:rsid w:val="003E2911"/>
    <w:pPr>
      <w:tabs>
        <w:tab w:val="center" w:pos="4680"/>
        <w:tab w:val="right" w:pos="9360"/>
      </w:tabs>
    </w:pPr>
    <w:rPr>
      <w:rFonts w:ascii="Calibri" w:eastAsia="Calibri" w:hAnsi="Calibri"/>
      <w:sz w:val="22"/>
      <w:szCs w:val="22"/>
      <w:lang w:val="en-US" w:eastAsia="en-US"/>
    </w:rPr>
  </w:style>
  <w:style w:type="character" w:customStyle="1" w:styleId="FooterChar">
    <w:name w:val="Footer Char"/>
    <w:link w:val="Footer"/>
    <w:uiPriority w:val="99"/>
    <w:locked/>
    <w:rsid w:val="003E2911"/>
    <w:rPr>
      <w:rFonts w:ascii="Calibri" w:eastAsia="Calibri" w:hAnsi="Calibri"/>
      <w:sz w:val="22"/>
      <w:szCs w:val="22"/>
      <w:lang w:val="en-US" w:eastAsia="en-US" w:bidi="ar-SA"/>
    </w:rPr>
  </w:style>
  <w:style w:type="paragraph" w:customStyle="1" w:styleId="abzacixml">
    <w:name w:val="abzaci_xml"/>
    <w:basedOn w:val="PlainText"/>
    <w:link w:val="abzacixmlChar"/>
    <w:autoRedefine/>
    <w:uiPriority w:val="99"/>
    <w:rsid w:val="003E2911"/>
    <w:pPr>
      <w:spacing w:after="0" w:line="240" w:lineRule="auto"/>
      <w:ind w:firstLine="283"/>
      <w:jc w:val="both"/>
    </w:pPr>
    <w:rPr>
      <w:rFonts w:ascii="Sylfaen" w:hAnsi="Sylfaen" w:cs="Times New Roman"/>
      <w:sz w:val="22"/>
      <w:szCs w:val="24"/>
      <w:lang w:val="x-none" w:eastAsia="x-none"/>
    </w:rPr>
  </w:style>
  <w:style w:type="paragraph" w:styleId="PlainText">
    <w:name w:val="Plain Text"/>
    <w:basedOn w:val="Normal"/>
    <w:link w:val="PlainTextChar"/>
    <w:uiPriority w:val="99"/>
    <w:rsid w:val="003E2911"/>
    <w:pPr>
      <w:spacing w:after="200" w:line="276" w:lineRule="auto"/>
    </w:pPr>
    <w:rPr>
      <w:rFonts w:ascii="Courier New" w:eastAsia="Calibri" w:hAnsi="Courier New" w:cs="Courier New"/>
      <w:sz w:val="20"/>
      <w:szCs w:val="20"/>
      <w:lang w:val="en-US" w:eastAsia="en-US"/>
    </w:rPr>
  </w:style>
  <w:style w:type="character" w:customStyle="1" w:styleId="PlainTextChar">
    <w:name w:val="Plain Text Char"/>
    <w:link w:val="PlainText"/>
    <w:uiPriority w:val="99"/>
    <w:locked/>
    <w:rsid w:val="003E2911"/>
    <w:rPr>
      <w:rFonts w:ascii="Courier New" w:eastAsia="Calibri" w:hAnsi="Courier New" w:cs="Courier New"/>
      <w:lang w:val="en-US" w:eastAsia="en-US" w:bidi="ar-SA"/>
    </w:rPr>
  </w:style>
  <w:style w:type="paragraph" w:styleId="BalloonText">
    <w:name w:val="Balloon Text"/>
    <w:basedOn w:val="Normal"/>
    <w:link w:val="BalloonTextChar"/>
    <w:semiHidden/>
    <w:rsid w:val="003E2911"/>
    <w:rPr>
      <w:rFonts w:ascii="Tahoma" w:eastAsia="Calibri" w:hAnsi="Tahoma" w:cs="Tahoma"/>
      <w:sz w:val="16"/>
      <w:szCs w:val="16"/>
      <w:lang w:val="en-US" w:eastAsia="en-US"/>
    </w:rPr>
  </w:style>
  <w:style w:type="character" w:customStyle="1" w:styleId="BalloonTextChar">
    <w:name w:val="Balloon Text Char"/>
    <w:link w:val="BalloonText"/>
    <w:semiHidden/>
    <w:locked/>
    <w:rsid w:val="003E2911"/>
    <w:rPr>
      <w:rFonts w:ascii="Tahoma" w:eastAsia="Calibri" w:hAnsi="Tahoma" w:cs="Tahoma"/>
      <w:sz w:val="16"/>
      <w:szCs w:val="16"/>
      <w:lang w:val="en-US" w:eastAsia="en-US" w:bidi="ar-SA"/>
    </w:rPr>
  </w:style>
  <w:style w:type="paragraph" w:customStyle="1" w:styleId="Sylfaen">
    <w:name w:val="Обычный + Sylfaen"/>
    <w:aliases w:val="12 пт,Черный,По ширине"/>
    <w:basedOn w:val="ListParagraph"/>
    <w:link w:val="Sylfaen0"/>
    <w:rsid w:val="003E2911"/>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3E2911"/>
    <w:rPr>
      <w:rFonts w:ascii="Sylfaen" w:hAnsi="Sylfaen"/>
      <w:color w:val="000000"/>
      <w:sz w:val="24"/>
      <w:lang w:val="ka-GE" w:eastAsia="ru-RU" w:bidi="ar-SA"/>
    </w:rPr>
  </w:style>
  <w:style w:type="character" w:styleId="Hyperlink">
    <w:name w:val="Hyperlink"/>
    <w:uiPriority w:val="99"/>
    <w:rsid w:val="003E2911"/>
    <w:rPr>
      <w:rFonts w:cs="Times New Roman"/>
      <w:color w:val="0000FF"/>
      <w:u w:val="single"/>
    </w:rPr>
  </w:style>
  <w:style w:type="character" w:styleId="FollowedHyperlink">
    <w:name w:val="FollowedHyperlink"/>
    <w:uiPriority w:val="99"/>
    <w:semiHidden/>
    <w:rsid w:val="003E2911"/>
    <w:rPr>
      <w:rFonts w:cs="Times New Roman"/>
      <w:color w:val="800080"/>
      <w:u w:val="single"/>
    </w:rPr>
  </w:style>
  <w:style w:type="paragraph" w:customStyle="1" w:styleId="font5">
    <w:name w:val="font5"/>
    <w:basedOn w:val="Normal"/>
    <w:rsid w:val="003E2911"/>
    <w:pPr>
      <w:spacing w:before="100" w:beforeAutospacing="1" w:after="100" w:afterAutospacing="1"/>
    </w:pPr>
    <w:rPr>
      <w:rFonts w:ascii="Sylfaen" w:eastAsia="Calibri" w:hAnsi="Sylfaen"/>
      <w:b/>
      <w:bCs/>
      <w:lang w:val="en-US" w:eastAsia="en-US"/>
    </w:rPr>
  </w:style>
  <w:style w:type="paragraph" w:customStyle="1" w:styleId="font6">
    <w:name w:val="font6"/>
    <w:basedOn w:val="Normal"/>
    <w:rsid w:val="003E2911"/>
    <w:pPr>
      <w:spacing w:before="100" w:beforeAutospacing="1" w:after="100" w:afterAutospacing="1"/>
    </w:pPr>
    <w:rPr>
      <w:rFonts w:ascii="Times New Roman" w:eastAsia="Calibri" w:hAnsi="Times New Roman"/>
      <w:b/>
      <w:bCs/>
      <w:sz w:val="14"/>
      <w:szCs w:val="14"/>
      <w:lang w:val="en-US" w:eastAsia="en-US"/>
    </w:rPr>
  </w:style>
  <w:style w:type="paragraph" w:customStyle="1" w:styleId="xl77">
    <w:name w:val="xl77"/>
    <w:basedOn w:val="Normal"/>
    <w:rsid w:val="003E291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78">
    <w:name w:val="xl78"/>
    <w:basedOn w:val="Normal"/>
    <w:rsid w:val="003E291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color w:val="800080"/>
      <w:sz w:val="26"/>
      <w:szCs w:val="26"/>
      <w:lang w:val="en-US" w:eastAsia="en-US"/>
    </w:rPr>
  </w:style>
  <w:style w:type="paragraph" w:customStyle="1" w:styleId="xl79">
    <w:name w:val="xl79"/>
    <w:basedOn w:val="Normal"/>
    <w:rsid w:val="003E291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sz w:val="28"/>
      <w:szCs w:val="28"/>
      <w:lang w:val="en-US" w:eastAsia="en-US"/>
    </w:rPr>
  </w:style>
  <w:style w:type="paragraph" w:customStyle="1" w:styleId="xl80">
    <w:name w:val="xl80"/>
    <w:basedOn w:val="Normal"/>
    <w:rsid w:val="003E2911"/>
    <w:pPr>
      <w:spacing w:before="100" w:beforeAutospacing="1" w:after="100" w:afterAutospacing="1"/>
      <w:textAlignment w:val="center"/>
    </w:pPr>
    <w:rPr>
      <w:rFonts w:ascii="Times New Roman" w:eastAsia="Calibri" w:hAnsi="Times New Roman"/>
      <w:lang w:val="en-US" w:eastAsia="en-US"/>
    </w:rPr>
  </w:style>
  <w:style w:type="paragraph" w:customStyle="1" w:styleId="xl81">
    <w:name w:val="xl81"/>
    <w:basedOn w:val="Normal"/>
    <w:rsid w:val="003E2911"/>
    <w:pPr>
      <w:pBdr>
        <w:left w:val="single" w:sz="8" w:space="31" w:color="auto"/>
        <w:right w:val="single" w:sz="8" w:space="0" w:color="auto"/>
      </w:pBdr>
      <w:spacing w:before="100" w:beforeAutospacing="1" w:after="100" w:afterAutospacing="1"/>
      <w:ind w:firstLineChars="400" w:firstLine="400"/>
      <w:textAlignment w:val="center"/>
    </w:pPr>
    <w:rPr>
      <w:rFonts w:ascii="Sylfaen" w:eastAsia="Calibri" w:hAnsi="Sylfaen"/>
      <w:b/>
      <w:bCs/>
      <w:color w:val="000000"/>
      <w:sz w:val="22"/>
      <w:szCs w:val="22"/>
      <w:lang w:val="en-US" w:eastAsia="en-US"/>
    </w:rPr>
  </w:style>
  <w:style w:type="paragraph" w:customStyle="1" w:styleId="xl82">
    <w:name w:val="xl82"/>
    <w:basedOn w:val="Normal"/>
    <w:rsid w:val="003E2911"/>
    <w:pPr>
      <w:pBdr>
        <w:left w:val="single" w:sz="8" w:space="18" w:color="auto"/>
        <w:right w:val="single" w:sz="8" w:space="0" w:color="auto"/>
      </w:pBdr>
      <w:spacing w:before="100" w:beforeAutospacing="1" w:after="100" w:afterAutospacing="1"/>
      <w:ind w:firstLineChars="200" w:firstLine="200"/>
      <w:textAlignment w:val="center"/>
    </w:pPr>
    <w:rPr>
      <w:rFonts w:ascii="Sylfaen" w:eastAsia="Calibri" w:hAnsi="Sylfaen"/>
      <w:b/>
      <w:bCs/>
      <w:color w:val="800080"/>
      <w:sz w:val="22"/>
      <w:szCs w:val="22"/>
      <w:lang w:val="en-US" w:eastAsia="en-US"/>
    </w:rPr>
  </w:style>
  <w:style w:type="paragraph" w:customStyle="1" w:styleId="xl83">
    <w:name w:val="xl83"/>
    <w:basedOn w:val="Normal"/>
    <w:rsid w:val="003E2911"/>
    <w:pPr>
      <w:pBdr>
        <w:left w:val="single" w:sz="8" w:space="27" w:color="auto"/>
        <w:right w:val="single" w:sz="8" w:space="0" w:color="auto"/>
      </w:pBdr>
      <w:spacing w:before="100" w:beforeAutospacing="1" w:after="100" w:afterAutospacing="1"/>
      <w:ind w:firstLineChars="300" w:firstLine="300"/>
      <w:textAlignment w:val="center"/>
    </w:pPr>
    <w:rPr>
      <w:rFonts w:ascii="Sylfaen" w:eastAsia="Calibri" w:hAnsi="Sylfaen"/>
      <w:b/>
      <w:bCs/>
      <w:color w:val="008000"/>
      <w:sz w:val="22"/>
      <w:szCs w:val="22"/>
      <w:lang w:val="en-US" w:eastAsia="en-US"/>
    </w:rPr>
  </w:style>
  <w:style w:type="paragraph" w:customStyle="1" w:styleId="xl84">
    <w:name w:val="xl84"/>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2"/>
      <w:szCs w:val="22"/>
      <w:lang w:val="en-US" w:eastAsia="en-US"/>
    </w:rPr>
  </w:style>
  <w:style w:type="paragraph" w:customStyle="1" w:styleId="xl85">
    <w:name w:val="xl85"/>
    <w:basedOn w:val="Normal"/>
    <w:rsid w:val="003E2911"/>
    <w:pPr>
      <w:pBdr>
        <w:left w:val="single" w:sz="8" w:space="0" w:color="auto"/>
        <w:right w:val="single" w:sz="8" w:space="0" w:color="auto"/>
      </w:pBdr>
      <w:spacing w:before="100" w:beforeAutospacing="1" w:after="100" w:afterAutospacing="1"/>
      <w:textAlignment w:val="center"/>
    </w:pPr>
    <w:rPr>
      <w:rFonts w:ascii="Sylfaen" w:eastAsia="Calibri" w:hAnsi="Sylfaen"/>
      <w:b/>
      <w:bCs/>
      <w:color w:val="008000"/>
      <w:sz w:val="22"/>
      <w:szCs w:val="22"/>
      <w:lang w:val="en-US" w:eastAsia="en-US"/>
    </w:rPr>
  </w:style>
  <w:style w:type="paragraph" w:customStyle="1" w:styleId="xl86">
    <w:name w:val="xl86"/>
    <w:basedOn w:val="Normal"/>
    <w:rsid w:val="003E2911"/>
    <w:pPr>
      <w:pBdr>
        <w:left w:val="single" w:sz="8" w:space="9" w:color="auto"/>
        <w:right w:val="single" w:sz="8" w:space="0" w:color="auto"/>
      </w:pBdr>
      <w:spacing w:before="100" w:beforeAutospacing="1" w:after="100" w:afterAutospacing="1"/>
      <w:ind w:firstLineChars="100" w:firstLine="100"/>
      <w:textAlignment w:val="center"/>
    </w:pPr>
    <w:rPr>
      <w:rFonts w:ascii="Sylfaen" w:eastAsia="Calibri" w:hAnsi="Sylfaen"/>
      <w:b/>
      <w:bCs/>
      <w:color w:val="FF0000"/>
      <w:sz w:val="22"/>
      <w:szCs w:val="22"/>
      <w:lang w:val="en-US" w:eastAsia="en-US"/>
    </w:rPr>
  </w:style>
  <w:style w:type="paragraph" w:customStyle="1" w:styleId="xl87">
    <w:name w:val="xl87"/>
    <w:basedOn w:val="Normal"/>
    <w:rsid w:val="003E2911"/>
    <w:pPr>
      <w:pBdr>
        <w:right w:val="single" w:sz="8" w:space="0" w:color="auto"/>
      </w:pBdr>
      <w:spacing w:before="100" w:beforeAutospacing="1" w:after="100" w:afterAutospacing="1"/>
      <w:ind w:firstLineChars="300" w:firstLine="300"/>
      <w:textAlignment w:val="center"/>
    </w:pPr>
    <w:rPr>
      <w:rFonts w:ascii="Sylfaen" w:eastAsia="Calibri" w:hAnsi="Sylfaen"/>
      <w:b/>
      <w:bCs/>
      <w:color w:val="008000"/>
      <w:sz w:val="22"/>
      <w:szCs w:val="22"/>
      <w:lang w:val="en-US" w:eastAsia="en-US"/>
    </w:rPr>
  </w:style>
  <w:style w:type="paragraph" w:customStyle="1" w:styleId="xl88">
    <w:name w:val="xl88"/>
    <w:basedOn w:val="Normal"/>
    <w:rsid w:val="003E2911"/>
    <w:pPr>
      <w:pBdr>
        <w:left w:val="single" w:sz="8" w:space="31" w:color="auto"/>
        <w:right w:val="single" w:sz="8" w:space="0" w:color="auto"/>
      </w:pBdr>
      <w:spacing w:before="100" w:beforeAutospacing="1" w:after="100" w:afterAutospacing="1"/>
      <w:ind w:firstLineChars="400" w:firstLine="400"/>
      <w:textAlignment w:val="center"/>
    </w:pPr>
    <w:rPr>
      <w:rFonts w:ascii="Sylfaen" w:eastAsia="Calibri" w:hAnsi="Sylfaen"/>
      <w:sz w:val="22"/>
      <w:szCs w:val="22"/>
      <w:lang w:val="en-US" w:eastAsia="en-US"/>
    </w:rPr>
  </w:style>
  <w:style w:type="paragraph" w:customStyle="1" w:styleId="xl89">
    <w:name w:val="xl89"/>
    <w:basedOn w:val="Normal"/>
    <w:rsid w:val="003E2911"/>
    <w:pPr>
      <w:pBdr>
        <w:left w:val="single" w:sz="8" w:space="31" w:color="auto"/>
        <w:right w:val="single" w:sz="8" w:space="0" w:color="auto"/>
      </w:pBdr>
      <w:spacing w:before="100" w:beforeAutospacing="1" w:after="100" w:afterAutospacing="1"/>
      <w:ind w:firstLineChars="500" w:firstLine="500"/>
      <w:textAlignment w:val="center"/>
    </w:pPr>
    <w:rPr>
      <w:rFonts w:ascii="Sylfaen" w:eastAsia="Calibri" w:hAnsi="Sylfaen"/>
      <w:i/>
      <w:iCs/>
      <w:color w:val="000000"/>
      <w:sz w:val="22"/>
      <w:szCs w:val="22"/>
      <w:lang w:val="en-US" w:eastAsia="en-US"/>
    </w:rPr>
  </w:style>
  <w:style w:type="paragraph" w:customStyle="1" w:styleId="xl90">
    <w:name w:val="xl9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i/>
      <w:iCs/>
      <w:color w:val="000000"/>
      <w:sz w:val="22"/>
      <w:szCs w:val="22"/>
      <w:lang w:val="en-US" w:eastAsia="en-US"/>
    </w:rPr>
  </w:style>
  <w:style w:type="paragraph" w:customStyle="1" w:styleId="xl91">
    <w:name w:val="xl91"/>
    <w:basedOn w:val="Normal"/>
    <w:rsid w:val="003E2911"/>
    <w:pPr>
      <w:pBdr>
        <w:right w:val="single" w:sz="8" w:space="0" w:color="auto"/>
      </w:pBdr>
      <w:spacing w:before="100" w:beforeAutospacing="1" w:after="100" w:afterAutospacing="1"/>
      <w:ind w:firstLineChars="100" w:firstLine="100"/>
      <w:textAlignment w:val="center"/>
    </w:pPr>
    <w:rPr>
      <w:rFonts w:ascii="Sylfaen" w:eastAsia="Calibri" w:hAnsi="Sylfaen"/>
      <w:b/>
      <w:bCs/>
      <w:color w:val="FF0000"/>
      <w:sz w:val="22"/>
      <w:szCs w:val="22"/>
      <w:lang w:val="en-US" w:eastAsia="en-US"/>
    </w:rPr>
  </w:style>
  <w:style w:type="paragraph" w:customStyle="1" w:styleId="xl92">
    <w:name w:val="xl92"/>
    <w:basedOn w:val="Normal"/>
    <w:rsid w:val="003E2911"/>
    <w:pPr>
      <w:spacing w:before="100" w:beforeAutospacing="1" w:after="100" w:afterAutospacing="1"/>
      <w:textAlignment w:val="center"/>
    </w:pPr>
    <w:rPr>
      <w:rFonts w:ascii="Sylfaen" w:eastAsia="Calibri" w:hAnsi="Sylfaen"/>
      <w:b/>
      <w:bCs/>
      <w:color w:val="FF0000"/>
      <w:lang w:val="en-US" w:eastAsia="en-US"/>
    </w:rPr>
  </w:style>
  <w:style w:type="paragraph" w:customStyle="1" w:styleId="xl93">
    <w:name w:val="xl93"/>
    <w:basedOn w:val="Normal"/>
    <w:rsid w:val="003E2911"/>
    <w:pPr>
      <w:spacing w:before="100" w:beforeAutospacing="1" w:after="100" w:afterAutospacing="1"/>
      <w:textAlignment w:val="center"/>
    </w:pPr>
    <w:rPr>
      <w:rFonts w:ascii="Sylfaen" w:eastAsia="Calibri" w:hAnsi="Sylfaen"/>
      <w:lang w:val="en-US" w:eastAsia="en-US"/>
    </w:rPr>
  </w:style>
  <w:style w:type="paragraph" w:customStyle="1" w:styleId="xl94">
    <w:name w:val="xl94"/>
    <w:basedOn w:val="Normal"/>
    <w:rsid w:val="003E2911"/>
    <w:pPr>
      <w:shd w:val="clear" w:color="000000" w:fill="C0C0C0"/>
      <w:spacing w:before="100" w:beforeAutospacing="1" w:after="100" w:afterAutospacing="1"/>
      <w:textAlignment w:val="center"/>
    </w:pPr>
    <w:rPr>
      <w:rFonts w:ascii="Sylfaen" w:eastAsia="Calibri" w:hAnsi="Sylfaen"/>
      <w:lang w:val="en-US" w:eastAsia="en-US"/>
    </w:rPr>
  </w:style>
  <w:style w:type="paragraph" w:customStyle="1" w:styleId="xl95">
    <w:name w:val="xl95"/>
    <w:basedOn w:val="Normal"/>
    <w:rsid w:val="003E2911"/>
    <w:pPr>
      <w:spacing w:before="100" w:beforeAutospacing="1" w:after="100" w:afterAutospacing="1"/>
      <w:jc w:val="center"/>
    </w:pPr>
    <w:rPr>
      <w:rFonts w:ascii="Sylfaen" w:eastAsia="Calibri" w:hAnsi="Sylfaen"/>
      <w:b/>
      <w:bCs/>
      <w:sz w:val="28"/>
      <w:szCs w:val="28"/>
      <w:lang w:val="en-US" w:eastAsia="en-US"/>
    </w:rPr>
  </w:style>
  <w:style w:type="paragraph" w:customStyle="1" w:styleId="xl96">
    <w:name w:val="xl96"/>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97">
    <w:name w:val="xl97"/>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98">
    <w:name w:val="xl98"/>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lang w:val="en-US" w:eastAsia="en-US"/>
    </w:rPr>
  </w:style>
  <w:style w:type="paragraph" w:customStyle="1" w:styleId="xl99">
    <w:name w:val="xl99"/>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00">
    <w:name w:val="xl10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1">
    <w:name w:val="xl101"/>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2">
    <w:name w:val="xl102"/>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3">
    <w:name w:val="xl103"/>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4">
    <w:name w:val="xl104"/>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5">
    <w:name w:val="xl105"/>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6">
    <w:name w:val="xl106"/>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07">
    <w:name w:val="xl107"/>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08">
    <w:name w:val="xl108"/>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9">
    <w:name w:val="xl109"/>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10">
    <w:name w:val="xl11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11">
    <w:name w:val="xl111"/>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12">
    <w:name w:val="xl112"/>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lang w:val="en-US" w:eastAsia="en-US"/>
    </w:rPr>
  </w:style>
  <w:style w:type="paragraph" w:customStyle="1" w:styleId="xl113">
    <w:name w:val="xl113"/>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14">
    <w:name w:val="xl114"/>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15">
    <w:name w:val="xl115"/>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lang w:val="en-US" w:eastAsia="en-US"/>
    </w:rPr>
  </w:style>
  <w:style w:type="paragraph" w:customStyle="1" w:styleId="xl116">
    <w:name w:val="xl116"/>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17">
    <w:name w:val="xl117"/>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18">
    <w:name w:val="xl118"/>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19">
    <w:name w:val="xl119"/>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20">
    <w:name w:val="xl12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21">
    <w:name w:val="xl121"/>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22">
    <w:name w:val="xl122"/>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23">
    <w:name w:val="xl123"/>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24">
    <w:name w:val="xl124"/>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5">
    <w:name w:val="xl125"/>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26">
    <w:name w:val="xl126"/>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7">
    <w:name w:val="xl127"/>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8">
    <w:name w:val="xl128"/>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9">
    <w:name w:val="xl129"/>
    <w:basedOn w:val="Normal"/>
    <w:rsid w:val="003E291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30">
    <w:name w:val="xl130"/>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31">
    <w:name w:val="xl131"/>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32">
    <w:name w:val="xl132"/>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33">
    <w:name w:val="xl133"/>
    <w:basedOn w:val="Normal"/>
    <w:rsid w:val="003E291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34">
    <w:name w:val="xl134"/>
    <w:basedOn w:val="Normal"/>
    <w:rsid w:val="003E291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35">
    <w:name w:val="xl135"/>
    <w:basedOn w:val="Normal"/>
    <w:rsid w:val="003E291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36">
    <w:name w:val="xl136"/>
    <w:basedOn w:val="Normal"/>
    <w:rsid w:val="003E291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37">
    <w:name w:val="xl137"/>
    <w:basedOn w:val="Normal"/>
    <w:rsid w:val="003E29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38">
    <w:name w:val="xl138"/>
    <w:basedOn w:val="Normal"/>
    <w:rsid w:val="003E2911"/>
    <w:pPr>
      <w:pBdr>
        <w:left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39">
    <w:name w:val="xl139"/>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0">
    <w:name w:val="xl140"/>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1">
    <w:name w:val="xl141"/>
    <w:basedOn w:val="Normal"/>
    <w:rsid w:val="003E29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2">
    <w:name w:val="xl142"/>
    <w:basedOn w:val="Normal"/>
    <w:rsid w:val="003E29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43">
    <w:name w:val="xl143"/>
    <w:basedOn w:val="Normal"/>
    <w:rsid w:val="003E2911"/>
    <w:pPr>
      <w:pBdr>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4">
    <w:name w:val="xl144"/>
    <w:basedOn w:val="Normal"/>
    <w:rsid w:val="003E29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5">
    <w:name w:val="xl145"/>
    <w:basedOn w:val="Normal"/>
    <w:rsid w:val="003E2911"/>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LitNusx" w:eastAsia="Calibri" w:hAnsi="LitNusx"/>
      <w:b/>
      <w:bCs/>
      <w:sz w:val="26"/>
      <w:szCs w:val="26"/>
      <w:lang w:val="en-US" w:eastAsia="en-US"/>
    </w:rPr>
  </w:style>
  <w:style w:type="paragraph" w:customStyle="1" w:styleId="xl146">
    <w:name w:val="xl146"/>
    <w:basedOn w:val="Normal"/>
    <w:rsid w:val="003E2911"/>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7">
    <w:name w:val="xl147"/>
    <w:basedOn w:val="Normal"/>
    <w:rsid w:val="003E2911"/>
    <w:pP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48">
    <w:name w:val="xl148"/>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149">
    <w:name w:val="xl149"/>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150">
    <w:name w:val="xl150"/>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lang w:val="en-US" w:eastAsia="en-US"/>
    </w:rPr>
  </w:style>
  <w:style w:type="paragraph" w:customStyle="1" w:styleId="xl151">
    <w:name w:val="xl151"/>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lang w:val="en-US" w:eastAsia="en-US"/>
    </w:rPr>
  </w:style>
  <w:style w:type="paragraph" w:customStyle="1" w:styleId="xl152">
    <w:name w:val="xl152"/>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8"/>
      <w:szCs w:val="28"/>
      <w:lang w:val="en-US" w:eastAsia="en-US"/>
    </w:rPr>
  </w:style>
  <w:style w:type="paragraph" w:customStyle="1" w:styleId="xl153">
    <w:name w:val="xl153"/>
    <w:basedOn w:val="Normal"/>
    <w:rsid w:val="003E2911"/>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4">
    <w:name w:val="xl154"/>
    <w:basedOn w:val="Normal"/>
    <w:rsid w:val="003E2911"/>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9"/>
      <w:szCs w:val="29"/>
      <w:lang w:val="en-US" w:eastAsia="en-US"/>
    </w:rPr>
  </w:style>
  <w:style w:type="paragraph" w:customStyle="1" w:styleId="xl155">
    <w:name w:val="xl155"/>
    <w:basedOn w:val="Normal"/>
    <w:rsid w:val="003E2911"/>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9"/>
      <w:szCs w:val="29"/>
      <w:lang w:val="en-US" w:eastAsia="en-US"/>
    </w:rPr>
  </w:style>
  <w:style w:type="paragraph" w:customStyle="1" w:styleId="xl156">
    <w:name w:val="xl156"/>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7">
    <w:name w:val="xl157"/>
    <w:basedOn w:val="Normal"/>
    <w:rsid w:val="003E2911"/>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58">
    <w:name w:val="xl158"/>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9">
    <w:name w:val="xl159"/>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60">
    <w:name w:val="xl160"/>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1">
    <w:name w:val="xl161"/>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62">
    <w:name w:val="xl162"/>
    <w:basedOn w:val="Normal"/>
    <w:rsid w:val="003E291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3">
    <w:name w:val="xl163"/>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4">
    <w:name w:val="xl164"/>
    <w:basedOn w:val="Normal"/>
    <w:rsid w:val="003E291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65">
    <w:name w:val="xl65"/>
    <w:basedOn w:val="Normal"/>
    <w:rsid w:val="00B12DDE"/>
    <w:pPr>
      <w:spacing w:before="100" w:beforeAutospacing="1" w:after="100" w:afterAutospacing="1"/>
      <w:jc w:val="center"/>
      <w:textAlignment w:val="center"/>
    </w:pPr>
    <w:rPr>
      <w:rFonts w:ascii="Times New Roman" w:hAnsi="Times New Roman"/>
    </w:rPr>
  </w:style>
  <w:style w:type="paragraph" w:customStyle="1" w:styleId="xl66">
    <w:name w:val="xl66"/>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800000"/>
    </w:rPr>
  </w:style>
  <w:style w:type="paragraph" w:customStyle="1" w:styleId="xl67">
    <w:name w:val="xl67"/>
    <w:basedOn w:val="Normal"/>
    <w:rsid w:val="00B12D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rPr>
  </w:style>
  <w:style w:type="paragraph" w:customStyle="1" w:styleId="xl68">
    <w:name w:val="xl68"/>
    <w:basedOn w:val="Normal"/>
    <w:rsid w:val="00B12D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rPr>
  </w:style>
  <w:style w:type="paragraph" w:customStyle="1" w:styleId="xl69">
    <w:name w:val="xl69"/>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0">
    <w:name w:val="xl70"/>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1">
    <w:name w:val="xl71"/>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2">
    <w:name w:val="xl72"/>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993300"/>
    </w:rPr>
  </w:style>
  <w:style w:type="paragraph" w:customStyle="1" w:styleId="xl73">
    <w:name w:val="xl73"/>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0000FF"/>
    </w:rPr>
  </w:style>
  <w:style w:type="paragraph" w:customStyle="1" w:styleId="xl74">
    <w:name w:val="xl74"/>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5">
    <w:name w:val="xl75"/>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FF0000"/>
    </w:rPr>
  </w:style>
  <w:style w:type="paragraph" w:customStyle="1" w:styleId="xl76">
    <w:name w:val="xl76"/>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65">
    <w:name w:val="xl165"/>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666699"/>
      <w:sz w:val="18"/>
      <w:szCs w:val="18"/>
    </w:rPr>
  </w:style>
  <w:style w:type="paragraph" w:customStyle="1" w:styleId="xl166">
    <w:name w:val="xl166"/>
    <w:basedOn w:val="Normal"/>
    <w:rsid w:val="00B12DDE"/>
    <w:pP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7">
    <w:name w:val="xl167"/>
    <w:basedOn w:val="Normal"/>
    <w:rsid w:val="00B12DDE"/>
    <w:pPr>
      <w:shd w:val="clear" w:color="000000" w:fill="FFFFFF"/>
      <w:spacing w:before="100" w:beforeAutospacing="1" w:after="100" w:afterAutospacing="1"/>
      <w:jc w:val="center"/>
      <w:textAlignment w:val="center"/>
    </w:pPr>
    <w:rPr>
      <w:rFonts w:ascii="Arial CYR" w:hAnsi="Arial CYR" w:cs="Arial CYR"/>
      <w:b/>
      <w:bCs/>
      <w:color w:val="FF0000"/>
    </w:rPr>
  </w:style>
  <w:style w:type="paragraph" w:customStyle="1" w:styleId="xl168">
    <w:name w:val="xl168"/>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9">
    <w:name w:val="xl169"/>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993366"/>
    </w:rPr>
  </w:style>
  <w:style w:type="paragraph" w:customStyle="1" w:styleId="xl170">
    <w:name w:val="xl170"/>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FF"/>
    </w:rPr>
  </w:style>
  <w:style w:type="paragraph" w:customStyle="1" w:styleId="xl171">
    <w:name w:val="xl171"/>
    <w:basedOn w:val="Normal"/>
    <w:rsid w:val="00B12DDE"/>
    <w:pP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72">
    <w:name w:val="xl172"/>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73">
    <w:name w:val="xl173"/>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333399"/>
    </w:rPr>
  </w:style>
  <w:style w:type="paragraph" w:customStyle="1" w:styleId="xl174">
    <w:name w:val="xl174"/>
    <w:basedOn w:val="Normal"/>
    <w:rsid w:val="00B12DDE"/>
    <w:pPr>
      <w:shd w:val="clear" w:color="000000" w:fill="FFFFFF"/>
      <w:spacing w:before="100" w:beforeAutospacing="1" w:after="100" w:afterAutospacing="1"/>
      <w:jc w:val="center"/>
      <w:textAlignment w:val="center"/>
    </w:pPr>
    <w:rPr>
      <w:rFonts w:ascii="Arial CYR" w:hAnsi="Arial CYR" w:cs="Arial CYR"/>
      <w:b/>
      <w:bCs/>
      <w:color w:val="993300"/>
    </w:rPr>
  </w:style>
  <w:style w:type="paragraph" w:customStyle="1" w:styleId="xl175">
    <w:name w:val="xl175"/>
    <w:basedOn w:val="Normal"/>
    <w:rsid w:val="00B12DDE"/>
    <w:pPr>
      <w:shd w:val="clear" w:color="000000" w:fill="FFFFFF"/>
      <w:spacing w:before="100" w:beforeAutospacing="1" w:after="100" w:afterAutospacing="1"/>
      <w:jc w:val="center"/>
      <w:textAlignment w:val="center"/>
    </w:pPr>
    <w:rPr>
      <w:rFonts w:ascii="Arial CYR" w:hAnsi="Arial CYR" w:cs="Arial CYR"/>
      <w:b/>
      <w:bCs/>
      <w:color w:val="0000FF"/>
    </w:rPr>
  </w:style>
  <w:style w:type="paragraph" w:customStyle="1" w:styleId="xl176">
    <w:name w:val="xl176"/>
    <w:basedOn w:val="Normal"/>
    <w:rsid w:val="00B12DDE"/>
    <w:pPr>
      <w:shd w:val="clear" w:color="000000" w:fill="FFFFFF"/>
      <w:spacing w:before="100" w:beforeAutospacing="1" w:after="100" w:afterAutospacing="1"/>
      <w:jc w:val="center"/>
      <w:textAlignment w:val="center"/>
    </w:pPr>
    <w:rPr>
      <w:rFonts w:ascii="Arial CYR" w:hAnsi="Arial CYR" w:cs="Arial CYR"/>
      <w:b/>
      <w:bCs/>
      <w:color w:val="000080"/>
    </w:rPr>
  </w:style>
  <w:style w:type="paragraph" w:customStyle="1" w:styleId="xl177">
    <w:name w:val="xl177"/>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78">
    <w:name w:val="xl178"/>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FF0000"/>
    </w:rPr>
  </w:style>
  <w:style w:type="paragraph" w:customStyle="1" w:styleId="xl179">
    <w:name w:val="xl179"/>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0000FF"/>
    </w:rPr>
  </w:style>
  <w:style w:type="paragraph" w:customStyle="1" w:styleId="xl180">
    <w:name w:val="xl180"/>
    <w:basedOn w:val="Normal"/>
    <w:rsid w:val="00B12DDE"/>
    <w:pPr>
      <w:shd w:val="clear" w:color="000000" w:fill="FFFFFF"/>
      <w:spacing w:before="100" w:beforeAutospacing="1" w:after="100" w:afterAutospacing="1"/>
      <w:jc w:val="center"/>
      <w:textAlignment w:val="center"/>
    </w:pPr>
    <w:rPr>
      <w:rFonts w:ascii="Times New Roman" w:hAnsi="Times New Roman"/>
      <w:color w:val="993300"/>
    </w:rPr>
  </w:style>
  <w:style w:type="paragraph" w:customStyle="1" w:styleId="xl181">
    <w:name w:val="xl181"/>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993300"/>
    </w:rPr>
  </w:style>
  <w:style w:type="paragraph" w:customStyle="1" w:styleId="xl182">
    <w:name w:val="xl182"/>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993300"/>
    </w:rPr>
  </w:style>
  <w:style w:type="paragraph" w:customStyle="1" w:styleId="xl183">
    <w:name w:val="xl183"/>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80"/>
      <w:sz w:val="18"/>
      <w:szCs w:val="18"/>
    </w:rPr>
  </w:style>
  <w:style w:type="paragraph" w:customStyle="1" w:styleId="xl184">
    <w:name w:val="xl184"/>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538ED5"/>
    </w:rPr>
  </w:style>
  <w:style w:type="paragraph" w:customStyle="1" w:styleId="xl185">
    <w:name w:val="xl185"/>
    <w:basedOn w:val="Normal"/>
    <w:rsid w:val="00B12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rPr>
  </w:style>
  <w:style w:type="paragraph" w:customStyle="1" w:styleId="xl186">
    <w:name w:val="xl186"/>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87">
    <w:name w:val="xl187"/>
    <w:basedOn w:val="Normal"/>
    <w:rsid w:val="00B12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character" w:customStyle="1" w:styleId="Heading1Char">
    <w:name w:val="Heading 1 Char"/>
    <w:link w:val="Heading1"/>
    <w:rsid w:val="00846F30"/>
    <w:rPr>
      <w:rFonts w:ascii="Cambria" w:hAnsi="Cambria"/>
      <w:b/>
      <w:bCs/>
      <w:kern w:val="32"/>
      <w:sz w:val="32"/>
      <w:szCs w:val="32"/>
      <w:lang w:val="x-none" w:eastAsia="x-none"/>
    </w:rPr>
  </w:style>
  <w:style w:type="character" w:customStyle="1" w:styleId="Heading2Char">
    <w:name w:val="Heading 2 Char"/>
    <w:link w:val="Heading2"/>
    <w:uiPriority w:val="9"/>
    <w:rsid w:val="00846F30"/>
    <w:rPr>
      <w:rFonts w:ascii="Cambria" w:hAnsi="Cambria"/>
      <w:b/>
      <w:bCs/>
      <w:i/>
      <w:iCs/>
      <w:sz w:val="28"/>
      <w:szCs w:val="28"/>
      <w:lang w:val="x-none" w:eastAsia="x-none"/>
    </w:rPr>
  </w:style>
  <w:style w:type="paragraph" w:styleId="BodyTextIndent">
    <w:name w:val="Body Text Indent"/>
    <w:basedOn w:val="Normal"/>
    <w:link w:val="BodyTextIndentChar"/>
    <w:rsid w:val="00846F30"/>
    <w:pPr>
      <w:ind w:firstLine="851"/>
      <w:jc w:val="both"/>
    </w:pPr>
    <w:rPr>
      <w:rFonts w:ascii="Grigolia" w:hAnsi="Grigolia"/>
      <w:szCs w:val="20"/>
      <w:lang w:val="x-none"/>
    </w:rPr>
  </w:style>
  <w:style w:type="character" w:customStyle="1" w:styleId="BodyTextIndentChar">
    <w:name w:val="Body Text Indent Char"/>
    <w:link w:val="BodyTextIndent"/>
    <w:rsid w:val="00846F30"/>
    <w:rPr>
      <w:rFonts w:ascii="Grigolia" w:hAnsi="Grigolia"/>
      <w:sz w:val="24"/>
      <w:lang w:val="x-none" w:eastAsia="ru-RU"/>
    </w:rPr>
  </w:style>
  <w:style w:type="paragraph" w:styleId="Revision">
    <w:name w:val="Revision"/>
    <w:hidden/>
    <w:uiPriority w:val="99"/>
    <w:semiHidden/>
    <w:rsid w:val="00846F30"/>
    <w:rPr>
      <w:rFonts w:ascii="Calibri" w:hAnsi="Calibri"/>
      <w:sz w:val="22"/>
      <w:szCs w:val="22"/>
    </w:rPr>
  </w:style>
  <w:style w:type="character" w:styleId="CommentReference">
    <w:name w:val="annotation reference"/>
    <w:uiPriority w:val="99"/>
    <w:unhideWhenUsed/>
    <w:rsid w:val="00846F30"/>
    <w:rPr>
      <w:sz w:val="16"/>
      <w:szCs w:val="16"/>
    </w:rPr>
  </w:style>
  <w:style w:type="paragraph" w:styleId="CommentText">
    <w:name w:val="annotation text"/>
    <w:basedOn w:val="Normal"/>
    <w:link w:val="CommentTextChar"/>
    <w:uiPriority w:val="99"/>
    <w:unhideWhenUsed/>
    <w:rsid w:val="00846F30"/>
    <w:pPr>
      <w:spacing w:after="200" w:line="276" w:lineRule="auto"/>
    </w:pPr>
    <w:rPr>
      <w:rFonts w:ascii="Calibri" w:hAnsi="Calibri"/>
      <w:sz w:val="20"/>
      <w:szCs w:val="20"/>
      <w:lang w:val="x-none" w:eastAsia="x-none"/>
    </w:rPr>
  </w:style>
  <w:style w:type="character" w:customStyle="1" w:styleId="CommentTextChar">
    <w:name w:val="Comment Text Char"/>
    <w:link w:val="CommentText"/>
    <w:uiPriority w:val="99"/>
    <w:rsid w:val="00846F30"/>
    <w:rPr>
      <w:rFonts w:ascii="Calibri" w:hAnsi="Calibri"/>
      <w:lang w:val="x-none" w:eastAsia="x-none"/>
    </w:rPr>
  </w:style>
  <w:style w:type="paragraph" w:styleId="CommentSubject">
    <w:name w:val="annotation subject"/>
    <w:basedOn w:val="CommentText"/>
    <w:next w:val="CommentText"/>
    <w:link w:val="CommentSubjectChar"/>
    <w:uiPriority w:val="99"/>
    <w:unhideWhenUsed/>
    <w:rsid w:val="00846F30"/>
    <w:rPr>
      <w:b/>
      <w:bCs/>
    </w:rPr>
  </w:style>
  <w:style w:type="character" w:customStyle="1" w:styleId="CommentSubjectChar">
    <w:name w:val="Comment Subject Char"/>
    <w:link w:val="CommentSubject"/>
    <w:uiPriority w:val="99"/>
    <w:rsid w:val="00846F30"/>
    <w:rPr>
      <w:rFonts w:ascii="Calibri" w:hAnsi="Calibri"/>
      <w:b/>
      <w:bCs/>
      <w:lang w:val="x-none" w:eastAsia="x-none"/>
    </w:rPr>
  </w:style>
  <w:style w:type="character" w:styleId="Emphasis">
    <w:name w:val="Emphasis"/>
    <w:qFormat/>
    <w:rsid w:val="00846F30"/>
    <w:rPr>
      <w:i/>
      <w:iCs/>
    </w:rPr>
  </w:style>
  <w:style w:type="paragraph" w:customStyle="1" w:styleId="sataurixml">
    <w:name w:val="satauri_xml"/>
    <w:basedOn w:val="abzacixml"/>
    <w:autoRedefine/>
    <w:rsid w:val="00846F30"/>
    <w:pPr>
      <w:spacing w:before="240" w:after="120"/>
      <w:jc w:val="center"/>
    </w:pPr>
    <w:rPr>
      <w:rFonts w:eastAsia="Times New Roman"/>
      <w:b/>
      <w:sz w:val="24"/>
      <w:szCs w:val="20"/>
    </w:rPr>
  </w:style>
  <w:style w:type="paragraph" w:styleId="NoSpacing">
    <w:name w:val="No Spacing"/>
    <w:uiPriority w:val="1"/>
    <w:qFormat/>
    <w:rsid w:val="00846F30"/>
    <w:rPr>
      <w:rFonts w:ascii="Calibri" w:hAnsi="Calibri"/>
      <w:sz w:val="22"/>
      <w:szCs w:val="22"/>
    </w:rPr>
  </w:style>
  <w:style w:type="paragraph" w:customStyle="1" w:styleId="Default">
    <w:name w:val="Default"/>
    <w:rsid w:val="00846F30"/>
    <w:pPr>
      <w:autoSpaceDE w:val="0"/>
      <w:autoSpaceDN w:val="0"/>
      <w:adjustRightInd w:val="0"/>
    </w:pPr>
    <w:rPr>
      <w:rFonts w:ascii="Sylfaen" w:hAnsi="Sylfaen" w:cs="Sylfaen"/>
      <w:color w:val="000000"/>
      <w:sz w:val="24"/>
      <w:szCs w:val="24"/>
      <w:lang w:val="ru-RU" w:eastAsia="ru-RU"/>
    </w:rPr>
  </w:style>
  <w:style w:type="paragraph" w:customStyle="1" w:styleId="Normal0">
    <w:name w:val="[Normal]"/>
    <w:rsid w:val="00846F30"/>
    <w:pPr>
      <w:widowControl w:val="0"/>
      <w:autoSpaceDE w:val="0"/>
      <w:autoSpaceDN w:val="0"/>
      <w:adjustRightInd w:val="0"/>
    </w:pPr>
    <w:rPr>
      <w:rFonts w:ascii="Arial" w:hAnsi="Arial" w:cs="Arial"/>
      <w:sz w:val="24"/>
      <w:szCs w:val="24"/>
    </w:rPr>
  </w:style>
  <w:style w:type="character" w:styleId="SubtleEmphasis">
    <w:name w:val="Subtle Emphasis"/>
    <w:uiPriority w:val="19"/>
    <w:qFormat/>
    <w:rsid w:val="00846F30"/>
    <w:rPr>
      <w:i/>
      <w:iCs/>
      <w:color w:val="808080"/>
    </w:rPr>
  </w:style>
  <w:style w:type="table" w:styleId="TableGrid">
    <w:name w:val="Table Grid"/>
    <w:basedOn w:val="TableNormal"/>
    <w:uiPriority w:val="59"/>
    <w:rsid w:val="00846F30"/>
    <w:rPr>
      <w:rFonts w:ascii="Calibri" w:eastAsia="Calibri" w:hAnsi="Calibri"/>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Normal"/>
    <w:rsid w:val="00846F30"/>
    <w:pPr>
      <w:spacing w:before="100" w:beforeAutospacing="1" w:after="100" w:afterAutospacing="1"/>
    </w:pPr>
    <w:rPr>
      <w:rFonts w:ascii="LitNusx" w:hAnsi="LitNusx"/>
      <w:sz w:val="28"/>
      <w:szCs w:val="28"/>
      <w:lang w:val="en-US" w:eastAsia="en-US"/>
    </w:rPr>
  </w:style>
  <w:style w:type="paragraph" w:customStyle="1" w:styleId="font8">
    <w:name w:val="font8"/>
    <w:basedOn w:val="Normal"/>
    <w:rsid w:val="00846F30"/>
    <w:pPr>
      <w:spacing w:before="100" w:beforeAutospacing="1" w:after="100" w:afterAutospacing="1"/>
    </w:pPr>
    <w:rPr>
      <w:rFonts w:ascii="Arial" w:hAnsi="Arial" w:cs="Arial"/>
      <w:b/>
      <w:bCs/>
      <w:lang w:val="en-US" w:eastAsia="en-US"/>
    </w:rPr>
  </w:style>
  <w:style w:type="paragraph" w:customStyle="1" w:styleId="1">
    <w:name w:val="Абзац списка1"/>
    <w:basedOn w:val="Normal"/>
    <w:uiPriority w:val="34"/>
    <w:qFormat/>
    <w:rsid w:val="00846F30"/>
    <w:pPr>
      <w:spacing w:after="200" w:line="276" w:lineRule="auto"/>
      <w:ind w:left="720"/>
      <w:contextualSpacing/>
    </w:pPr>
    <w:rPr>
      <w:rFonts w:ascii="Calibri" w:eastAsia="Calibri" w:hAnsi="Calibri"/>
      <w:sz w:val="22"/>
      <w:szCs w:val="22"/>
      <w:lang w:val="en-US" w:eastAsia="en-US"/>
    </w:rPr>
  </w:style>
  <w:style w:type="character" w:styleId="PageNumber">
    <w:name w:val="page number"/>
    <w:basedOn w:val="DefaultParagraphFont"/>
    <w:rsid w:val="00846F30"/>
  </w:style>
  <w:style w:type="character" w:customStyle="1" w:styleId="apple-style-span">
    <w:name w:val="apple-style-span"/>
    <w:basedOn w:val="DefaultParagraphFont"/>
    <w:rsid w:val="00846F30"/>
  </w:style>
  <w:style w:type="character" w:customStyle="1" w:styleId="abzacixmlChar">
    <w:name w:val="abzaci_xml Char"/>
    <w:link w:val="abzacixml"/>
    <w:locked/>
    <w:rsid w:val="00846F30"/>
    <w:rPr>
      <w:rFonts w:ascii="Sylfaen" w:eastAsia="Calibri" w:hAnsi="Sylfaen" w:cs="Sylfaen"/>
      <w:sz w:val="22"/>
      <w:szCs w:val="24"/>
    </w:rPr>
  </w:style>
  <w:style w:type="paragraph" w:customStyle="1" w:styleId="2">
    <w:name w:val="Абзац списка2"/>
    <w:basedOn w:val="Normal"/>
    <w:uiPriority w:val="34"/>
    <w:qFormat/>
    <w:rsid w:val="00846F30"/>
    <w:pPr>
      <w:spacing w:after="200" w:line="276" w:lineRule="auto"/>
      <w:ind w:left="720"/>
      <w:contextualSpacing/>
    </w:pPr>
    <w:rPr>
      <w:rFonts w:ascii="Calibri" w:eastAsia="Calibri" w:hAnsi="Calibri"/>
      <w:sz w:val="22"/>
      <w:szCs w:val="22"/>
      <w:lang w:val="en-US" w:eastAsia="en-US"/>
    </w:rPr>
  </w:style>
  <w:style w:type="paragraph" w:customStyle="1" w:styleId="abzacixml0">
    <w:name w:val="abzacixml"/>
    <w:basedOn w:val="Normal"/>
    <w:rsid w:val="00846F30"/>
    <w:pPr>
      <w:spacing w:before="100" w:beforeAutospacing="1" w:after="100" w:afterAutospacing="1"/>
    </w:pPr>
    <w:rPr>
      <w:rFonts w:ascii="Times New Roman" w:hAnsi="Times New Roman"/>
    </w:rPr>
  </w:style>
  <w:style w:type="paragraph" w:customStyle="1" w:styleId="muxlixml">
    <w:name w:val="muxli_xml"/>
    <w:basedOn w:val="Normal"/>
    <w:autoRedefine/>
    <w:uiPriority w:val="99"/>
    <w:rsid w:val="00846F30"/>
    <w:pPr>
      <w:keepNext/>
      <w:keepLines/>
      <w:tabs>
        <w:tab w:val="left" w:pos="360"/>
      </w:tabs>
      <w:suppressAutoHyphens/>
    </w:pPr>
    <w:rPr>
      <w:rFonts w:ascii="Sylfaen" w:hAnsi="Sylfaen"/>
      <w:b/>
      <w:sz w:val="22"/>
      <w:szCs w:val="22"/>
      <w:lang w:val="ka-GE" w:eastAsia="en-US"/>
    </w:rPr>
  </w:style>
  <w:style w:type="paragraph" w:customStyle="1" w:styleId="RDAPBox">
    <w:name w:val="RDAP Box"/>
    <w:basedOn w:val="Normal"/>
    <w:rsid w:val="00846F30"/>
    <w:rPr>
      <w:rFonts w:ascii="Sylfaen" w:eastAsia="MS Mincho" w:hAnsi="Sylfaen" w:cs="Cambria"/>
      <w:szCs w:val="22"/>
      <w:lang w:val="ka-GE" w:eastAsia="en-US"/>
    </w:rPr>
  </w:style>
  <w:style w:type="paragraph" w:styleId="ListBullet2">
    <w:name w:val="List Bullet 2"/>
    <w:basedOn w:val="Normal"/>
    <w:uiPriority w:val="99"/>
    <w:unhideWhenUsed/>
    <w:rsid w:val="00846F30"/>
    <w:pPr>
      <w:numPr>
        <w:numId w:val="1"/>
      </w:numPr>
      <w:spacing w:after="200" w:line="276" w:lineRule="auto"/>
      <w:contextualSpacing/>
    </w:pPr>
    <w:rPr>
      <w:rFonts w:ascii="Calibri" w:hAnsi="Calibri"/>
      <w:sz w:val="22"/>
      <w:szCs w:val="22"/>
      <w:lang w:val="en-US" w:eastAsia="en-US"/>
    </w:rPr>
  </w:style>
  <w:style w:type="paragraph" w:styleId="BodyText">
    <w:name w:val="Body Text"/>
    <w:basedOn w:val="Normal"/>
    <w:link w:val="BodyTextChar"/>
    <w:uiPriority w:val="99"/>
    <w:unhideWhenUsed/>
    <w:rsid w:val="00846F30"/>
    <w:pPr>
      <w:spacing w:after="120" w:line="276" w:lineRule="auto"/>
    </w:pPr>
    <w:rPr>
      <w:rFonts w:ascii="Calibri" w:hAnsi="Calibri"/>
      <w:sz w:val="20"/>
      <w:szCs w:val="20"/>
      <w:lang w:val="x-none" w:eastAsia="x-none"/>
    </w:rPr>
  </w:style>
  <w:style w:type="character" w:customStyle="1" w:styleId="BodyTextChar">
    <w:name w:val="Body Text Char"/>
    <w:link w:val="BodyText"/>
    <w:uiPriority w:val="99"/>
    <w:rsid w:val="00846F30"/>
    <w:rPr>
      <w:rFonts w:ascii="Calibri" w:hAnsi="Calibri"/>
      <w:lang w:val="x-none" w:eastAsia="x-none"/>
    </w:rPr>
  </w:style>
  <w:style w:type="paragraph" w:styleId="BodyTextFirstIndent">
    <w:name w:val="Body Text First Indent"/>
    <w:basedOn w:val="BodyText"/>
    <w:link w:val="BodyTextFirstIndentChar"/>
    <w:uiPriority w:val="99"/>
    <w:unhideWhenUsed/>
    <w:rsid w:val="00846F30"/>
    <w:pPr>
      <w:ind w:firstLine="210"/>
    </w:pPr>
  </w:style>
  <w:style w:type="character" w:customStyle="1" w:styleId="BodyTextFirstIndentChar">
    <w:name w:val="Body Text First Indent Char"/>
    <w:basedOn w:val="BodyTextChar"/>
    <w:link w:val="BodyTextFirstIndent"/>
    <w:uiPriority w:val="99"/>
    <w:rsid w:val="00846F30"/>
    <w:rPr>
      <w:rFonts w:ascii="Calibri" w:hAnsi="Calibri"/>
      <w:lang w:val="x-none" w:eastAsia="x-none"/>
    </w:rPr>
  </w:style>
  <w:style w:type="paragraph" w:styleId="BodyTextFirstIndent2">
    <w:name w:val="Body Text First Indent 2"/>
    <w:basedOn w:val="BodyTextIndent"/>
    <w:link w:val="BodyTextFirstIndent2Char"/>
    <w:uiPriority w:val="99"/>
    <w:unhideWhenUsed/>
    <w:rsid w:val="00846F30"/>
    <w:pPr>
      <w:spacing w:after="120" w:line="276" w:lineRule="auto"/>
      <w:ind w:left="360" w:firstLine="210"/>
      <w:jc w:val="left"/>
    </w:pPr>
    <w:rPr>
      <w:rFonts w:ascii="Calibri" w:hAnsi="Calibri"/>
      <w:lang w:eastAsia="x-none"/>
    </w:rPr>
  </w:style>
  <w:style w:type="character" w:customStyle="1" w:styleId="BodyTextFirstIndent2Char">
    <w:name w:val="Body Text First Indent 2 Char"/>
    <w:link w:val="BodyTextFirstIndent2"/>
    <w:uiPriority w:val="99"/>
    <w:rsid w:val="00846F30"/>
    <w:rPr>
      <w:rFonts w:ascii="Calibri" w:hAnsi="Calibri"/>
      <w:sz w:val="24"/>
      <w:lang w:val="x-none" w:eastAsia="x-none"/>
    </w:rPr>
  </w:style>
  <w:style w:type="numbering" w:customStyle="1" w:styleId="NoList1">
    <w:name w:val="No List1"/>
    <w:next w:val="NoList"/>
    <w:uiPriority w:val="99"/>
    <w:semiHidden/>
    <w:unhideWhenUsed/>
    <w:rsid w:val="00846F30"/>
  </w:style>
  <w:style w:type="character" w:customStyle="1" w:styleId="apple-converted-space">
    <w:name w:val="apple-converted-space"/>
    <w:rsid w:val="00846F30"/>
  </w:style>
  <w:style w:type="paragraph" w:styleId="EndnoteText">
    <w:name w:val="endnote text"/>
    <w:basedOn w:val="Normal"/>
    <w:link w:val="EndnoteTextChar"/>
    <w:uiPriority w:val="99"/>
    <w:unhideWhenUsed/>
    <w:rsid w:val="00846F30"/>
    <w:pPr>
      <w:spacing w:after="200" w:line="276" w:lineRule="auto"/>
    </w:pPr>
    <w:rPr>
      <w:rFonts w:ascii="Calibri" w:hAnsi="Calibri"/>
      <w:sz w:val="20"/>
      <w:szCs w:val="20"/>
      <w:lang w:val="x-none" w:eastAsia="x-none"/>
    </w:rPr>
  </w:style>
  <w:style w:type="character" w:customStyle="1" w:styleId="EndnoteTextChar">
    <w:name w:val="Endnote Text Char"/>
    <w:link w:val="EndnoteText"/>
    <w:uiPriority w:val="99"/>
    <w:rsid w:val="00846F30"/>
    <w:rPr>
      <w:rFonts w:ascii="Calibri" w:hAnsi="Calibri"/>
      <w:lang w:val="x-none" w:eastAsia="x-none"/>
    </w:rPr>
  </w:style>
  <w:style w:type="character" w:styleId="EndnoteReference">
    <w:name w:val="endnote reference"/>
    <w:uiPriority w:val="99"/>
    <w:unhideWhenUsed/>
    <w:rsid w:val="00846F30"/>
    <w:rPr>
      <w:vertAlign w:val="superscript"/>
    </w:rPr>
  </w:style>
  <w:style w:type="paragraph" w:customStyle="1" w:styleId="msonormal0">
    <w:name w:val="msonormal"/>
    <w:basedOn w:val="Normal"/>
    <w:rsid w:val="00A6769F"/>
    <w:pPr>
      <w:spacing w:before="100" w:beforeAutospacing="1" w:after="100" w:afterAutospacing="1"/>
    </w:pPr>
    <w:rPr>
      <w:rFonts w:ascii="Times New Roman" w:hAnsi="Times New Roman"/>
    </w:rPr>
  </w:style>
  <w:style w:type="paragraph" w:customStyle="1" w:styleId="xl63">
    <w:name w:val="xl63"/>
    <w:basedOn w:val="Normal"/>
    <w:rsid w:val="00473E3B"/>
    <w:pP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64">
    <w:name w:val="xl64"/>
    <w:basedOn w:val="Normal"/>
    <w:rsid w:val="00473E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6"/>
      <w:szCs w:val="16"/>
      <w:lang w:val="en-US" w:eastAsia="en-US"/>
    </w:rPr>
  </w:style>
  <w:style w:type="character" w:styleId="Strong">
    <w:name w:val="Strong"/>
    <w:qFormat/>
    <w:rsid w:val="001A1084"/>
    <w:rPr>
      <w:b/>
      <w:bCs/>
    </w:rPr>
  </w:style>
  <w:style w:type="character" w:customStyle="1" w:styleId="Heading3Char">
    <w:name w:val="Heading 3 Char"/>
    <w:link w:val="Heading3"/>
    <w:uiPriority w:val="9"/>
    <w:semiHidden/>
    <w:rsid w:val="001F112C"/>
    <w:rPr>
      <w:rFonts w:ascii="Cambria" w:hAnsi="Cambria"/>
      <w:color w:val="243F60"/>
      <w:sz w:val="24"/>
      <w:szCs w:val="24"/>
    </w:rPr>
  </w:style>
  <w:style w:type="character" w:customStyle="1" w:styleId="Heading4Char">
    <w:name w:val="Heading 4 Char"/>
    <w:link w:val="Heading4"/>
    <w:uiPriority w:val="9"/>
    <w:rsid w:val="001F112C"/>
    <w:rPr>
      <w:rFonts w:ascii="Cambria" w:hAnsi="Cambria"/>
      <w:i/>
      <w:iCs/>
      <w:color w:val="365F91"/>
      <w:sz w:val="22"/>
      <w:szCs w:val="22"/>
    </w:rPr>
  </w:style>
  <w:style w:type="paragraph" w:styleId="NormalWeb">
    <w:name w:val="Normal (Web)"/>
    <w:basedOn w:val="Normal"/>
    <w:uiPriority w:val="99"/>
    <w:unhideWhenUsed/>
    <w:rsid w:val="001F112C"/>
    <w:pPr>
      <w:spacing w:before="100" w:beforeAutospacing="1" w:after="100" w:afterAutospacing="1"/>
    </w:pPr>
    <w:rPr>
      <w:rFonts w:ascii="Times New Roman" w:hAnsi="Times New Roman"/>
      <w:lang w:val="en-US" w:eastAsia="en-US"/>
    </w:rPr>
  </w:style>
  <w:style w:type="paragraph" w:customStyle="1" w:styleId="Secondarytext">
    <w:name w:val="Secondary text"/>
    <w:basedOn w:val="Normal"/>
    <w:rsid w:val="001F112C"/>
    <w:pPr>
      <w:spacing w:line="360" w:lineRule="auto"/>
    </w:pPr>
    <w:rPr>
      <w:rFonts w:ascii="Arial" w:hAnsi="Arial"/>
      <w:sz w:val="28"/>
      <w:lang w:val="en-GB" w:eastAsia="en-US"/>
    </w:rPr>
  </w:style>
  <w:style w:type="paragraph" w:styleId="FootnoteText">
    <w:name w:val="footnote text"/>
    <w:basedOn w:val="Normal"/>
    <w:link w:val="FootnoteTextChar"/>
    <w:uiPriority w:val="99"/>
    <w:unhideWhenUsed/>
    <w:rsid w:val="001F112C"/>
    <w:rPr>
      <w:rFonts w:ascii="Calibri" w:eastAsia="Calibri" w:hAnsi="Calibri"/>
      <w:sz w:val="20"/>
      <w:szCs w:val="20"/>
      <w:lang w:val="en-US" w:eastAsia="en-US"/>
    </w:rPr>
  </w:style>
  <w:style w:type="character" w:customStyle="1" w:styleId="FootnoteTextChar">
    <w:name w:val="Footnote Text Char"/>
    <w:link w:val="FootnoteText"/>
    <w:uiPriority w:val="99"/>
    <w:rsid w:val="001F112C"/>
    <w:rPr>
      <w:rFonts w:ascii="Calibri" w:eastAsia="Calibri" w:hAnsi="Calibri"/>
    </w:rPr>
  </w:style>
  <w:style w:type="character" w:styleId="FootnoteReference">
    <w:name w:val="footnote reference"/>
    <w:uiPriority w:val="99"/>
    <w:unhideWhenUsed/>
    <w:rsid w:val="001F112C"/>
    <w:rPr>
      <w:vertAlign w:val="superscript"/>
    </w:rPr>
  </w:style>
  <w:style w:type="paragraph" w:customStyle="1" w:styleId="xl188">
    <w:name w:val="xl188"/>
    <w:basedOn w:val="Normal"/>
    <w:rsid w:val="00C23F7A"/>
    <w:pPr>
      <w:pBdr>
        <w:top w:val="single" w:sz="4" w:space="0" w:color="D3D3D3"/>
        <w:left w:val="single" w:sz="4" w:space="0" w:color="D3D3D3"/>
        <w:bottom w:val="double" w:sz="6" w:space="0" w:color="D3D3D3"/>
        <w:right w:val="single" w:sz="4" w:space="0" w:color="D3D3D3"/>
      </w:pBdr>
      <w:shd w:val="clear" w:color="000000" w:fill="FFFFFF"/>
      <w:spacing w:before="100" w:beforeAutospacing="1" w:after="100" w:afterAutospacing="1"/>
      <w:jc w:val="center"/>
      <w:textAlignment w:val="center"/>
    </w:pPr>
    <w:rPr>
      <w:rFonts w:ascii="Arial" w:hAnsi="Arial" w:cs="Arial"/>
      <w:b/>
      <w:bCs/>
      <w:color w:val="000000"/>
      <w:lang w:val="en-US" w:eastAsia="en-US"/>
    </w:rPr>
  </w:style>
  <w:style w:type="paragraph" w:customStyle="1" w:styleId="xl189">
    <w:name w:val="xl189"/>
    <w:basedOn w:val="Normal"/>
    <w:rsid w:val="00C23F7A"/>
    <w:pPr>
      <w:pBdr>
        <w:top w:val="single" w:sz="4" w:space="0" w:color="D3D3D3"/>
        <w:left w:val="single" w:sz="4" w:space="0" w:color="D3D3D3"/>
        <w:right w:val="single" w:sz="4" w:space="0" w:color="D3D3D3"/>
      </w:pBdr>
      <w:shd w:val="clear" w:color="000000" w:fill="FFFFFF"/>
      <w:spacing w:before="100" w:beforeAutospacing="1" w:after="100" w:afterAutospacing="1"/>
      <w:jc w:val="center"/>
      <w:textAlignment w:val="center"/>
    </w:pPr>
    <w:rPr>
      <w:rFonts w:ascii="Arial" w:hAnsi="Arial" w:cs="Arial"/>
      <w:b/>
      <w:bCs/>
      <w:color w:val="000000"/>
      <w:lang w:val="en-US" w:eastAsia="en-US"/>
    </w:rPr>
  </w:style>
  <w:style w:type="paragraph" w:customStyle="1" w:styleId="xl190">
    <w:name w:val="xl190"/>
    <w:basedOn w:val="Normal"/>
    <w:rsid w:val="00C23F7A"/>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9900"/>
      <w:lang w:val="en-US" w:eastAsia="en-US"/>
    </w:rPr>
  </w:style>
  <w:style w:type="paragraph" w:customStyle="1" w:styleId="xl191">
    <w:name w:val="xl191"/>
    <w:basedOn w:val="Normal"/>
    <w:rsid w:val="00C23F7A"/>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192">
    <w:name w:val="xl192"/>
    <w:basedOn w:val="Normal"/>
    <w:rsid w:val="00C23F7A"/>
    <w:pPr>
      <w:pBdr>
        <w:top w:val="single" w:sz="4" w:space="0" w:color="D3D3D3"/>
        <w:left w:val="single" w:sz="4" w:space="0" w:color="D3D3D3"/>
        <w:right w:val="single" w:sz="4" w:space="0" w:color="D3D3D3"/>
      </w:pBdr>
      <w:shd w:val="clear" w:color="000000" w:fill="FFFF00"/>
      <w:spacing w:before="100" w:beforeAutospacing="1" w:after="100" w:afterAutospacing="1"/>
      <w:textAlignment w:val="center"/>
    </w:pPr>
    <w:rPr>
      <w:rFonts w:ascii="Sylfaen" w:hAnsi="Sylfaen"/>
      <w:b/>
      <w:bCs/>
      <w:color w:val="000000"/>
      <w:lang w:val="en-US" w:eastAsia="en-US"/>
    </w:rPr>
  </w:style>
  <w:style w:type="paragraph" w:customStyle="1" w:styleId="xl193">
    <w:name w:val="xl193"/>
    <w:basedOn w:val="Normal"/>
    <w:rsid w:val="00C23F7A"/>
    <w:pPr>
      <w:pBdr>
        <w:top w:val="single" w:sz="4" w:space="0" w:color="D3D3D3"/>
        <w:left w:val="single" w:sz="4" w:space="0" w:color="D3D3D3"/>
        <w:right w:val="single" w:sz="4" w:space="0" w:color="D3D3D3"/>
      </w:pBdr>
      <w:shd w:val="clear" w:color="000000" w:fill="FFFFFF"/>
      <w:spacing w:before="100" w:beforeAutospacing="1" w:after="100" w:afterAutospacing="1"/>
      <w:textAlignment w:val="center"/>
    </w:pPr>
    <w:rPr>
      <w:rFonts w:ascii="Sylfaen" w:hAnsi="Sylfaen"/>
      <w:b/>
      <w:bCs/>
      <w:color w:val="000000"/>
      <w:lang w:val="en-US" w:eastAsia="en-US"/>
    </w:rPr>
  </w:style>
  <w:style w:type="paragraph" w:customStyle="1" w:styleId="xl194">
    <w:name w:val="xl194"/>
    <w:basedOn w:val="Normal"/>
    <w:rsid w:val="00C23F7A"/>
    <w:pPr>
      <w:pBdr>
        <w:top w:val="single" w:sz="4" w:space="0" w:color="D3D3D3"/>
        <w:left w:val="single" w:sz="4" w:space="0" w:color="D3D3D3"/>
        <w:right w:val="single" w:sz="4" w:space="0" w:color="D3D3D3"/>
      </w:pBdr>
      <w:shd w:val="clear" w:color="000000" w:fill="F2F2F2"/>
      <w:spacing w:before="100" w:beforeAutospacing="1" w:after="100" w:afterAutospacing="1"/>
      <w:textAlignment w:val="center"/>
    </w:pPr>
    <w:rPr>
      <w:rFonts w:ascii="Sylfaen" w:hAnsi="Sylfaen"/>
      <w:b/>
      <w:bCs/>
      <w:color w:val="000000"/>
      <w:lang w:val="en-US" w:eastAsia="en-US"/>
    </w:rPr>
  </w:style>
  <w:style w:type="paragraph" w:customStyle="1" w:styleId="xl195">
    <w:name w:val="xl195"/>
    <w:basedOn w:val="Normal"/>
    <w:rsid w:val="00C23F7A"/>
    <w:pPr>
      <w:pBdr>
        <w:top w:val="single" w:sz="4" w:space="0" w:color="D3D3D3"/>
        <w:left w:val="single" w:sz="4" w:space="0" w:color="D3D3D3"/>
        <w:right w:val="single" w:sz="4" w:space="0" w:color="D3D3D3"/>
      </w:pBdr>
      <w:shd w:val="clear" w:color="000000" w:fill="F2F2F2"/>
      <w:spacing w:before="100" w:beforeAutospacing="1" w:after="100" w:afterAutospacing="1"/>
      <w:textAlignment w:val="center"/>
    </w:pPr>
    <w:rPr>
      <w:rFonts w:ascii="Sylfaen" w:hAnsi="Sylfaen"/>
      <w:b/>
      <w:bCs/>
      <w:color w:val="000000"/>
      <w:lang w:val="en-US" w:eastAsia="en-US"/>
    </w:rPr>
  </w:style>
  <w:style w:type="paragraph" w:customStyle="1" w:styleId="xl196">
    <w:name w:val="xl196"/>
    <w:basedOn w:val="Normal"/>
    <w:rsid w:val="00C23F7A"/>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FF0000"/>
      <w:lang w:val="en-US" w:eastAsia="en-US"/>
    </w:rPr>
  </w:style>
  <w:style w:type="paragraph" w:customStyle="1" w:styleId="xl197">
    <w:name w:val="xl197"/>
    <w:basedOn w:val="Normal"/>
    <w:rsid w:val="00C23F7A"/>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660066"/>
      <w:lang w:val="en-US" w:eastAsia="en-US"/>
    </w:rPr>
  </w:style>
  <w:style w:type="paragraph" w:customStyle="1" w:styleId="xl198">
    <w:name w:val="xl198"/>
    <w:basedOn w:val="Normal"/>
    <w:rsid w:val="00C23F7A"/>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lang w:val="en-US" w:eastAsia="en-US"/>
    </w:rPr>
  </w:style>
  <w:style w:type="paragraph" w:customStyle="1" w:styleId="xl199">
    <w:name w:val="xl199"/>
    <w:basedOn w:val="Normal"/>
    <w:rsid w:val="00C23F7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00">
    <w:name w:val="xl200"/>
    <w:basedOn w:val="Normal"/>
    <w:rsid w:val="00C23F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01">
    <w:name w:val="xl201"/>
    <w:basedOn w:val="Normal"/>
    <w:rsid w:val="00C23F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b/>
      <w:bCs/>
      <w:lang w:val="en-US" w:eastAsia="en-US"/>
    </w:rPr>
  </w:style>
  <w:style w:type="paragraph" w:customStyle="1" w:styleId="xl202">
    <w:name w:val="xl202"/>
    <w:basedOn w:val="Normal"/>
    <w:rsid w:val="00C23F7A"/>
    <w:pPr>
      <w:pBdr>
        <w:top w:val="single" w:sz="8" w:space="0" w:color="auto"/>
        <w:left w:val="single" w:sz="8" w:space="0" w:color="auto"/>
        <w:bottom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03">
    <w:name w:val="xl203"/>
    <w:basedOn w:val="Normal"/>
    <w:rsid w:val="00C23F7A"/>
    <w:pPr>
      <w:pBdr>
        <w:top w:val="single" w:sz="8" w:space="0" w:color="auto"/>
        <w:bottom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04">
    <w:name w:val="xl204"/>
    <w:basedOn w:val="Normal"/>
    <w:rsid w:val="00C23F7A"/>
    <w:pPr>
      <w:pBdr>
        <w:top w:val="single" w:sz="8" w:space="0" w:color="auto"/>
        <w:bottom w:val="single" w:sz="4" w:space="0" w:color="auto"/>
        <w:right w:val="single" w:sz="8" w:space="0" w:color="auto"/>
      </w:pBdr>
      <w:spacing w:before="100" w:beforeAutospacing="1" w:after="100" w:afterAutospacing="1"/>
      <w:jc w:val="center"/>
      <w:textAlignment w:val="center"/>
    </w:pPr>
    <w:rPr>
      <w:rFonts w:ascii="Sylfaen" w:hAnsi="Sylfaen"/>
      <w:b/>
      <w:bCs/>
      <w:lang w:val="en-US" w:eastAsia="en-US"/>
    </w:rPr>
  </w:style>
  <w:style w:type="paragraph" w:customStyle="1" w:styleId="xl205">
    <w:name w:val="xl205"/>
    <w:basedOn w:val="Normal"/>
    <w:rsid w:val="00C23F7A"/>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06">
    <w:name w:val="xl206"/>
    <w:basedOn w:val="Normal"/>
    <w:rsid w:val="00C23F7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07">
    <w:name w:val="xl207"/>
    <w:basedOn w:val="Normal"/>
    <w:rsid w:val="00C23F7A"/>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08">
    <w:name w:val="xl208"/>
    <w:basedOn w:val="Normal"/>
    <w:rsid w:val="00F61A75"/>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09">
    <w:name w:val="xl209"/>
    <w:basedOn w:val="Normal"/>
    <w:rsid w:val="00D14BE4"/>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210">
    <w:name w:val="xl210"/>
    <w:basedOn w:val="Normal"/>
    <w:rsid w:val="00D14BE4"/>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211">
    <w:name w:val="xl211"/>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70C0"/>
      <w:sz w:val="20"/>
      <w:szCs w:val="20"/>
      <w:lang w:val="en-US" w:eastAsia="en-US"/>
    </w:rPr>
  </w:style>
  <w:style w:type="paragraph" w:customStyle="1" w:styleId="xl212">
    <w:name w:val="xl212"/>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70C0"/>
      <w:sz w:val="20"/>
      <w:szCs w:val="20"/>
      <w:lang w:val="en-US" w:eastAsia="en-US"/>
    </w:rPr>
  </w:style>
  <w:style w:type="paragraph" w:customStyle="1" w:styleId="xl213">
    <w:name w:val="xl213"/>
    <w:basedOn w:val="Normal"/>
    <w:rsid w:val="00CF09C3"/>
    <w:pPr>
      <w:pBdr>
        <w:top w:val="single" w:sz="4" w:space="0" w:color="D3D3D3"/>
        <w:left w:val="single" w:sz="4" w:space="0" w:color="D3D3D3"/>
        <w:right w:val="single" w:sz="4" w:space="0" w:color="D3D3D3"/>
      </w:pBdr>
      <w:shd w:val="clear" w:color="000000" w:fill="FFFF00"/>
      <w:spacing w:before="100" w:beforeAutospacing="1" w:after="100" w:afterAutospacing="1"/>
      <w:jc w:val="center"/>
      <w:textAlignment w:val="center"/>
    </w:pPr>
    <w:rPr>
      <w:rFonts w:ascii="Arial" w:hAnsi="Arial" w:cs="Arial"/>
      <w:b/>
      <w:bCs/>
      <w:color w:val="000000"/>
      <w:lang w:val="en-US" w:eastAsia="en-US"/>
    </w:rPr>
  </w:style>
  <w:style w:type="paragraph" w:customStyle="1" w:styleId="xl214">
    <w:name w:val="xl214"/>
    <w:basedOn w:val="Normal"/>
    <w:rsid w:val="00CF09C3"/>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jc w:val="center"/>
      <w:textAlignment w:val="center"/>
    </w:pPr>
    <w:rPr>
      <w:rFonts w:ascii="Arial" w:hAnsi="Arial" w:cs="Arial"/>
      <w:b/>
      <w:bCs/>
      <w:color w:val="000000"/>
      <w:lang w:val="en-US" w:eastAsia="en-US"/>
    </w:rPr>
  </w:style>
  <w:style w:type="paragraph" w:customStyle="1" w:styleId="xl215">
    <w:name w:val="xl215"/>
    <w:basedOn w:val="Normal"/>
    <w:rsid w:val="00CF09C3"/>
    <w:pPr>
      <w:pBdr>
        <w:top w:val="single" w:sz="4" w:space="0" w:color="D3D3D3"/>
        <w:left w:val="single" w:sz="4" w:space="0" w:color="D3D3D3"/>
        <w:right w:val="single" w:sz="4" w:space="0" w:color="D3D3D3"/>
      </w:pBdr>
      <w:shd w:val="clear" w:color="000000" w:fill="F2F2F2"/>
      <w:spacing w:before="100" w:beforeAutospacing="1" w:after="100" w:afterAutospacing="1"/>
      <w:textAlignment w:val="center"/>
    </w:pPr>
    <w:rPr>
      <w:rFonts w:ascii="Sylfaen" w:hAnsi="Sylfaen"/>
      <w:b/>
      <w:bCs/>
      <w:color w:val="000000"/>
      <w:lang w:val="en-US" w:eastAsia="en-US"/>
    </w:rPr>
  </w:style>
  <w:style w:type="paragraph" w:customStyle="1" w:styleId="xl216">
    <w:name w:val="xl216"/>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FF0000"/>
      <w:sz w:val="20"/>
      <w:szCs w:val="20"/>
      <w:lang w:val="en-US" w:eastAsia="en-US"/>
    </w:rPr>
  </w:style>
  <w:style w:type="paragraph" w:customStyle="1" w:styleId="xl217">
    <w:name w:val="xl217"/>
    <w:basedOn w:val="Normal"/>
    <w:rsid w:val="00CF09C3"/>
    <w:pPr>
      <w:pBdr>
        <w:top w:val="single" w:sz="4" w:space="0" w:color="D3D3D3"/>
        <w:left w:val="single" w:sz="4" w:space="0" w:color="D3D3D3"/>
        <w:right w:val="single" w:sz="4" w:space="0" w:color="D3D3D3"/>
      </w:pBdr>
      <w:shd w:val="clear" w:color="000000" w:fill="F2F2F2"/>
      <w:spacing w:before="100" w:beforeAutospacing="1" w:after="100" w:afterAutospacing="1"/>
      <w:jc w:val="right"/>
      <w:textAlignment w:val="center"/>
    </w:pPr>
    <w:rPr>
      <w:rFonts w:ascii="Sylfaen" w:hAnsi="Sylfaen"/>
      <w:b/>
      <w:bCs/>
      <w:color w:val="000000"/>
      <w:sz w:val="16"/>
      <w:szCs w:val="16"/>
      <w:lang w:val="en-US" w:eastAsia="en-US"/>
    </w:rPr>
  </w:style>
  <w:style w:type="paragraph" w:customStyle="1" w:styleId="xl218">
    <w:name w:val="xl218"/>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center"/>
      <w:textAlignment w:val="center"/>
    </w:pPr>
    <w:rPr>
      <w:rFonts w:ascii="Arial" w:hAnsi="Arial" w:cs="Arial"/>
      <w:b/>
      <w:bCs/>
      <w:color w:val="000000"/>
      <w:sz w:val="16"/>
      <w:szCs w:val="16"/>
      <w:lang w:val="en-US" w:eastAsia="en-US"/>
    </w:rPr>
  </w:style>
  <w:style w:type="paragraph" w:customStyle="1" w:styleId="xl219">
    <w:name w:val="xl219"/>
    <w:basedOn w:val="Normal"/>
    <w:rsid w:val="00CF09C3"/>
    <w:pPr>
      <w:pBdr>
        <w:top w:val="single" w:sz="4" w:space="0" w:color="D3D3D3"/>
        <w:left w:val="single" w:sz="4" w:space="7" w:color="D3D3D3"/>
        <w:bottom w:val="double" w:sz="6" w:space="0" w:color="D3D3D3"/>
        <w:right w:val="single" w:sz="4" w:space="0" w:color="D3D3D3"/>
      </w:pBdr>
      <w:spacing w:before="100" w:beforeAutospacing="1" w:after="100" w:afterAutospacing="1"/>
      <w:ind w:firstLineChars="100" w:firstLine="100"/>
      <w:textAlignment w:val="center"/>
    </w:pPr>
    <w:rPr>
      <w:rFonts w:ascii="Sylfaen" w:hAnsi="Sylfaen"/>
      <w:b/>
      <w:bCs/>
      <w:color w:val="0070C0"/>
      <w:sz w:val="16"/>
      <w:szCs w:val="16"/>
      <w:lang w:val="en-US" w:eastAsia="en-US"/>
    </w:rPr>
  </w:style>
  <w:style w:type="paragraph" w:customStyle="1" w:styleId="xl220">
    <w:name w:val="xl220"/>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70C0"/>
      <w:sz w:val="16"/>
      <w:szCs w:val="16"/>
      <w:lang w:val="en-US" w:eastAsia="en-US"/>
    </w:rPr>
  </w:style>
  <w:style w:type="paragraph" w:customStyle="1" w:styleId="xl221">
    <w:name w:val="xl221"/>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70C0"/>
      <w:sz w:val="16"/>
      <w:szCs w:val="16"/>
      <w:lang w:val="en-US" w:eastAsia="en-US"/>
    </w:rPr>
  </w:style>
  <w:style w:type="paragraph" w:customStyle="1" w:styleId="xl222">
    <w:name w:val="xl222"/>
    <w:basedOn w:val="Normal"/>
    <w:rsid w:val="00CF09C3"/>
    <w:pPr>
      <w:pBdr>
        <w:top w:val="single" w:sz="4" w:space="0" w:color="D3D3D3"/>
        <w:left w:val="single" w:sz="4" w:space="0" w:color="D3D3D3"/>
        <w:right w:val="single" w:sz="4" w:space="0" w:color="D3D3D3"/>
      </w:pBdr>
      <w:shd w:val="clear" w:color="000000" w:fill="F2F2F2"/>
      <w:spacing w:before="100" w:beforeAutospacing="1" w:after="100" w:afterAutospacing="1"/>
      <w:textAlignment w:val="center"/>
    </w:pPr>
    <w:rPr>
      <w:rFonts w:ascii="Sylfaen" w:hAnsi="Sylfaen"/>
      <w:b/>
      <w:bCs/>
      <w:color w:val="000000"/>
      <w:lang w:val="en-US" w:eastAsia="en-US"/>
    </w:rPr>
  </w:style>
  <w:style w:type="paragraph" w:customStyle="1" w:styleId="xl223">
    <w:name w:val="xl223"/>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FF0000"/>
      <w:lang w:val="en-US" w:eastAsia="en-US"/>
    </w:rPr>
  </w:style>
  <w:style w:type="paragraph" w:customStyle="1" w:styleId="xl224">
    <w:name w:val="xl224"/>
    <w:basedOn w:val="Normal"/>
    <w:rsid w:val="00CF09C3"/>
    <w:pPr>
      <w:pBdr>
        <w:top w:val="single" w:sz="4" w:space="0" w:color="D3D3D3"/>
        <w:left w:val="single" w:sz="4" w:space="0" w:color="D3D3D3"/>
        <w:right w:val="single" w:sz="4" w:space="0" w:color="D3D3D3"/>
      </w:pBdr>
      <w:shd w:val="clear" w:color="000000" w:fill="FFFFFF"/>
      <w:spacing w:before="100" w:beforeAutospacing="1" w:after="100" w:afterAutospacing="1"/>
      <w:jc w:val="center"/>
      <w:textAlignment w:val="center"/>
    </w:pPr>
    <w:rPr>
      <w:rFonts w:ascii="Arial" w:hAnsi="Arial" w:cs="Arial"/>
      <w:b/>
      <w:bCs/>
      <w:color w:val="000000"/>
      <w:lang w:val="en-US" w:eastAsia="en-US"/>
    </w:rPr>
  </w:style>
  <w:style w:type="paragraph" w:customStyle="1" w:styleId="xl225">
    <w:name w:val="xl225"/>
    <w:basedOn w:val="Normal"/>
    <w:rsid w:val="00CF09C3"/>
    <w:pPr>
      <w:pBdr>
        <w:top w:val="single" w:sz="4" w:space="0" w:color="D3D3D3"/>
        <w:left w:val="single" w:sz="4" w:space="0" w:color="D3D3D3"/>
        <w:bottom w:val="double" w:sz="6" w:space="0" w:color="D3D3D3"/>
        <w:right w:val="single" w:sz="4" w:space="0" w:color="D3D3D3"/>
      </w:pBdr>
      <w:shd w:val="clear" w:color="000000" w:fill="FFFFFF"/>
      <w:spacing w:before="100" w:beforeAutospacing="1" w:after="100" w:afterAutospacing="1"/>
      <w:jc w:val="center"/>
      <w:textAlignment w:val="center"/>
    </w:pPr>
    <w:rPr>
      <w:rFonts w:ascii="Arial" w:hAnsi="Arial" w:cs="Arial"/>
      <w:b/>
      <w:bCs/>
      <w:color w:val="000000"/>
      <w:lang w:val="en-US" w:eastAsia="en-US"/>
    </w:rPr>
  </w:style>
  <w:style w:type="paragraph" w:customStyle="1" w:styleId="xl226">
    <w:name w:val="xl226"/>
    <w:basedOn w:val="Normal"/>
    <w:rsid w:val="00CF09C3"/>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hAnsi="Sylfaen"/>
      <w:b/>
      <w:bCs/>
      <w:color w:val="000000"/>
      <w:sz w:val="18"/>
      <w:szCs w:val="18"/>
      <w:lang w:val="en-US" w:eastAsia="en-US"/>
    </w:rPr>
  </w:style>
  <w:style w:type="paragraph" w:customStyle="1" w:styleId="xl227">
    <w:name w:val="xl227"/>
    <w:basedOn w:val="Normal"/>
    <w:rsid w:val="00CF09C3"/>
    <w:pPr>
      <w:pBdr>
        <w:top w:val="single" w:sz="4" w:space="0" w:color="D3D3D3"/>
        <w:left w:val="single" w:sz="4" w:space="0" w:color="D3D3D3"/>
        <w:right w:val="single" w:sz="4" w:space="0" w:color="D3D3D3"/>
      </w:pBdr>
      <w:shd w:val="clear" w:color="000000" w:fill="F2F2F2"/>
      <w:spacing w:before="100" w:beforeAutospacing="1" w:after="100" w:afterAutospacing="1"/>
      <w:jc w:val="center"/>
      <w:textAlignment w:val="center"/>
    </w:pPr>
    <w:rPr>
      <w:rFonts w:ascii="Arial" w:hAnsi="Arial" w:cs="Arial"/>
      <w:b/>
      <w:bCs/>
      <w:color w:val="000000"/>
      <w:sz w:val="16"/>
      <w:szCs w:val="16"/>
      <w:lang w:val="en-US" w:eastAsia="en-US"/>
    </w:rPr>
  </w:style>
  <w:style w:type="paragraph" w:customStyle="1" w:styleId="xl228">
    <w:name w:val="xl228"/>
    <w:basedOn w:val="Normal"/>
    <w:rsid w:val="00CF09C3"/>
    <w:pPr>
      <w:pBdr>
        <w:top w:val="single" w:sz="4" w:space="0" w:color="D3D3D3"/>
        <w:left w:val="single" w:sz="4" w:space="0" w:color="D3D3D3"/>
        <w:right w:val="single" w:sz="4" w:space="0" w:color="D3D3D3"/>
      </w:pBdr>
      <w:shd w:val="clear" w:color="000000" w:fill="F2F2F2"/>
      <w:spacing w:before="100" w:beforeAutospacing="1" w:after="100" w:afterAutospacing="1"/>
      <w:textAlignment w:val="center"/>
    </w:pPr>
    <w:rPr>
      <w:rFonts w:ascii="Sylfaen" w:hAnsi="Sylfaen"/>
      <w:b/>
      <w:bCs/>
      <w:color w:val="000000"/>
      <w:sz w:val="16"/>
      <w:szCs w:val="16"/>
      <w:lang w:val="en-US" w:eastAsia="en-US"/>
    </w:rPr>
  </w:style>
  <w:style w:type="paragraph" w:customStyle="1" w:styleId="xl229">
    <w:name w:val="xl229"/>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660066"/>
      <w:lang w:val="en-US" w:eastAsia="en-US"/>
    </w:rPr>
  </w:style>
  <w:style w:type="paragraph" w:customStyle="1" w:styleId="xl230">
    <w:name w:val="xl230"/>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9900"/>
      <w:lang w:val="en-US" w:eastAsia="en-US"/>
    </w:rPr>
  </w:style>
  <w:style w:type="paragraph" w:customStyle="1" w:styleId="xl231">
    <w:name w:val="xl231"/>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0000"/>
      <w:lang w:val="en-US" w:eastAsia="en-US"/>
    </w:rPr>
  </w:style>
  <w:style w:type="paragraph" w:customStyle="1" w:styleId="xl232">
    <w:name w:val="xl232"/>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0000"/>
      <w:sz w:val="20"/>
      <w:szCs w:val="20"/>
      <w:lang w:val="en-US" w:eastAsia="en-US"/>
    </w:rPr>
  </w:style>
  <w:style w:type="paragraph" w:customStyle="1" w:styleId="xl233">
    <w:name w:val="xl233"/>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234">
    <w:name w:val="xl234"/>
    <w:basedOn w:val="Normal"/>
    <w:rsid w:val="00CF09C3"/>
    <w:pPr>
      <w:pBdr>
        <w:top w:val="single" w:sz="4" w:space="0" w:color="D3D3D3"/>
        <w:left w:val="single" w:sz="4" w:space="0" w:color="D3D3D3"/>
        <w:bottom w:val="double" w:sz="6" w:space="0" w:color="D3D3D3"/>
        <w:right w:val="single" w:sz="4" w:space="0" w:color="D3D3D3"/>
      </w:pBdr>
      <w:shd w:val="clear" w:color="000000" w:fill="F2F2F2"/>
      <w:spacing w:before="100" w:beforeAutospacing="1" w:after="100" w:afterAutospacing="1"/>
      <w:jc w:val="right"/>
      <w:textAlignment w:val="center"/>
    </w:pPr>
    <w:rPr>
      <w:rFonts w:ascii="Sylfaen" w:hAnsi="Sylfaen"/>
      <w:color w:val="660066"/>
      <w:sz w:val="20"/>
      <w:szCs w:val="20"/>
      <w:lang w:val="en-US" w:eastAsia="en-US"/>
    </w:rPr>
  </w:style>
  <w:style w:type="paragraph" w:customStyle="1" w:styleId="xl235">
    <w:name w:val="xl235"/>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660066"/>
      <w:lang w:val="en-US" w:eastAsia="en-US"/>
    </w:rPr>
  </w:style>
  <w:style w:type="paragraph" w:customStyle="1" w:styleId="xl236">
    <w:name w:val="xl236"/>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lang w:val="en-US" w:eastAsia="en-US"/>
    </w:rPr>
  </w:style>
  <w:style w:type="paragraph" w:customStyle="1" w:styleId="xl237">
    <w:name w:val="xl237"/>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0000"/>
      <w:lang w:val="en-US" w:eastAsia="en-US"/>
    </w:rPr>
  </w:style>
  <w:style w:type="paragraph" w:customStyle="1" w:styleId="xl238">
    <w:name w:val="xl238"/>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660066"/>
      <w:lang w:val="en-US" w:eastAsia="en-US"/>
    </w:rPr>
  </w:style>
  <w:style w:type="paragraph" w:customStyle="1" w:styleId="xl239">
    <w:name w:val="xl239"/>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lang w:val="en-US" w:eastAsia="en-US"/>
    </w:rPr>
  </w:style>
  <w:style w:type="paragraph" w:customStyle="1" w:styleId="xl240">
    <w:name w:val="xl240"/>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0000"/>
      <w:sz w:val="20"/>
      <w:szCs w:val="20"/>
      <w:lang w:val="en-US" w:eastAsia="en-US"/>
    </w:rPr>
  </w:style>
  <w:style w:type="paragraph" w:customStyle="1" w:styleId="xl241">
    <w:name w:val="xl241"/>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242">
    <w:name w:val="xl242"/>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660066"/>
      <w:sz w:val="20"/>
      <w:szCs w:val="20"/>
      <w:lang w:val="en-US" w:eastAsia="en-US"/>
    </w:rPr>
  </w:style>
  <w:style w:type="paragraph" w:customStyle="1" w:styleId="xl243">
    <w:name w:val="xl243"/>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660066"/>
      <w:sz w:val="20"/>
      <w:szCs w:val="20"/>
      <w:lang w:val="en-US" w:eastAsia="en-US"/>
    </w:rPr>
  </w:style>
  <w:style w:type="paragraph" w:customStyle="1" w:styleId="xl244">
    <w:name w:val="xl244"/>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0000"/>
      <w:sz w:val="20"/>
      <w:szCs w:val="20"/>
      <w:lang w:val="en-US" w:eastAsia="en-US"/>
    </w:rPr>
  </w:style>
  <w:style w:type="paragraph" w:customStyle="1" w:styleId="xl245">
    <w:name w:val="xl245"/>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246">
    <w:name w:val="xl246"/>
    <w:basedOn w:val="Normal"/>
    <w:rsid w:val="00CF09C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0000"/>
      <w:lang w:val="en-US" w:eastAsia="en-US"/>
    </w:rPr>
  </w:style>
  <w:style w:type="paragraph" w:customStyle="1" w:styleId="xl247">
    <w:name w:val="xl247"/>
    <w:basedOn w:val="Normal"/>
    <w:rsid w:val="00CF09C3"/>
    <w:pPr>
      <w:pBdr>
        <w:top w:val="single" w:sz="8" w:space="0" w:color="auto"/>
        <w:left w:val="single" w:sz="8" w:space="0" w:color="auto"/>
        <w:bottom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48">
    <w:name w:val="xl248"/>
    <w:basedOn w:val="Normal"/>
    <w:rsid w:val="00CF09C3"/>
    <w:pPr>
      <w:pBdr>
        <w:top w:val="single" w:sz="8" w:space="0" w:color="auto"/>
        <w:bottom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49">
    <w:name w:val="xl249"/>
    <w:basedOn w:val="Normal"/>
    <w:rsid w:val="00CF09C3"/>
    <w:pPr>
      <w:pBdr>
        <w:top w:val="single" w:sz="8" w:space="0" w:color="auto"/>
        <w:bottom w:val="single" w:sz="4" w:space="0" w:color="auto"/>
        <w:right w:val="single" w:sz="8" w:space="0" w:color="auto"/>
      </w:pBdr>
      <w:spacing w:before="100" w:beforeAutospacing="1" w:after="100" w:afterAutospacing="1"/>
      <w:jc w:val="center"/>
      <w:textAlignment w:val="center"/>
    </w:pPr>
    <w:rPr>
      <w:rFonts w:ascii="Sylfaen" w:hAnsi="Sylfaen"/>
      <w:b/>
      <w:bCs/>
      <w:lang w:val="en-US" w:eastAsia="en-US"/>
    </w:rPr>
  </w:style>
  <w:style w:type="paragraph" w:customStyle="1" w:styleId="xl250">
    <w:name w:val="xl250"/>
    <w:basedOn w:val="Normal"/>
    <w:rsid w:val="00CF09C3"/>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1">
    <w:name w:val="xl251"/>
    <w:basedOn w:val="Normal"/>
    <w:rsid w:val="00CF09C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2">
    <w:name w:val="xl252"/>
    <w:basedOn w:val="Normal"/>
    <w:rsid w:val="00CF09C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3">
    <w:name w:val="xl253"/>
    <w:basedOn w:val="Normal"/>
    <w:rsid w:val="00C75FD4"/>
    <w:pPr>
      <w:pBdr>
        <w:top w:val="single" w:sz="8" w:space="0" w:color="auto"/>
        <w:bottom w:val="single" w:sz="4" w:space="0" w:color="auto"/>
      </w:pBdr>
      <w:spacing w:before="100" w:beforeAutospacing="1" w:after="100" w:afterAutospacing="1"/>
      <w:jc w:val="center"/>
      <w:textAlignment w:val="center"/>
    </w:pPr>
    <w:rPr>
      <w:rFonts w:ascii="Sylfaen" w:hAnsi="Sylfaen"/>
      <w:b/>
      <w:bCs/>
      <w:lang w:val="en-US" w:eastAsia="en-US"/>
    </w:rPr>
  </w:style>
  <w:style w:type="paragraph" w:customStyle="1" w:styleId="xl254">
    <w:name w:val="xl254"/>
    <w:basedOn w:val="Normal"/>
    <w:rsid w:val="00C75FD4"/>
    <w:pPr>
      <w:pBdr>
        <w:top w:val="single" w:sz="8" w:space="0" w:color="auto"/>
        <w:bottom w:val="single" w:sz="4" w:space="0" w:color="auto"/>
        <w:right w:val="single" w:sz="8" w:space="0" w:color="auto"/>
      </w:pBdr>
      <w:spacing w:before="100" w:beforeAutospacing="1" w:after="100" w:afterAutospacing="1"/>
      <w:jc w:val="center"/>
      <w:textAlignment w:val="center"/>
    </w:pPr>
    <w:rPr>
      <w:rFonts w:ascii="Sylfaen" w:hAnsi="Sylfaen"/>
      <w:b/>
      <w:bCs/>
      <w:lang w:val="en-US" w:eastAsia="en-US"/>
    </w:rPr>
  </w:style>
  <w:style w:type="paragraph" w:customStyle="1" w:styleId="xl255">
    <w:name w:val="xl255"/>
    <w:basedOn w:val="Normal"/>
    <w:rsid w:val="00C75FD4"/>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6">
    <w:name w:val="xl256"/>
    <w:basedOn w:val="Normal"/>
    <w:rsid w:val="00C75FD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7">
    <w:name w:val="xl257"/>
    <w:basedOn w:val="Normal"/>
    <w:rsid w:val="00C75FD4"/>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8">
    <w:name w:val="xl258"/>
    <w:basedOn w:val="Normal"/>
    <w:rsid w:val="00D55C54"/>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59">
    <w:name w:val="xl259"/>
    <w:basedOn w:val="Normal"/>
    <w:rsid w:val="00D55C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0">
    <w:name w:val="xl260"/>
    <w:basedOn w:val="Normal"/>
    <w:rsid w:val="00D55C54"/>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1">
    <w:name w:val="xl261"/>
    <w:basedOn w:val="Normal"/>
    <w:rsid w:val="00C555B7"/>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lang w:val="en-US" w:eastAsia="en-US"/>
    </w:rPr>
  </w:style>
  <w:style w:type="paragraph" w:customStyle="1" w:styleId="xl262">
    <w:name w:val="xl262"/>
    <w:basedOn w:val="Normal"/>
    <w:rsid w:val="00D807F0"/>
    <w:pPr>
      <w:pBdr>
        <w:top w:val="single" w:sz="8" w:space="0" w:color="auto"/>
        <w:bottom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3">
    <w:name w:val="xl263"/>
    <w:basedOn w:val="Normal"/>
    <w:rsid w:val="00D807F0"/>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4">
    <w:name w:val="xl264"/>
    <w:basedOn w:val="Normal"/>
    <w:rsid w:val="00E941AF"/>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5">
    <w:name w:val="xl265"/>
    <w:basedOn w:val="Normal"/>
    <w:rsid w:val="00E941AF"/>
    <w:pPr>
      <w:pBdr>
        <w:top w:val="single" w:sz="4" w:space="0" w:color="D3D3D3"/>
        <w:left w:val="single" w:sz="4" w:space="0" w:color="D3D3D3"/>
        <w:right w:val="single" w:sz="4" w:space="0" w:color="D3D3D3"/>
      </w:pBdr>
      <w:shd w:val="clear" w:color="000000" w:fill="F2F2F2"/>
      <w:spacing w:before="100" w:beforeAutospacing="1" w:after="100" w:afterAutospacing="1"/>
      <w:jc w:val="right"/>
      <w:textAlignment w:val="center"/>
    </w:pPr>
    <w:rPr>
      <w:rFonts w:ascii="Sylfaen" w:hAnsi="Sylfaen"/>
      <w:b/>
      <w:bCs/>
      <w:color w:val="000000"/>
      <w:lang w:val="en-US" w:eastAsia="en-US"/>
    </w:rPr>
  </w:style>
  <w:style w:type="paragraph" w:customStyle="1" w:styleId="xl266">
    <w:name w:val="xl266"/>
    <w:basedOn w:val="Normal"/>
    <w:rsid w:val="006713D1"/>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0000"/>
      <w:lang w:val="en-US" w:eastAsia="en-US"/>
    </w:rPr>
  </w:style>
  <w:style w:type="paragraph" w:customStyle="1" w:styleId="xl267">
    <w:name w:val="xl267"/>
    <w:basedOn w:val="Normal"/>
    <w:rsid w:val="001E74F4"/>
    <w:pPr>
      <w:pBdr>
        <w:top w:val="single" w:sz="8" w:space="0" w:color="auto"/>
        <w:bottom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8">
    <w:name w:val="xl268"/>
    <w:basedOn w:val="Normal"/>
    <w:rsid w:val="001E74F4"/>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69">
    <w:name w:val="xl269"/>
    <w:basedOn w:val="Normal"/>
    <w:rsid w:val="009D461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70">
    <w:name w:val="xl270"/>
    <w:basedOn w:val="Normal"/>
    <w:rsid w:val="009D461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71">
    <w:name w:val="xl271"/>
    <w:basedOn w:val="Normal"/>
    <w:rsid w:val="009D461B"/>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72">
    <w:name w:val="xl272"/>
    <w:basedOn w:val="Normal"/>
    <w:rsid w:val="009D461B"/>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73">
    <w:name w:val="xl273"/>
    <w:basedOn w:val="Normal"/>
    <w:rsid w:val="009D461B"/>
    <w:pPr>
      <w:pBdr>
        <w:top w:val="single" w:sz="8" w:space="0" w:color="auto"/>
        <w:bottom w:val="single" w:sz="4"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74">
    <w:name w:val="xl274"/>
    <w:basedOn w:val="Normal"/>
    <w:rsid w:val="009D461B"/>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Sylfaen" w:hAnsi="Sylfaen"/>
      <w:b/>
      <w:bCs/>
      <w:lang w:val="en-US" w:eastAsia="en-US"/>
    </w:rPr>
  </w:style>
  <w:style w:type="paragraph" w:customStyle="1" w:styleId="xl275">
    <w:name w:val="xl275"/>
    <w:basedOn w:val="Normal"/>
    <w:rsid w:val="003017E0"/>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sz w:val="20"/>
      <w:szCs w:val="20"/>
      <w:lang w:val="en-US" w:eastAsia="en-US"/>
    </w:rPr>
  </w:style>
  <w:style w:type="paragraph" w:customStyle="1" w:styleId="xl276">
    <w:name w:val="xl276"/>
    <w:basedOn w:val="Normal"/>
    <w:rsid w:val="003017E0"/>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lang w:val="en-US" w:eastAsia="en-US"/>
    </w:rPr>
  </w:style>
  <w:style w:type="paragraph" w:customStyle="1" w:styleId="xl277">
    <w:name w:val="xl277"/>
    <w:basedOn w:val="Normal"/>
    <w:rsid w:val="003017E0"/>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color w:val="0099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75">
      <w:bodyDiv w:val="1"/>
      <w:marLeft w:val="0"/>
      <w:marRight w:val="0"/>
      <w:marTop w:val="0"/>
      <w:marBottom w:val="0"/>
      <w:divBdr>
        <w:top w:val="none" w:sz="0" w:space="0" w:color="auto"/>
        <w:left w:val="none" w:sz="0" w:space="0" w:color="auto"/>
        <w:bottom w:val="none" w:sz="0" w:space="0" w:color="auto"/>
        <w:right w:val="none" w:sz="0" w:space="0" w:color="auto"/>
      </w:divBdr>
    </w:div>
    <w:div w:id="3554215">
      <w:bodyDiv w:val="1"/>
      <w:marLeft w:val="0"/>
      <w:marRight w:val="0"/>
      <w:marTop w:val="0"/>
      <w:marBottom w:val="0"/>
      <w:divBdr>
        <w:top w:val="none" w:sz="0" w:space="0" w:color="auto"/>
        <w:left w:val="none" w:sz="0" w:space="0" w:color="auto"/>
        <w:bottom w:val="none" w:sz="0" w:space="0" w:color="auto"/>
        <w:right w:val="none" w:sz="0" w:space="0" w:color="auto"/>
      </w:divBdr>
    </w:div>
    <w:div w:id="4092261">
      <w:bodyDiv w:val="1"/>
      <w:marLeft w:val="0"/>
      <w:marRight w:val="0"/>
      <w:marTop w:val="0"/>
      <w:marBottom w:val="0"/>
      <w:divBdr>
        <w:top w:val="none" w:sz="0" w:space="0" w:color="auto"/>
        <w:left w:val="none" w:sz="0" w:space="0" w:color="auto"/>
        <w:bottom w:val="none" w:sz="0" w:space="0" w:color="auto"/>
        <w:right w:val="none" w:sz="0" w:space="0" w:color="auto"/>
      </w:divBdr>
    </w:div>
    <w:div w:id="6640426">
      <w:bodyDiv w:val="1"/>
      <w:marLeft w:val="0"/>
      <w:marRight w:val="0"/>
      <w:marTop w:val="0"/>
      <w:marBottom w:val="0"/>
      <w:divBdr>
        <w:top w:val="none" w:sz="0" w:space="0" w:color="auto"/>
        <w:left w:val="none" w:sz="0" w:space="0" w:color="auto"/>
        <w:bottom w:val="none" w:sz="0" w:space="0" w:color="auto"/>
        <w:right w:val="none" w:sz="0" w:space="0" w:color="auto"/>
      </w:divBdr>
    </w:div>
    <w:div w:id="6947596">
      <w:bodyDiv w:val="1"/>
      <w:marLeft w:val="0"/>
      <w:marRight w:val="0"/>
      <w:marTop w:val="0"/>
      <w:marBottom w:val="0"/>
      <w:divBdr>
        <w:top w:val="none" w:sz="0" w:space="0" w:color="auto"/>
        <w:left w:val="none" w:sz="0" w:space="0" w:color="auto"/>
        <w:bottom w:val="none" w:sz="0" w:space="0" w:color="auto"/>
        <w:right w:val="none" w:sz="0" w:space="0" w:color="auto"/>
      </w:divBdr>
    </w:div>
    <w:div w:id="8258436">
      <w:bodyDiv w:val="1"/>
      <w:marLeft w:val="0"/>
      <w:marRight w:val="0"/>
      <w:marTop w:val="0"/>
      <w:marBottom w:val="0"/>
      <w:divBdr>
        <w:top w:val="none" w:sz="0" w:space="0" w:color="auto"/>
        <w:left w:val="none" w:sz="0" w:space="0" w:color="auto"/>
        <w:bottom w:val="none" w:sz="0" w:space="0" w:color="auto"/>
        <w:right w:val="none" w:sz="0" w:space="0" w:color="auto"/>
      </w:divBdr>
    </w:div>
    <w:div w:id="10494844">
      <w:bodyDiv w:val="1"/>
      <w:marLeft w:val="0"/>
      <w:marRight w:val="0"/>
      <w:marTop w:val="0"/>
      <w:marBottom w:val="0"/>
      <w:divBdr>
        <w:top w:val="none" w:sz="0" w:space="0" w:color="auto"/>
        <w:left w:val="none" w:sz="0" w:space="0" w:color="auto"/>
        <w:bottom w:val="none" w:sz="0" w:space="0" w:color="auto"/>
        <w:right w:val="none" w:sz="0" w:space="0" w:color="auto"/>
      </w:divBdr>
    </w:div>
    <w:div w:id="13699150">
      <w:bodyDiv w:val="1"/>
      <w:marLeft w:val="0"/>
      <w:marRight w:val="0"/>
      <w:marTop w:val="0"/>
      <w:marBottom w:val="0"/>
      <w:divBdr>
        <w:top w:val="none" w:sz="0" w:space="0" w:color="auto"/>
        <w:left w:val="none" w:sz="0" w:space="0" w:color="auto"/>
        <w:bottom w:val="none" w:sz="0" w:space="0" w:color="auto"/>
        <w:right w:val="none" w:sz="0" w:space="0" w:color="auto"/>
      </w:divBdr>
    </w:div>
    <w:div w:id="17506758">
      <w:bodyDiv w:val="1"/>
      <w:marLeft w:val="0"/>
      <w:marRight w:val="0"/>
      <w:marTop w:val="0"/>
      <w:marBottom w:val="0"/>
      <w:divBdr>
        <w:top w:val="none" w:sz="0" w:space="0" w:color="auto"/>
        <w:left w:val="none" w:sz="0" w:space="0" w:color="auto"/>
        <w:bottom w:val="none" w:sz="0" w:space="0" w:color="auto"/>
        <w:right w:val="none" w:sz="0" w:space="0" w:color="auto"/>
      </w:divBdr>
    </w:div>
    <w:div w:id="17969910">
      <w:bodyDiv w:val="1"/>
      <w:marLeft w:val="0"/>
      <w:marRight w:val="0"/>
      <w:marTop w:val="0"/>
      <w:marBottom w:val="0"/>
      <w:divBdr>
        <w:top w:val="none" w:sz="0" w:space="0" w:color="auto"/>
        <w:left w:val="none" w:sz="0" w:space="0" w:color="auto"/>
        <w:bottom w:val="none" w:sz="0" w:space="0" w:color="auto"/>
        <w:right w:val="none" w:sz="0" w:space="0" w:color="auto"/>
      </w:divBdr>
    </w:div>
    <w:div w:id="19405666">
      <w:bodyDiv w:val="1"/>
      <w:marLeft w:val="0"/>
      <w:marRight w:val="0"/>
      <w:marTop w:val="0"/>
      <w:marBottom w:val="0"/>
      <w:divBdr>
        <w:top w:val="none" w:sz="0" w:space="0" w:color="auto"/>
        <w:left w:val="none" w:sz="0" w:space="0" w:color="auto"/>
        <w:bottom w:val="none" w:sz="0" w:space="0" w:color="auto"/>
        <w:right w:val="none" w:sz="0" w:space="0" w:color="auto"/>
      </w:divBdr>
    </w:div>
    <w:div w:id="22676571">
      <w:bodyDiv w:val="1"/>
      <w:marLeft w:val="0"/>
      <w:marRight w:val="0"/>
      <w:marTop w:val="0"/>
      <w:marBottom w:val="0"/>
      <w:divBdr>
        <w:top w:val="none" w:sz="0" w:space="0" w:color="auto"/>
        <w:left w:val="none" w:sz="0" w:space="0" w:color="auto"/>
        <w:bottom w:val="none" w:sz="0" w:space="0" w:color="auto"/>
        <w:right w:val="none" w:sz="0" w:space="0" w:color="auto"/>
      </w:divBdr>
    </w:div>
    <w:div w:id="23143443">
      <w:bodyDiv w:val="1"/>
      <w:marLeft w:val="0"/>
      <w:marRight w:val="0"/>
      <w:marTop w:val="0"/>
      <w:marBottom w:val="0"/>
      <w:divBdr>
        <w:top w:val="none" w:sz="0" w:space="0" w:color="auto"/>
        <w:left w:val="none" w:sz="0" w:space="0" w:color="auto"/>
        <w:bottom w:val="none" w:sz="0" w:space="0" w:color="auto"/>
        <w:right w:val="none" w:sz="0" w:space="0" w:color="auto"/>
      </w:divBdr>
    </w:div>
    <w:div w:id="23411039">
      <w:bodyDiv w:val="1"/>
      <w:marLeft w:val="0"/>
      <w:marRight w:val="0"/>
      <w:marTop w:val="0"/>
      <w:marBottom w:val="0"/>
      <w:divBdr>
        <w:top w:val="none" w:sz="0" w:space="0" w:color="auto"/>
        <w:left w:val="none" w:sz="0" w:space="0" w:color="auto"/>
        <w:bottom w:val="none" w:sz="0" w:space="0" w:color="auto"/>
        <w:right w:val="none" w:sz="0" w:space="0" w:color="auto"/>
      </w:divBdr>
    </w:div>
    <w:div w:id="23672992">
      <w:bodyDiv w:val="1"/>
      <w:marLeft w:val="0"/>
      <w:marRight w:val="0"/>
      <w:marTop w:val="0"/>
      <w:marBottom w:val="0"/>
      <w:divBdr>
        <w:top w:val="none" w:sz="0" w:space="0" w:color="auto"/>
        <w:left w:val="none" w:sz="0" w:space="0" w:color="auto"/>
        <w:bottom w:val="none" w:sz="0" w:space="0" w:color="auto"/>
        <w:right w:val="none" w:sz="0" w:space="0" w:color="auto"/>
      </w:divBdr>
    </w:div>
    <w:div w:id="24142538">
      <w:bodyDiv w:val="1"/>
      <w:marLeft w:val="0"/>
      <w:marRight w:val="0"/>
      <w:marTop w:val="0"/>
      <w:marBottom w:val="0"/>
      <w:divBdr>
        <w:top w:val="none" w:sz="0" w:space="0" w:color="auto"/>
        <w:left w:val="none" w:sz="0" w:space="0" w:color="auto"/>
        <w:bottom w:val="none" w:sz="0" w:space="0" w:color="auto"/>
        <w:right w:val="none" w:sz="0" w:space="0" w:color="auto"/>
      </w:divBdr>
    </w:div>
    <w:div w:id="24645072">
      <w:bodyDiv w:val="1"/>
      <w:marLeft w:val="0"/>
      <w:marRight w:val="0"/>
      <w:marTop w:val="0"/>
      <w:marBottom w:val="0"/>
      <w:divBdr>
        <w:top w:val="none" w:sz="0" w:space="0" w:color="auto"/>
        <w:left w:val="none" w:sz="0" w:space="0" w:color="auto"/>
        <w:bottom w:val="none" w:sz="0" w:space="0" w:color="auto"/>
        <w:right w:val="none" w:sz="0" w:space="0" w:color="auto"/>
      </w:divBdr>
    </w:div>
    <w:div w:id="25839011">
      <w:bodyDiv w:val="1"/>
      <w:marLeft w:val="0"/>
      <w:marRight w:val="0"/>
      <w:marTop w:val="0"/>
      <w:marBottom w:val="0"/>
      <w:divBdr>
        <w:top w:val="none" w:sz="0" w:space="0" w:color="auto"/>
        <w:left w:val="none" w:sz="0" w:space="0" w:color="auto"/>
        <w:bottom w:val="none" w:sz="0" w:space="0" w:color="auto"/>
        <w:right w:val="none" w:sz="0" w:space="0" w:color="auto"/>
      </w:divBdr>
    </w:div>
    <w:div w:id="27148910">
      <w:bodyDiv w:val="1"/>
      <w:marLeft w:val="0"/>
      <w:marRight w:val="0"/>
      <w:marTop w:val="0"/>
      <w:marBottom w:val="0"/>
      <w:divBdr>
        <w:top w:val="none" w:sz="0" w:space="0" w:color="auto"/>
        <w:left w:val="none" w:sz="0" w:space="0" w:color="auto"/>
        <w:bottom w:val="none" w:sz="0" w:space="0" w:color="auto"/>
        <w:right w:val="none" w:sz="0" w:space="0" w:color="auto"/>
      </w:divBdr>
    </w:div>
    <w:div w:id="27948357">
      <w:bodyDiv w:val="1"/>
      <w:marLeft w:val="0"/>
      <w:marRight w:val="0"/>
      <w:marTop w:val="0"/>
      <w:marBottom w:val="0"/>
      <w:divBdr>
        <w:top w:val="none" w:sz="0" w:space="0" w:color="auto"/>
        <w:left w:val="none" w:sz="0" w:space="0" w:color="auto"/>
        <w:bottom w:val="none" w:sz="0" w:space="0" w:color="auto"/>
        <w:right w:val="none" w:sz="0" w:space="0" w:color="auto"/>
      </w:divBdr>
    </w:div>
    <w:div w:id="30889028">
      <w:bodyDiv w:val="1"/>
      <w:marLeft w:val="0"/>
      <w:marRight w:val="0"/>
      <w:marTop w:val="0"/>
      <w:marBottom w:val="0"/>
      <w:divBdr>
        <w:top w:val="none" w:sz="0" w:space="0" w:color="auto"/>
        <w:left w:val="none" w:sz="0" w:space="0" w:color="auto"/>
        <w:bottom w:val="none" w:sz="0" w:space="0" w:color="auto"/>
        <w:right w:val="none" w:sz="0" w:space="0" w:color="auto"/>
      </w:divBdr>
    </w:div>
    <w:div w:id="34083680">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36048405">
      <w:bodyDiv w:val="1"/>
      <w:marLeft w:val="0"/>
      <w:marRight w:val="0"/>
      <w:marTop w:val="0"/>
      <w:marBottom w:val="0"/>
      <w:divBdr>
        <w:top w:val="none" w:sz="0" w:space="0" w:color="auto"/>
        <w:left w:val="none" w:sz="0" w:space="0" w:color="auto"/>
        <w:bottom w:val="none" w:sz="0" w:space="0" w:color="auto"/>
        <w:right w:val="none" w:sz="0" w:space="0" w:color="auto"/>
      </w:divBdr>
    </w:div>
    <w:div w:id="36202101">
      <w:bodyDiv w:val="1"/>
      <w:marLeft w:val="0"/>
      <w:marRight w:val="0"/>
      <w:marTop w:val="0"/>
      <w:marBottom w:val="0"/>
      <w:divBdr>
        <w:top w:val="none" w:sz="0" w:space="0" w:color="auto"/>
        <w:left w:val="none" w:sz="0" w:space="0" w:color="auto"/>
        <w:bottom w:val="none" w:sz="0" w:space="0" w:color="auto"/>
        <w:right w:val="none" w:sz="0" w:space="0" w:color="auto"/>
      </w:divBdr>
    </w:div>
    <w:div w:id="36973965">
      <w:bodyDiv w:val="1"/>
      <w:marLeft w:val="0"/>
      <w:marRight w:val="0"/>
      <w:marTop w:val="0"/>
      <w:marBottom w:val="0"/>
      <w:divBdr>
        <w:top w:val="none" w:sz="0" w:space="0" w:color="auto"/>
        <w:left w:val="none" w:sz="0" w:space="0" w:color="auto"/>
        <w:bottom w:val="none" w:sz="0" w:space="0" w:color="auto"/>
        <w:right w:val="none" w:sz="0" w:space="0" w:color="auto"/>
      </w:divBdr>
    </w:div>
    <w:div w:id="38169672">
      <w:bodyDiv w:val="1"/>
      <w:marLeft w:val="0"/>
      <w:marRight w:val="0"/>
      <w:marTop w:val="0"/>
      <w:marBottom w:val="0"/>
      <w:divBdr>
        <w:top w:val="none" w:sz="0" w:space="0" w:color="auto"/>
        <w:left w:val="none" w:sz="0" w:space="0" w:color="auto"/>
        <w:bottom w:val="none" w:sz="0" w:space="0" w:color="auto"/>
        <w:right w:val="none" w:sz="0" w:space="0" w:color="auto"/>
      </w:divBdr>
    </w:div>
    <w:div w:id="39935875">
      <w:bodyDiv w:val="1"/>
      <w:marLeft w:val="0"/>
      <w:marRight w:val="0"/>
      <w:marTop w:val="0"/>
      <w:marBottom w:val="0"/>
      <w:divBdr>
        <w:top w:val="none" w:sz="0" w:space="0" w:color="auto"/>
        <w:left w:val="none" w:sz="0" w:space="0" w:color="auto"/>
        <w:bottom w:val="none" w:sz="0" w:space="0" w:color="auto"/>
        <w:right w:val="none" w:sz="0" w:space="0" w:color="auto"/>
      </w:divBdr>
    </w:div>
    <w:div w:id="41366586">
      <w:bodyDiv w:val="1"/>
      <w:marLeft w:val="0"/>
      <w:marRight w:val="0"/>
      <w:marTop w:val="0"/>
      <w:marBottom w:val="0"/>
      <w:divBdr>
        <w:top w:val="none" w:sz="0" w:space="0" w:color="auto"/>
        <w:left w:val="none" w:sz="0" w:space="0" w:color="auto"/>
        <w:bottom w:val="none" w:sz="0" w:space="0" w:color="auto"/>
        <w:right w:val="none" w:sz="0" w:space="0" w:color="auto"/>
      </w:divBdr>
    </w:div>
    <w:div w:id="42944434">
      <w:bodyDiv w:val="1"/>
      <w:marLeft w:val="0"/>
      <w:marRight w:val="0"/>
      <w:marTop w:val="0"/>
      <w:marBottom w:val="0"/>
      <w:divBdr>
        <w:top w:val="none" w:sz="0" w:space="0" w:color="auto"/>
        <w:left w:val="none" w:sz="0" w:space="0" w:color="auto"/>
        <w:bottom w:val="none" w:sz="0" w:space="0" w:color="auto"/>
        <w:right w:val="none" w:sz="0" w:space="0" w:color="auto"/>
      </w:divBdr>
    </w:div>
    <w:div w:id="46420976">
      <w:bodyDiv w:val="1"/>
      <w:marLeft w:val="0"/>
      <w:marRight w:val="0"/>
      <w:marTop w:val="0"/>
      <w:marBottom w:val="0"/>
      <w:divBdr>
        <w:top w:val="none" w:sz="0" w:space="0" w:color="auto"/>
        <w:left w:val="none" w:sz="0" w:space="0" w:color="auto"/>
        <w:bottom w:val="none" w:sz="0" w:space="0" w:color="auto"/>
        <w:right w:val="none" w:sz="0" w:space="0" w:color="auto"/>
      </w:divBdr>
    </w:div>
    <w:div w:id="46688310">
      <w:bodyDiv w:val="1"/>
      <w:marLeft w:val="0"/>
      <w:marRight w:val="0"/>
      <w:marTop w:val="0"/>
      <w:marBottom w:val="0"/>
      <w:divBdr>
        <w:top w:val="none" w:sz="0" w:space="0" w:color="auto"/>
        <w:left w:val="none" w:sz="0" w:space="0" w:color="auto"/>
        <w:bottom w:val="none" w:sz="0" w:space="0" w:color="auto"/>
        <w:right w:val="none" w:sz="0" w:space="0" w:color="auto"/>
      </w:divBdr>
    </w:div>
    <w:div w:id="48577256">
      <w:bodyDiv w:val="1"/>
      <w:marLeft w:val="0"/>
      <w:marRight w:val="0"/>
      <w:marTop w:val="0"/>
      <w:marBottom w:val="0"/>
      <w:divBdr>
        <w:top w:val="none" w:sz="0" w:space="0" w:color="auto"/>
        <w:left w:val="none" w:sz="0" w:space="0" w:color="auto"/>
        <w:bottom w:val="none" w:sz="0" w:space="0" w:color="auto"/>
        <w:right w:val="none" w:sz="0" w:space="0" w:color="auto"/>
      </w:divBdr>
    </w:div>
    <w:div w:id="50231719">
      <w:bodyDiv w:val="1"/>
      <w:marLeft w:val="0"/>
      <w:marRight w:val="0"/>
      <w:marTop w:val="0"/>
      <w:marBottom w:val="0"/>
      <w:divBdr>
        <w:top w:val="none" w:sz="0" w:space="0" w:color="auto"/>
        <w:left w:val="none" w:sz="0" w:space="0" w:color="auto"/>
        <w:bottom w:val="none" w:sz="0" w:space="0" w:color="auto"/>
        <w:right w:val="none" w:sz="0" w:space="0" w:color="auto"/>
      </w:divBdr>
    </w:div>
    <w:div w:id="50620876">
      <w:bodyDiv w:val="1"/>
      <w:marLeft w:val="0"/>
      <w:marRight w:val="0"/>
      <w:marTop w:val="0"/>
      <w:marBottom w:val="0"/>
      <w:divBdr>
        <w:top w:val="none" w:sz="0" w:space="0" w:color="auto"/>
        <w:left w:val="none" w:sz="0" w:space="0" w:color="auto"/>
        <w:bottom w:val="none" w:sz="0" w:space="0" w:color="auto"/>
        <w:right w:val="none" w:sz="0" w:space="0" w:color="auto"/>
      </w:divBdr>
    </w:div>
    <w:div w:id="52315684">
      <w:bodyDiv w:val="1"/>
      <w:marLeft w:val="0"/>
      <w:marRight w:val="0"/>
      <w:marTop w:val="0"/>
      <w:marBottom w:val="0"/>
      <w:divBdr>
        <w:top w:val="none" w:sz="0" w:space="0" w:color="auto"/>
        <w:left w:val="none" w:sz="0" w:space="0" w:color="auto"/>
        <w:bottom w:val="none" w:sz="0" w:space="0" w:color="auto"/>
        <w:right w:val="none" w:sz="0" w:space="0" w:color="auto"/>
      </w:divBdr>
    </w:div>
    <w:div w:id="52705295">
      <w:bodyDiv w:val="1"/>
      <w:marLeft w:val="0"/>
      <w:marRight w:val="0"/>
      <w:marTop w:val="0"/>
      <w:marBottom w:val="0"/>
      <w:divBdr>
        <w:top w:val="none" w:sz="0" w:space="0" w:color="auto"/>
        <w:left w:val="none" w:sz="0" w:space="0" w:color="auto"/>
        <w:bottom w:val="none" w:sz="0" w:space="0" w:color="auto"/>
        <w:right w:val="none" w:sz="0" w:space="0" w:color="auto"/>
      </w:divBdr>
    </w:div>
    <w:div w:id="57169927">
      <w:bodyDiv w:val="1"/>
      <w:marLeft w:val="0"/>
      <w:marRight w:val="0"/>
      <w:marTop w:val="0"/>
      <w:marBottom w:val="0"/>
      <w:divBdr>
        <w:top w:val="none" w:sz="0" w:space="0" w:color="auto"/>
        <w:left w:val="none" w:sz="0" w:space="0" w:color="auto"/>
        <w:bottom w:val="none" w:sz="0" w:space="0" w:color="auto"/>
        <w:right w:val="none" w:sz="0" w:space="0" w:color="auto"/>
      </w:divBdr>
    </w:div>
    <w:div w:id="57752679">
      <w:bodyDiv w:val="1"/>
      <w:marLeft w:val="0"/>
      <w:marRight w:val="0"/>
      <w:marTop w:val="0"/>
      <w:marBottom w:val="0"/>
      <w:divBdr>
        <w:top w:val="none" w:sz="0" w:space="0" w:color="auto"/>
        <w:left w:val="none" w:sz="0" w:space="0" w:color="auto"/>
        <w:bottom w:val="none" w:sz="0" w:space="0" w:color="auto"/>
        <w:right w:val="none" w:sz="0" w:space="0" w:color="auto"/>
      </w:divBdr>
    </w:div>
    <w:div w:id="58096604">
      <w:bodyDiv w:val="1"/>
      <w:marLeft w:val="0"/>
      <w:marRight w:val="0"/>
      <w:marTop w:val="0"/>
      <w:marBottom w:val="0"/>
      <w:divBdr>
        <w:top w:val="none" w:sz="0" w:space="0" w:color="auto"/>
        <w:left w:val="none" w:sz="0" w:space="0" w:color="auto"/>
        <w:bottom w:val="none" w:sz="0" w:space="0" w:color="auto"/>
        <w:right w:val="none" w:sz="0" w:space="0" w:color="auto"/>
      </w:divBdr>
    </w:div>
    <w:div w:id="58599396">
      <w:bodyDiv w:val="1"/>
      <w:marLeft w:val="0"/>
      <w:marRight w:val="0"/>
      <w:marTop w:val="0"/>
      <w:marBottom w:val="0"/>
      <w:divBdr>
        <w:top w:val="none" w:sz="0" w:space="0" w:color="auto"/>
        <w:left w:val="none" w:sz="0" w:space="0" w:color="auto"/>
        <w:bottom w:val="none" w:sz="0" w:space="0" w:color="auto"/>
        <w:right w:val="none" w:sz="0" w:space="0" w:color="auto"/>
      </w:divBdr>
    </w:div>
    <w:div w:id="58982967">
      <w:bodyDiv w:val="1"/>
      <w:marLeft w:val="0"/>
      <w:marRight w:val="0"/>
      <w:marTop w:val="0"/>
      <w:marBottom w:val="0"/>
      <w:divBdr>
        <w:top w:val="none" w:sz="0" w:space="0" w:color="auto"/>
        <w:left w:val="none" w:sz="0" w:space="0" w:color="auto"/>
        <w:bottom w:val="none" w:sz="0" w:space="0" w:color="auto"/>
        <w:right w:val="none" w:sz="0" w:space="0" w:color="auto"/>
      </w:divBdr>
    </w:div>
    <w:div w:id="59014519">
      <w:bodyDiv w:val="1"/>
      <w:marLeft w:val="0"/>
      <w:marRight w:val="0"/>
      <w:marTop w:val="0"/>
      <w:marBottom w:val="0"/>
      <w:divBdr>
        <w:top w:val="none" w:sz="0" w:space="0" w:color="auto"/>
        <w:left w:val="none" w:sz="0" w:space="0" w:color="auto"/>
        <w:bottom w:val="none" w:sz="0" w:space="0" w:color="auto"/>
        <w:right w:val="none" w:sz="0" w:space="0" w:color="auto"/>
      </w:divBdr>
    </w:div>
    <w:div w:id="59404179">
      <w:bodyDiv w:val="1"/>
      <w:marLeft w:val="0"/>
      <w:marRight w:val="0"/>
      <w:marTop w:val="0"/>
      <w:marBottom w:val="0"/>
      <w:divBdr>
        <w:top w:val="none" w:sz="0" w:space="0" w:color="auto"/>
        <w:left w:val="none" w:sz="0" w:space="0" w:color="auto"/>
        <w:bottom w:val="none" w:sz="0" w:space="0" w:color="auto"/>
        <w:right w:val="none" w:sz="0" w:space="0" w:color="auto"/>
      </w:divBdr>
    </w:div>
    <w:div w:id="61216150">
      <w:bodyDiv w:val="1"/>
      <w:marLeft w:val="0"/>
      <w:marRight w:val="0"/>
      <w:marTop w:val="0"/>
      <w:marBottom w:val="0"/>
      <w:divBdr>
        <w:top w:val="none" w:sz="0" w:space="0" w:color="auto"/>
        <w:left w:val="none" w:sz="0" w:space="0" w:color="auto"/>
        <w:bottom w:val="none" w:sz="0" w:space="0" w:color="auto"/>
        <w:right w:val="none" w:sz="0" w:space="0" w:color="auto"/>
      </w:divBdr>
    </w:div>
    <w:div w:id="61832138">
      <w:bodyDiv w:val="1"/>
      <w:marLeft w:val="0"/>
      <w:marRight w:val="0"/>
      <w:marTop w:val="0"/>
      <w:marBottom w:val="0"/>
      <w:divBdr>
        <w:top w:val="none" w:sz="0" w:space="0" w:color="auto"/>
        <w:left w:val="none" w:sz="0" w:space="0" w:color="auto"/>
        <w:bottom w:val="none" w:sz="0" w:space="0" w:color="auto"/>
        <w:right w:val="none" w:sz="0" w:space="0" w:color="auto"/>
      </w:divBdr>
    </w:div>
    <w:div w:id="63142022">
      <w:bodyDiv w:val="1"/>
      <w:marLeft w:val="0"/>
      <w:marRight w:val="0"/>
      <w:marTop w:val="0"/>
      <w:marBottom w:val="0"/>
      <w:divBdr>
        <w:top w:val="none" w:sz="0" w:space="0" w:color="auto"/>
        <w:left w:val="none" w:sz="0" w:space="0" w:color="auto"/>
        <w:bottom w:val="none" w:sz="0" w:space="0" w:color="auto"/>
        <w:right w:val="none" w:sz="0" w:space="0" w:color="auto"/>
      </w:divBdr>
    </w:div>
    <w:div w:id="63265199">
      <w:bodyDiv w:val="1"/>
      <w:marLeft w:val="0"/>
      <w:marRight w:val="0"/>
      <w:marTop w:val="0"/>
      <w:marBottom w:val="0"/>
      <w:divBdr>
        <w:top w:val="none" w:sz="0" w:space="0" w:color="auto"/>
        <w:left w:val="none" w:sz="0" w:space="0" w:color="auto"/>
        <w:bottom w:val="none" w:sz="0" w:space="0" w:color="auto"/>
        <w:right w:val="none" w:sz="0" w:space="0" w:color="auto"/>
      </w:divBdr>
    </w:div>
    <w:div w:id="63722578">
      <w:bodyDiv w:val="1"/>
      <w:marLeft w:val="0"/>
      <w:marRight w:val="0"/>
      <w:marTop w:val="0"/>
      <w:marBottom w:val="0"/>
      <w:divBdr>
        <w:top w:val="none" w:sz="0" w:space="0" w:color="auto"/>
        <w:left w:val="none" w:sz="0" w:space="0" w:color="auto"/>
        <w:bottom w:val="none" w:sz="0" w:space="0" w:color="auto"/>
        <w:right w:val="none" w:sz="0" w:space="0" w:color="auto"/>
      </w:divBdr>
    </w:div>
    <w:div w:id="63916501">
      <w:bodyDiv w:val="1"/>
      <w:marLeft w:val="0"/>
      <w:marRight w:val="0"/>
      <w:marTop w:val="0"/>
      <w:marBottom w:val="0"/>
      <w:divBdr>
        <w:top w:val="none" w:sz="0" w:space="0" w:color="auto"/>
        <w:left w:val="none" w:sz="0" w:space="0" w:color="auto"/>
        <w:bottom w:val="none" w:sz="0" w:space="0" w:color="auto"/>
        <w:right w:val="none" w:sz="0" w:space="0" w:color="auto"/>
      </w:divBdr>
    </w:div>
    <w:div w:id="63964120">
      <w:bodyDiv w:val="1"/>
      <w:marLeft w:val="0"/>
      <w:marRight w:val="0"/>
      <w:marTop w:val="0"/>
      <w:marBottom w:val="0"/>
      <w:divBdr>
        <w:top w:val="none" w:sz="0" w:space="0" w:color="auto"/>
        <w:left w:val="none" w:sz="0" w:space="0" w:color="auto"/>
        <w:bottom w:val="none" w:sz="0" w:space="0" w:color="auto"/>
        <w:right w:val="none" w:sz="0" w:space="0" w:color="auto"/>
      </w:divBdr>
    </w:div>
    <w:div w:id="64912202">
      <w:bodyDiv w:val="1"/>
      <w:marLeft w:val="0"/>
      <w:marRight w:val="0"/>
      <w:marTop w:val="0"/>
      <w:marBottom w:val="0"/>
      <w:divBdr>
        <w:top w:val="none" w:sz="0" w:space="0" w:color="auto"/>
        <w:left w:val="none" w:sz="0" w:space="0" w:color="auto"/>
        <w:bottom w:val="none" w:sz="0" w:space="0" w:color="auto"/>
        <w:right w:val="none" w:sz="0" w:space="0" w:color="auto"/>
      </w:divBdr>
    </w:div>
    <w:div w:id="66417909">
      <w:bodyDiv w:val="1"/>
      <w:marLeft w:val="0"/>
      <w:marRight w:val="0"/>
      <w:marTop w:val="0"/>
      <w:marBottom w:val="0"/>
      <w:divBdr>
        <w:top w:val="none" w:sz="0" w:space="0" w:color="auto"/>
        <w:left w:val="none" w:sz="0" w:space="0" w:color="auto"/>
        <w:bottom w:val="none" w:sz="0" w:space="0" w:color="auto"/>
        <w:right w:val="none" w:sz="0" w:space="0" w:color="auto"/>
      </w:divBdr>
    </w:div>
    <w:div w:id="69154481">
      <w:bodyDiv w:val="1"/>
      <w:marLeft w:val="0"/>
      <w:marRight w:val="0"/>
      <w:marTop w:val="0"/>
      <w:marBottom w:val="0"/>
      <w:divBdr>
        <w:top w:val="none" w:sz="0" w:space="0" w:color="auto"/>
        <w:left w:val="none" w:sz="0" w:space="0" w:color="auto"/>
        <w:bottom w:val="none" w:sz="0" w:space="0" w:color="auto"/>
        <w:right w:val="none" w:sz="0" w:space="0" w:color="auto"/>
      </w:divBdr>
    </w:div>
    <w:div w:id="69274953">
      <w:bodyDiv w:val="1"/>
      <w:marLeft w:val="0"/>
      <w:marRight w:val="0"/>
      <w:marTop w:val="0"/>
      <w:marBottom w:val="0"/>
      <w:divBdr>
        <w:top w:val="none" w:sz="0" w:space="0" w:color="auto"/>
        <w:left w:val="none" w:sz="0" w:space="0" w:color="auto"/>
        <w:bottom w:val="none" w:sz="0" w:space="0" w:color="auto"/>
        <w:right w:val="none" w:sz="0" w:space="0" w:color="auto"/>
      </w:divBdr>
    </w:div>
    <w:div w:id="69934930">
      <w:bodyDiv w:val="1"/>
      <w:marLeft w:val="0"/>
      <w:marRight w:val="0"/>
      <w:marTop w:val="0"/>
      <w:marBottom w:val="0"/>
      <w:divBdr>
        <w:top w:val="none" w:sz="0" w:space="0" w:color="auto"/>
        <w:left w:val="none" w:sz="0" w:space="0" w:color="auto"/>
        <w:bottom w:val="none" w:sz="0" w:space="0" w:color="auto"/>
        <w:right w:val="none" w:sz="0" w:space="0" w:color="auto"/>
      </w:divBdr>
    </w:div>
    <w:div w:id="70588313">
      <w:bodyDiv w:val="1"/>
      <w:marLeft w:val="0"/>
      <w:marRight w:val="0"/>
      <w:marTop w:val="0"/>
      <w:marBottom w:val="0"/>
      <w:divBdr>
        <w:top w:val="none" w:sz="0" w:space="0" w:color="auto"/>
        <w:left w:val="none" w:sz="0" w:space="0" w:color="auto"/>
        <w:bottom w:val="none" w:sz="0" w:space="0" w:color="auto"/>
        <w:right w:val="none" w:sz="0" w:space="0" w:color="auto"/>
      </w:divBdr>
    </w:div>
    <w:div w:id="71590808">
      <w:bodyDiv w:val="1"/>
      <w:marLeft w:val="0"/>
      <w:marRight w:val="0"/>
      <w:marTop w:val="0"/>
      <w:marBottom w:val="0"/>
      <w:divBdr>
        <w:top w:val="none" w:sz="0" w:space="0" w:color="auto"/>
        <w:left w:val="none" w:sz="0" w:space="0" w:color="auto"/>
        <w:bottom w:val="none" w:sz="0" w:space="0" w:color="auto"/>
        <w:right w:val="none" w:sz="0" w:space="0" w:color="auto"/>
      </w:divBdr>
    </w:div>
    <w:div w:id="74019291">
      <w:bodyDiv w:val="1"/>
      <w:marLeft w:val="0"/>
      <w:marRight w:val="0"/>
      <w:marTop w:val="0"/>
      <w:marBottom w:val="0"/>
      <w:divBdr>
        <w:top w:val="none" w:sz="0" w:space="0" w:color="auto"/>
        <w:left w:val="none" w:sz="0" w:space="0" w:color="auto"/>
        <w:bottom w:val="none" w:sz="0" w:space="0" w:color="auto"/>
        <w:right w:val="none" w:sz="0" w:space="0" w:color="auto"/>
      </w:divBdr>
    </w:div>
    <w:div w:id="74520919">
      <w:bodyDiv w:val="1"/>
      <w:marLeft w:val="0"/>
      <w:marRight w:val="0"/>
      <w:marTop w:val="0"/>
      <w:marBottom w:val="0"/>
      <w:divBdr>
        <w:top w:val="none" w:sz="0" w:space="0" w:color="auto"/>
        <w:left w:val="none" w:sz="0" w:space="0" w:color="auto"/>
        <w:bottom w:val="none" w:sz="0" w:space="0" w:color="auto"/>
        <w:right w:val="none" w:sz="0" w:space="0" w:color="auto"/>
      </w:divBdr>
    </w:div>
    <w:div w:id="75565422">
      <w:bodyDiv w:val="1"/>
      <w:marLeft w:val="0"/>
      <w:marRight w:val="0"/>
      <w:marTop w:val="0"/>
      <w:marBottom w:val="0"/>
      <w:divBdr>
        <w:top w:val="none" w:sz="0" w:space="0" w:color="auto"/>
        <w:left w:val="none" w:sz="0" w:space="0" w:color="auto"/>
        <w:bottom w:val="none" w:sz="0" w:space="0" w:color="auto"/>
        <w:right w:val="none" w:sz="0" w:space="0" w:color="auto"/>
      </w:divBdr>
    </w:div>
    <w:div w:id="75901462">
      <w:bodyDiv w:val="1"/>
      <w:marLeft w:val="0"/>
      <w:marRight w:val="0"/>
      <w:marTop w:val="0"/>
      <w:marBottom w:val="0"/>
      <w:divBdr>
        <w:top w:val="none" w:sz="0" w:space="0" w:color="auto"/>
        <w:left w:val="none" w:sz="0" w:space="0" w:color="auto"/>
        <w:bottom w:val="none" w:sz="0" w:space="0" w:color="auto"/>
        <w:right w:val="none" w:sz="0" w:space="0" w:color="auto"/>
      </w:divBdr>
    </w:div>
    <w:div w:id="76680608">
      <w:bodyDiv w:val="1"/>
      <w:marLeft w:val="0"/>
      <w:marRight w:val="0"/>
      <w:marTop w:val="0"/>
      <w:marBottom w:val="0"/>
      <w:divBdr>
        <w:top w:val="none" w:sz="0" w:space="0" w:color="auto"/>
        <w:left w:val="none" w:sz="0" w:space="0" w:color="auto"/>
        <w:bottom w:val="none" w:sz="0" w:space="0" w:color="auto"/>
        <w:right w:val="none" w:sz="0" w:space="0" w:color="auto"/>
      </w:divBdr>
    </w:div>
    <w:div w:id="77211521">
      <w:bodyDiv w:val="1"/>
      <w:marLeft w:val="0"/>
      <w:marRight w:val="0"/>
      <w:marTop w:val="0"/>
      <w:marBottom w:val="0"/>
      <w:divBdr>
        <w:top w:val="none" w:sz="0" w:space="0" w:color="auto"/>
        <w:left w:val="none" w:sz="0" w:space="0" w:color="auto"/>
        <w:bottom w:val="none" w:sz="0" w:space="0" w:color="auto"/>
        <w:right w:val="none" w:sz="0" w:space="0" w:color="auto"/>
      </w:divBdr>
    </w:div>
    <w:div w:id="78870049">
      <w:bodyDiv w:val="1"/>
      <w:marLeft w:val="0"/>
      <w:marRight w:val="0"/>
      <w:marTop w:val="0"/>
      <w:marBottom w:val="0"/>
      <w:divBdr>
        <w:top w:val="none" w:sz="0" w:space="0" w:color="auto"/>
        <w:left w:val="none" w:sz="0" w:space="0" w:color="auto"/>
        <w:bottom w:val="none" w:sz="0" w:space="0" w:color="auto"/>
        <w:right w:val="none" w:sz="0" w:space="0" w:color="auto"/>
      </w:divBdr>
    </w:div>
    <w:div w:id="81218228">
      <w:bodyDiv w:val="1"/>
      <w:marLeft w:val="0"/>
      <w:marRight w:val="0"/>
      <w:marTop w:val="0"/>
      <w:marBottom w:val="0"/>
      <w:divBdr>
        <w:top w:val="none" w:sz="0" w:space="0" w:color="auto"/>
        <w:left w:val="none" w:sz="0" w:space="0" w:color="auto"/>
        <w:bottom w:val="none" w:sz="0" w:space="0" w:color="auto"/>
        <w:right w:val="none" w:sz="0" w:space="0" w:color="auto"/>
      </w:divBdr>
    </w:div>
    <w:div w:id="81611123">
      <w:bodyDiv w:val="1"/>
      <w:marLeft w:val="0"/>
      <w:marRight w:val="0"/>
      <w:marTop w:val="0"/>
      <w:marBottom w:val="0"/>
      <w:divBdr>
        <w:top w:val="none" w:sz="0" w:space="0" w:color="auto"/>
        <w:left w:val="none" w:sz="0" w:space="0" w:color="auto"/>
        <w:bottom w:val="none" w:sz="0" w:space="0" w:color="auto"/>
        <w:right w:val="none" w:sz="0" w:space="0" w:color="auto"/>
      </w:divBdr>
    </w:div>
    <w:div w:id="83496135">
      <w:bodyDiv w:val="1"/>
      <w:marLeft w:val="0"/>
      <w:marRight w:val="0"/>
      <w:marTop w:val="0"/>
      <w:marBottom w:val="0"/>
      <w:divBdr>
        <w:top w:val="none" w:sz="0" w:space="0" w:color="auto"/>
        <w:left w:val="none" w:sz="0" w:space="0" w:color="auto"/>
        <w:bottom w:val="none" w:sz="0" w:space="0" w:color="auto"/>
        <w:right w:val="none" w:sz="0" w:space="0" w:color="auto"/>
      </w:divBdr>
    </w:div>
    <w:div w:id="84614715">
      <w:bodyDiv w:val="1"/>
      <w:marLeft w:val="0"/>
      <w:marRight w:val="0"/>
      <w:marTop w:val="0"/>
      <w:marBottom w:val="0"/>
      <w:divBdr>
        <w:top w:val="none" w:sz="0" w:space="0" w:color="auto"/>
        <w:left w:val="none" w:sz="0" w:space="0" w:color="auto"/>
        <w:bottom w:val="none" w:sz="0" w:space="0" w:color="auto"/>
        <w:right w:val="none" w:sz="0" w:space="0" w:color="auto"/>
      </w:divBdr>
    </w:div>
    <w:div w:id="89811789">
      <w:bodyDiv w:val="1"/>
      <w:marLeft w:val="0"/>
      <w:marRight w:val="0"/>
      <w:marTop w:val="0"/>
      <w:marBottom w:val="0"/>
      <w:divBdr>
        <w:top w:val="none" w:sz="0" w:space="0" w:color="auto"/>
        <w:left w:val="none" w:sz="0" w:space="0" w:color="auto"/>
        <w:bottom w:val="none" w:sz="0" w:space="0" w:color="auto"/>
        <w:right w:val="none" w:sz="0" w:space="0" w:color="auto"/>
      </w:divBdr>
    </w:div>
    <w:div w:id="90975430">
      <w:bodyDiv w:val="1"/>
      <w:marLeft w:val="0"/>
      <w:marRight w:val="0"/>
      <w:marTop w:val="0"/>
      <w:marBottom w:val="0"/>
      <w:divBdr>
        <w:top w:val="none" w:sz="0" w:space="0" w:color="auto"/>
        <w:left w:val="none" w:sz="0" w:space="0" w:color="auto"/>
        <w:bottom w:val="none" w:sz="0" w:space="0" w:color="auto"/>
        <w:right w:val="none" w:sz="0" w:space="0" w:color="auto"/>
      </w:divBdr>
    </w:div>
    <w:div w:id="92289384">
      <w:bodyDiv w:val="1"/>
      <w:marLeft w:val="0"/>
      <w:marRight w:val="0"/>
      <w:marTop w:val="0"/>
      <w:marBottom w:val="0"/>
      <w:divBdr>
        <w:top w:val="none" w:sz="0" w:space="0" w:color="auto"/>
        <w:left w:val="none" w:sz="0" w:space="0" w:color="auto"/>
        <w:bottom w:val="none" w:sz="0" w:space="0" w:color="auto"/>
        <w:right w:val="none" w:sz="0" w:space="0" w:color="auto"/>
      </w:divBdr>
    </w:div>
    <w:div w:id="92554627">
      <w:bodyDiv w:val="1"/>
      <w:marLeft w:val="0"/>
      <w:marRight w:val="0"/>
      <w:marTop w:val="0"/>
      <w:marBottom w:val="0"/>
      <w:divBdr>
        <w:top w:val="none" w:sz="0" w:space="0" w:color="auto"/>
        <w:left w:val="none" w:sz="0" w:space="0" w:color="auto"/>
        <w:bottom w:val="none" w:sz="0" w:space="0" w:color="auto"/>
        <w:right w:val="none" w:sz="0" w:space="0" w:color="auto"/>
      </w:divBdr>
    </w:div>
    <w:div w:id="96482370">
      <w:bodyDiv w:val="1"/>
      <w:marLeft w:val="0"/>
      <w:marRight w:val="0"/>
      <w:marTop w:val="0"/>
      <w:marBottom w:val="0"/>
      <w:divBdr>
        <w:top w:val="none" w:sz="0" w:space="0" w:color="auto"/>
        <w:left w:val="none" w:sz="0" w:space="0" w:color="auto"/>
        <w:bottom w:val="none" w:sz="0" w:space="0" w:color="auto"/>
        <w:right w:val="none" w:sz="0" w:space="0" w:color="auto"/>
      </w:divBdr>
    </w:div>
    <w:div w:id="98910378">
      <w:bodyDiv w:val="1"/>
      <w:marLeft w:val="0"/>
      <w:marRight w:val="0"/>
      <w:marTop w:val="0"/>
      <w:marBottom w:val="0"/>
      <w:divBdr>
        <w:top w:val="none" w:sz="0" w:space="0" w:color="auto"/>
        <w:left w:val="none" w:sz="0" w:space="0" w:color="auto"/>
        <w:bottom w:val="none" w:sz="0" w:space="0" w:color="auto"/>
        <w:right w:val="none" w:sz="0" w:space="0" w:color="auto"/>
      </w:divBdr>
    </w:div>
    <w:div w:id="104623032">
      <w:bodyDiv w:val="1"/>
      <w:marLeft w:val="0"/>
      <w:marRight w:val="0"/>
      <w:marTop w:val="0"/>
      <w:marBottom w:val="0"/>
      <w:divBdr>
        <w:top w:val="none" w:sz="0" w:space="0" w:color="auto"/>
        <w:left w:val="none" w:sz="0" w:space="0" w:color="auto"/>
        <w:bottom w:val="none" w:sz="0" w:space="0" w:color="auto"/>
        <w:right w:val="none" w:sz="0" w:space="0" w:color="auto"/>
      </w:divBdr>
    </w:div>
    <w:div w:id="105466151">
      <w:bodyDiv w:val="1"/>
      <w:marLeft w:val="0"/>
      <w:marRight w:val="0"/>
      <w:marTop w:val="0"/>
      <w:marBottom w:val="0"/>
      <w:divBdr>
        <w:top w:val="none" w:sz="0" w:space="0" w:color="auto"/>
        <w:left w:val="none" w:sz="0" w:space="0" w:color="auto"/>
        <w:bottom w:val="none" w:sz="0" w:space="0" w:color="auto"/>
        <w:right w:val="none" w:sz="0" w:space="0" w:color="auto"/>
      </w:divBdr>
    </w:div>
    <w:div w:id="105929530">
      <w:bodyDiv w:val="1"/>
      <w:marLeft w:val="0"/>
      <w:marRight w:val="0"/>
      <w:marTop w:val="0"/>
      <w:marBottom w:val="0"/>
      <w:divBdr>
        <w:top w:val="none" w:sz="0" w:space="0" w:color="auto"/>
        <w:left w:val="none" w:sz="0" w:space="0" w:color="auto"/>
        <w:bottom w:val="none" w:sz="0" w:space="0" w:color="auto"/>
        <w:right w:val="none" w:sz="0" w:space="0" w:color="auto"/>
      </w:divBdr>
    </w:div>
    <w:div w:id="108597414">
      <w:bodyDiv w:val="1"/>
      <w:marLeft w:val="0"/>
      <w:marRight w:val="0"/>
      <w:marTop w:val="0"/>
      <w:marBottom w:val="0"/>
      <w:divBdr>
        <w:top w:val="none" w:sz="0" w:space="0" w:color="auto"/>
        <w:left w:val="none" w:sz="0" w:space="0" w:color="auto"/>
        <w:bottom w:val="none" w:sz="0" w:space="0" w:color="auto"/>
        <w:right w:val="none" w:sz="0" w:space="0" w:color="auto"/>
      </w:divBdr>
    </w:div>
    <w:div w:id="110516556">
      <w:bodyDiv w:val="1"/>
      <w:marLeft w:val="0"/>
      <w:marRight w:val="0"/>
      <w:marTop w:val="0"/>
      <w:marBottom w:val="0"/>
      <w:divBdr>
        <w:top w:val="none" w:sz="0" w:space="0" w:color="auto"/>
        <w:left w:val="none" w:sz="0" w:space="0" w:color="auto"/>
        <w:bottom w:val="none" w:sz="0" w:space="0" w:color="auto"/>
        <w:right w:val="none" w:sz="0" w:space="0" w:color="auto"/>
      </w:divBdr>
    </w:div>
    <w:div w:id="110827137">
      <w:bodyDiv w:val="1"/>
      <w:marLeft w:val="0"/>
      <w:marRight w:val="0"/>
      <w:marTop w:val="0"/>
      <w:marBottom w:val="0"/>
      <w:divBdr>
        <w:top w:val="none" w:sz="0" w:space="0" w:color="auto"/>
        <w:left w:val="none" w:sz="0" w:space="0" w:color="auto"/>
        <w:bottom w:val="none" w:sz="0" w:space="0" w:color="auto"/>
        <w:right w:val="none" w:sz="0" w:space="0" w:color="auto"/>
      </w:divBdr>
    </w:div>
    <w:div w:id="110831893">
      <w:bodyDiv w:val="1"/>
      <w:marLeft w:val="0"/>
      <w:marRight w:val="0"/>
      <w:marTop w:val="0"/>
      <w:marBottom w:val="0"/>
      <w:divBdr>
        <w:top w:val="none" w:sz="0" w:space="0" w:color="auto"/>
        <w:left w:val="none" w:sz="0" w:space="0" w:color="auto"/>
        <w:bottom w:val="none" w:sz="0" w:space="0" w:color="auto"/>
        <w:right w:val="none" w:sz="0" w:space="0" w:color="auto"/>
      </w:divBdr>
    </w:div>
    <w:div w:id="115804599">
      <w:bodyDiv w:val="1"/>
      <w:marLeft w:val="0"/>
      <w:marRight w:val="0"/>
      <w:marTop w:val="0"/>
      <w:marBottom w:val="0"/>
      <w:divBdr>
        <w:top w:val="none" w:sz="0" w:space="0" w:color="auto"/>
        <w:left w:val="none" w:sz="0" w:space="0" w:color="auto"/>
        <w:bottom w:val="none" w:sz="0" w:space="0" w:color="auto"/>
        <w:right w:val="none" w:sz="0" w:space="0" w:color="auto"/>
      </w:divBdr>
    </w:div>
    <w:div w:id="116458320">
      <w:bodyDiv w:val="1"/>
      <w:marLeft w:val="0"/>
      <w:marRight w:val="0"/>
      <w:marTop w:val="0"/>
      <w:marBottom w:val="0"/>
      <w:divBdr>
        <w:top w:val="none" w:sz="0" w:space="0" w:color="auto"/>
        <w:left w:val="none" w:sz="0" w:space="0" w:color="auto"/>
        <w:bottom w:val="none" w:sz="0" w:space="0" w:color="auto"/>
        <w:right w:val="none" w:sz="0" w:space="0" w:color="auto"/>
      </w:divBdr>
    </w:div>
    <w:div w:id="117722510">
      <w:bodyDiv w:val="1"/>
      <w:marLeft w:val="0"/>
      <w:marRight w:val="0"/>
      <w:marTop w:val="0"/>
      <w:marBottom w:val="0"/>
      <w:divBdr>
        <w:top w:val="none" w:sz="0" w:space="0" w:color="auto"/>
        <w:left w:val="none" w:sz="0" w:space="0" w:color="auto"/>
        <w:bottom w:val="none" w:sz="0" w:space="0" w:color="auto"/>
        <w:right w:val="none" w:sz="0" w:space="0" w:color="auto"/>
      </w:divBdr>
    </w:div>
    <w:div w:id="117768937">
      <w:bodyDiv w:val="1"/>
      <w:marLeft w:val="0"/>
      <w:marRight w:val="0"/>
      <w:marTop w:val="0"/>
      <w:marBottom w:val="0"/>
      <w:divBdr>
        <w:top w:val="none" w:sz="0" w:space="0" w:color="auto"/>
        <w:left w:val="none" w:sz="0" w:space="0" w:color="auto"/>
        <w:bottom w:val="none" w:sz="0" w:space="0" w:color="auto"/>
        <w:right w:val="none" w:sz="0" w:space="0" w:color="auto"/>
      </w:divBdr>
    </w:div>
    <w:div w:id="119348829">
      <w:bodyDiv w:val="1"/>
      <w:marLeft w:val="0"/>
      <w:marRight w:val="0"/>
      <w:marTop w:val="0"/>
      <w:marBottom w:val="0"/>
      <w:divBdr>
        <w:top w:val="none" w:sz="0" w:space="0" w:color="auto"/>
        <w:left w:val="none" w:sz="0" w:space="0" w:color="auto"/>
        <w:bottom w:val="none" w:sz="0" w:space="0" w:color="auto"/>
        <w:right w:val="none" w:sz="0" w:space="0" w:color="auto"/>
      </w:divBdr>
    </w:div>
    <w:div w:id="121073979">
      <w:bodyDiv w:val="1"/>
      <w:marLeft w:val="0"/>
      <w:marRight w:val="0"/>
      <w:marTop w:val="0"/>
      <w:marBottom w:val="0"/>
      <w:divBdr>
        <w:top w:val="none" w:sz="0" w:space="0" w:color="auto"/>
        <w:left w:val="none" w:sz="0" w:space="0" w:color="auto"/>
        <w:bottom w:val="none" w:sz="0" w:space="0" w:color="auto"/>
        <w:right w:val="none" w:sz="0" w:space="0" w:color="auto"/>
      </w:divBdr>
    </w:div>
    <w:div w:id="121463657">
      <w:bodyDiv w:val="1"/>
      <w:marLeft w:val="0"/>
      <w:marRight w:val="0"/>
      <w:marTop w:val="0"/>
      <w:marBottom w:val="0"/>
      <w:divBdr>
        <w:top w:val="none" w:sz="0" w:space="0" w:color="auto"/>
        <w:left w:val="none" w:sz="0" w:space="0" w:color="auto"/>
        <w:bottom w:val="none" w:sz="0" w:space="0" w:color="auto"/>
        <w:right w:val="none" w:sz="0" w:space="0" w:color="auto"/>
      </w:divBdr>
    </w:div>
    <w:div w:id="121731895">
      <w:bodyDiv w:val="1"/>
      <w:marLeft w:val="0"/>
      <w:marRight w:val="0"/>
      <w:marTop w:val="0"/>
      <w:marBottom w:val="0"/>
      <w:divBdr>
        <w:top w:val="none" w:sz="0" w:space="0" w:color="auto"/>
        <w:left w:val="none" w:sz="0" w:space="0" w:color="auto"/>
        <w:bottom w:val="none" w:sz="0" w:space="0" w:color="auto"/>
        <w:right w:val="none" w:sz="0" w:space="0" w:color="auto"/>
      </w:divBdr>
    </w:div>
    <w:div w:id="123814913">
      <w:bodyDiv w:val="1"/>
      <w:marLeft w:val="0"/>
      <w:marRight w:val="0"/>
      <w:marTop w:val="0"/>
      <w:marBottom w:val="0"/>
      <w:divBdr>
        <w:top w:val="none" w:sz="0" w:space="0" w:color="auto"/>
        <w:left w:val="none" w:sz="0" w:space="0" w:color="auto"/>
        <w:bottom w:val="none" w:sz="0" w:space="0" w:color="auto"/>
        <w:right w:val="none" w:sz="0" w:space="0" w:color="auto"/>
      </w:divBdr>
    </w:div>
    <w:div w:id="123891217">
      <w:bodyDiv w:val="1"/>
      <w:marLeft w:val="0"/>
      <w:marRight w:val="0"/>
      <w:marTop w:val="0"/>
      <w:marBottom w:val="0"/>
      <w:divBdr>
        <w:top w:val="none" w:sz="0" w:space="0" w:color="auto"/>
        <w:left w:val="none" w:sz="0" w:space="0" w:color="auto"/>
        <w:bottom w:val="none" w:sz="0" w:space="0" w:color="auto"/>
        <w:right w:val="none" w:sz="0" w:space="0" w:color="auto"/>
      </w:divBdr>
    </w:div>
    <w:div w:id="127088483">
      <w:bodyDiv w:val="1"/>
      <w:marLeft w:val="0"/>
      <w:marRight w:val="0"/>
      <w:marTop w:val="0"/>
      <w:marBottom w:val="0"/>
      <w:divBdr>
        <w:top w:val="none" w:sz="0" w:space="0" w:color="auto"/>
        <w:left w:val="none" w:sz="0" w:space="0" w:color="auto"/>
        <w:bottom w:val="none" w:sz="0" w:space="0" w:color="auto"/>
        <w:right w:val="none" w:sz="0" w:space="0" w:color="auto"/>
      </w:divBdr>
    </w:div>
    <w:div w:id="133378498">
      <w:bodyDiv w:val="1"/>
      <w:marLeft w:val="0"/>
      <w:marRight w:val="0"/>
      <w:marTop w:val="0"/>
      <w:marBottom w:val="0"/>
      <w:divBdr>
        <w:top w:val="none" w:sz="0" w:space="0" w:color="auto"/>
        <w:left w:val="none" w:sz="0" w:space="0" w:color="auto"/>
        <w:bottom w:val="none" w:sz="0" w:space="0" w:color="auto"/>
        <w:right w:val="none" w:sz="0" w:space="0" w:color="auto"/>
      </w:divBdr>
    </w:div>
    <w:div w:id="133763490">
      <w:bodyDiv w:val="1"/>
      <w:marLeft w:val="0"/>
      <w:marRight w:val="0"/>
      <w:marTop w:val="0"/>
      <w:marBottom w:val="0"/>
      <w:divBdr>
        <w:top w:val="none" w:sz="0" w:space="0" w:color="auto"/>
        <w:left w:val="none" w:sz="0" w:space="0" w:color="auto"/>
        <w:bottom w:val="none" w:sz="0" w:space="0" w:color="auto"/>
        <w:right w:val="none" w:sz="0" w:space="0" w:color="auto"/>
      </w:divBdr>
    </w:div>
    <w:div w:id="134567290">
      <w:bodyDiv w:val="1"/>
      <w:marLeft w:val="0"/>
      <w:marRight w:val="0"/>
      <w:marTop w:val="0"/>
      <w:marBottom w:val="0"/>
      <w:divBdr>
        <w:top w:val="none" w:sz="0" w:space="0" w:color="auto"/>
        <w:left w:val="none" w:sz="0" w:space="0" w:color="auto"/>
        <w:bottom w:val="none" w:sz="0" w:space="0" w:color="auto"/>
        <w:right w:val="none" w:sz="0" w:space="0" w:color="auto"/>
      </w:divBdr>
    </w:div>
    <w:div w:id="134959493">
      <w:bodyDiv w:val="1"/>
      <w:marLeft w:val="0"/>
      <w:marRight w:val="0"/>
      <w:marTop w:val="0"/>
      <w:marBottom w:val="0"/>
      <w:divBdr>
        <w:top w:val="none" w:sz="0" w:space="0" w:color="auto"/>
        <w:left w:val="none" w:sz="0" w:space="0" w:color="auto"/>
        <w:bottom w:val="none" w:sz="0" w:space="0" w:color="auto"/>
        <w:right w:val="none" w:sz="0" w:space="0" w:color="auto"/>
      </w:divBdr>
    </w:div>
    <w:div w:id="138886839">
      <w:bodyDiv w:val="1"/>
      <w:marLeft w:val="0"/>
      <w:marRight w:val="0"/>
      <w:marTop w:val="0"/>
      <w:marBottom w:val="0"/>
      <w:divBdr>
        <w:top w:val="none" w:sz="0" w:space="0" w:color="auto"/>
        <w:left w:val="none" w:sz="0" w:space="0" w:color="auto"/>
        <w:bottom w:val="none" w:sz="0" w:space="0" w:color="auto"/>
        <w:right w:val="none" w:sz="0" w:space="0" w:color="auto"/>
      </w:divBdr>
    </w:div>
    <w:div w:id="139351146">
      <w:bodyDiv w:val="1"/>
      <w:marLeft w:val="0"/>
      <w:marRight w:val="0"/>
      <w:marTop w:val="0"/>
      <w:marBottom w:val="0"/>
      <w:divBdr>
        <w:top w:val="none" w:sz="0" w:space="0" w:color="auto"/>
        <w:left w:val="none" w:sz="0" w:space="0" w:color="auto"/>
        <w:bottom w:val="none" w:sz="0" w:space="0" w:color="auto"/>
        <w:right w:val="none" w:sz="0" w:space="0" w:color="auto"/>
      </w:divBdr>
    </w:div>
    <w:div w:id="141191750">
      <w:bodyDiv w:val="1"/>
      <w:marLeft w:val="0"/>
      <w:marRight w:val="0"/>
      <w:marTop w:val="0"/>
      <w:marBottom w:val="0"/>
      <w:divBdr>
        <w:top w:val="none" w:sz="0" w:space="0" w:color="auto"/>
        <w:left w:val="none" w:sz="0" w:space="0" w:color="auto"/>
        <w:bottom w:val="none" w:sz="0" w:space="0" w:color="auto"/>
        <w:right w:val="none" w:sz="0" w:space="0" w:color="auto"/>
      </w:divBdr>
    </w:div>
    <w:div w:id="141193298">
      <w:bodyDiv w:val="1"/>
      <w:marLeft w:val="0"/>
      <w:marRight w:val="0"/>
      <w:marTop w:val="0"/>
      <w:marBottom w:val="0"/>
      <w:divBdr>
        <w:top w:val="none" w:sz="0" w:space="0" w:color="auto"/>
        <w:left w:val="none" w:sz="0" w:space="0" w:color="auto"/>
        <w:bottom w:val="none" w:sz="0" w:space="0" w:color="auto"/>
        <w:right w:val="none" w:sz="0" w:space="0" w:color="auto"/>
      </w:divBdr>
    </w:div>
    <w:div w:id="141431456">
      <w:bodyDiv w:val="1"/>
      <w:marLeft w:val="0"/>
      <w:marRight w:val="0"/>
      <w:marTop w:val="0"/>
      <w:marBottom w:val="0"/>
      <w:divBdr>
        <w:top w:val="none" w:sz="0" w:space="0" w:color="auto"/>
        <w:left w:val="none" w:sz="0" w:space="0" w:color="auto"/>
        <w:bottom w:val="none" w:sz="0" w:space="0" w:color="auto"/>
        <w:right w:val="none" w:sz="0" w:space="0" w:color="auto"/>
      </w:divBdr>
    </w:div>
    <w:div w:id="142236064">
      <w:bodyDiv w:val="1"/>
      <w:marLeft w:val="0"/>
      <w:marRight w:val="0"/>
      <w:marTop w:val="0"/>
      <w:marBottom w:val="0"/>
      <w:divBdr>
        <w:top w:val="none" w:sz="0" w:space="0" w:color="auto"/>
        <w:left w:val="none" w:sz="0" w:space="0" w:color="auto"/>
        <w:bottom w:val="none" w:sz="0" w:space="0" w:color="auto"/>
        <w:right w:val="none" w:sz="0" w:space="0" w:color="auto"/>
      </w:divBdr>
    </w:div>
    <w:div w:id="144206897">
      <w:bodyDiv w:val="1"/>
      <w:marLeft w:val="0"/>
      <w:marRight w:val="0"/>
      <w:marTop w:val="0"/>
      <w:marBottom w:val="0"/>
      <w:divBdr>
        <w:top w:val="none" w:sz="0" w:space="0" w:color="auto"/>
        <w:left w:val="none" w:sz="0" w:space="0" w:color="auto"/>
        <w:bottom w:val="none" w:sz="0" w:space="0" w:color="auto"/>
        <w:right w:val="none" w:sz="0" w:space="0" w:color="auto"/>
      </w:divBdr>
    </w:div>
    <w:div w:id="144317586">
      <w:bodyDiv w:val="1"/>
      <w:marLeft w:val="0"/>
      <w:marRight w:val="0"/>
      <w:marTop w:val="0"/>
      <w:marBottom w:val="0"/>
      <w:divBdr>
        <w:top w:val="none" w:sz="0" w:space="0" w:color="auto"/>
        <w:left w:val="none" w:sz="0" w:space="0" w:color="auto"/>
        <w:bottom w:val="none" w:sz="0" w:space="0" w:color="auto"/>
        <w:right w:val="none" w:sz="0" w:space="0" w:color="auto"/>
      </w:divBdr>
    </w:div>
    <w:div w:id="145975315">
      <w:bodyDiv w:val="1"/>
      <w:marLeft w:val="0"/>
      <w:marRight w:val="0"/>
      <w:marTop w:val="0"/>
      <w:marBottom w:val="0"/>
      <w:divBdr>
        <w:top w:val="none" w:sz="0" w:space="0" w:color="auto"/>
        <w:left w:val="none" w:sz="0" w:space="0" w:color="auto"/>
        <w:bottom w:val="none" w:sz="0" w:space="0" w:color="auto"/>
        <w:right w:val="none" w:sz="0" w:space="0" w:color="auto"/>
      </w:divBdr>
    </w:div>
    <w:div w:id="146360189">
      <w:bodyDiv w:val="1"/>
      <w:marLeft w:val="0"/>
      <w:marRight w:val="0"/>
      <w:marTop w:val="0"/>
      <w:marBottom w:val="0"/>
      <w:divBdr>
        <w:top w:val="none" w:sz="0" w:space="0" w:color="auto"/>
        <w:left w:val="none" w:sz="0" w:space="0" w:color="auto"/>
        <w:bottom w:val="none" w:sz="0" w:space="0" w:color="auto"/>
        <w:right w:val="none" w:sz="0" w:space="0" w:color="auto"/>
      </w:divBdr>
    </w:div>
    <w:div w:id="148906861">
      <w:bodyDiv w:val="1"/>
      <w:marLeft w:val="0"/>
      <w:marRight w:val="0"/>
      <w:marTop w:val="0"/>
      <w:marBottom w:val="0"/>
      <w:divBdr>
        <w:top w:val="none" w:sz="0" w:space="0" w:color="auto"/>
        <w:left w:val="none" w:sz="0" w:space="0" w:color="auto"/>
        <w:bottom w:val="none" w:sz="0" w:space="0" w:color="auto"/>
        <w:right w:val="none" w:sz="0" w:space="0" w:color="auto"/>
      </w:divBdr>
    </w:div>
    <w:div w:id="149908763">
      <w:bodyDiv w:val="1"/>
      <w:marLeft w:val="0"/>
      <w:marRight w:val="0"/>
      <w:marTop w:val="0"/>
      <w:marBottom w:val="0"/>
      <w:divBdr>
        <w:top w:val="none" w:sz="0" w:space="0" w:color="auto"/>
        <w:left w:val="none" w:sz="0" w:space="0" w:color="auto"/>
        <w:bottom w:val="none" w:sz="0" w:space="0" w:color="auto"/>
        <w:right w:val="none" w:sz="0" w:space="0" w:color="auto"/>
      </w:divBdr>
    </w:div>
    <w:div w:id="150409325">
      <w:bodyDiv w:val="1"/>
      <w:marLeft w:val="0"/>
      <w:marRight w:val="0"/>
      <w:marTop w:val="0"/>
      <w:marBottom w:val="0"/>
      <w:divBdr>
        <w:top w:val="none" w:sz="0" w:space="0" w:color="auto"/>
        <w:left w:val="none" w:sz="0" w:space="0" w:color="auto"/>
        <w:bottom w:val="none" w:sz="0" w:space="0" w:color="auto"/>
        <w:right w:val="none" w:sz="0" w:space="0" w:color="auto"/>
      </w:divBdr>
    </w:div>
    <w:div w:id="150757654">
      <w:bodyDiv w:val="1"/>
      <w:marLeft w:val="0"/>
      <w:marRight w:val="0"/>
      <w:marTop w:val="0"/>
      <w:marBottom w:val="0"/>
      <w:divBdr>
        <w:top w:val="none" w:sz="0" w:space="0" w:color="auto"/>
        <w:left w:val="none" w:sz="0" w:space="0" w:color="auto"/>
        <w:bottom w:val="none" w:sz="0" w:space="0" w:color="auto"/>
        <w:right w:val="none" w:sz="0" w:space="0" w:color="auto"/>
      </w:divBdr>
    </w:div>
    <w:div w:id="156650251">
      <w:bodyDiv w:val="1"/>
      <w:marLeft w:val="0"/>
      <w:marRight w:val="0"/>
      <w:marTop w:val="0"/>
      <w:marBottom w:val="0"/>
      <w:divBdr>
        <w:top w:val="none" w:sz="0" w:space="0" w:color="auto"/>
        <w:left w:val="none" w:sz="0" w:space="0" w:color="auto"/>
        <w:bottom w:val="none" w:sz="0" w:space="0" w:color="auto"/>
        <w:right w:val="none" w:sz="0" w:space="0" w:color="auto"/>
      </w:divBdr>
    </w:div>
    <w:div w:id="156921388">
      <w:bodyDiv w:val="1"/>
      <w:marLeft w:val="0"/>
      <w:marRight w:val="0"/>
      <w:marTop w:val="0"/>
      <w:marBottom w:val="0"/>
      <w:divBdr>
        <w:top w:val="none" w:sz="0" w:space="0" w:color="auto"/>
        <w:left w:val="none" w:sz="0" w:space="0" w:color="auto"/>
        <w:bottom w:val="none" w:sz="0" w:space="0" w:color="auto"/>
        <w:right w:val="none" w:sz="0" w:space="0" w:color="auto"/>
      </w:divBdr>
    </w:div>
    <w:div w:id="157501308">
      <w:bodyDiv w:val="1"/>
      <w:marLeft w:val="0"/>
      <w:marRight w:val="0"/>
      <w:marTop w:val="0"/>
      <w:marBottom w:val="0"/>
      <w:divBdr>
        <w:top w:val="none" w:sz="0" w:space="0" w:color="auto"/>
        <w:left w:val="none" w:sz="0" w:space="0" w:color="auto"/>
        <w:bottom w:val="none" w:sz="0" w:space="0" w:color="auto"/>
        <w:right w:val="none" w:sz="0" w:space="0" w:color="auto"/>
      </w:divBdr>
    </w:div>
    <w:div w:id="157693499">
      <w:bodyDiv w:val="1"/>
      <w:marLeft w:val="0"/>
      <w:marRight w:val="0"/>
      <w:marTop w:val="0"/>
      <w:marBottom w:val="0"/>
      <w:divBdr>
        <w:top w:val="none" w:sz="0" w:space="0" w:color="auto"/>
        <w:left w:val="none" w:sz="0" w:space="0" w:color="auto"/>
        <w:bottom w:val="none" w:sz="0" w:space="0" w:color="auto"/>
        <w:right w:val="none" w:sz="0" w:space="0" w:color="auto"/>
      </w:divBdr>
    </w:div>
    <w:div w:id="158741589">
      <w:bodyDiv w:val="1"/>
      <w:marLeft w:val="0"/>
      <w:marRight w:val="0"/>
      <w:marTop w:val="0"/>
      <w:marBottom w:val="0"/>
      <w:divBdr>
        <w:top w:val="none" w:sz="0" w:space="0" w:color="auto"/>
        <w:left w:val="none" w:sz="0" w:space="0" w:color="auto"/>
        <w:bottom w:val="none" w:sz="0" w:space="0" w:color="auto"/>
        <w:right w:val="none" w:sz="0" w:space="0" w:color="auto"/>
      </w:divBdr>
    </w:div>
    <w:div w:id="159277381">
      <w:bodyDiv w:val="1"/>
      <w:marLeft w:val="0"/>
      <w:marRight w:val="0"/>
      <w:marTop w:val="0"/>
      <w:marBottom w:val="0"/>
      <w:divBdr>
        <w:top w:val="none" w:sz="0" w:space="0" w:color="auto"/>
        <w:left w:val="none" w:sz="0" w:space="0" w:color="auto"/>
        <w:bottom w:val="none" w:sz="0" w:space="0" w:color="auto"/>
        <w:right w:val="none" w:sz="0" w:space="0" w:color="auto"/>
      </w:divBdr>
    </w:div>
    <w:div w:id="162667987">
      <w:bodyDiv w:val="1"/>
      <w:marLeft w:val="0"/>
      <w:marRight w:val="0"/>
      <w:marTop w:val="0"/>
      <w:marBottom w:val="0"/>
      <w:divBdr>
        <w:top w:val="none" w:sz="0" w:space="0" w:color="auto"/>
        <w:left w:val="none" w:sz="0" w:space="0" w:color="auto"/>
        <w:bottom w:val="none" w:sz="0" w:space="0" w:color="auto"/>
        <w:right w:val="none" w:sz="0" w:space="0" w:color="auto"/>
      </w:divBdr>
    </w:div>
    <w:div w:id="163251102">
      <w:bodyDiv w:val="1"/>
      <w:marLeft w:val="0"/>
      <w:marRight w:val="0"/>
      <w:marTop w:val="0"/>
      <w:marBottom w:val="0"/>
      <w:divBdr>
        <w:top w:val="none" w:sz="0" w:space="0" w:color="auto"/>
        <w:left w:val="none" w:sz="0" w:space="0" w:color="auto"/>
        <w:bottom w:val="none" w:sz="0" w:space="0" w:color="auto"/>
        <w:right w:val="none" w:sz="0" w:space="0" w:color="auto"/>
      </w:divBdr>
    </w:div>
    <w:div w:id="164130649">
      <w:bodyDiv w:val="1"/>
      <w:marLeft w:val="0"/>
      <w:marRight w:val="0"/>
      <w:marTop w:val="0"/>
      <w:marBottom w:val="0"/>
      <w:divBdr>
        <w:top w:val="none" w:sz="0" w:space="0" w:color="auto"/>
        <w:left w:val="none" w:sz="0" w:space="0" w:color="auto"/>
        <w:bottom w:val="none" w:sz="0" w:space="0" w:color="auto"/>
        <w:right w:val="none" w:sz="0" w:space="0" w:color="auto"/>
      </w:divBdr>
    </w:div>
    <w:div w:id="165825847">
      <w:bodyDiv w:val="1"/>
      <w:marLeft w:val="0"/>
      <w:marRight w:val="0"/>
      <w:marTop w:val="0"/>
      <w:marBottom w:val="0"/>
      <w:divBdr>
        <w:top w:val="none" w:sz="0" w:space="0" w:color="auto"/>
        <w:left w:val="none" w:sz="0" w:space="0" w:color="auto"/>
        <w:bottom w:val="none" w:sz="0" w:space="0" w:color="auto"/>
        <w:right w:val="none" w:sz="0" w:space="0" w:color="auto"/>
      </w:divBdr>
    </w:div>
    <w:div w:id="166554403">
      <w:bodyDiv w:val="1"/>
      <w:marLeft w:val="0"/>
      <w:marRight w:val="0"/>
      <w:marTop w:val="0"/>
      <w:marBottom w:val="0"/>
      <w:divBdr>
        <w:top w:val="none" w:sz="0" w:space="0" w:color="auto"/>
        <w:left w:val="none" w:sz="0" w:space="0" w:color="auto"/>
        <w:bottom w:val="none" w:sz="0" w:space="0" w:color="auto"/>
        <w:right w:val="none" w:sz="0" w:space="0" w:color="auto"/>
      </w:divBdr>
    </w:div>
    <w:div w:id="166747557">
      <w:bodyDiv w:val="1"/>
      <w:marLeft w:val="0"/>
      <w:marRight w:val="0"/>
      <w:marTop w:val="0"/>
      <w:marBottom w:val="0"/>
      <w:divBdr>
        <w:top w:val="none" w:sz="0" w:space="0" w:color="auto"/>
        <w:left w:val="none" w:sz="0" w:space="0" w:color="auto"/>
        <w:bottom w:val="none" w:sz="0" w:space="0" w:color="auto"/>
        <w:right w:val="none" w:sz="0" w:space="0" w:color="auto"/>
      </w:divBdr>
    </w:div>
    <w:div w:id="166987524">
      <w:bodyDiv w:val="1"/>
      <w:marLeft w:val="0"/>
      <w:marRight w:val="0"/>
      <w:marTop w:val="0"/>
      <w:marBottom w:val="0"/>
      <w:divBdr>
        <w:top w:val="none" w:sz="0" w:space="0" w:color="auto"/>
        <w:left w:val="none" w:sz="0" w:space="0" w:color="auto"/>
        <w:bottom w:val="none" w:sz="0" w:space="0" w:color="auto"/>
        <w:right w:val="none" w:sz="0" w:space="0" w:color="auto"/>
      </w:divBdr>
    </w:div>
    <w:div w:id="169028410">
      <w:bodyDiv w:val="1"/>
      <w:marLeft w:val="0"/>
      <w:marRight w:val="0"/>
      <w:marTop w:val="0"/>
      <w:marBottom w:val="0"/>
      <w:divBdr>
        <w:top w:val="none" w:sz="0" w:space="0" w:color="auto"/>
        <w:left w:val="none" w:sz="0" w:space="0" w:color="auto"/>
        <w:bottom w:val="none" w:sz="0" w:space="0" w:color="auto"/>
        <w:right w:val="none" w:sz="0" w:space="0" w:color="auto"/>
      </w:divBdr>
    </w:div>
    <w:div w:id="171456347">
      <w:bodyDiv w:val="1"/>
      <w:marLeft w:val="0"/>
      <w:marRight w:val="0"/>
      <w:marTop w:val="0"/>
      <w:marBottom w:val="0"/>
      <w:divBdr>
        <w:top w:val="none" w:sz="0" w:space="0" w:color="auto"/>
        <w:left w:val="none" w:sz="0" w:space="0" w:color="auto"/>
        <w:bottom w:val="none" w:sz="0" w:space="0" w:color="auto"/>
        <w:right w:val="none" w:sz="0" w:space="0" w:color="auto"/>
      </w:divBdr>
    </w:div>
    <w:div w:id="171771255">
      <w:bodyDiv w:val="1"/>
      <w:marLeft w:val="0"/>
      <w:marRight w:val="0"/>
      <w:marTop w:val="0"/>
      <w:marBottom w:val="0"/>
      <w:divBdr>
        <w:top w:val="none" w:sz="0" w:space="0" w:color="auto"/>
        <w:left w:val="none" w:sz="0" w:space="0" w:color="auto"/>
        <w:bottom w:val="none" w:sz="0" w:space="0" w:color="auto"/>
        <w:right w:val="none" w:sz="0" w:space="0" w:color="auto"/>
      </w:divBdr>
    </w:div>
    <w:div w:id="174001174">
      <w:bodyDiv w:val="1"/>
      <w:marLeft w:val="0"/>
      <w:marRight w:val="0"/>
      <w:marTop w:val="0"/>
      <w:marBottom w:val="0"/>
      <w:divBdr>
        <w:top w:val="none" w:sz="0" w:space="0" w:color="auto"/>
        <w:left w:val="none" w:sz="0" w:space="0" w:color="auto"/>
        <w:bottom w:val="none" w:sz="0" w:space="0" w:color="auto"/>
        <w:right w:val="none" w:sz="0" w:space="0" w:color="auto"/>
      </w:divBdr>
    </w:div>
    <w:div w:id="174075572">
      <w:bodyDiv w:val="1"/>
      <w:marLeft w:val="0"/>
      <w:marRight w:val="0"/>
      <w:marTop w:val="0"/>
      <w:marBottom w:val="0"/>
      <w:divBdr>
        <w:top w:val="none" w:sz="0" w:space="0" w:color="auto"/>
        <w:left w:val="none" w:sz="0" w:space="0" w:color="auto"/>
        <w:bottom w:val="none" w:sz="0" w:space="0" w:color="auto"/>
        <w:right w:val="none" w:sz="0" w:space="0" w:color="auto"/>
      </w:divBdr>
    </w:div>
    <w:div w:id="174731061">
      <w:bodyDiv w:val="1"/>
      <w:marLeft w:val="0"/>
      <w:marRight w:val="0"/>
      <w:marTop w:val="0"/>
      <w:marBottom w:val="0"/>
      <w:divBdr>
        <w:top w:val="none" w:sz="0" w:space="0" w:color="auto"/>
        <w:left w:val="none" w:sz="0" w:space="0" w:color="auto"/>
        <w:bottom w:val="none" w:sz="0" w:space="0" w:color="auto"/>
        <w:right w:val="none" w:sz="0" w:space="0" w:color="auto"/>
      </w:divBdr>
    </w:div>
    <w:div w:id="174851399">
      <w:bodyDiv w:val="1"/>
      <w:marLeft w:val="0"/>
      <w:marRight w:val="0"/>
      <w:marTop w:val="0"/>
      <w:marBottom w:val="0"/>
      <w:divBdr>
        <w:top w:val="none" w:sz="0" w:space="0" w:color="auto"/>
        <w:left w:val="none" w:sz="0" w:space="0" w:color="auto"/>
        <w:bottom w:val="none" w:sz="0" w:space="0" w:color="auto"/>
        <w:right w:val="none" w:sz="0" w:space="0" w:color="auto"/>
      </w:divBdr>
    </w:div>
    <w:div w:id="175391815">
      <w:bodyDiv w:val="1"/>
      <w:marLeft w:val="0"/>
      <w:marRight w:val="0"/>
      <w:marTop w:val="0"/>
      <w:marBottom w:val="0"/>
      <w:divBdr>
        <w:top w:val="none" w:sz="0" w:space="0" w:color="auto"/>
        <w:left w:val="none" w:sz="0" w:space="0" w:color="auto"/>
        <w:bottom w:val="none" w:sz="0" w:space="0" w:color="auto"/>
        <w:right w:val="none" w:sz="0" w:space="0" w:color="auto"/>
      </w:divBdr>
    </w:div>
    <w:div w:id="175778433">
      <w:bodyDiv w:val="1"/>
      <w:marLeft w:val="0"/>
      <w:marRight w:val="0"/>
      <w:marTop w:val="0"/>
      <w:marBottom w:val="0"/>
      <w:divBdr>
        <w:top w:val="none" w:sz="0" w:space="0" w:color="auto"/>
        <w:left w:val="none" w:sz="0" w:space="0" w:color="auto"/>
        <w:bottom w:val="none" w:sz="0" w:space="0" w:color="auto"/>
        <w:right w:val="none" w:sz="0" w:space="0" w:color="auto"/>
      </w:divBdr>
    </w:div>
    <w:div w:id="176698094">
      <w:bodyDiv w:val="1"/>
      <w:marLeft w:val="0"/>
      <w:marRight w:val="0"/>
      <w:marTop w:val="0"/>
      <w:marBottom w:val="0"/>
      <w:divBdr>
        <w:top w:val="none" w:sz="0" w:space="0" w:color="auto"/>
        <w:left w:val="none" w:sz="0" w:space="0" w:color="auto"/>
        <w:bottom w:val="none" w:sz="0" w:space="0" w:color="auto"/>
        <w:right w:val="none" w:sz="0" w:space="0" w:color="auto"/>
      </w:divBdr>
    </w:div>
    <w:div w:id="177695086">
      <w:bodyDiv w:val="1"/>
      <w:marLeft w:val="0"/>
      <w:marRight w:val="0"/>
      <w:marTop w:val="0"/>
      <w:marBottom w:val="0"/>
      <w:divBdr>
        <w:top w:val="none" w:sz="0" w:space="0" w:color="auto"/>
        <w:left w:val="none" w:sz="0" w:space="0" w:color="auto"/>
        <w:bottom w:val="none" w:sz="0" w:space="0" w:color="auto"/>
        <w:right w:val="none" w:sz="0" w:space="0" w:color="auto"/>
      </w:divBdr>
    </w:div>
    <w:div w:id="177890189">
      <w:bodyDiv w:val="1"/>
      <w:marLeft w:val="0"/>
      <w:marRight w:val="0"/>
      <w:marTop w:val="0"/>
      <w:marBottom w:val="0"/>
      <w:divBdr>
        <w:top w:val="none" w:sz="0" w:space="0" w:color="auto"/>
        <w:left w:val="none" w:sz="0" w:space="0" w:color="auto"/>
        <w:bottom w:val="none" w:sz="0" w:space="0" w:color="auto"/>
        <w:right w:val="none" w:sz="0" w:space="0" w:color="auto"/>
      </w:divBdr>
    </w:div>
    <w:div w:id="177933208">
      <w:bodyDiv w:val="1"/>
      <w:marLeft w:val="0"/>
      <w:marRight w:val="0"/>
      <w:marTop w:val="0"/>
      <w:marBottom w:val="0"/>
      <w:divBdr>
        <w:top w:val="none" w:sz="0" w:space="0" w:color="auto"/>
        <w:left w:val="none" w:sz="0" w:space="0" w:color="auto"/>
        <w:bottom w:val="none" w:sz="0" w:space="0" w:color="auto"/>
        <w:right w:val="none" w:sz="0" w:space="0" w:color="auto"/>
      </w:divBdr>
    </w:div>
    <w:div w:id="181017563">
      <w:bodyDiv w:val="1"/>
      <w:marLeft w:val="0"/>
      <w:marRight w:val="0"/>
      <w:marTop w:val="0"/>
      <w:marBottom w:val="0"/>
      <w:divBdr>
        <w:top w:val="none" w:sz="0" w:space="0" w:color="auto"/>
        <w:left w:val="none" w:sz="0" w:space="0" w:color="auto"/>
        <w:bottom w:val="none" w:sz="0" w:space="0" w:color="auto"/>
        <w:right w:val="none" w:sz="0" w:space="0" w:color="auto"/>
      </w:divBdr>
    </w:div>
    <w:div w:id="188565843">
      <w:bodyDiv w:val="1"/>
      <w:marLeft w:val="0"/>
      <w:marRight w:val="0"/>
      <w:marTop w:val="0"/>
      <w:marBottom w:val="0"/>
      <w:divBdr>
        <w:top w:val="none" w:sz="0" w:space="0" w:color="auto"/>
        <w:left w:val="none" w:sz="0" w:space="0" w:color="auto"/>
        <w:bottom w:val="none" w:sz="0" w:space="0" w:color="auto"/>
        <w:right w:val="none" w:sz="0" w:space="0" w:color="auto"/>
      </w:divBdr>
    </w:div>
    <w:div w:id="189419380">
      <w:bodyDiv w:val="1"/>
      <w:marLeft w:val="0"/>
      <w:marRight w:val="0"/>
      <w:marTop w:val="0"/>
      <w:marBottom w:val="0"/>
      <w:divBdr>
        <w:top w:val="none" w:sz="0" w:space="0" w:color="auto"/>
        <w:left w:val="none" w:sz="0" w:space="0" w:color="auto"/>
        <w:bottom w:val="none" w:sz="0" w:space="0" w:color="auto"/>
        <w:right w:val="none" w:sz="0" w:space="0" w:color="auto"/>
      </w:divBdr>
    </w:div>
    <w:div w:id="191305274">
      <w:bodyDiv w:val="1"/>
      <w:marLeft w:val="0"/>
      <w:marRight w:val="0"/>
      <w:marTop w:val="0"/>
      <w:marBottom w:val="0"/>
      <w:divBdr>
        <w:top w:val="none" w:sz="0" w:space="0" w:color="auto"/>
        <w:left w:val="none" w:sz="0" w:space="0" w:color="auto"/>
        <w:bottom w:val="none" w:sz="0" w:space="0" w:color="auto"/>
        <w:right w:val="none" w:sz="0" w:space="0" w:color="auto"/>
      </w:divBdr>
    </w:div>
    <w:div w:id="192689704">
      <w:bodyDiv w:val="1"/>
      <w:marLeft w:val="0"/>
      <w:marRight w:val="0"/>
      <w:marTop w:val="0"/>
      <w:marBottom w:val="0"/>
      <w:divBdr>
        <w:top w:val="none" w:sz="0" w:space="0" w:color="auto"/>
        <w:left w:val="none" w:sz="0" w:space="0" w:color="auto"/>
        <w:bottom w:val="none" w:sz="0" w:space="0" w:color="auto"/>
        <w:right w:val="none" w:sz="0" w:space="0" w:color="auto"/>
      </w:divBdr>
    </w:div>
    <w:div w:id="192814198">
      <w:bodyDiv w:val="1"/>
      <w:marLeft w:val="0"/>
      <w:marRight w:val="0"/>
      <w:marTop w:val="0"/>
      <w:marBottom w:val="0"/>
      <w:divBdr>
        <w:top w:val="none" w:sz="0" w:space="0" w:color="auto"/>
        <w:left w:val="none" w:sz="0" w:space="0" w:color="auto"/>
        <w:bottom w:val="none" w:sz="0" w:space="0" w:color="auto"/>
        <w:right w:val="none" w:sz="0" w:space="0" w:color="auto"/>
      </w:divBdr>
    </w:div>
    <w:div w:id="194196220">
      <w:bodyDiv w:val="1"/>
      <w:marLeft w:val="0"/>
      <w:marRight w:val="0"/>
      <w:marTop w:val="0"/>
      <w:marBottom w:val="0"/>
      <w:divBdr>
        <w:top w:val="none" w:sz="0" w:space="0" w:color="auto"/>
        <w:left w:val="none" w:sz="0" w:space="0" w:color="auto"/>
        <w:bottom w:val="none" w:sz="0" w:space="0" w:color="auto"/>
        <w:right w:val="none" w:sz="0" w:space="0" w:color="auto"/>
      </w:divBdr>
    </w:div>
    <w:div w:id="195313451">
      <w:bodyDiv w:val="1"/>
      <w:marLeft w:val="0"/>
      <w:marRight w:val="0"/>
      <w:marTop w:val="0"/>
      <w:marBottom w:val="0"/>
      <w:divBdr>
        <w:top w:val="none" w:sz="0" w:space="0" w:color="auto"/>
        <w:left w:val="none" w:sz="0" w:space="0" w:color="auto"/>
        <w:bottom w:val="none" w:sz="0" w:space="0" w:color="auto"/>
        <w:right w:val="none" w:sz="0" w:space="0" w:color="auto"/>
      </w:divBdr>
    </w:div>
    <w:div w:id="196628266">
      <w:bodyDiv w:val="1"/>
      <w:marLeft w:val="0"/>
      <w:marRight w:val="0"/>
      <w:marTop w:val="0"/>
      <w:marBottom w:val="0"/>
      <w:divBdr>
        <w:top w:val="none" w:sz="0" w:space="0" w:color="auto"/>
        <w:left w:val="none" w:sz="0" w:space="0" w:color="auto"/>
        <w:bottom w:val="none" w:sz="0" w:space="0" w:color="auto"/>
        <w:right w:val="none" w:sz="0" w:space="0" w:color="auto"/>
      </w:divBdr>
    </w:div>
    <w:div w:id="196695938">
      <w:bodyDiv w:val="1"/>
      <w:marLeft w:val="0"/>
      <w:marRight w:val="0"/>
      <w:marTop w:val="0"/>
      <w:marBottom w:val="0"/>
      <w:divBdr>
        <w:top w:val="none" w:sz="0" w:space="0" w:color="auto"/>
        <w:left w:val="none" w:sz="0" w:space="0" w:color="auto"/>
        <w:bottom w:val="none" w:sz="0" w:space="0" w:color="auto"/>
        <w:right w:val="none" w:sz="0" w:space="0" w:color="auto"/>
      </w:divBdr>
    </w:div>
    <w:div w:id="196941002">
      <w:bodyDiv w:val="1"/>
      <w:marLeft w:val="0"/>
      <w:marRight w:val="0"/>
      <w:marTop w:val="0"/>
      <w:marBottom w:val="0"/>
      <w:divBdr>
        <w:top w:val="none" w:sz="0" w:space="0" w:color="auto"/>
        <w:left w:val="none" w:sz="0" w:space="0" w:color="auto"/>
        <w:bottom w:val="none" w:sz="0" w:space="0" w:color="auto"/>
        <w:right w:val="none" w:sz="0" w:space="0" w:color="auto"/>
      </w:divBdr>
    </w:div>
    <w:div w:id="197276003">
      <w:bodyDiv w:val="1"/>
      <w:marLeft w:val="0"/>
      <w:marRight w:val="0"/>
      <w:marTop w:val="0"/>
      <w:marBottom w:val="0"/>
      <w:divBdr>
        <w:top w:val="none" w:sz="0" w:space="0" w:color="auto"/>
        <w:left w:val="none" w:sz="0" w:space="0" w:color="auto"/>
        <w:bottom w:val="none" w:sz="0" w:space="0" w:color="auto"/>
        <w:right w:val="none" w:sz="0" w:space="0" w:color="auto"/>
      </w:divBdr>
    </w:div>
    <w:div w:id="199365672">
      <w:bodyDiv w:val="1"/>
      <w:marLeft w:val="0"/>
      <w:marRight w:val="0"/>
      <w:marTop w:val="0"/>
      <w:marBottom w:val="0"/>
      <w:divBdr>
        <w:top w:val="none" w:sz="0" w:space="0" w:color="auto"/>
        <w:left w:val="none" w:sz="0" w:space="0" w:color="auto"/>
        <w:bottom w:val="none" w:sz="0" w:space="0" w:color="auto"/>
        <w:right w:val="none" w:sz="0" w:space="0" w:color="auto"/>
      </w:divBdr>
    </w:div>
    <w:div w:id="202912524">
      <w:bodyDiv w:val="1"/>
      <w:marLeft w:val="0"/>
      <w:marRight w:val="0"/>
      <w:marTop w:val="0"/>
      <w:marBottom w:val="0"/>
      <w:divBdr>
        <w:top w:val="none" w:sz="0" w:space="0" w:color="auto"/>
        <w:left w:val="none" w:sz="0" w:space="0" w:color="auto"/>
        <w:bottom w:val="none" w:sz="0" w:space="0" w:color="auto"/>
        <w:right w:val="none" w:sz="0" w:space="0" w:color="auto"/>
      </w:divBdr>
    </w:div>
    <w:div w:id="202980284">
      <w:bodyDiv w:val="1"/>
      <w:marLeft w:val="0"/>
      <w:marRight w:val="0"/>
      <w:marTop w:val="0"/>
      <w:marBottom w:val="0"/>
      <w:divBdr>
        <w:top w:val="none" w:sz="0" w:space="0" w:color="auto"/>
        <w:left w:val="none" w:sz="0" w:space="0" w:color="auto"/>
        <w:bottom w:val="none" w:sz="0" w:space="0" w:color="auto"/>
        <w:right w:val="none" w:sz="0" w:space="0" w:color="auto"/>
      </w:divBdr>
    </w:div>
    <w:div w:id="204030138">
      <w:bodyDiv w:val="1"/>
      <w:marLeft w:val="0"/>
      <w:marRight w:val="0"/>
      <w:marTop w:val="0"/>
      <w:marBottom w:val="0"/>
      <w:divBdr>
        <w:top w:val="none" w:sz="0" w:space="0" w:color="auto"/>
        <w:left w:val="none" w:sz="0" w:space="0" w:color="auto"/>
        <w:bottom w:val="none" w:sz="0" w:space="0" w:color="auto"/>
        <w:right w:val="none" w:sz="0" w:space="0" w:color="auto"/>
      </w:divBdr>
    </w:div>
    <w:div w:id="204604300">
      <w:bodyDiv w:val="1"/>
      <w:marLeft w:val="0"/>
      <w:marRight w:val="0"/>
      <w:marTop w:val="0"/>
      <w:marBottom w:val="0"/>
      <w:divBdr>
        <w:top w:val="none" w:sz="0" w:space="0" w:color="auto"/>
        <w:left w:val="none" w:sz="0" w:space="0" w:color="auto"/>
        <w:bottom w:val="none" w:sz="0" w:space="0" w:color="auto"/>
        <w:right w:val="none" w:sz="0" w:space="0" w:color="auto"/>
      </w:divBdr>
    </w:div>
    <w:div w:id="205484649">
      <w:bodyDiv w:val="1"/>
      <w:marLeft w:val="0"/>
      <w:marRight w:val="0"/>
      <w:marTop w:val="0"/>
      <w:marBottom w:val="0"/>
      <w:divBdr>
        <w:top w:val="none" w:sz="0" w:space="0" w:color="auto"/>
        <w:left w:val="none" w:sz="0" w:space="0" w:color="auto"/>
        <w:bottom w:val="none" w:sz="0" w:space="0" w:color="auto"/>
        <w:right w:val="none" w:sz="0" w:space="0" w:color="auto"/>
      </w:divBdr>
    </w:div>
    <w:div w:id="207961640">
      <w:bodyDiv w:val="1"/>
      <w:marLeft w:val="0"/>
      <w:marRight w:val="0"/>
      <w:marTop w:val="0"/>
      <w:marBottom w:val="0"/>
      <w:divBdr>
        <w:top w:val="none" w:sz="0" w:space="0" w:color="auto"/>
        <w:left w:val="none" w:sz="0" w:space="0" w:color="auto"/>
        <w:bottom w:val="none" w:sz="0" w:space="0" w:color="auto"/>
        <w:right w:val="none" w:sz="0" w:space="0" w:color="auto"/>
      </w:divBdr>
    </w:div>
    <w:div w:id="211384350">
      <w:bodyDiv w:val="1"/>
      <w:marLeft w:val="0"/>
      <w:marRight w:val="0"/>
      <w:marTop w:val="0"/>
      <w:marBottom w:val="0"/>
      <w:divBdr>
        <w:top w:val="none" w:sz="0" w:space="0" w:color="auto"/>
        <w:left w:val="none" w:sz="0" w:space="0" w:color="auto"/>
        <w:bottom w:val="none" w:sz="0" w:space="0" w:color="auto"/>
        <w:right w:val="none" w:sz="0" w:space="0" w:color="auto"/>
      </w:divBdr>
    </w:div>
    <w:div w:id="211623992">
      <w:bodyDiv w:val="1"/>
      <w:marLeft w:val="0"/>
      <w:marRight w:val="0"/>
      <w:marTop w:val="0"/>
      <w:marBottom w:val="0"/>
      <w:divBdr>
        <w:top w:val="none" w:sz="0" w:space="0" w:color="auto"/>
        <w:left w:val="none" w:sz="0" w:space="0" w:color="auto"/>
        <w:bottom w:val="none" w:sz="0" w:space="0" w:color="auto"/>
        <w:right w:val="none" w:sz="0" w:space="0" w:color="auto"/>
      </w:divBdr>
    </w:div>
    <w:div w:id="211889779">
      <w:bodyDiv w:val="1"/>
      <w:marLeft w:val="0"/>
      <w:marRight w:val="0"/>
      <w:marTop w:val="0"/>
      <w:marBottom w:val="0"/>
      <w:divBdr>
        <w:top w:val="none" w:sz="0" w:space="0" w:color="auto"/>
        <w:left w:val="none" w:sz="0" w:space="0" w:color="auto"/>
        <w:bottom w:val="none" w:sz="0" w:space="0" w:color="auto"/>
        <w:right w:val="none" w:sz="0" w:space="0" w:color="auto"/>
      </w:divBdr>
    </w:div>
    <w:div w:id="214776175">
      <w:bodyDiv w:val="1"/>
      <w:marLeft w:val="0"/>
      <w:marRight w:val="0"/>
      <w:marTop w:val="0"/>
      <w:marBottom w:val="0"/>
      <w:divBdr>
        <w:top w:val="none" w:sz="0" w:space="0" w:color="auto"/>
        <w:left w:val="none" w:sz="0" w:space="0" w:color="auto"/>
        <w:bottom w:val="none" w:sz="0" w:space="0" w:color="auto"/>
        <w:right w:val="none" w:sz="0" w:space="0" w:color="auto"/>
      </w:divBdr>
    </w:div>
    <w:div w:id="216745096">
      <w:bodyDiv w:val="1"/>
      <w:marLeft w:val="0"/>
      <w:marRight w:val="0"/>
      <w:marTop w:val="0"/>
      <w:marBottom w:val="0"/>
      <w:divBdr>
        <w:top w:val="none" w:sz="0" w:space="0" w:color="auto"/>
        <w:left w:val="none" w:sz="0" w:space="0" w:color="auto"/>
        <w:bottom w:val="none" w:sz="0" w:space="0" w:color="auto"/>
        <w:right w:val="none" w:sz="0" w:space="0" w:color="auto"/>
      </w:divBdr>
    </w:div>
    <w:div w:id="219052396">
      <w:bodyDiv w:val="1"/>
      <w:marLeft w:val="0"/>
      <w:marRight w:val="0"/>
      <w:marTop w:val="0"/>
      <w:marBottom w:val="0"/>
      <w:divBdr>
        <w:top w:val="none" w:sz="0" w:space="0" w:color="auto"/>
        <w:left w:val="none" w:sz="0" w:space="0" w:color="auto"/>
        <w:bottom w:val="none" w:sz="0" w:space="0" w:color="auto"/>
        <w:right w:val="none" w:sz="0" w:space="0" w:color="auto"/>
      </w:divBdr>
    </w:div>
    <w:div w:id="220143442">
      <w:bodyDiv w:val="1"/>
      <w:marLeft w:val="0"/>
      <w:marRight w:val="0"/>
      <w:marTop w:val="0"/>
      <w:marBottom w:val="0"/>
      <w:divBdr>
        <w:top w:val="none" w:sz="0" w:space="0" w:color="auto"/>
        <w:left w:val="none" w:sz="0" w:space="0" w:color="auto"/>
        <w:bottom w:val="none" w:sz="0" w:space="0" w:color="auto"/>
        <w:right w:val="none" w:sz="0" w:space="0" w:color="auto"/>
      </w:divBdr>
    </w:div>
    <w:div w:id="227150017">
      <w:bodyDiv w:val="1"/>
      <w:marLeft w:val="0"/>
      <w:marRight w:val="0"/>
      <w:marTop w:val="0"/>
      <w:marBottom w:val="0"/>
      <w:divBdr>
        <w:top w:val="none" w:sz="0" w:space="0" w:color="auto"/>
        <w:left w:val="none" w:sz="0" w:space="0" w:color="auto"/>
        <w:bottom w:val="none" w:sz="0" w:space="0" w:color="auto"/>
        <w:right w:val="none" w:sz="0" w:space="0" w:color="auto"/>
      </w:divBdr>
    </w:div>
    <w:div w:id="227501296">
      <w:bodyDiv w:val="1"/>
      <w:marLeft w:val="0"/>
      <w:marRight w:val="0"/>
      <w:marTop w:val="0"/>
      <w:marBottom w:val="0"/>
      <w:divBdr>
        <w:top w:val="none" w:sz="0" w:space="0" w:color="auto"/>
        <w:left w:val="none" w:sz="0" w:space="0" w:color="auto"/>
        <w:bottom w:val="none" w:sz="0" w:space="0" w:color="auto"/>
        <w:right w:val="none" w:sz="0" w:space="0" w:color="auto"/>
      </w:divBdr>
    </w:div>
    <w:div w:id="228350583">
      <w:bodyDiv w:val="1"/>
      <w:marLeft w:val="0"/>
      <w:marRight w:val="0"/>
      <w:marTop w:val="0"/>
      <w:marBottom w:val="0"/>
      <w:divBdr>
        <w:top w:val="none" w:sz="0" w:space="0" w:color="auto"/>
        <w:left w:val="none" w:sz="0" w:space="0" w:color="auto"/>
        <w:bottom w:val="none" w:sz="0" w:space="0" w:color="auto"/>
        <w:right w:val="none" w:sz="0" w:space="0" w:color="auto"/>
      </w:divBdr>
    </w:div>
    <w:div w:id="229271482">
      <w:bodyDiv w:val="1"/>
      <w:marLeft w:val="0"/>
      <w:marRight w:val="0"/>
      <w:marTop w:val="0"/>
      <w:marBottom w:val="0"/>
      <w:divBdr>
        <w:top w:val="none" w:sz="0" w:space="0" w:color="auto"/>
        <w:left w:val="none" w:sz="0" w:space="0" w:color="auto"/>
        <w:bottom w:val="none" w:sz="0" w:space="0" w:color="auto"/>
        <w:right w:val="none" w:sz="0" w:space="0" w:color="auto"/>
      </w:divBdr>
    </w:div>
    <w:div w:id="231040764">
      <w:bodyDiv w:val="1"/>
      <w:marLeft w:val="0"/>
      <w:marRight w:val="0"/>
      <w:marTop w:val="0"/>
      <w:marBottom w:val="0"/>
      <w:divBdr>
        <w:top w:val="none" w:sz="0" w:space="0" w:color="auto"/>
        <w:left w:val="none" w:sz="0" w:space="0" w:color="auto"/>
        <w:bottom w:val="none" w:sz="0" w:space="0" w:color="auto"/>
        <w:right w:val="none" w:sz="0" w:space="0" w:color="auto"/>
      </w:divBdr>
    </w:div>
    <w:div w:id="235093046">
      <w:bodyDiv w:val="1"/>
      <w:marLeft w:val="0"/>
      <w:marRight w:val="0"/>
      <w:marTop w:val="0"/>
      <w:marBottom w:val="0"/>
      <w:divBdr>
        <w:top w:val="none" w:sz="0" w:space="0" w:color="auto"/>
        <w:left w:val="none" w:sz="0" w:space="0" w:color="auto"/>
        <w:bottom w:val="none" w:sz="0" w:space="0" w:color="auto"/>
        <w:right w:val="none" w:sz="0" w:space="0" w:color="auto"/>
      </w:divBdr>
    </w:div>
    <w:div w:id="236943536">
      <w:bodyDiv w:val="1"/>
      <w:marLeft w:val="0"/>
      <w:marRight w:val="0"/>
      <w:marTop w:val="0"/>
      <w:marBottom w:val="0"/>
      <w:divBdr>
        <w:top w:val="none" w:sz="0" w:space="0" w:color="auto"/>
        <w:left w:val="none" w:sz="0" w:space="0" w:color="auto"/>
        <w:bottom w:val="none" w:sz="0" w:space="0" w:color="auto"/>
        <w:right w:val="none" w:sz="0" w:space="0" w:color="auto"/>
      </w:divBdr>
    </w:div>
    <w:div w:id="237447282">
      <w:bodyDiv w:val="1"/>
      <w:marLeft w:val="0"/>
      <w:marRight w:val="0"/>
      <w:marTop w:val="0"/>
      <w:marBottom w:val="0"/>
      <w:divBdr>
        <w:top w:val="none" w:sz="0" w:space="0" w:color="auto"/>
        <w:left w:val="none" w:sz="0" w:space="0" w:color="auto"/>
        <w:bottom w:val="none" w:sz="0" w:space="0" w:color="auto"/>
        <w:right w:val="none" w:sz="0" w:space="0" w:color="auto"/>
      </w:divBdr>
    </w:div>
    <w:div w:id="237832198">
      <w:bodyDiv w:val="1"/>
      <w:marLeft w:val="0"/>
      <w:marRight w:val="0"/>
      <w:marTop w:val="0"/>
      <w:marBottom w:val="0"/>
      <w:divBdr>
        <w:top w:val="none" w:sz="0" w:space="0" w:color="auto"/>
        <w:left w:val="none" w:sz="0" w:space="0" w:color="auto"/>
        <w:bottom w:val="none" w:sz="0" w:space="0" w:color="auto"/>
        <w:right w:val="none" w:sz="0" w:space="0" w:color="auto"/>
      </w:divBdr>
    </w:div>
    <w:div w:id="238292370">
      <w:bodyDiv w:val="1"/>
      <w:marLeft w:val="0"/>
      <w:marRight w:val="0"/>
      <w:marTop w:val="0"/>
      <w:marBottom w:val="0"/>
      <w:divBdr>
        <w:top w:val="none" w:sz="0" w:space="0" w:color="auto"/>
        <w:left w:val="none" w:sz="0" w:space="0" w:color="auto"/>
        <w:bottom w:val="none" w:sz="0" w:space="0" w:color="auto"/>
        <w:right w:val="none" w:sz="0" w:space="0" w:color="auto"/>
      </w:divBdr>
    </w:div>
    <w:div w:id="239171942">
      <w:bodyDiv w:val="1"/>
      <w:marLeft w:val="0"/>
      <w:marRight w:val="0"/>
      <w:marTop w:val="0"/>
      <w:marBottom w:val="0"/>
      <w:divBdr>
        <w:top w:val="none" w:sz="0" w:space="0" w:color="auto"/>
        <w:left w:val="none" w:sz="0" w:space="0" w:color="auto"/>
        <w:bottom w:val="none" w:sz="0" w:space="0" w:color="auto"/>
        <w:right w:val="none" w:sz="0" w:space="0" w:color="auto"/>
      </w:divBdr>
    </w:div>
    <w:div w:id="239872220">
      <w:bodyDiv w:val="1"/>
      <w:marLeft w:val="0"/>
      <w:marRight w:val="0"/>
      <w:marTop w:val="0"/>
      <w:marBottom w:val="0"/>
      <w:divBdr>
        <w:top w:val="none" w:sz="0" w:space="0" w:color="auto"/>
        <w:left w:val="none" w:sz="0" w:space="0" w:color="auto"/>
        <w:bottom w:val="none" w:sz="0" w:space="0" w:color="auto"/>
        <w:right w:val="none" w:sz="0" w:space="0" w:color="auto"/>
      </w:divBdr>
    </w:div>
    <w:div w:id="241452444">
      <w:bodyDiv w:val="1"/>
      <w:marLeft w:val="0"/>
      <w:marRight w:val="0"/>
      <w:marTop w:val="0"/>
      <w:marBottom w:val="0"/>
      <w:divBdr>
        <w:top w:val="none" w:sz="0" w:space="0" w:color="auto"/>
        <w:left w:val="none" w:sz="0" w:space="0" w:color="auto"/>
        <w:bottom w:val="none" w:sz="0" w:space="0" w:color="auto"/>
        <w:right w:val="none" w:sz="0" w:space="0" w:color="auto"/>
      </w:divBdr>
    </w:div>
    <w:div w:id="241841826">
      <w:bodyDiv w:val="1"/>
      <w:marLeft w:val="0"/>
      <w:marRight w:val="0"/>
      <w:marTop w:val="0"/>
      <w:marBottom w:val="0"/>
      <w:divBdr>
        <w:top w:val="none" w:sz="0" w:space="0" w:color="auto"/>
        <w:left w:val="none" w:sz="0" w:space="0" w:color="auto"/>
        <w:bottom w:val="none" w:sz="0" w:space="0" w:color="auto"/>
        <w:right w:val="none" w:sz="0" w:space="0" w:color="auto"/>
      </w:divBdr>
    </w:div>
    <w:div w:id="243225456">
      <w:bodyDiv w:val="1"/>
      <w:marLeft w:val="0"/>
      <w:marRight w:val="0"/>
      <w:marTop w:val="0"/>
      <w:marBottom w:val="0"/>
      <w:divBdr>
        <w:top w:val="none" w:sz="0" w:space="0" w:color="auto"/>
        <w:left w:val="none" w:sz="0" w:space="0" w:color="auto"/>
        <w:bottom w:val="none" w:sz="0" w:space="0" w:color="auto"/>
        <w:right w:val="none" w:sz="0" w:space="0" w:color="auto"/>
      </w:divBdr>
    </w:div>
    <w:div w:id="244149712">
      <w:bodyDiv w:val="1"/>
      <w:marLeft w:val="0"/>
      <w:marRight w:val="0"/>
      <w:marTop w:val="0"/>
      <w:marBottom w:val="0"/>
      <w:divBdr>
        <w:top w:val="none" w:sz="0" w:space="0" w:color="auto"/>
        <w:left w:val="none" w:sz="0" w:space="0" w:color="auto"/>
        <w:bottom w:val="none" w:sz="0" w:space="0" w:color="auto"/>
        <w:right w:val="none" w:sz="0" w:space="0" w:color="auto"/>
      </w:divBdr>
    </w:div>
    <w:div w:id="245267403">
      <w:bodyDiv w:val="1"/>
      <w:marLeft w:val="0"/>
      <w:marRight w:val="0"/>
      <w:marTop w:val="0"/>
      <w:marBottom w:val="0"/>
      <w:divBdr>
        <w:top w:val="none" w:sz="0" w:space="0" w:color="auto"/>
        <w:left w:val="none" w:sz="0" w:space="0" w:color="auto"/>
        <w:bottom w:val="none" w:sz="0" w:space="0" w:color="auto"/>
        <w:right w:val="none" w:sz="0" w:space="0" w:color="auto"/>
      </w:divBdr>
    </w:div>
    <w:div w:id="246499964">
      <w:bodyDiv w:val="1"/>
      <w:marLeft w:val="0"/>
      <w:marRight w:val="0"/>
      <w:marTop w:val="0"/>
      <w:marBottom w:val="0"/>
      <w:divBdr>
        <w:top w:val="none" w:sz="0" w:space="0" w:color="auto"/>
        <w:left w:val="none" w:sz="0" w:space="0" w:color="auto"/>
        <w:bottom w:val="none" w:sz="0" w:space="0" w:color="auto"/>
        <w:right w:val="none" w:sz="0" w:space="0" w:color="auto"/>
      </w:divBdr>
    </w:div>
    <w:div w:id="247740350">
      <w:bodyDiv w:val="1"/>
      <w:marLeft w:val="0"/>
      <w:marRight w:val="0"/>
      <w:marTop w:val="0"/>
      <w:marBottom w:val="0"/>
      <w:divBdr>
        <w:top w:val="none" w:sz="0" w:space="0" w:color="auto"/>
        <w:left w:val="none" w:sz="0" w:space="0" w:color="auto"/>
        <w:bottom w:val="none" w:sz="0" w:space="0" w:color="auto"/>
        <w:right w:val="none" w:sz="0" w:space="0" w:color="auto"/>
      </w:divBdr>
    </w:div>
    <w:div w:id="249503950">
      <w:bodyDiv w:val="1"/>
      <w:marLeft w:val="0"/>
      <w:marRight w:val="0"/>
      <w:marTop w:val="0"/>
      <w:marBottom w:val="0"/>
      <w:divBdr>
        <w:top w:val="none" w:sz="0" w:space="0" w:color="auto"/>
        <w:left w:val="none" w:sz="0" w:space="0" w:color="auto"/>
        <w:bottom w:val="none" w:sz="0" w:space="0" w:color="auto"/>
        <w:right w:val="none" w:sz="0" w:space="0" w:color="auto"/>
      </w:divBdr>
    </w:div>
    <w:div w:id="251670902">
      <w:bodyDiv w:val="1"/>
      <w:marLeft w:val="0"/>
      <w:marRight w:val="0"/>
      <w:marTop w:val="0"/>
      <w:marBottom w:val="0"/>
      <w:divBdr>
        <w:top w:val="none" w:sz="0" w:space="0" w:color="auto"/>
        <w:left w:val="none" w:sz="0" w:space="0" w:color="auto"/>
        <w:bottom w:val="none" w:sz="0" w:space="0" w:color="auto"/>
        <w:right w:val="none" w:sz="0" w:space="0" w:color="auto"/>
      </w:divBdr>
    </w:div>
    <w:div w:id="253438247">
      <w:bodyDiv w:val="1"/>
      <w:marLeft w:val="0"/>
      <w:marRight w:val="0"/>
      <w:marTop w:val="0"/>
      <w:marBottom w:val="0"/>
      <w:divBdr>
        <w:top w:val="none" w:sz="0" w:space="0" w:color="auto"/>
        <w:left w:val="none" w:sz="0" w:space="0" w:color="auto"/>
        <w:bottom w:val="none" w:sz="0" w:space="0" w:color="auto"/>
        <w:right w:val="none" w:sz="0" w:space="0" w:color="auto"/>
      </w:divBdr>
    </w:div>
    <w:div w:id="253516517">
      <w:bodyDiv w:val="1"/>
      <w:marLeft w:val="0"/>
      <w:marRight w:val="0"/>
      <w:marTop w:val="0"/>
      <w:marBottom w:val="0"/>
      <w:divBdr>
        <w:top w:val="none" w:sz="0" w:space="0" w:color="auto"/>
        <w:left w:val="none" w:sz="0" w:space="0" w:color="auto"/>
        <w:bottom w:val="none" w:sz="0" w:space="0" w:color="auto"/>
        <w:right w:val="none" w:sz="0" w:space="0" w:color="auto"/>
      </w:divBdr>
    </w:div>
    <w:div w:id="253830794">
      <w:bodyDiv w:val="1"/>
      <w:marLeft w:val="0"/>
      <w:marRight w:val="0"/>
      <w:marTop w:val="0"/>
      <w:marBottom w:val="0"/>
      <w:divBdr>
        <w:top w:val="none" w:sz="0" w:space="0" w:color="auto"/>
        <w:left w:val="none" w:sz="0" w:space="0" w:color="auto"/>
        <w:bottom w:val="none" w:sz="0" w:space="0" w:color="auto"/>
        <w:right w:val="none" w:sz="0" w:space="0" w:color="auto"/>
      </w:divBdr>
    </w:div>
    <w:div w:id="253904805">
      <w:bodyDiv w:val="1"/>
      <w:marLeft w:val="0"/>
      <w:marRight w:val="0"/>
      <w:marTop w:val="0"/>
      <w:marBottom w:val="0"/>
      <w:divBdr>
        <w:top w:val="none" w:sz="0" w:space="0" w:color="auto"/>
        <w:left w:val="none" w:sz="0" w:space="0" w:color="auto"/>
        <w:bottom w:val="none" w:sz="0" w:space="0" w:color="auto"/>
        <w:right w:val="none" w:sz="0" w:space="0" w:color="auto"/>
      </w:divBdr>
    </w:div>
    <w:div w:id="254870561">
      <w:bodyDiv w:val="1"/>
      <w:marLeft w:val="0"/>
      <w:marRight w:val="0"/>
      <w:marTop w:val="0"/>
      <w:marBottom w:val="0"/>
      <w:divBdr>
        <w:top w:val="none" w:sz="0" w:space="0" w:color="auto"/>
        <w:left w:val="none" w:sz="0" w:space="0" w:color="auto"/>
        <w:bottom w:val="none" w:sz="0" w:space="0" w:color="auto"/>
        <w:right w:val="none" w:sz="0" w:space="0" w:color="auto"/>
      </w:divBdr>
    </w:div>
    <w:div w:id="255142140">
      <w:bodyDiv w:val="1"/>
      <w:marLeft w:val="0"/>
      <w:marRight w:val="0"/>
      <w:marTop w:val="0"/>
      <w:marBottom w:val="0"/>
      <w:divBdr>
        <w:top w:val="none" w:sz="0" w:space="0" w:color="auto"/>
        <w:left w:val="none" w:sz="0" w:space="0" w:color="auto"/>
        <w:bottom w:val="none" w:sz="0" w:space="0" w:color="auto"/>
        <w:right w:val="none" w:sz="0" w:space="0" w:color="auto"/>
      </w:divBdr>
    </w:div>
    <w:div w:id="257717049">
      <w:bodyDiv w:val="1"/>
      <w:marLeft w:val="0"/>
      <w:marRight w:val="0"/>
      <w:marTop w:val="0"/>
      <w:marBottom w:val="0"/>
      <w:divBdr>
        <w:top w:val="none" w:sz="0" w:space="0" w:color="auto"/>
        <w:left w:val="none" w:sz="0" w:space="0" w:color="auto"/>
        <w:bottom w:val="none" w:sz="0" w:space="0" w:color="auto"/>
        <w:right w:val="none" w:sz="0" w:space="0" w:color="auto"/>
      </w:divBdr>
    </w:div>
    <w:div w:id="257830681">
      <w:bodyDiv w:val="1"/>
      <w:marLeft w:val="0"/>
      <w:marRight w:val="0"/>
      <w:marTop w:val="0"/>
      <w:marBottom w:val="0"/>
      <w:divBdr>
        <w:top w:val="none" w:sz="0" w:space="0" w:color="auto"/>
        <w:left w:val="none" w:sz="0" w:space="0" w:color="auto"/>
        <w:bottom w:val="none" w:sz="0" w:space="0" w:color="auto"/>
        <w:right w:val="none" w:sz="0" w:space="0" w:color="auto"/>
      </w:divBdr>
    </w:div>
    <w:div w:id="257838852">
      <w:bodyDiv w:val="1"/>
      <w:marLeft w:val="0"/>
      <w:marRight w:val="0"/>
      <w:marTop w:val="0"/>
      <w:marBottom w:val="0"/>
      <w:divBdr>
        <w:top w:val="none" w:sz="0" w:space="0" w:color="auto"/>
        <w:left w:val="none" w:sz="0" w:space="0" w:color="auto"/>
        <w:bottom w:val="none" w:sz="0" w:space="0" w:color="auto"/>
        <w:right w:val="none" w:sz="0" w:space="0" w:color="auto"/>
      </w:divBdr>
    </w:div>
    <w:div w:id="261575791">
      <w:bodyDiv w:val="1"/>
      <w:marLeft w:val="0"/>
      <w:marRight w:val="0"/>
      <w:marTop w:val="0"/>
      <w:marBottom w:val="0"/>
      <w:divBdr>
        <w:top w:val="none" w:sz="0" w:space="0" w:color="auto"/>
        <w:left w:val="none" w:sz="0" w:space="0" w:color="auto"/>
        <w:bottom w:val="none" w:sz="0" w:space="0" w:color="auto"/>
        <w:right w:val="none" w:sz="0" w:space="0" w:color="auto"/>
      </w:divBdr>
    </w:div>
    <w:div w:id="262886059">
      <w:bodyDiv w:val="1"/>
      <w:marLeft w:val="0"/>
      <w:marRight w:val="0"/>
      <w:marTop w:val="0"/>
      <w:marBottom w:val="0"/>
      <w:divBdr>
        <w:top w:val="none" w:sz="0" w:space="0" w:color="auto"/>
        <w:left w:val="none" w:sz="0" w:space="0" w:color="auto"/>
        <w:bottom w:val="none" w:sz="0" w:space="0" w:color="auto"/>
        <w:right w:val="none" w:sz="0" w:space="0" w:color="auto"/>
      </w:divBdr>
    </w:div>
    <w:div w:id="265116668">
      <w:bodyDiv w:val="1"/>
      <w:marLeft w:val="0"/>
      <w:marRight w:val="0"/>
      <w:marTop w:val="0"/>
      <w:marBottom w:val="0"/>
      <w:divBdr>
        <w:top w:val="none" w:sz="0" w:space="0" w:color="auto"/>
        <w:left w:val="none" w:sz="0" w:space="0" w:color="auto"/>
        <w:bottom w:val="none" w:sz="0" w:space="0" w:color="auto"/>
        <w:right w:val="none" w:sz="0" w:space="0" w:color="auto"/>
      </w:divBdr>
    </w:div>
    <w:div w:id="265158795">
      <w:bodyDiv w:val="1"/>
      <w:marLeft w:val="0"/>
      <w:marRight w:val="0"/>
      <w:marTop w:val="0"/>
      <w:marBottom w:val="0"/>
      <w:divBdr>
        <w:top w:val="none" w:sz="0" w:space="0" w:color="auto"/>
        <w:left w:val="none" w:sz="0" w:space="0" w:color="auto"/>
        <w:bottom w:val="none" w:sz="0" w:space="0" w:color="auto"/>
        <w:right w:val="none" w:sz="0" w:space="0" w:color="auto"/>
      </w:divBdr>
    </w:div>
    <w:div w:id="266815816">
      <w:bodyDiv w:val="1"/>
      <w:marLeft w:val="0"/>
      <w:marRight w:val="0"/>
      <w:marTop w:val="0"/>
      <w:marBottom w:val="0"/>
      <w:divBdr>
        <w:top w:val="none" w:sz="0" w:space="0" w:color="auto"/>
        <w:left w:val="none" w:sz="0" w:space="0" w:color="auto"/>
        <w:bottom w:val="none" w:sz="0" w:space="0" w:color="auto"/>
        <w:right w:val="none" w:sz="0" w:space="0" w:color="auto"/>
      </w:divBdr>
    </w:div>
    <w:div w:id="269893044">
      <w:bodyDiv w:val="1"/>
      <w:marLeft w:val="0"/>
      <w:marRight w:val="0"/>
      <w:marTop w:val="0"/>
      <w:marBottom w:val="0"/>
      <w:divBdr>
        <w:top w:val="none" w:sz="0" w:space="0" w:color="auto"/>
        <w:left w:val="none" w:sz="0" w:space="0" w:color="auto"/>
        <w:bottom w:val="none" w:sz="0" w:space="0" w:color="auto"/>
        <w:right w:val="none" w:sz="0" w:space="0" w:color="auto"/>
      </w:divBdr>
    </w:div>
    <w:div w:id="270741803">
      <w:bodyDiv w:val="1"/>
      <w:marLeft w:val="0"/>
      <w:marRight w:val="0"/>
      <w:marTop w:val="0"/>
      <w:marBottom w:val="0"/>
      <w:divBdr>
        <w:top w:val="none" w:sz="0" w:space="0" w:color="auto"/>
        <w:left w:val="none" w:sz="0" w:space="0" w:color="auto"/>
        <w:bottom w:val="none" w:sz="0" w:space="0" w:color="auto"/>
        <w:right w:val="none" w:sz="0" w:space="0" w:color="auto"/>
      </w:divBdr>
    </w:div>
    <w:div w:id="270746645">
      <w:bodyDiv w:val="1"/>
      <w:marLeft w:val="0"/>
      <w:marRight w:val="0"/>
      <w:marTop w:val="0"/>
      <w:marBottom w:val="0"/>
      <w:divBdr>
        <w:top w:val="none" w:sz="0" w:space="0" w:color="auto"/>
        <w:left w:val="none" w:sz="0" w:space="0" w:color="auto"/>
        <w:bottom w:val="none" w:sz="0" w:space="0" w:color="auto"/>
        <w:right w:val="none" w:sz="0" w:space="0" w:color="auto"/>
      </w:divBdr>
    </w:div>
    <w:div w:id="271713546">
      <w:bodyDiv w:val="1"/>
      <w:marLeft w:val="0"/>
      <w:marRight w:val="0"/>
      <w:marTop w:val="0"/>
      <w:marBottom w:val="0"/>
      <w:divBdr>
        <w:top w:val="none" w:sz="0" w:space="0" w:color="auto"/>
        <w:left w:val="none" w:sz="0" w:space="0" w:color="auto"/>
        <w:bottom w:val="none" w:sz="0" w:space="0" w:color="auto"/>
        <w:right w:val="none" w:sz="0" w:space="0" w:color="auto"/>
      </w:divBdr>
    </w:div>
    <w:div w:id="272982106">
      <w:bodyDiv w:val="1"/>
      <w:marLeft w:val="0"/>
      <w:marRight w:val="0"/>
      <w:marTop w:val="0"/>
      <w:marBottom w:val="0"/>
      <w:divBdr>
        <w:top w:val="none" w:sz="0" w:space="0" w:color="auto"/>
        <w:left w:val="none" w:sz="0" w:space="0" w:color="auto"/>
        <w:bottom w:val="none" w:sz="0" w:space="0" w:color="auto"/>
        <w:right w:val="none" w:sz="0" w:space="0" w:color="auto"/>
      </w:divBdr>
    </w:div>
    <w:div w:id="274754982">
      <w:bodyDiv w:val="1"/>
      <w:marLeft w:val="0"/>
      <w:marRight w:val="0"/>
      <w:marTop w:val="0"/>
      <w:marBottom w:val="0"/>
      <w:divBdr>
        <w:top w:val="none" w:sz="0" w:space="0" w:color="auto"/>
        <w:left w:val="none" w:sz="0" w:space="0" w:color="auto"/>
        <w:bottom w:val="none" w:sz="0" w:space="0" w:color="auto"/>
        <w:right w:val="none" w:sz="0" w:space="0" w:color="auto"/>
      </w:divBdr>
    </w:div>
    <w:div w:id="275449284">
      <w:bodyDiv w:val="1"/>
      <w:marLeft w:val="0"/>
      <w:marRight w:val="0"/>
      <w:marTop w:val="0"/>
      <w:marBottom w:val="0"/>
      <w:divBdr>
        <w:top w:val="none" w:sz="0" w:space="0" w:color="auto"/>
        <w:left w:val="none" w:sz="0" w:space="0" w:color="auto"/>
        <w:bottom w:val="none" w:sz="0" w:space="0" w:color="auto"/>
        <w:right w:val="none" w:sz="0" w:space="0" w:color="auto"/>
      </w:divBdr>
    </w:div>
    <w:div w:id="275644480">
      <w:bodyDiv w:val="1"/>
      <w:marLeft w:val="0"/>
      <w:marRight w:val="0"/>
      <w:marTop w:val="0"/>
      <w:marBottom w:val="0"/>
      <w:divBdr>
        <w:top w:val="none" w:sz="0" w:space="0" w:color="auto"/>
        <w:left w:val="none" w:sz="0" w:space="0" w:color="auto"/>
        <w:bottom w:val="none" w:sz="0" w:space="0" w:color="auto"/>
        <w:right w:val="none" w:sz="0" w:space="0" w:color="auto"/>
      </w:divBdr>
    </w:div>
    <w:div w:id="276758914">
      <w:bodyDiv w:val="1"/>
      <w:marLeft w:val="0"/>
      <w:marRight w:val="0"/>
      <w:marTop w:val="0"/>
      <w:marBottom w:val="0"/>
      <w:divBdr>
        <w:top w:val="none" w:sz="0" w:space="0" w:color="auto"/>
        <w:left w:val="none" w:sz="0" w:space="0" w:color="auto"/>
        <w:bottom w:val="none" w:sz="0" w:space="0" w:color="auto"/>
        <w:right w:val="none" w:sz="0" w:space="0" w:color="auto"/>
      </w:divBdr>
    </w:div>
    <w:div w:id="282348538">
      <w:bodyDiv w:val="1"/>
      <w:marLeft w:val="0"/>
      <w:marRight w:val="0"/>
      <w:marTop w:val="0"/>
      <w:marBottom w:val="0"/>
      <w:divBdr>
        <w:top w:val="none" w:sz="0" w:space="0" w:color="auto"/>
        <w:left w:val="none" w:sz="0" w:space="0" w:color="auto"/>
        <w:bottom w:val="none" w:sz="0" w:space="0" w:color="auto"/>
        <w:right w:val="none" w:sz="0" w:space="0" w:color="auto"/>
      </w:divBdr>
    </w:div>
    <w:div w:id="283580806">
      <w:bodyDiv w:val="1"/>
      <w:marLeft w:val="0"/>
      <w:marRight w:val="0"/>
      <w:marTop w:val="0"/>
      <w:marBottom w:val="0"/>
      <w:divBdr>
        <w:top w:val="none" w:sz="0" w:space="0" w:color="auto"/>
        <w:left w:val="none" w:sz="0" w:space="0" w:color="auto"/>
        <w:bottom w:val="none" w:sz="0" w:space="0" w:color="auto"/>
        <w:right w:val="none" w:sz="0" w:space="0" w:color="auto"/>
      </w:divBdr>
    </w:div>
    <w:div w:id="284047379">
      <w:bodyDiv w:val="1"/>
      <w:marLeft w:val="0"/>
      <w:marRight w:val="0"/>
      <w:marTop w:val="0"/>
      <w:marBottom w:val="0"/>
      <w:divBdr>
        <w:top w:val="none" w:sz="0" w:space="0" w:color="auto"/>
        <w:left w:val="none" w:sz="0" w:space="0" w:color="auto"/>
        <w:bottom w:val="none" w:sz="0" w:space="0" w:color="auto"/>
        <w:right w:val="none" w:sz="0" w:space="0" w:color="auto"/>
      </w:divBdr>
    </w:div>
    <w:div w:id="284192736">
      <w:bodyDiv w:val="1"/>
      <w:marLeft w:val="0"/>
      <w:marRight w:val="0"/>
      <w:marTop w:val="0"/>
      <w:marBottom w:val="0"/>
      <w:divBdr>
        <w:top w:val="none" w:sz="0" w:space="0" w:color="auto"/>
        <w:left w:val="none" w:sz="0" w:space="0" w:color="auto"/>
        <w:bottom w:val="none" w:sz="0" w:space="0" w:color="auto"/>
        <w:right w:val="none" w:sz="0" w:space="0" w:color="auto"/>
      </w:divBdr>
    </w:div>
    <w:div w:id="288630743">
      <w:bodyDiv w:val="1"/>
      <w:marLeft w:val="0"/>
      <w:marRight w:val="0"/>
      <w:marTop w:val="0"/>
      <w:marBottom w:val="0"/>
      <w:divBdr>
        <w:top w:val="none" w:sz="0" w:space="0" w:color="auto"/>
        <w:left w:val="none" w:sz="0" w:space="0" w:color="auto"/>
        <w:bottom w:val="none" w:sz="0" w:space="0" w:color="auto"/>
        <w:right w:val="none" w:sz="0" w:space="0" w:color="auto"/>
      </w:divBdr>
    </w:div>
    <w:div w:id="291864024">
      <w:bodyDiv w:val="1"/>
      <w:marLeft w:val="0"/>
      <w:marRight w:val="0"/>
      <w:marTop w:val="0"/>
      <w:marBottom w:val="0"/>
      <w:divBdr>
        <w:top w:val="none" w:sz="0" w:space="0" w:color="auto"/>
        <w:left w:val="none" w:sz="0" w:space="0" w:color="auto"/>
        <w:bottom w:val="none" w:sz="0" w:space="0" w:color="auto"/>
        <w:right w:val="none" w:sz="0" w:space="0" w:color="auto"/>
      </w:divBdr>
    </w:div>
    <w:div w:id="295259076">
      <w:bodyDiv w:val="1"/>
      <w:marLeft w:val="0"/>
      <w:marRight w:val="0"/>
      <w:marTop w:val="0"/>
      <w:marBottom w:val="0"/>
      <w:divBdr>
        <w:top w:val="none" w:sz="0" w:space="0" w:color="auto"/>
        <w:left w:val="none" w:sz="0" w:space="0" w:color="auto"/>
        <w:bottom w:val="none" w:sz="0" w:space="0" w:color="auto"/>
        <w:right w:val="none" w:sz="0" w:space="0" w:color="auto"/>
      </w:divBdr>
    </w:div>
    <w:div w:id="295841297">
      <w:bodyDiv w:val="1"/>
      <w:marLeft w:val="0"/>
      <w:marRight w:val="0"/>
      <w:marTop w:val="0"/>
      <w:marBottom w:val="0"/>
      <w:divBdr>
        <w:top w:val="none" w:sz="0" w:space="0" w:color="auto"/>
        <w:left w:val="none" w:sz="0" w:space="0" w:color="auto"/>
        <w:bottom w:val="none" w:sz="0" w:space="0" w:color="auto"/>
        <w:right w:val="none" w:sz="0" w:space="0" w:color="auto"/>
      </w:divBdr>
    </w:div>
    <w:div w:id="300161085">
      <w:bodyDiv w:val="1"/>
      <w:marLeft w:val="0"/>
      <w:marRight w:val="0"/>
      <w:marTop w:val="0"/>
      <w:marBottom w:val="0"/>
      <w:divBdr>
        <w:top w:val="none" w:sz="0" w:space="0" w:color="auto"/>
        <w:left w:val="none" w:sz="0" w:space="0" w:color="auto"/>
        <w:bottom w:val="none" w:sz="0" w:space="0" w:color="auto"/>
        <w:right w:val="none" w:sz="0" w:space="0" w:color="auto"/>
      </w:divBdr>
    </w:div>
    <w:div w:id="301693137">
      <w:bodyDiv w:val="1"/>
      <w:marLeft w:val="0"/>
      <w:marRight w:val="0"/>
      <w:marTop w:val="0"/>
      <w:marBottom w:val="0"/>
      <w:divBdr>
        <w:top w:val="none" w:sz="0" w:space="0" w:color="auto"/>
        <w:left w:val="none" w:sz="0" w:space="0" w:color="auto"/>
        <w:bottom w:val="none" w:sz="0" w:space="0" w:color="auto"/>
        <w:right w:val="none" w:sz="0" w:space="0" w:color="auto"/>
      </w:divBdr>
    </w:div>
    <w:div w:id="303631014">
      <w:bodyDiv w:val="1"/>
      <w:marLeft w:val="0"/>
      <w:marRight w:val="0"/>
      <w:marTop w:val="0"/>
      <w:marBottom w:val="0"/>
      <w:divBdr>
        <w:top w:val="none" w:sz="0" w:space="0" w:color="auto"/>
        <w:left w:val="none" w:sz="0" w:space="0" w:color="auto"/>
        <w:bottom w:val="none" w:sz="0" w:space="0" w:color="auto"/>
        <w:right w:val="none" w:sz="0" w:space="0" w:color="auto"/>
      </w:divBdr>
    </w:div>
    <w:div w:id="303702204">
      <w:bodyDiv w:val="1"/>
      <w:marLeft w:val="0"/>
      <w:marRight w:val="0"/>
      <w:marTop w:val="0"/>
      <w:marBottom w:val="0"/>
      <w:divBdr>
        <w:top w:val="none" w:sz="0" w:space="0" w:color="auto"/>
        <w:left w:val="none" w:sz="0" w:space="0" w:color="auto"/>
        <w:bottom w:val="none" w:sz="0" w:space="0" w:color="auto"/>
        <w:right w:val="none" w:sz="0" w:space="0" w:color="auto"/>
      </w:divBdr>
    </w:div>
    <w:div w:id="304242099">
      <w:bodyDiv w:val="1"/>
      <w:marLeft w:val="0"/>
      <w:marRight w:val="0"/>
      <w:marTop w:val="0"/>
      <w:marBottom w:val="0"/>
      <w:divBdr>
        <w:top w:val="none" w:sz="0" w:space="0" w:color="auto"/>
        <w:left w:val="none" w:sz="0" w:space="0" w:color="auto"/>
        <w:bottom w:val="none" w:sz="0" w:space="0" w:color="auto"/>
        <w:right w:val="none" w:sz="0" w:space="0" w:color="auto"/>
      </w:divBdr>
    </w:div>
    <w:div w:id="305359938">
      <w:bodyDiv w:val="1"/>
      <w:marLeft w:val="0"/>
      <w:marRight w:val="0"/>
      <w:marTop w:val="0"/>
      <w:marBottom w:val="0"/>
      <w:divBdr>
        <w:top w:val="none" w:sz="0" w:space="0" w:color="auto"/>
        <w:left w:val="none" w:sz="0" w:space="0" w:color="auto"/>
        <w:bottom w:val="none" w:sz="0" w:space="0" w:color="auto"/>
        <w:right w:val="none" w:sz="0" w:space="0" w:color="auto"/>
      </w:divBdr>
    </w:div>
    <w:div w:id="305934068">
      <w:bodyDiv w:val="1"/>
      <w:marLeft w:val="0"/>
      <w:marRight w:val="0"/>
      <w:marTop w:val="0"/>
      <w:marBottom w:val="0"/>
      <w:divBdr>
        <w:top w:val="none" w:sz="0" w:space="0" w:color="auto"/>
        <w:left w:val="none" w:sz="0" w:space="0" w:color="auto"/>
        <w:bottom w:val="none" w:sz="0" w:space="0" w:color="auto"/>
        <w:right w:val="none" w:sz="0" w:space="0" w:color="auto"/>
      </w:divBdr>
    </w:div>
    <w:div w:id="305937730">
      <w:bodyDiv w:val="1"/>
      <w:marLeft w:val="0"/>
      <w:marRight w:val="0"/>
      <w:marTop w:val="0"/>
      <w:marBottom w:val="0"/>
      <w:divBdr>
        <w:top w:val="none" w:sz="0" w:space="0" w:color="auto"/>
        <w:left w:val="none" w:sz="0" w:space="0" w:color="auto"/>
        <w:bottom w:val="none" w:sz="0" w:space="0" w:color="auto"/>
        <w:right w:val="none" w:sz="0" w:space="0" w:color="auto"/>
      </w:divBdr>
    </w:div>
    <w:div w:id="309750597">
      <w:bodyDiv w:val="1"/>
      <w:marLeft w:val="0"/>
      <w:marRight w:val="0"/>
      <w:marTop w:val="0"/>
      <w:marBottom w:val="0"/>
      <w:divBdr>
        <w:top w:val="none" w:sz="0" w:space="0" w:color="auto"/>
        <w:left w:val="none" w:sz="0" w:space="0" w:color="auto"/>
        <w:bottom w:val="none" w:sz="0" w:space="0" w:color="auto"/>
        <w:right w:val="none" w:sz="0" w:space="0" w:color="auto"/>
      </w:divBdr>
    </w:div>
    <w:div w:id="312410671">
      <w:bodyDiv w:val="1"/>
      <w:marLeft w:val="0"/>
      <w:marRight w:val="0"/>
      <w:marTop w:val="0"/>
      <w:marBottom w:val="0"/>
      <w:divBdr>
        <w:top w:val="none" w:sz="0" w:space="0" w:color="auto"/>
        <w:left w:val="none" w:sz="0" w:space="0" w:color="auto"/>
        <w:bottom w:val="none" w:sz="0" w:space="0" w:color="auto"/>
        <w:right w:val="none" w:sz="0" w:space="0" w:color="auto"/>
      </w:divBdr>
    </w:div>
    <w:div w:id="312832830">
      <w:bodyDiv w:val="1"/>
      <w:marLeft w:val="0"/>
      <w:marRight w:val="0"/>
      <w:marTop w:val="0"/>
      <w:marBottom w:val="0"/>
      <w:divBdr>
        <w:top w:val="none" w:sz="0" w:space="0" w:color="auto"/>
        <w:left w:val="none" w:sz="0" w:space="0" w:color="auto"/>
        <w:bottom w:val="none" w:sz="0" w:space="0" w:color="auto"/>
        <w:right w:val="none" w:sz="0" w:space="0" w:color="auto"/>
      </w:divBdr>
    </w:div>
    <w:div w:id="316153104">
      <w:bodyDiv w:val="1"/>
      <w:marLeft w:val="0"/>
      <w:marRight w:val="0"/>
      <w:marTop w:val="0"/>
      <w:marBottom w:val="0"/>
      <w:divBdr>
        <w:top w:val="none" w:sz="0" w:space="0" w:color="auto"/>
        <w:left w:val="none" w:sz="0" w:space="0" w:color="auto"/>
        <w:bottom w:val="none" w:sz="0" w:space="0" w:color="auto"/>
        <w:right w:val="none" w:sz="0" w:space="0" w:color="auto"/>
      </w:divBdr>
    </w:div>
    <w:div w:id="317537336">
      <w:bodyDiv w:val="1"/>
      <w:marLeft w:val="0"/>
      <w:marRight w:val="0"/>
      <w:marTop w:val="0"/>
      <w:marBottom w:val="0"/>
      <w:divBdr>
        <w:top w:val="none" w:sz="0" w:space="0" w:color="auto"/>
        <w:left w:val="none" w:sz="0" w:space="0" w:color="auto"/>
        <w:bottom w:val="none" w:sz="0" w:space="0" w:color="auto"/>
        <w:right w:val="none" w:sz="0" w:space="0" w:color="auto"/>
      </w:divBdr>
    </w:div>
    <w:div w:id="318270352">
      <w:bodyDiv w:val="1"/>
      <w:marLeft w:val="0"/>
      <w:marRight w:val="0"/>
      <w:marTop w:val="0"/>
      <w:marBottom w:val="0"/>
      <w:divBdr>
        <w:top w:val="none" w:sz="0" w:space="0" w:color="auto"/>
        <w:left w:val="none" w:sz="0" w:space="0" w:color="auto"/>
        <w:bottom w:val="none" w:sz="0" w:space="0" w:color="auto"/>
        <w:right w:val="none" w:sz="0" w:space="0" w:color="auto"/>
      </w:divBdr>
    </w:div>
    <w:div w:id="319693573">
      <w:bodyDiv w:val="1"/>
      <w:marLeft w:val="0"/>
      <w:marRight w:val="0"/>
      <w:marTop w:val="0"/>
      <w:marBottom w:val="0"/>
      <w:divBdr>
        <w:top w:val="none" w:sz="0" w:space="0" w:color="auto"/>
        <w:left w:val="none" w:sz="0" w:space="0" w:color="auto"/>
        <w:bottom w:val="none" w:sz="0" w:space="0" w:color="auto"/>
        <w:right w:val="none" w:sz="0" w:space="0" w:color="auto"/>
      </w:divBdr>
    </w:div>
    <w:div w:id="319846703">
      <w:bodyDiv w:val="1"/>
      <w:marLeft w:val="0"/>
      <w:marRight w:val="0"/>
      <w:marTop w:val="0"/>
      <w:marBottom w:val="0"/>
      <w:divBdr>
        <w:top w:val="none" w:sz="0" w:space="0" w:color="auto"/>
        <w:left w:val="none" w:sz="0" w:space="0" w:color="auto"/>
        <w:bottom w:val="none" w:sz="0" w:space="0" w:color="auto"/>
        <w:right w:val="none" w:sz="0" w:space="0" w:color="auto"/>
      </w:divBdr>
    </w:div>
    <w:div w:id="320695491">
      <w:bodyDiv w:val="1"/>
      <w:marLeft w:val="0"/>
      <w:marRight w:val="0"/>
      <w:marTop w:val="0"/>
      <w:marBottom w:val="0"/>
      <w:divBdr>
        <w:top w:val="none" w:sz="0" w:space="0" w:color="auto"/>
        <w:left w:val="none" w:sz="0" w:space="0" w:color="auto"/>
        <w:bottom w:val="none" w:sz="0" w:space="0" w:color="auto"/>
        <w:right w:val="none" w:sz="0" w:space="0" w:color="auto"/>
      </w:divBdr>
    </w:div>
    <w:div w:id="320699058">
      <w:bodyDiv w:val="1"/>
      <w:marLeft w:val="0"/>
      <w:marRight w:val="0"/>
      <w:marTop w:val="0"/>
      <w:marBottom w:val="0"/>
      <w:divBdr>
        <w:top w:val="none" w:sz="0" w:space="0" w:color="auto"/>
        <w:left w:val="none" w:sz="0" w:space="0" w:color="auto"/>
        <w:bottom w:val="none" w:sz="0" w:space="0" w:color="auto"/>
        <w:right w:val="none" w:sz="0" w:space="0" w:color="auto"/>
      </w:divBdr>
    </w:div>
    <w:div w:id="322245098">
      <w:bodyDiv w:val="1"/>
      <w:marLeft w:val="0"/>
      <w:marRight w:val="0"/>
      <w:marTop w:val="0"/>
      <w:marBottom w:val="0"/>
      <w:divBdr>
        <w:top w:val="none" w:sz="0" w:space="0" w:color="auto"/>
        <w:left w:val="none" w:sz="0" w:space="0" w:color="auto"/>
        <w:bottom w:val="none" w:sz="0" w:space="0" w:color="auto"/>
        <w:right w:val="none" w:sz="0" w:space="0" w:color="auto"/>
      </w:divBdr>
    </w:div>
    <w:div w:id="322589797">
      <w:bodyDiv w:val="1"/>
      <w:marLeft w:val="0"/>
      <w:marRight w:val="0"/>
      <w:marTop w:val="0"/>
      <w:marBottom w:val="0"/>
      <w:divBdr>
        <w:top w:val="none" w:sz="0" w:space="0" w:color="auto"/>
        <w:left w:val="none" w:sz="0" w:space="0" w:color="auto"/>
        <w:bottom w:val="none" w:sz="0" w:space="0" w:color="auto"/>
        <w:right w:val="none" w:sz="0" w:space="0" w:color="auto"/>
      </w:divBdr>
    </w:div>
    <w:div w:id="322852181">
      <w:bodyDiv w:val="1"/>
      <w:marLeft w:val="0"/>
      <w:marRight w:val="0"/>
      <w:marTop w:val="0"/>
      <w:marBottom w:val="0"/>
      <w:divBdr>
        <w:top w:val="none" w:sz="0" w:space="0" w:color="auto"/>
        <w:left w:val="none" w:sz="0" w:space="0" w:color="auto"/>
        <w:bottom w:val="none" w:sz="0" w:space="0" w:color="auto"/>
        <w:right w:val="none" w:sz="0" w:space="0" w:color="auto"/>
      </w:divBdr>
    </w:div>
    <w:div w:id="322857148">
      <w:bodyDiv w:val="1"/>
      <w:marLeft w:val="0"/>
      <w:marRight w:val="0"/>
      <w:marTop w:val="0"/>
      <w:marBottom w:val="0"/>
      <w:divBdr>
        <w:top w:val="none" w:sz="0" w:space="0" w:color="auto"/>
        <w:left w:val="none" w:sz="0" w:space="0" w:color="auto"/>
        <w:bottom w:val="none" w:sz="0" w:space="0" w:color="auto"/>
        <w:right w:val="none" w:sz="0" w:space="0" w:color="auto"/>
      </w:divBdr>
    </w:div>
    <w:div w:id="324209305">
      <w:bodyDiv w:val="1"/>
      <w:marLeft w:val="0"/>
      <w:marRight w:val="0"/>
      <w:marTop w:val="0"/>
      <w:marBottom w:val="0"/>
      <w:divBdr>
        <w:top w:val="none" w:sz="0" w:space="0" w:color="auto"/>
        <w:left w:val="none" w:sz="0" w:space="0" w:color="auto"/>
        <w:bottom w:val="none" w:sz="0" w:space="0" w:color="auto"/>
        <w:right w:val="none" w:sz="0" w:space="0" w:color="auto"/>
      </w:divBdr>
    </w:div>
    <w:div w:id="325138199">
      <w:bodyDiv w:val="1"/>
      <w:marLeft w:val="0"/>
      <w:marRight w:val="0"/>
      <w:marTop w:val="0"/>
      <w:marBottom w:val="0"/>
      <w:divBdr>
        <w:top w:val="none" w:sz="0" w:space="0" w:color="auto"/>
        <w:left w:val="none" w:sz="0" w:space="0" w:color="auto"/>
        <w:bottom w:val="none" w:sz="0" w:space="0" w:color="auto"/>
        <w:right w:val="none" w:sz="0" w:space="0" w:color="auto"/>
      </w:divBdr>
    </w:div>
    <w:div w:id="325864064">
      <w:bodyDiv w:val="1"/>
      <w:marLeft w:val="0"/>
      <w:marRight w:val="0"/>
      <w:marTop w:val="0"/>
      <w:marBottom w:val="0"/>
      <w:divBdr>
        <w:top w:val="none" w:sz="0" w:space="0" w:color="auto"/>
        <w:left w:val="none" w:sz="0" w:space="0" w:color="auto"/>
        <w:bottom w:val="none" w:sz="0" w:space="0" w:color="auto"/>
        <w:right w:val="none" w:sz="0" w:space="0" w:color="auto"/>
      </w:divBdr>
    </w:div>
    <w:div w:id="327096017">
      <w:bodyDiv w:val="1"/>
      <w:marLeft w:val="0"/>
      <w:marRight w:val="0"/>
      <w:marTop w:val="0"/>
      <w:marBottom w:val="0"/>
      <w:divBdr>
        <w:top w:val="none" w:sz="0" w:space="0" w:color="auto"/>
        <w:left w:val="none" w:sz="0" w:space="0" w:color="auto"/>
        <w:bottom w:val="none" w:sz="0" w:space="0" w:color="auto"/>
        <w:right w:val="none" w:sz="0" w:space="0" w:color="auto"/>
      </w:divBdr>
    </w:div>
    <w:div w:id="327439718">
      <w:bodyDiv w:val="1"/>
      <w:marLeft w:val="0"/>
      <w:marRight w:val="0"/>
      <w:marTop w:val="0"/>
      <w:marBottom w:val="0"/>
      <w:divBdr>
        <w:top w:val="none" w:sz="0" w:space="0" w:color="auto"/>
        <w:left w:val="none" w:sz="0" w:space="0" w:color="auto"/>
        <w:bottom w:val="none" w:sz="0" w:space="0" w:color="auto"/>
        <w:right w:val="none" w:sz="0" w:space="0" w:color="auto"/>
      </w:divBdr>
    </w:div>
    <w:div w:id="329986015">
      <w:bodyDiv w:val="1"/>
      <w:marLeft w:val="0"/>
      <w:marRight w:val="0"/>
      <w:marTop w:val="0"/>
      <w:marBottom w:val="0"/>
      <w:divBdr>
        <w:top w:val="none" w:sz="0" w:space="0" w:color="auto"/>
        <w:left w:val="none" w:sz="0" w:space="0" w:color="auto"/>
        <w:bottom w:val="none" w:sz="0" w:space="0" w:color="auto"/>
        <w:right w:val="none" w:sz="0" w:space="0" w:color="auto"/>
      </w:divBdr>
    </w:div>
    <w:div w:id="332536347">
      <w:bodyDiv w:val="1"/>
      <w:marLeft w:val="0"/>
      <w:marRight w:val="0"/>
      <w:marTop w:val="0"/>
      <w:marBottom w:val="0"/>
      <w:divBdr>
        <w:top w:val="none" w:sz="0" w:space="0" w:color="auto"/>
        <w:left w:val="none" w:sz="0" w:space="0" w:color="auto"/>
        <w:bottom w:val="none" w:sz="0" w:space="0" w:color="auto"/>
        <w:right w:val="none" w:sz="0" w:space="0" w:color="auto"/>
      </w:divBdr>
    </w:div>
    <w:div w:id="334890117">
      <w:bodyDiv w:val="1"/>
      <w:marLeft w:val="0"/>
      <w:marRight w:val="0"/>
      <w:marTop w:val="0"/>
      <w:marBottom w:val="0"/>
      <w:divBdr>
        <w:top w:val="none" w:sz="0" w:space="0" w:color="auto"/>
        <w:left w:val="none" w:sz="0" w:space="0" w:color="auto"/>
        <w:bottom w:val="none" w:sz="0" w:space="0" w:color="auto"/>
        <w:right w:val="none" w:sz="0" w:space="0" w:color="auto"/>
      </w:divBdr>
    </w:div>
    <w:div w:id="335353628">
      <w:bodyDiv w:val="1"/>
      <w:marLeft w:val="0"/>
      <w:marRight w:val="0"/>
      <w:marTop w:val="0"/>
      <w:marBottom w:val="0"/>
      <w:divBdr>
        <w:top w:val="none" w:sz="0" w:space="0" w:color="auto"/>
        <w:left w:val="none" w:sz="0" w:space="0" w:color="auto"/>
        <w:bottom w:val="none" w:sz="0" w:space="0" w:color="auto"/>
        <w:right w:val="none" w:sz="0" w:space="0" w:color="auto"/>
      </w:divBdr>
    </w:div>
    <w:div w:id="336425156">
      <w:bodyDiv w:val="1"/>
      <w:marLeft w:val="0"/>
      <w:marRight w:val="0"/>
      <w:marTop w:val="0"/>
      <w:marBottom w:val="0"/>
      <w:divBdr>
        <w:top w:val="none" w:sz="0" w:space="0" w:color="auto"/>
        <w:left w:val="none" w:sz="0" w:space="0" w:color="auto"/>
        <w:bottom w:val="none" w:sz="0" w:space="0" w:color="auto"/>
        <w:right w:val="none" w:sz="0" w:space="0" w:color="auto"/>
      </w:divBdr>
    </w:div>
    <w:div w:id="339236377">
      <w:bodyDiv w:val="1"/>
      <w:marLeft w:val="0"/>
      <w:marRight w:val="0"/>
      <w:marTop w:val="0"/>
      <w:marBottom w:val="0"/>
      <w:divBdr>
        <w:top w:val="none" w:sz="0" w:space="0" w:color="auto"/>
        <w:left w:val="none" w:sz="0" w:space="0" w:color="auto"/>
        <w:bottom w:val="none" w:sz="0" w:space="0" w:color="auto"/>
        <w:right w:val="none" w:sz="0" w:space="0" w:color="auto"/>
      </w:divBdr>
    </w:div>
    <w:div w:id="341902000">
      <w:bodyDiv w:val="1"/>
      <w:marLeft w:val="0"/>
      <w:marRight w:val="0"/>
      <w:marTop w:val="0"/>
      <w:marBottom w:val="0"/>
      <w:divBdr>
        <w:top w:val="none" w:sz="0" w:space="0" w:color="auto"/>
        <w:left w:val="none" w:sz="0" w:space="0" w:color="auto"/>
        <w:bottom w:val="none" w:sz="0" w:space="0" w:color="auto"/>
        <w:right w:val="none" w:sz="0" w:space="0" w:color="auto"/>
      </w:divBdr>
    </w:div>
    <w:div w:id="341978565">
      <w:bodyDiv w:val="1"/>
      <w:marLeft w:val="0"/>
      <w:marRight w:val="0"/>
      <w:marTop w:val="0"/>
      <w:marBottom w:val="0"/>
      <w:divBdr>
        <w:top w:val="none" w:sz="0" w:space="0" w:color="auto"/>
        <w:left w:val="none" w:sz="0" w:space="0" w:color="auto"/>
        <w:bottom w:val="none" w:sz="0" w:space="0" w:color="auto"/>
        <w:right w:val="none" w:sz="0" w:space="0" w:color="auto"/>
      </w:divBdr>
    </w:div>
    <w:div w:id="342170973">
      <w:bodyDiv w:val="1"/>
      <w:marLeft w:val="0"/>
      <w:marRight w:val="0"/>
      <w:marTop w:val="0"/>
      <w:marBottom w:val="0"/>
      <w:divBdr>
        <w:top w:val="none" w:sz="0" w:space="0" w:color="auto"/>
        <w:left w:val="none" w:sz="0" w:space="0" w:color="auto"/>
        <w:bottom w:val="none" w:sz="0" w:space="0" w:color="auto"/>
        <w:right w:val="none" w:sz="0" w:space="0" w:color="auto"/>
      </w:divBdr>
    </w:div>
    <w:div w:id="342519186">
      <w:bodyDiv w:val="1"/>
      <w:marLeft w:val="0"/>
      <w:marRight w:val="0"/>
      <w:marTop w:val="0"/>
      <w:marBottom w:val="0"/>
      <w:divBdr>
        <w:top w:val="none" w:sz="0" w:space="0" w:color="auto"/>
        <w:left w:val="none" w:sz="0" w:space="0" w:color="auto"/>
        <w:bottom w:val="none" w:sz="0" w:space="0" w:color="auto"/>
        <w:right w:val="none" w:sz="0" w:space="0" w:color="auto"/>
      </w:divBdr>
    </w:div>
    <w:div w:id="342828086">
      <w:bodyDiv w:val="1"/>
      <w:marLeft w:val="0"/>
      <w:marRight w:val="0"/>
      <w:marTop w:val="0"/>
      <w:marBottom w:val="0"/>
      <w:divBdr>
        <w:top w:val="none" w:sz="0" w:space="0" w:color="auto"/>
        <w:left w:val="none" w:sz="0" w:space="0" w:color="auto"/>
        <w:bottom w:val="none" w:sz="0" w:space="0" w:color="auto"/>
        <w:right w:val="none" w:sz="0" w:space="0" w:color="auto"/>
      </w:divBdr>
    </w:div>
    <w:div w:id="343019345">
      <w:bodyDiv w:val="1"/>
      <w:marLeft w:val="0"/>
      <w:marRight w:val="0"/>
      <w:marTop w:val="0"/>
      <w:marBottom w:val="0"/>
      <w:divBdr>
        <w:top w:val="none" w:sz="0" w:space="0" w:color="auto"/>
        <w:left w:val="none" w:sz="0" w:space="0" w:color="auto"/>
        <w:bottom w:val="none" w:sz="0" w:space="0" w:color="auto"/>
        <w:right w:val="none" w:sz="0" w:space="0" w:color="auto"/>
      </w:divBdr>
    </w:div>
    <w:div w:id="343090425">
      <w:bodyDiv w:val="1"/>
      <w:marLeft w:val="0"/>
      <w:marRight w:val="0"/>
      <w:marTop w:val="0"/>
      <w:marBottom w:val="0"/>
      <w:divBdr>
        <w:top w:val="none" w:sz="0" w:space="0" w:color="auto"/>
        <w:left w:val="none" w:sz="0" w:space="0" w:color="auto"/>
        <w:bottom w:val="none" w:sz="0" w:space="0" w:color="auto"/>
        <w:right w:val="none" w:sz="0" w:space="0" w:color="auto"/>
      </w:divBdr>
    </w:div>
    <w:div w:id="345012781">
      <w:bodyDiv w:val="1"/>
      <w:marLeft w:val="0"/>
      <w:marRight w:val="0"/>
      <w:marTop w:val="0"/>
      <w:marBottom w:val="0"/>
      <w:divBdr>
        <w:top w:val="none" w:sz="0" w:space="0" w:color="auto"/>
        <w:left w:val="none" w:sz="0" w:space="0" w:color="auto"/>
        <w:bottom w:val="none" w:sz="0" w:space="0" w:color="auto"/>
        <w:right w:val="none" w:sz="0" w:space="0" w:color="auto"/>
      </w:divBdr>
    </w:div>
    <w:div w:id="347634425">
      <w:bodyDiv w:val="1"/>
      <w:marLeft w:val="0"/>
      <w:marRight w:val="0"/>
      <w:marTop w:val="0"/>
      <w:marBottom w:val="0"/>
      <w:divBdr>
        <w:top w:val="none" w:sz="0" w:space="0" w:color="auto"/>
        <w:left w:val="none" w:sz="0" w:space="0" w:color="auto"/>
        <w:bottom w:val="none" w:sz="0" w:space="0" w:color="auto"/>
        <w:right w:val="none" w:sz="0" w:space="0" w:color="auto"/>
      </w:divBdr>
    </w:div>
    <w:div w:id="347677110">
      <w:bodyDiv w:val="1"/>
      <w:marLeft w:val="0"/>
      <w:marRight w:val="0"/>
      <w:marTop w:val="0"/>
      <w:marBottom w:val="0"/>
      <w:divBdr>
        <w:top w:val="none" w:sz="0" w:space="0" w:color="auto"/>
        <w:left w:val="none" w:sz="0" w:space="0" w:color="auto"/>
        <w:bottom w:val="none" w:sz="0" w:space="0" w:color="auto"/>
        <w:right w:val="none" w:sz="0" w:space="0" w:color="auto"/>
      </w:divBdr>
    </w:div>
    <w:div w:id="353264570">
      <w:bodyDiv w:val="1"/>
      <w:marLeft w:val="0"/>
      <w:marRight w:val="0"/>
      <w:marTop w:val="0"/>
      <w:marBottom w:val="0"/>
      <w:divBdr>
        <w:top w:val="none" w:sz="0" w:space="0" w:color="auto"/>
        <w:left w:val="none" w:sz="0" w:space="0" w:color="auto"/>
        <w:bottom w:val="none" w:sz="0" w:space="0" w:color="auto"/>
        <w:right w:val="none" w:sz="0" w:space="0" w:color="auto"/>
      </w:divBdr>
    </w:div>
    <w:div w:id="355011084">
      <w:bodyDiv w:val="1"/>
      <w:marLeft w:val="0"/>
      <w:marRight w:val="0"/>
      <w:marTop w:val="0"/>
      <w:marBottom w:val="0"/>
      <w:divBdr>
        <w:top w:val="none" w:sz="0" w:space="0" w:color="auto"/>
        <w:left w:val="none" w:sz="0" w:space="0" w:color="auto"/>
        <w:bottom w:val="none" w:sz="0" w:space="0" w:color="auto"/>
        <w:right w:val="none" w:sz="0" w:space="0" w:color="auto"/>
      </w:divBdr>
    </w:div>
    <w:div w:id="357631521">
      <w:bodyDiv w:val="1"/>
      <w:marLeft w:val="0"/>
      <w:marRight w:val="0"/>
      <w:marTop w:val="0"/>
      <w:marBottom w:val="0"/>
      <w:divBdr>
        <w:top w:val="none" w:sz="0" w:space="0" w:color="auto"/>
        <w:left w:val="none" w:sz="0" w:space="0" w:color="auto"/>
        <w:bottom w:val="none" w:sz="0" w:space="0" w:color="auto"/>
        <w:right w:val="none" w:sz="0" w:space="0" w:color="auto"/>
      </w:divBdr>
    </w:div>
    <w:div w:id="359284479">
      <w:bodyDiv w:val="1"/>
      <w:marLeft w:val="0"/>
      <w:marRight w:val="0"/>
      <w:marTop w:val="0"/>
      <w:marBottom w:val="0"/>
      <w:divBdr>
        <w:top w:val="none" w:sz="0" w:space="0" w:color="auto"/>
        <w:left w:val="none" w:sz="0" w:space="0" w:color="auto"/>
        <w:bottom w:val="none" w:sz="0" w:space="0" w:color="auto"/>
        <w:right w:val="none" w:sz="0" w:space="0" w:color="auto"/>
      </w:divBdr>
    </w:div>
    <w:div w:id="361901320">
      <w:bodyDiv w:val="1"/>
      <w:marLeft w:val="0"/>
      <w:marRight w:val="0"/>
      <w:marTop w:val="0"/>
      <w:marBottom w:val="0"/>
      <w:divBdr>
        <w:top w:val="none" w:sz="0" w:space="0" w:color="auto"/>
        <w:left w:val="none" w:sz="0" w:space="0" w:color="auto"/>
        <w:bottom w:val="none" w:sz="0" w:space="0" w:color="auto"/>
        <w:right w:val="none" w:sz="0" w:space="0" w:color="auto"/>
      </w:divBdr>
    </w:div>
    <w:div w:id="364334086">
      <w:bodyDiv w:val="1"/>
      <w:marLeft w:val="0"/>
      <w:marRight w:val="0"/>
      <w:marTop w:val="0"/>
      <w:marBottom w:val="0"/>
      <w:divBdr>
        <w:top w:val="none" w:sz="0" w:space="0" w:color="auto"/>
        <w:left w:val="none" w:sz="0" w:space="0" w:color="auto"/>
        <w:bottom w:val="none" w:sz="0" w:space="0" w:color="auto"/>
        <w:right w:val="none" w:sz="0" w:space="0" w:color="auto"/>
      </w:divBdr>
    </w:div>
    <w:div w:id="364448215">
      <w:bodyDiv w:val="1"/>
      <w:marLeft w:val="0"/>
      <w:marRight w:val="0"/>
      <w:marTop w:val="0"/>
      <w:marBottom w:val="0"/>
      <w:divBdr>
        <w:top w:val="none" w:sz="0" w:space="0" w:color="auto"/>
        <w:left w:val="none" w:sz="0" w:space="0" w:color="auto"/>
        <w:bottom w:val="none" w:sz="0" w:space="0" w:color="auto"/>
        <w:right w:val="none" w:sz="0" w:space="0" w:color="auto"/>
      </w:divBdr>
    </w:div>
    <w:div w:id="365451584">
      <w:bodyDiv w:val="1"/>
      <w:marLeft w:val="0"/>
      <w:marRight w:val="0"/>
      <w:marTop w:val="0"/>
      <w:marBottom w:val="0"/>
      <w:divBdr>
        <w:top w:val="none" w:sz="0" w:space="0" w:color="auto"/>
        <w:left w:val="none" w:sz="0" w:space="0" w:color="auto"/>
        <w:bottom w:val="none" w:sz="0" w:space="0" w:color="auto"/>
        <w:right w:val="none" w:sz="0" w:space="0" w:color="auto"/>
      </w:divBdr>
    </w:div>
    <w:div w:id="365722329">
      <w:bodyDiv w:val="1"/>
      <w:marLeft w:val="0"/>
      <w:marRight w:val="0"/>
      <w:marTop w:val="0"/>
      <w:marBottom w:val="0"/>
      <w:divBdr>
        <w:top w:val="none" w:sz="0" w:space="0" w:color="auto"/>
        <w:left w:val="none" w:sz="0" w:space="0" w:color="auto"/>
        <w:bottom w:val="none" w:sz="0" w:space="0" w:color="auto"/>
        <w:right w:val="none" w:sz="0" w:space="0" w:color="auto"/>
      </w:divBdr>
    </w:div>
    <w:div w:id="365957864">
      <w:bodyDiv w:val="1"/>
      <w:marLeft w:val="0"/>
      <w:marRight w:val="0"/>
      <w:marTop w:val="0"/>
      <w:marBottom w:val="0"/>
      <w:divBdr>
        <w:top w:val="none" w:sz="0" w:space="0" w:color="auto"/>
        <w:left w:val="none" w:sz="0" w:space="0" w:color="auto"/>
        <w:bottom w:val="none" w:sz="0" w:space="0" w:color="auto"/>
        <w:right w:val="none" w:sz="0" w:space="0" w:color="auto"/>
      </w:divBdr>
    </w:div>
    <w:div w:id="367487434">
      <w:bodyDiv w:val="1"/>
      <w:marLeft w:val="0"/>
      <w:marRight w:val="0"/>
      <w:marTop w:val="0"/>
      <w:marBottom w:val="0"/>
      <w:divBdr>
        <w:top w:val="none" w:sz="0" w:space="0" w:color="auto"/>
        <w:left w:val="none" w:sz="0" w:space="0" w:color="auto"/>
        <w:bottom w:val="none" w:sz="0" w:space="0" w:color="auto"/>
        <w:right w:val="none" w:sz="0" w:space="0" w:color="auto"/>
      </w:divBdr>
    </w:div>
    <w:div w:id="367920151">
      <w:bodyDiv w:val="1"/>
      <w:marLeft w:val="0"/>
      <w:marRight w:val="0"/>
      <w:marTop w:val="0"/>
      <w:marBottom w:val="0"/>
      <w:divBdr>
        <w:top w:val="none" w:sz="0" w:space="0" w:color="auto"/>
        <w:left w:val="none" w:sz="0" w:space="0" w:color="auto"/>
        <w:bottom w:val="none" w:sz="0" w:space="0" w:color="auto"/>
        <w:right w:val="none" w:sz="0" w:space="0" w:color="auto"/>
      </w:divBdr>
    </w:div>
    <w:div w:id="368846222">
      <w:bodyDiv w:val="1"/>
      <w:marLeft w:val="0"/>
      <w:marRight w:val="0"/>
      <w:marTop w:val="0"/>
      <w:marBottom w:val="0"/>
      <w:divBdr>
        <w:top w:val="none" w:sz="0" w:space="0" w:color="auto"/>
        <w:left w:val="none" w:sz="0" w:space="0" w:color="auto"/>
        <w:bottom w:val="none" w:sz="0" w:space="0" w:color="auto"/>
        <w:right w:val="none" w:sz="0" w:space="0" w:color="auto"/>
      </w:divBdr>
    </w:div>
    <w:div w:id="371465348">
      <w:bodyDiv w:val="1"/>
      <w:marLeft w:val="0"/>
      <w:marRight w:val="0"/>
      <w:marTop w:val="0"/>
      <w:marBottom w:val="0"/>
      <w:divBdr>
        <w:top w:val="none" w:sz="0" w:space="0" w:color="auto"/>
        <w:left w:val="none" w:sz="0" w:space="0" w:color="auto"/>
        <w:bottom w:val="none" w:sz="0" w:space="0" w:color="auto"/>
        <w:right w:val="none" w:sz="0" w:space="0" w:color="auto"/>
      </w:divBdr>
    </w:div>
    <w:div w:id="372120834">
      <w:bodyDiv w:val="1"/>
      <w:marLeft w:val="0"/>
      <w:marRight w:val="0"/>
      <w:marTop w:val="0"/>
      <w:marBottom w:val="0"/>
      <w:divBdr>
        <w:top w:val="none" w:sz="0" w:space="0" w:color="auto"/>
        <w:left w:val="none" w:sz="0" w:space="0" w:color="auto"/>
        <w:bottom w:val="none" w:sz="0" w:space="0" w:color="auto"/>
        <w:right w:val="none" w:sz="0" w:space="0" w:color="auto"/>
      </w:divBdr>
    </w:div>
    <w:div w:id="372534974">
      <w:bodyDiv w:val="1"/>
      <w:marLeft w:val="0"/>
      <w:marRight w:val="0"/>
      <w:marTop w:val="0"/>
      <w:marBottom w:val="0"/>
      <w:divBdr>
        <w:top w:val="none" w:sz="0" w:space="0" w:color="auto"/>
        <w:left w:val="none" w:sz="0" w:space="0" w:color="auto"/>
        <w:bottom w:val="none" w:sz="0" w:space="0" w:color="auto"/>
        <w:right w:val="none" w:sz="0" w:space="0" w:color="auto"/>
      </w:divBdr>
    </w:div>
    <w:div w:id="372581879">
      <w:bodyDiv w:val="1"/>
      <w:marLeft w:val="0"/>
      <w:marRight w:val="0"/>
      <w:marTop w:val="0"/>
      <w:marBottom w:val="0"/>
      <w:divBdr>
        <w:top w:val="none" w:sz="0" w:space="0" w:color="auto"/>
        <w:left w:val="none" w:sz="0" w:space="0" w:color="auto"/>
        <w:bottom w:val="none" w:sz="0" w:space="0" w:color="auto"/>
        <w:right w:val="none" w:sz="0" w:space="0" w:color="auto"/>
      </w:divBdr>
    </w:div>
    <w:div w:id="373192592">
      <w:bodyDiv w:val="1"/>
      <w:marLeft w:val="0"/>
      <w:marRight w:val="0"/>
      <w:marTop w:val="0"/>
      <w:marBottom w:val="0"/>
      <w:divBdr>
        <w:top w:val="none" w:sz="0" w:space="0" w:color="auto"/>
        <w:left w:val="none" w:sz="0" w:space="0" w:color="auto"/>
        <w:bottom w:val="none" w:sz="0" w:space="0" w:color="auto"/>
        <w:right w:val="none" w:sz="0" w:space="0" w:color="auto"/>
      </w:divBdr>
    </w:div>
    <w:div w:id="373773461">
      <w:bodyDiv w:val="1"/>
      <w:marLeft w:val="0"/>
      <w:marRight w:val="0"/>
      <w:marTop w:val="0"/>
      <w:marBottom w:val="0"/>
      <w:divBdr>
        <w:top w:val="none" w:sz="0" w:space="0" w:color="auto"/>
        <w:left w:val="none" w:sz="0" w:space="0" w:color="auto"/>
        <w:bottom w:val="none" w:sz="0" w:space="0" w:color="auto"/>
        <w:right w:val="none" w:sz="0" w:space="0" w:color="auto"/>
      </w:divBdr>
    </w:div>
    <w:div w:id="377779490">
      <w:bodyDiv w:val="1"/>
      <w:marLeft w:val="0"/>
      <w:marRight w:val="0"/>
      <w:marTop w:val="0"/>
      <w:marBottom w:val="0"/>
      <w:divBdr>
        <w:top w:val="none" w:sz="0" w:space="0" w:color="auto"/>
        <w:left w:val="none" w:sz="0" w:space="0" w:color="auto"/>
        <w:bottom w:val="none" w:sz="0" w:space="0" w:color="auto"/>
        <w:right w:val="none" w:sz="0" w:space="0" w:color="auto"/>
      </w:divBdr>
    </w:div>
    <w:div w:id="380523790">
      <w:bodyDiv w:val="1"/>
      <w:marLeft w:val="0"/>
      <w:marRight w:val="0"/>
      <w:marTop w:val="0"/>
      <w:marBottom w:val="0"/>
      <w:divBdr>
        <w:top w:val="none" w:sz="0" w:space="0" w:color="auto"/>
        <w:left w:val="none" w:sz="0" w:space="0" w:color="auto"/>
        <w:bottom w:val="none" w:sz="0" w:space="0" w:color="auto"/>
        <w:right w:val="none" w:sz="0" w:space="0" w:color="auto"/>
      </w:divBdr>
    </w:div>
    <w:div w:id="381829847">
      <w:bodyDiv w:val="1"/>
      <w:marLeft w:val="0"/>
      <w:marRight w:val="0"/>
      <w:marTop w:val="0"/>
      <w:marBottom w:val="0"/>
      <w:divBdr>
        <w:top w:val="none" w:sz="0" w:space="0" w:color="auto"/>
        <w:left w:val="none" w:sz="0" w:space="0" w:color="auto"/>
        <w:bottom w:val="none" w:sz="0" w:space="0" w:color="auto"/>
        <w:right w:val="none" w:sz="0" w:space="0" w:color="auto"/>
      </w:divBdr>
    </w:div>
    <w:div w:id="382217349">
      <w:bodyDiv w:val="1"/>
      <w:marLeft w:val="0"/>
      <w:marRight w:val="0"/>
      <w:marTop w:val="0"/>
      <w:marBottom w:val="0"/>
      <w:divBdr>
        <w:top w:val="none" w:sz="0" w:space="0" w:color="auto"/>
        <w:left w:val="none" w:sz="0" w:space="0" w:color="auto"/>
        <w:bottom w:val="none" w:sz="0" w:space="0" w:color="auto"/>
        <w:right w:val="none" w:sz="0" w:space="0" w:color="auto"/>
      </w:divBdr>
    </w:div>
    <w:div w:id="382945213">
      <w:bodyDiv w:val="1"/>
      <w:marLeft w:val="0"/>
      <w:marRight w:val="0"/>
      <w:marTop w:val="0"/>
      <w:marBottom w:val="0"/>
      <w:divBdr>
        <w:top w:val="none" w:sz="0" w:space="0" w:color="auto"/>
        <w:left w:val="none" w:sz="0" w:space="0" w:color="auto"/>
        <w:bottom w:val="none" w:sz="0" w:space="0" w:color="auto"/>
        <w:right w:val="none" w:sz="0" w:space="0" w:color="auto"/>
      </w:divBdr>
    </w:div>
    <w:div w:id="386995505">
      <w:bodyDiv w:val="1"/>
      <w:marLeft w:val="0"/>
      <w:marRight w:val="0"/>
      <w:marTop w:val="0"/>
      <w:marBottom w:val="0"/>
      <w:divBdr>
        <w:top w:val="none" w:sz="0" w:space="0" w:color="auto"/>
        <w:left w:val="none" w:sz="0" w:space="0" w:color="auto"/>
        <w:bottom w:val="none" w:sz="0" w:space="0" w:color="auto"/>
        <w:right w:val="none" w:sz="0" w:space="0" w:color="auto"/>
      </w:divBdr>
    </w:div>
    <w:div w:id="386997530">
      <w:bodyDiv w:val="1"/>
      <w:marLeft w:val="0"/>
      <w:marRight w:val="0"/>
      <w:marTop w:val="0"/>
      <w:marBottom w:val="0"/>
      <w:divBdr>
        <w:top w:val="none" w:sz="0" w:space="0" w:color="auto"/>
        <w:left w:val="none" w:sz="0" w:space="0" w:color="auto"/>
        <w:bottom w:val="none" w:sz="0" w:space="0" w:color="auto"/>
        <w:right w:val="none" w:sz="0" w:space="0" w:color="auto"/>
      </w:divBdr>
    </w:div>
    <w:div w:id="387844810">
      <w:bodyDiv w:val="1"/>
      <w:marLeft w:val="0"/>
      <w:marRight w:val="0"/>
      <w:marTop w:val="0"/>
      <w:marBottom w:val="0"/>
      <w:divBdr>
        <w:top w:val="none" w:sz="0" w:space="0" w:color="auto"/>
        <w:left w:val="none" w:sz="0" w:space="0" w:color="auto"/>
        <w:bottom w:val="none" w:sz="0" w:space="0" w:color="auto"/>
        <w:right w:val="none" w:sz="0" w:space="0" w:color="auto"/>
      </w:divBdr>
    </w:div>
    <w:div w:id="388656673">
      <w:bodyDiv w:val="1"/>
      <w:marLeft w:val="0"/>
      <w:marRight w:val="0"/>
      <w:marTop w:val="0"/>
      <w:marBottom w:val="0"/>
      <w:divBdr>
        <w:top w:val="none" w:sz="0" w:space="0" w:color="auto"/>
        <w:left w:val="none" w:sz="0" w:space="0" w:color="auto"/>
        <w:bottom w:val="none" w:sz="0" w:space="0" w:color="auto"/>
        <w:right w:val="none" w:sz="0" w:space="0" w:color="auto"/>
      </w:divBdr>
    </w:div>
    <w:div w:id="390427056">
      <w:bodyDiv w:val="1"/>
      <w:marLeft w:val="0"/>
      <w:marRight w:val="0"/>
      <w:marTop w:val="0"/>
      <w:marBottom w:val="0"/>
      <w:divBdr>
        <w:top w:val="none" w:sz="0" w:space="0" w:color="auto"/>
        <w:left w:val="none" w:sz="0" w:space="0" w:color="auto"/>
        <w:bottom w:val="none" w:sz="0" w:space="0" w:color="auto"/>
        <w:right w:val="none" w:sz="0" w:space="0" w:color="auto"/>
      </w:divBdr>
    </w:div>
    <w:div w:id="391124517">
      <w:bodyDiv w:val="1"/>
      <w:marLeft w:val="0"/>
      <w:marRight w:val="0"/>
      <w:marTop w:val="0"/>
      <w:marBottom w:val="0"/>
      <w:divBdr>
        <w:top w:val="none" w:sz="0" w:space="0" w:color="auto"/>
        <w:left w:val="none" w:sz="0" w:space="0" w:color="auto"/>
        <w:bottom w:val="none" w:sz="0" w:space="0" w:color="auto"/>
        <w:right w:val="none" w:sz="0" w:space="0" w:color="auto"/>
      </w:divBdr>
    </w:div>
    <w:div w:id="392973287">
      <w:bodyDiv w:val="1"/>
      <w:marLeft w:val="0"/>
      <w:marRight w:val="0"/>
      <w:marTop w:val="0"/>
      <w:marBottom w:val="0"/>
      <w:divBdr>
        <w:top w:val="none" w:sz="0" w:space="0" w:color="auto"/>
        <w:left w:val="none" w:sz="0" w:space="0" w:color="auto"/>
        <w:bottom w:val="none" w:sz="0" w:space="0" w:color="auto"/>
        <w:right w:val="none" w:sz="0" w:space="0" w:color="auto"/>
      </w:divBdr>
    </w:div>
    <w:div w:id="393896604">
      <w:bodyDiv w:val="1"/>
      <w:marLeft w:val="0"/>
      <w:marRight w:val="0"/>
      <w:marTop w:val="0"/>
      <w:marBottom w:val="0"/>
      <w:divBdr>
        <w:top w:val="none" w:sz="0" w:space="0" w:color="auto"/>
        <w:left w:val="none" w:sz="0" w:space="0" w:color="auto"/>
        <w:bottom w:val="none" w:sz="0" w:space="0" w:color="auto"/>
        <w:right w:val="none" w:sz="0" w:space="0" w:color="auto"/>
      </w:divBdr>
    </w:div>
    <w:div w:id="394161527">
      <w:bodyDiv w:val="1"/>
      <w:marLeft w:val="0"/>
      <w:marRight w:val="0"/>
      <w:marTop w:val="0"/>
      <w:marBottom w:val="0"/>
      <w:divBdr>
        <w:top w:val="none" w:sz="0" w:space="0" w:color="auto"/>
        <w:left w:val="none" w:sz="0" w:space="0" w:color="auto"/>
        <w:bottom w:val="none" w:sz="0" w:space="0" w:color="auto"/>
        <w:right w:val="none" w:sz="0" w:space="0" w:color="auto"/>
      </w:divBdr>
    </w:div>
    <w:div w:id="394470508">
      <w:bodyDiv w:val="1"/>
      <w:marLeft w:val="0"/>
      <w:marRight w:val="0"/>
      <w:marTop w:val="0"/>
      <w:marBottom w:val="0"/>
      <w:divBdr>
        <w:top w:val="none" w:sz="0" w:space="0" w:color="auto"/>
        <w:left w:val="none" w:sz="0" w:space="0" w:color="auto"/>
        <w:bottom w:val="none" w:sz="0" w:space="0" w:color="auto"/>
        <w:right w:val="none" w:sz="0" w:space="0" w:color="auto"/>
      </w:divBdr>
    </w:div>
    <w:div w:id="395249626">
      <w:bodyDiv w:val="1"/>
      <w:marLeft w:val="0"/>
      <w:marRight w:val="0"/>
      <w:marTop w:val="0"/>
      <w:marBottom w:val="0"/>
      <w:divBdr>
        <w:top w:val="none" w:sz="0" w:space="0" w:color="auto"/>
        <w:left w:val="none" w:sz="0" w:space="0" w:color="auto"/>
        <w:bottom w:val="none" w:sz="0" w:space="0" w:color="auto"/>
        <w:right w:val="none" w:sz="0" w:space="0" w:color="auto"/>
      </w:divBdr>
    </w:div>
    <w:div w:id="398359912">
      <w:bodyDiv w:val="1"/>
      <w:marLeft w:val="0"/>
      <w:marRight w:val="0"/>
      <w:marTop w:val="0"/>
      <w:marBottom w:val="0"/>
      <w:divBdr>
        <w:top w:val="none" w:sz="0" w:space="0" w:color="auto"/>
        <w:left w:val="none" w:sz="0" w:space="0" w:color="auto"/>
        <w:bottom w:val="none" w:sz="0" w:space="0" w:color="auto"/>
        <w:right w:val="none" w:sz="0" w:space="0" w:color="auto"/>
      </w:divBdr>
    </w:div>
    <w:div w:id="400832345">
      <w:bodyDiv w:val="1"/>
      <w:marLeft w:val="0"/>
      <w:marRight w:val="0"/>
      <w:marTop w:val="0"/>
      <w:marBottom w:val="0"/>
      <w:divBdr>
        <w:top w:val="none" w:sz="0" w:space="0" w:color="auto"/>
        <w:left w:val="none" w:sz="0" w:space="0" w:color="auto"/>
        <w:bottom w:val="none" w:sz="0" w:space="0" w:color="auto"/>
        <w:right w:val="none" w:sz="0" w:space="0" w:color="auto"/>
      </w:divBdr>
    </w:div>
    <w:div w:id="400903884">
      <w:bodyDiv w:val="1"/>
      <w:marLeft w:val="0"/>
      <w:marRight w:val="0"/>
      <w:marTop w:val="0"/>
      <w:marBottom w:val="0"/>
      <w:divBdr>
        <w:top w:val="none" w:sz="0" w:space="0" w:color="auto"/>
        <w:left w:val="none" w:sz="0" w:space="0" w:color="auto"/>
        <w:bottom w:val="none" w:sz="0" w:space="0" w:color="auto"/>
        <w:right w:val="none" w:sz="0" w:space="0" w:color="auto"/>
      </w:divBdr>
    </w:div>
    <w:div w:id="400912619">
      <w:bodyDiv w:val="1"/>
      <w:marLeft w:val="0"/>
      <w:marRight w:val="0"/>
      <w:marTop w:val="0"/>
      <w:marBottom w:val="0"/>
      <w:divBdr>
        <w:top w:val="none" w:sz="0" w:space="0" w:color="auto"/>
        <w:left w:val="none" w:sz="0" w:space="0" w:color="auto"/>
        <w:bottom w:val="none" w:sz="0" w:space="0" w:color="auto"/>
        <w:right w:val="none" w:sz="0" w:space="0" w:color="auto"/>
      </w:divBdr>
    </w:div>
    <w:div w:id="404569726">
      <w:bodyDiv w:val="1"/>
      <w:marLeft w:val="0"/>
      <w:marRight w:val="0"/>
      <w:marTop w:val="0"/>
      <w:marBottom w:val="0"/>
      <w:divBdr>
        <w:top w:val="none" w:sz="0" w:space="0" w:color="auto"/>
        <w:left w:val="none" w:sz="0" w:space="0" w:color="auto"/>
        <w:bottom w:val="none" w:sz="0" w:space="0" w:color="auto"/>
        <w:right w:val="none" w:sz="0" w:space="0" w:color="auto"/>
      </w:divBdr>
    </w:div>
    <w:div w:id="404761272">
      <w:bodyDiv w:val="1"/>
      <w:marLeft w:val="0"/>
      <w:marRight w:val="0"/>
      <w:marTop w:val="0"/>
      <w:marBottom w:val="0"/>
      <w:divBdr>
        <w:top w:val="none" w:sz="0" w:space="0" w:color="auto"/>
        <w:left w:val="none" w:sz="0" w:space="0" w:color="auto"/>
        <w:bottom w:val="none" w:sz="0" w:space="0" w:color="auto"/>
        <w:right w:val="none" w:sz="0" w:space="0" w:color="auto"/>
      </w:divBdr>
    </w:div>
    <w:div w:id="405038207">
      <w:bodyDiv w:val="1"/>
      <w:marLeft w:val="0"/>
      <w:marRight w:val="0"/>
      <w:marTop w:val="0"/>
      <w:marBottom w:val="0"/>
      <w:divBdr>
        <w:top w:val="none" w:sz="0" w:space="0" w:color="auto"/>
        <w:left w:val="none" w:sz="0" w:space="0" w:color="auto"/>
        <w:bottom w:val="none" w:sz="0" w:space="0" w:color="auto"/>
        <w:right w:val="none" w:sz="0" w:space="0" w:color="auto"/>
      </w:divBdr>
    </w:div>
    <w:div w:id="405495230">
      <w:bodyDiv w:val="1"/>
      <w:marLeft w:val="0"/>
      <w:marRight w:val="0"/>
      <w:marTop w:val="0"/>
      <w:marBottom w:val="0"/>
      <w:divBdr>
        <w:top w:val="none" w:sz="0" w:space="0" w:color="auto"/>
        <w:left w:val="none" w:sz="0" w:space="0" w:color="auto"/>
        <w:bottom w:val="none" w:sz="0" w:space="0" w:color="auto"/>
        <w:right w:val="none" w:sz="0" w:space="0" w:color="auto"/>
      </w:divBdr>
    </w:div>
    <w:div w:id="407070205">
      <w:bodyDiv w:val="1"/>
      <w:marLeft w:val="0"/>
      <w:marRight w:val="0"/>
      <w:marTop w:val="0"/>
      <w:marBottom w:val="0"/>
      <w:divBdr>
        <w:top w:val="none" w:sz="0" w:space="0" w:color="auto"/>
        <w:left w:val="none" w:sz="0" w:space="0" w:color="auto"/>
        <w:bottom w:val="none" w:sz="0" w:space="0" w:color="auto"/>
        <w:right w:val="none" w:sz="0" w:space="0" w:color="auto"/>
      </w:divBdr>
    </w:div>
    <w:div w:id="408120441">
      <w:bodyDiv w:val="1"/>
      <w:marLeft w:val="0"/>
      <w:marRight w:val="0"/>
      <w:marTop w:val="0"/>
      <w:marBottom w:val="0"/>
      <w:divBdr>
        <w:top w:val="none" w:sz="0" w:space="0" w:color="auto"/>
        <w:left w:val="none" w:sz="0" w:space="0" w:color="auto"/>
        <w:bottom w:val="none" w:sz="0" w:space="0" w:color="auto"/>
        <w:right w:val="none" w:sz="0" w:space="0" w:color="auto"/>
      </w:divBdr>
    </w:div>
    <w:div w:id="410660328">
      <w:bodyDiv w:val="1"/>
      <w:marLeft w:val="0"/>
      <w:marRight w:val="0"/>
      <w:marTop w:val="0"/>
      <w:marBottom w:val="0"/>
      <w:divBdr>
        <w:top w:val="none" w:sz="0" w:space="0" w:color="auto"/>
        <w:left w:val="none" w:sz="0" w:space="0" w:color="auto"/>
        <w:bottom w:val="none" w:sz="0" w:space="0" w:color="auto"/>
        <w:right w:val="none" w:sz="0" w:space="0" w:color="auto"/>
      </w:divBdr>
    </w:div>
    <w:div w:id="414936903">
      <w:bodyDiv w:val="1"/>
      <w:marLeft w:val="0"/>
      <w:marRight w:val="0"/>
      <w:marTop w:val="0"/>
      <w:marBottom w:val="0"/>
      <w:divBdr>
        <w:top w:val="none" w:sz="0" w:space="0" w:color="auto"/>
        <w:left w:val="none" w:sz="0" w:space="0" w:color="auto"/>
        <w:bottom w:val="none" w:sz="0" w:space="0" w:color="auto"/>
        <w:right w:val="none" w:sz="0" w:space="0" w:color="auto"/>
      </w:divBdr>
    </w:div>
    <w:div w:id="415320996">
      <w:bodyDiv w:val="1"/>
      <w:marLeft w:val="0"/>
      <w:marRight w:val="0"/>
      <w:marTop w:val="0"/>
      <w:marBottom w:val="0"/>
      <w:divBdr>
        <w:top w:val="none" w:sz="0" w:space="0" w:color="auto"/>
        <w:left w:val="none" w:sz="0" w:space="0" w:color="auto"/>
        <w:bottom w:val="none" w:sz="0" w:space="0" w:color="auto"/>
        <w:right w:val="none" w:sz="0" w:space="0" w:color="auto"/>
      </w:divBdr>
    </w:div>
    <w:div w:id="418257076">
      <w:bodyDiv w:val="1"/>
      <w:marLeft w:val="0"/>
      <w:marRight w:val="0"/>
      <w:marTop w:val="0"/>
      <w:marBottom w:val="0"/>
      <w:divBdr>
        <w:top w:val="none" w:sz="0" w:space="0" w:color="auto"/>
        <w:left w:val="none" w:sz="0" w:space="0" w:color="auto"/>
        <w:bottom w:val="none" w:sz="0" w:space="0" w:color="auto"/>
        <w:right w:val="none" w:sz="0" w:space="0" w:color="auto"/>
      </w:divBdr>
    </w:div>
    <w:div w:id="421604403">
      <w:bodyDiv w:val="1"/>
      <w:marLeft w:val="0"/>
      <w:marRight w:val="0"/>
      <w:marTop w:val="0"/>
      <w:marBottom w:val="0"/>
      <w:divBdr>
        <w:top w:val="none" w:sz="0" w:space="0" w:color="auto"/>
        <w:left w:val="none" w:sz="0" w:space="0" w:color="auto"/>
        <w:bottom w:val="none" w:sz="0" w:space="0" w:color="auto"/>
        <w:right w:val="none" w:sz="0" w:space="0" w:color="auto"/>
      </w:divBdr>
    </w:div>
    <w:div w:id="422460683">
      <w:bodyDiv w:val="1"/>
      <w:marLeft w:val="0"/>
      <w:marRight w:val="0"/>
      <w:marTop w:val="0"/>
      <w:marBottom w:val="0"/>
      <w:divBdr>
        <w:top w:val="none" w:sz="0" w:space="0" w:color="auto"/>
        <w:left w:val="none" w:sz="0" w:space="0" w:color="auto"/>
        <w:bottom w:val="none" w:sz="0" w:space="0" w:color="auto"/>
        <w:right w:val="none" w:sz="0" w:space="0" w:color="auto"/>
      </w:divBdr>
    </w:div>
    <w:div w:id="425075009">
      <w:bodyDiv w:val="1"/>
      <w:marLeft w:val="0"/>
      <w:marRight w:val="0"/>
      <w:marTop w:val="0"/>
      <w:marBottom w:val="0"/>
      <w:divBdr>
        <w:top w:val="none" w:sz="0" w:space="0" w:color="auto"/>
        <w:left w:val="none" w:sz="0" w:space="0" w:color="auto"/>
        <w:bottom w:val="none" w:sz="0" w:space="0" w:color="auto"/>
        <w:right w:val="none" w:sz="0" w:space="0" w:color="auto"/>
      </w:divBdr>
    </w:div>
    <w:div w:id="425883072">
      <w:bodyDiv w:val="1"/>
      <w:marLeft w:val="0"/>
      <w:marRight w:val="0"/>
      <w:marTop w:val="0"/>
      <w:marBottom w:val="0"/>
      <w:divBdr>
        <w:top w:val="none" w:sz="0" w:space="0" w:color="auto"/>
        <w:left w:val="none" w:sz="0" w:space="0" w:color="auto"/>
        <w:bottom w:val="none" w:sz="0" w:space="0" w:color="auto"/>
        <w:right w:val="none" w:sz="0" w:space="0" w:color="auto"/>
      </w:divBdr>
    </w:div>
    <w:div w:id="426537672">
      <w:bodyDiv w:val="1"/>
      <w:marLeft w:val="0"/>
      <w:marRight w:val="0"/>
      <w:marTop w:val="0"/>
      <w:marBottom w:val="0"/>
      <w:divBdr>
        <w:top w:val="none" w:sz="0" w:space="0" w:color="auto"/>
        <w:left w:val="none" w:sz="0" w:space="0" w:color="auto"/>
        <w:bottom w:val="none" w:sz="0" w:space="0" w:color="auto"/>
        <w:right w:val="none" w:sz="0" w:space="0" w:color="auto"/>
      </w:divBdr>
    </w:div>
    <w:div w:id="427580647">
      <w:bodyDiv w:val="1"/>
      <w:marLeft w:val="0"/>
      <w:marRight w:val="0"/>
      <w:marTop w:val="0"/>
      <w:marBottom w:val="0"/>
      <w:divBdr>
        <w:top w:val="none" w:sz="0" w:space="0" w:color="auto"/>
        <w:left w:val="none" w:sz="0" w:space="0" w:color="auto"/>
        <w:bottom w:val="none" w:sz="0" w:space="0" w:color="auto"/>
        <w:right w:val="none" w:sz="0" w:space="0" w:color="auto"/>
      </w:divBdr>
    </w:div>
    <w:div w:id="429010552">
      <w:bodyDiv w:val="1"/>
      <w:marLeft w:val="0"/>
      <w:marRight w:val="0"/>
      <w:marTop w:val="0"/>
      <w:marBottom w:val="0"/>
      <w:divBdr>
        <w:top w:val="none" w:sz="0" w:space="0" w:color="auto"/>
        <w:left w:val="none" w:sz="0" w:space="0" w:color="auto"/>
        <w:bottom w:val="none" w:sz="0" w:space="0" w:color="auto"/>
        <w:right w:val="none" w:sz="0" w:space="0" w:color="auto"/>
      </w:divBdr>
    </w:div>
    <w:div w:id="430855540">
      <w:bodyDiv w:val="1"/>
      <w:marLeft w:val="0"/>
      <w:marRight w:val="0"/>
      <w:marTop w:val="0"/>
      <w:marBottom w:val="0"/>
      <w:divBdr>
        <w:top w:val="none" w:sz="0" w:space="0" w:color="auto"/>
        <w:left w:val="none" w:sz="0" w:space="0" w:color="auto"/>
        <w:bottom w:val="none" w:sz="0" w:space="0" w:color="auto"/>
        <w:right w:val="none" w:sz="0" w:space="0" w:color="auto"/>
      </w:divBdr>
    </w:div>
    <w:div w:id="431439439">
      <w:bodyDiv w:val="1"/>
      <w:marLeft w:val="0"/>
      <w:marRight w:val="0"/>
      <w:marTop w:val="0"/>
      <w:marBottom w:val="0"/>
      <w:divBdr>
        <w:top w:val="none" w:sz="0" w:space="0" w:color="auto"/>
        <w:left w:val="none" w:sz="0" w:space="0" w:color="auto"/>
        <w:bottom w:val="none" w:sz="0" w:space="0" w:color="auto"/>
        <w:right w:val="none" w:sz="0" w:space="0" w:color="auto"/>
      </w:divBdr>
    </w:div>
    <w:div w:id="431704311">
      <w:bodyDiv w:val="1"/>
      <w:marLeft w:val="0"/>
      <w:marRight w:val="0"/>
      <w:marTop w:val="0"/>
      <w:marBottom w:val="0"/>
      <w:divBdr>
        <w:top w:val="none" w:sz="0" w:space="0" w:color="auto"/>
        <w:left w:val="none" w:sz="0" w:space="0" w:color="auto"/>
        <w:bottom w:val="none" w:sz="0" w:space="0" w:color="auto"/>
        <w:right w:val="none" w:sz="0" w:space="0" w:color="auto"/>
      </w:divBdr>
    </w:div>
    <w:div w:id="431752541">
      <w:bodyDiv w:val="1"/>
      <w:marLeft w:val="0"/>
      <w:marRight w:val="0"/>
      <w:marTop w:val="0"/>
      <w:marBottom w:val="0"/>
      <w:divBdr>
        <w:top w:val="none" w:sz="0" w:space="0" w:color="auto"/>
        <w:left w:val="none" w:sz="0" w:space="0" w:color="auto"/>
        <w:bottom w:val="none" w:sz="0" w:space="0" w:color="auto"/>
        <w:right w:val="none" w:sz="0" w:space="0" w:color="auto"/>
      </w:divBdr>
    </w:div>
    <w:div w:id="432013660">
      <w:bodyDiv w:val="1"/>
      <w:marLeft w:val="0"/>
      <w:marRight w:val="0"/>
      <w:marTop w:val="0"/>
      <w:marBottom w:val="0"/>
      <w:divBdr>
        <w:top w:val="none" w:sz="0" w:space="0" w:color="auto"/>
        <w:left w:val="none" w:sz="0" w:space="0" w:color="auto"/>
        <w:bottom w:val="none" w:sz="0" w:space="0" w:color="auto"/>
        <w:right w:val="none" w:sz="0" w:space="0" w:color="auto"/>
      </w:divBdr>
    </w:div>
    <w:div w:id="433747011">
      <w:bodyDiv w:val="1"/>
      <w:marLeft w:val="0"/>
      <w:marRight w:val="0"/>
      <w:marTop w:val="0"/>
      <w:marBottom w:val="0"/>
      <w:divBdr>
        <w:top w:val="none" w:sz="0" w:space="0" w:color="auto"/>
        <w:left w:val="none" w:sz="0" w:space="0" w:color="auto"/>
        <w:bottom w:val="none" w:sz="0" w:space="0" w:color="auto"/>
        <w:right w:val="none" w:sz="0" w:space="0" w:color="auto"/>
      </w:divBdr>
    </w:div>
    <w:div w:id="434449752">
      <w:bodyDiv w:val="1"/>
      <w:marLeft w:val="0"/>
      <w:marRight w:val="0"/>
      <w:marTop w:val="0"/>
      <w:marBottom w:val="0"/>
      <w:divBdr>
        <w:top w:val="none" w:sz="0" w:space="0" w:color="auto"/>
        <w:left w:val="none" w:sz="0" w:space="0" w:color="auto"/>
        <w:bottom w:val="none" w:sz="0" w:space="0" w:color="auto"/>
        <w:right w:val="none" w:sz="0" w:space="0" w:color="auto"/>
      </w:divBdr>
    </w:div>
    <w:div w:id="436409848">
      <w:bodyDiv w:val="1"/>
      <w:marLeft w:val="0"/>
      <w:marRight w:val="0"/>
      <w:marTop w:val="0"/>
      <w:marBottom w:val="0"/>
      <w:divBdr>
        <w:top w:val="none" w:sz="0" w:space="0" w:color="auto"/>
        <w:left w:val="none" w:sz="0" w:space="0" w:color="auto"/>
        <w:bottom w:val="none" w:sz="0" w:space="0" w:color="auto"/>
        <w:right w:val="none" w:sz="0" w:space="0" w:color="auto"/>
      </w:divBdr>
    </w:div>
    <w:div w:id="439423583">
      <w:bodyDiv w:val="1"/>
      <w:marLeft w:val="0"/>
      <w:marRight w:val="0"/>
      <w:marTop w:val="0"/>
      <w:marBottom w:val="0"/>
      <w:divBdr>
        <w:top w:val="none" w:sz="0" w:space="0" w:color="auto"/>
        <w:left w:val="none" w:sz="0" w:space="0" w:color="auto"/>
        <w:bottom w:val="none" w:sz="0" w:space="0" w:color="auto"/>
        <w:right w:val="none" w:sz="0" w:space="0" w:color="auto"/>
      </w:divBdr>
    </w:div>
    <w:div w:id="439566704">
      <w:bodyDiv w:val="1"/>
      <w:marLeft w:val="0"/>
      <w:marRight w:val="0"/>
      <w:marTop w:val="0"/>
      <w:marBottom w:val="0"/>
      <w:divBdr>
        <w:top w:val="none" w:sz="0" w:space="0" w:color="auto"/>
        <w:left w:val="none" w:sz="0" w:space="0" w:color="auto"/>
        <w:bottom w:val="none" w:sz="0" w:space="0" w:color="auto"/>
        <w:right w:val="none" w:sz="0" w:space="0" w:color="auto"/>
      </w:divBdr>
    </w:div>
    <w:div w:id="439762264">
      <w:bodyDiv w:val="1"/>
      <w:marLeft w:val="0"/>
      <w:marRight w:val="0"/>
      <w:marTop w:val="0"/>
      <w:marBottom w:val="0"/>
      <w:divBdr>
        <w:top w:val="none" w:sz="0" w:space="0" w:color="auto"/>
        <w:left w:val="none" w:sz="0" w:space="0" w:color="auto"/>
        <w:bottom w:val="none" w:sz="0" w:space="0" w:color="auto"/>
        <w:right w:val="none" w:sz="0" w:space="0" w:color="auto"/>
      </w:divBdr>
    </w:div>
    <w:div w:id="441532253">
      <w:bodyDiv w:val="1"/>
      <w:marLeft w:val="0"/>
      <w:marRight w:val="0"/>
      <w:marTop w:val="0"/>
      <w:marBottom w:val="0"/>
      <w:divBdr>
        <w:top w:val="none" w:sz="0" w:space="0" w:color="auto"/>
        <w:left w:val="none" w:sz="0" w:space="0" w:color="auto"/>
        <w:bottom w:val="none" w:sz="0" w:space="0" w:color="auto"/>
        <w:right w:val="none" w:sz="0" w:space="0" w:color="auto"/>
      </w:divBdr>
    </w:div>
    <w:div w:id="441925945">
      <w:bodyDiv w:val="1"/>
      <w:marLeft w:val="0"/>
      <w:marRight w:val="0"/>
      <w:marTop w:val="0"/>
      <w:marBottom w:val="0"/>
      <w:divBdr>
        <w:top w:val="none" w:sz="0" w:space="0" w:color="auto"/>
        <w:left w:val="none" w:sz="0" w:space="0" w:color="auto"/>
        <w:bottom w:val="none" w:sz="0" w:space="0" w:color="auto"/>
        <w:right w:val="none" w:sz="0" w:space="0" w:color="auto"/>
      </w:divBdr>
    </w:div>
    <w:div w:id="443889248">
      <w:bodyDiv w:val="1"/>
      <w:marLeft w:val="0"/>
      <w:marRight w:val="0"/>
      <w:marTop w:val="0"/>
      <w:marBottom w:val="0"/>
      <w:divBdr>
        <w:top w:val="none" w:sz="0" w:space="0" w:color="auto"/>
        <w:left w:val="none" w:sz="0" w:space="0" w:color="auto"/>
        <w:bottom w:val="none" w:sz="0" w:space="0" w:color="auto"/>
        <w:right w:val="none" w:sz="0" w:space="0" w:color="auto"/>
      </w:divBdr>
    </w:div>
    <w:div w:id="447628734">
      <w:bodyDiv w:val="1"/>
      <w:marLeft w:val="0"/>
      <w:marRight w:val="0"/>
      <w:marTop w:val="0"/>
      <w:marBottom w:val="0"/>
      <w:divBdr>
        <w:top w:val="none" w:sz="0" w:space="0" w:color="auto"/>
        <w:left w:val="none" w:sz="0" w:space="0" w:color="auto"/>
        <w:bottom w:val="none" w:sz="0" w:space="0" w:color="auto"/>
        <w:right w:val="none" w:sz="0" w:space="0" w:color="auto"/>
      </w:divBdr>
    </w:div>
    <w:div w:id="449473683">
      <w:bodyDiv w:val="1"/>
      <w:marLeft w:val="0"/>
      <w:marRight w:val="0"/>
      <w:marTop w:val="0"/>
      <w:marBottom w:val="0"/>
      <w:divBdr>
        <w:top w:val="none" w:sz="0" w:space="0" w:color="auto"/>
        <w:left w:val="none" w:sz="0" w:space="0" w:color="auto"/>
        <w:bottom w:val="none" w:sz="0" w:space="0" w:color="auto"/>
        <w:right w:val="none" w:sz="0" w:space="0" w:color="auto"/>
      </w:divBdr>
    </w:div>
    <w:div w:id="449667913">
      <w:bodyDiv w:val="1"/>
      <w:marLeft w:val="0"/>
      <w:marRight w:val="0"/>
      <w:marTop w:val="0"/>
      <w:marBottom w:val="0"/>
      <w:divBdr>
        <w:top w:val="none" w:sz="0" w:space="0" w:color="auto"/>
        <w:left w:val="none" w:sz="0" w:space="0" w:color="auto"/>
        <w:bottom w:val="none" w:sz="0" w:space="0" w:color="auto"/>
        <w:right w:val="none" w:sz="0" w:space="0" w:color="auto"/>
      </w:divBdr>
    </w:div>
    <w:div w:id="449975841">
      <w:bodyDiv w:val="1"/>
      <w:marLeft w:val="0"/>
      <w:marRight w:val="0"/>
      <w:marTop w:val="0"/>
      <w:marBottom w:val="0"/>
      <w:divBdr>
        <w:top w:val="none" w:sz="0" w:space="0" w:color="auto"/>
        <w:left w:val="none" w:sz="0" w:space="0" w:color="auto"/>
        <w:bottom w:val="none" w:sz="0" w:space="0" w:color="auto"/>
        <w:right w:val="none" w:sz="0" w:space="0" w:color="auto"/>
      </w:divBdr>
    </w:div>
    <w:div w:id="453258416">
      <w:bodyDiv w:val="1"/>
      <w:marLeft w:val="0"/>
      <w:marRight w:val="0"/>
      <w:marTop w:val="0"/>
      <w:marBottom w:val="0"/>
      <w:divBdr>
        <w:top w:val="none" w:sz="0" w:space="0" w:color="auto"/>
        <w:left w:val="none" w:sz="0" w:space="0" w:color="auto"/>
        <w:bottom w:val="none" w:sz="0" w:space="0" w:color="auto"/>
        <w:right w:val="none" w:sz="0" w:space="0" w:color="auto"/>
      </w:divBdr>
    </w:div>
    <w:div w:id="453326494">
      <w:bodyDiv w:val="1"/>
      <w:marLeft w:val="0"/>
      <w:marRight w:val="0"/>
      <w:marTop w:val="0"/>
      <w:marBottom w:val="0"/>
      <w:divBdr>
        <w:top w:val="none" w:sz="0" w:space="0" w:color="auto"/>
        <w:left w:val="none" w:sz="0" w:space="0" w:color="auto"/>
        <w:bottom w:val="none" w:sz="0" w:space="0" w:color="auto"/>
        <w:right w:val="none" w:sz="0" w:space="0" w:color="auto"/>
      </w:divBdr>
    </w:div>
    <w:div w:id="453406711">
      <w:bodyDiv w:val="1"/>
      <w:marLeft w:val="0"/>
      <w:marRight w:val="0"/>
      <w:marTop w:val="0"/>
      <w:marBottom w:val="0"/>
      <w:divBdr>
        <w:top w:val="none" w:sz="0" w:space="0" w:color="auto"/>
        <w:left w:val="none" w:sz="0" w:space="0" w:color="auto"/>
        <w:bottom w:val="none" w:sz="0" w:space="0" w:color="auto"/>
        <w:right w:val="none" w:sz="0" w:space="0" w:color="auto"/>
      </w:divBdr>
    </w:div>
    <w:div w:id="453640382">
      <w:bodyDiv w:val="1"/>
      <w:marLeft w:val="0"/>
      <w:marRight w:val="0"/>
      <w:marTop w:val="0"/>
      <w:marBottom w:val="0"/>
      <w:divBdr>
        <w:top w:val="none" w:sz="0" w:space="0" w:color="auto"/>
        <w:left w:val="none" w:sz="0" w:space="0" w:color="auto"/>
        <w:bottom w:val="none" w:sz="0" w:space="0" w:color="auto"/>
        <w:right w:val="none" w:sz="0" w:space="0" w:color="auto"/>
      </w:divBdr>
    </w:div>
    <w:div w:id="454562125">
      <w:bodyDiv w:val="1"/>
      <w:marLeft w:val="0"/>
      <w:marRight w:val="0"/>
      <w:marTop w:val="0"/>
      <w:marBottom w:val="0"/>
      <w:divBdr>
        <w:top w:val="none" w:sz="0" w:space="0" w:color="auto"/>
        <w:left w:val="none" w:sz="0" w:space="0" w:color="auto"/>
        <w:bottom w:val="none" w:sz="0" w:space="0" w:color="auto"/>
        <w:right w:val="none" w:sz="0" w:space="0" w:color="auto"/>
      </w:divBdr>
    </w:div>
    <w:div w:id="454832493">
      <w:bodyDiv w:val="1"/>
      <w:marLeft w:val="0"/>
      <w:marRight w:val="0"/>
      <w:marTop w:val="0"/>
      <w:marBottom w:val="0"/>
      <w:divBdr>
        <w:top w:val="none" w:sz="0" w:space="0" w:color="auto"/>
        <w:left w:val="none" w:sz="0" w:space="0" w:color="auto"/>
        <w:bottom w:val="none" w:sz="0" w:space="0" w:color="auto"/>
        <w:right w:val="none" w:sz="0" w:space="0" w:color="auto"/>
      </w:divBdr>
    </w:div>
    <w:div w:id="455804558">
      <w:bodyDiv w:val="1"/>
      <w:marLeft w:val="0"/>
      <w:marRight w:val="0"/>
      <w:marTop w:val="0"/>
      <w:marBottom w:val="0"/>
      <w:divBdr>
        <w:top w:val="none" w:sz="0" w:space="0" w:color="auto"/>
        <w:left w:val="none" w:sz="0" w:space="0" w:color="auto"/>
        <w:bottom w:val="none" w:sz="0" w:space="0" w:color="auto"/>
        <w:right w:val="none" w:sz="0" w:space="0" w:color="auto"/>
      </w:divBdr>
    </w:div>
    <w:div w:id="456410188">
      <w:bodyDiv w:val="1"/>
      <w:marLeft w:val="0"/>
      <w:marRight w:val="0"/>
      <w:marTop w:val="0"/>
      <w:marBottom w:val="0"/>
      <w:divBdr>
        <w:top w:val="none" w:sz="0" w:space="0" w:color="auto"/>
        <w:left w:val="none" w:sz="0" w:space="0" w:color="auto"/>
        <w:bottom w:val="none" w:sz="0" w:space="0" w:color="auto"/>
        <w:right w:val="none" w:sz="0" w:space="0" w:color="auto"/>
      </w:divBdr>
    </w:div>
    <w:div w:id="457259641">
      <w:bodyDiv w:val="1"/>
      <w:marLeft w:val="0"/>
      <w:marRight w:val="0"/>
      <w:marTop w:val="0"/>
      <w:marBottom w:val="0"/>
      <w:divBdr>
        <w:top w:val="none" w:sz="0" w:space="0" w:color="auto"/>
        <w:left w:val="none" w:sz="0" w:space="0" w:color="auto"/>
        <w:bottom w:val="none" w:sz="0" w:space="0" w:color="auto"/>
        <w:right w:val="none" w:sz="0" w:space="0" w:color="auto"/>
      </w:divBdr>
    </w:div>
    <w:div w:id="458187742">
      <w:bodyDiv w:val="1"/>
      <w:marLeft w:val="0"/>
      <w:marRight w:val="0"/>
      <w:marTop w:val="0"/>
      <w:marBottom w:val="0"/>
      <w:divBdr>
        <w:top w:val="none" w:sz="0" w:space="0" w:color="auto"/>
        <w:left w:val="none" w:sz="0" w:space="0" w:color="auto"/>
        <w:bottom w:val="none" w:sz="0" w:space="0" w:color="auto"/>
        <w:right w:val="none" w:sz="0" w:space="0" w:color="auto"/>
      </w:divBdr>
    </w:div>
    <w:div w:id="459416992">
      <w:bodyDiv w:val="1"/>
      <w:marLeft w:val="0"/>
      <w:marRight w:val="0"/>
      <w:marTop w:val="0"/>
      <w:marBottom w:val="0"/>
      <w:divBdr>
        <w:top w:val="none" w:sz="0" w:space="0" w:color="auto"/>
        <w:left w:val="none" w:sz="0" w:space="0" w:color="auto"/>
        <w:bottom w:val="none" w:sz="0" w:space="0" w:color="auto"/>
        <w:right w:val="none" w:sz="0" w:space="0" w:color="auto"/>
      </w:divBdr>
    </w:div>
    <w:div w:id="460995344">
      <w:bodyDiv w:val="1"/>
      <w:marLeft w:val="0"/>
      <w:marRight w:val="0"/>
      <w:marTop w:val="0"/>
      <w:marBottom w:val="0"/>
      <w:divBdr>
        <w:top w:val="none" w:sz="0" w:space="0" w:color="auto"/>
        <w:left w:val="none" w:sz="0" w:space="0" w:color="auto"/>
        <w:bottom w:val="none" w:sz="0" w:space="0" w:color="auto"/>
        <w:right w:val="none" w:sz="0" w:space="0" w:color="auto"/>
      </w:divBdr>
    </w:div>
    <w:div w:id="463161611">
      <w:bodyDiv w:val="1"/>
      <w:marLeft w:val="0"/>
      <w:marRight w:val="0"/>
      <w:marTop w:val="0"/>
      <w:marBottom w:val="0"/>
      <w:divBdr>
        <w:top w:val="none" w:sz="0" w:space="0" w:color="auto"/>
        <w:left w:val="none" w:sz="0" w:space="0" w:color="auto"/>
        <w:bottom w:val="none" w:sz="0" w:space="0" w:color="auto"/>
        <w:right w:val="none" w:sz="0" w:space="0" w:color="auto"/>
      </w:divBdr>
    </w:div>
    <w:div w:id="463935180">
      <w:bodyDiv w:val="1"/>
      <w:marLeft w:val="0"/>
      <w:marRight w:val="0"/>
      <w:marTop w:val="0"/>
      <w:marBottom w:val="0"/>
      <w:divBdr>
        <w:top w:val="none" w:sz="0" w:space="0" w:color="auto"/>
        <w:left w:val="none" w:sz="0" w:space="0" w:color="auto"/>
        <w:bottom w:val="none" w:sz="0" w:space="0" w:color="auto"/>
        <w:right w:val="none" w:sz="0" w:space="0" w:color="auto"/>
      </w:divBdr>
    </w:div>
    <w:div w:id="464466037">
      <w:bodyDiv w:val="1"/>
      <w:marLeft w:val="0"/>
      <w:marRight w:val="0"/>
      <w:marTop w:val="0"/>
      <w:marBottom w:val="0"/>
      <w:divBdr>
        <w:top w:val="none" w:sz="0" w:space="0" w:color="auto"/>
        <w:left w:val="none" w:sz="0" w:space="0" w:color="auto"/>
        <w:bottom w:val="none" w:sz="0" w:space="0" w:color="auto"/>
        <w:right w:val="none" w:sz="0" w:space="0" w:color="auto"/>
      </w:divBdr>
    </w:div>
    <w:div w:id="466092508">
      <w:bodyDiv w:val="1"/>
      <w:marLeft w:val="0"/>
      <w:marRight w:val="0"/>
      <w:marTop w:val="0"/>
      <w:marBottom w:val="0"/>
      <w:divBdr>
        <w:top w:val="none" w:sz="0" w:space="0" w:color="auto"/>
        <w:left w:val="none" w:sz="0" w:space="0" w:color="auto"/>
        <w:bottom w:val="none" w:sz="0" w:space="0" w:color="auto"/>
        <w:right w:val="none" w:sz="0" w:space="0" w:color="auto"/>
      </w:divBdr>
    </w:div>
    <w:div w:id="466896012">
      <w:bodyDiv w:val="1"/>
      <w:marLeft w:val="0"/>
      <w:marRight w:val="0"/>
      <w:marTop w:val="0"/>
      <w:marBottom w:val="0"/>
      <w:divBdr>
        <w:top w:val="none" w:sz="0" w:space="0" w:color="auto"/>
        <w:left w:val="none" w:sz="0" w:space="0" w:color="auto"/>
        <w:bottom w:val="none" w:sz="0" w:space="0" w:color="auto"/>
        <w:right w:val="none" w:sz="0" w:space="0" w:color="auto"/>
      </w:divBdr>
    </w:div>
    <w:div w:id="467206256">
      <w:bodyDiv w:val="1"/>
      <w:marLeft w:val="0"/>
      <w:marRight w:val="0"/>
      <w:marTop w:val="0"/>
      <w:marBottom w:val="0"/>
      <w:divBdr>
        <w:top w:val="none" w:sz="0" w:space="0" w:color="auto"/>
        <w:left w:val="none" w:sz="0" w:space="0" w:color="auto"/>
        <w:bottom w:val="none" w:sz="0" w:space="0" w:color="auto"/>
        <w:right w:val="none" w:sz="0" w:space="0" w:color="auto"/>
      </w:divBdr>
    </w:div>
    <w:div w:id="467632069">
      <w:bodyDiv w:val="1"/>
      <w:marLeft w:val="0"/>
      <w:marRight w:val="0"/>
      <w:marTop w:val="0"/>
      <w:marBottom w:val="0"/>
      <w:divBdr>
        <w:top w:val="none" w:sz="0" w:space="0" w:color="auto"/>
        <w:left w:val="none" w:sz="0" w:space="0" w:color="auto"/>
        <w:bottom w:val="none" w:sz="0" w:space="0" w:color="auto"/>
        <w:right w:val="none" w:sz="0" w:space="0" w:color="auto"/>
      </w:divBdr>
    </w:div>
    <w:div w:id="468859579">
      <w:bodyDiv w:val="1"/>
      <w:marLeft w:val="0"/>
      <w:marRight w:val="0"/>
      <w:marTop w:val="0"/>
      <w:marBottom w:val="0"/>
      <w:divBdr>
        <w:top w:val="none" w:sz="0" w:space="0" w:color="auto"/>
        <w:left w:val="none" w:sz="0" w:space="0" w:color="auto"/>
        <w:bottom w:val="none" w:sz="0" w:space="0" w:color="auto"/>
        <w:right w:val="none" w:sz="0" w:space="0" w:color="auto"/>
      </w:divBdr>
    </w:div>
    <w:div w:id="470220985">
      <w:bodyDiv w:val="1"/>
      <w:marLeft w:val="0"/>
      <w:marRight w:val="0"/>
      <w:marTop w:val="0"/>
      <w:marBottom w:val="0"/>
      <w:divBdr>
        <w:top w:val="none" w:sz="0" w:space="0" w:color="auto"/>
        <w:left w:val="none" w:sz="0" w:space="0" w:color="auto"/>
        <w:bottom w:val="none" w:sz="0" w:space="0" w:color="auto"/>
        <w:right w:val="none" w:sz="0" w:space="0" w:color="auto"/>
      </w:divBdr>
    </w:div>
    <w:div w:id="471479603">
      <w:bodyDiv w:val="1"/>
      <w:marLeft w:val="0"/>
      <w:marRight w:val="0"/>
      <w:marTop w:val="0"/>
      <w:marBottom w:val="0"/>
      <w:divBdr>
        <w:top w:val="none" w:sz="0" w:space="0" w:color="auto"/>
        <w:left w:val="none" w:sz="0" w:space="0" w:color="auto"/>
        <w:bottom w:val="none" w:sz="0" w:space="0" w:color="auto"/>
        <w:right w:val="none" w:sz="0" w:space="0" w:color="auto"/>
      </w:divBdr>
    </w:div>
    <w:div w:id="472064946">
      <w:bodyDiv w:val="1"/>
      <w:marLeft w:val="0"/>
      <w:marRight w:val="0"/>
      <w:marTop w:val="0"/>
      <w:marBottom w:val="0"/>
      <w:divBdr>
        <w:top w:val="none" w:sz="0" w:space="0" w:color="auto"/>
        <w:left w:val="none" w:sz="0" w:space="0" w:color="auto"/>
        <w:bottom w:val="none" w:sz="0" w:space="0" w:color="auto"/>
        <w:right w:val="none" w:sz="0" w:space="0" w:color="auto"/>
      </w:divBdr>
    </w:div>
    <w:div w:id="473257143">
      <w:bodyDiv w:val="1"/>
      <w:marLeft w:val="0"/>
      <w:marRight w:val="0"/>
      <w:marTop w:val="0"/>
      <w:marBottom w:val="0"/>
      <w:divBdr>
        <w:top w:val="none" w:sz="0" w:space="0" w:color="auto"/>
        <w:left w:val="none" w:sz="0" w:space="0" w:color="auto"/>
        <w:bottom w:val="none" w:sz="0" w:space="0" w:color="auto"/>
        <w:right w:val="none" w:sz="0" w:space="0" w:color="auto"/>
      </w:divBdr>
    </w:div>
    <w:div w:id="473836938">
      <w:bodyDiv w:val="1"/>
      <w:marLeft w:val="0"/>
      <w:marRight w:val="0"/>
      <w:marTop w:val="0"/>
      <w:marBottom w:val="0"/>
      <w:divBdr>
        <w:top w:val="none" w:sz="0" w:space="0" w:color="auto"/>
        <w:left w:val="none" w:sz="0" w:space="0" w:color="auto"/>
        <w:bottom w:val="none" w:sz="0" w:space="0" w:color="auto"/>
        <w:right w:val="none" w:sz="0" w:space="0" w:color="auto"/>
      </w:divBdr>
    </w:div>
    <w:div w:id="475923120">
      <w:bodyDiv w:val="1"/>
      <w:marLeft w:val="0"/>
      <w:marRight w:val="0"/>
      <w:marTop w:val="0"/>
      <w:marBottom w:val="0"/>
      <w:divBdr>
        <w:top w:val="none" w:sz="0" w:space="0" w:color="auto"/>
        <w:left w:val="none" w:sz="0" w:space="0" w:color="auto"/>
        <w:bottom w:val="none" w:sz="0" w:space="0" w:color="auto"/>
        <w:right w:val="none" w:sz="0" w:space="0" w:color="auto"/>
      </w:divBdr>
    </w:div>
    <w:div w:id="476726257">
      <w:bodyDiv w:val="1"/>
      <w:marLeft w:val="0"/>
      <w:marRight w:val="0"/>
      <w:marTop w:val="0"/>
      <w:marBottom w:val="0"/>
      <w:divBdr>
        <w:top w:val="none" w:sz="0" w:space="0" w:color="auto"/>
        <w:left w:val="none" w:sz="0" w:space="0" w:color="auto"/>
        <w:bottom w:val="none" w:sz="0" w:space="0" w:color="auto"/>
        <w:right w:val="none" w:sz="0" w:space="0" w:color="auto"/>
      </w:divBdr>
    </w:div>
    <w:div w:id="478498902">
      <w:bodyDiv w:val="1"/>
      <w:marLeft w:val="0"/>
      <w:marRight w:val="0"/>
      <w:marTop w:val="0"/>
      <w:marBottom w:val="0"/>
      <w:divBdr>
        <w:top w:val="none" w:sz="0" w:space="0" w:color="auto"/>
        <w:left w:val="none" w:sz="0" w:space="0" w:color="auto"/>
        <w:bottom w:val="none" w:sz="0" w:space="0" w:color="auto"/>
        <w:right w:val="none" w:sz="0" w:space="0" w:color="auto"/>
      </w:divBdr>
    </w:div>
    <w:div w:id="478813428">
      <w:bodyDiv w:val="1"/>
      <w:marLeft w:val="0"/>
      <w:marRight w:val="0"/>
      <w:marTop w:val="0"/>
      <w:marBottom w:val="0"/>
      <w:divBdr>
        <w:top w:val="none" w:sz="0" w:space="0" w:color="auto"/>
        <w:left w:val="none" w:sz="0" w:space="0" w:color="auto"/>
        <w:bottom w:val="none" w:sz="0" w:space="0" w:color="auto"/>
        <w:right w:val="none" w:sz="0" w:space="0" w:color="auto"/>
      </w:divBdr>
    </w:div>
    <w:div w:id="479687507">
      <w:bodyDiv w:val="1"/>
      <w:marLeft w:val="0"/>
      <w:marRight w:val="0"/>
      <w:marTop w:val="0"/>
      <w:marBottom w:val="0"/>
      <w:divBdr>
        <w:top w:val="none" w:sz="0" w:space="0" w:color="auto"/>
        <w:left w:val="none" w:sz="0" w:space="0" w:color="auto"/>
        <w:bottom w:val="none" w:sz="0" w:space="0" w:color="auto"/>
        <w:right w:val="none" w:sz="0" w:space="0" w:color="auto"/>
      </w:divBdr>
    </w:div>
    <w:div w:id="482239215">
      <w:bodyDiv w:val="1"/>
      <w:marLeft w:val="0"/>
      <w:marRight w:val="0"/>
      <w:marTop w:val="0"/>
      <w:marBottom w:val="0"/>
      <w:divBdr>
        <w:top w:val="none" w:sz="0" w:space="0" w:color="auto"/>
        <w:left w:val="none" w:sz="0" w:space="0" w:color="auto"/>
        <w:bottom w:val="none" w:sz="0" w:space="0" w:color="auto"/>
        <w:right w:val="none" w:sz="0" w:space="0" w:color="auto"/>
      </w:divBdr>
    </w:div>
    <w:div w:id="486167578">
      <w:bodyDiv w:val="1"/>
      <w:marLeft w:val="0"/>
      <w:marRight w:val="0"/>
      <w:marTop w:val="0"/>
      <w:marBottom w:val="0"/>
      <w:divBdr>
        <w:top w:val="none" w:sz="0" w:space="0" w:color="auto"/>
        <w:left w:val="none" w:sz="0" w:space="0" w:color="auto"/>
        <w:bottom w:val="none" w:sz="0" w:space="0" w:color="auto"/>
        <w:right w:val="none" w:sz="0" w:space="0" w:color="auto"/>
      </w:divBdr>
    </w:div>
    <w:div w:id="488249603">
      <w:bodyDiv w:val="1"/>
      <w:marLeft w:val="0"/>
      <w:marRight w:val="0"/>
      <w:marTop w:val="0"/>
      <w:marBottom w:val="0"/>
      <w:divBdr>
        <w:top w:val="none" w:sz="0" w:space="0" w:color="auto"/>
        <w:left w:val="none" w:sz="0" w:space="0" w:color="auto"/>
        <w:bottom w:val="none" w:sz="0" w:space="0" w:color="auto"/>
        <w:right w:val="none" w:sz="0" w:space="0" w:color="auto"/>
      </w:divBdr>
    </w:div>
    <w:div w:id="489181585">
      <w:bodyDiv w:val="1"/>
      <w:marLeft w:val="0"/>
      <w:marRight w:val="0"/>
      <w:marTop w:val="0"/>
      <w:marBottom w:val="0"/>
      <w:divBdr>
        <w:top w:val="none" w:sz="0" w:space="0" w:color="auto"/>
        <w:left w:val="none" w:sz="0" w:space="0" w:color="auto"/>
        <w:bottom w:val="none" w:sz="0" w:space="0" w:color="auto"/>
        <w:right w:val="none" w:sz="0" w:space="0" w:color="auto"/>
      </w:divBdr>
    </w:div>
    <w:div w:id="491727331">
      <w:bodyDiv w:val="1"/>
      <w:marLeft w:val="0"/>
      <w:marRight w:val="0"/>
      <w:marTop w:val="0"/>
      <w:marBottom w:val="0"/>
      <w:divBdr>
        <w:top w:val="none" w:sz="0" w:space="0" w:color="auto"/>
        <w:left w:val="none" w:sz="0" w:space="0" w:color="auto"/>
        <w:bottom w:val="none" w:sz="0" w:space="0" w:color="auto"/>
        <w:right w:val="none" w:sz="0" w:space="0" w:color="auto"/>
      </w:divBdr>
    </w:div>
    <w:div w:id="494147099">
      <w:bodyDiv w:val="1"/>
      <w:marLeft w:val="0"/>
      <w:marRight w:val="0"/>
      <w:marTop w:val="0"/>
      <w:marBottom w:val="0"/>
      <w:divBdr>
        <w:top w:val="none" w:sz="0" w:space="0" w:color="auto"/>
        <w:left w:val="none" w:sz="0" w:space="0" w:color="auto"/>
        <w:bottom w:val="none" w:sz="0" w:space="0" w:color="auto"/>
        <w:right w:val="none" w:sz="0" w:space="0" w:color="auto"/>
      </w:divBdr>
    </w:div>
    <w:div w:id="494150518">
      <w:bodyDiv w:val="1"/>
      <w:marLeft w:val="0"/>
      <w:marRight w:val="0"/>
      <w:marTop w:val="0"/>
      <w:marBottom w:val="0"/>
      <w:divBdr>
        <w:top w:val="none" w:sz="0" w:space="0" w:color="auto"/>
        <w:left w:val="none" w:sz="0" w:space="0" w:color="auto"/>
        <w:bottom w:val="none" w:sz="0" w:space="0" w:color="auto"/>
        <w:right w:val="none" w:sz="0" w:space="0" w:color="auto"/>
      </w:divBdr>
    </w:div>
    <w:div w:id="494684916">
      <w:bodyDiv w:val="1"/>
      <w:marLeft w:val="0"/>
      <w:marRight w:val="0"/>
      <w:marTop w:val="0"/>
      <w:marBottom w:val="0"/>
      <w:divBdr>
        <w:top w:val="none" w:sz="0" w:space="0" w:color="auto"/>
        <w:left w:val="none" w:sz="0" w:space="0" w:color="auto"/>
        <w:bottom w:val="none" w:sz="0" w:space="0" w:color="auto"/>
        <w:right w:val="none" w:sz="0" w:space="0" w:color="auto"/>
      </w:divBdr>
    </w:div>
    <w:div w:id="496653709">
      <w:bodyDiv w:val="1"/>
      <w:marLeft w:val="0"/>
      <w:marRight w:val="0"/>
      <w:marTop w:val="0"/>
      <w:marBottom w:val="0"/>
      <w:divBdr>
        <w:top w:val="none" w:sz="0" w:space="0" w:color="auto"/>
        <w:left w:val="none" w:sz="0" w:space="0" w:color="auto"/>
        <w:bottom w:val="none" w:sz="0" w:space="0" w:color="auto"/>
        <w:right w:val="none" w:sz="0" w:space="0" w:color="auto"/>
      </w:divBdr>
    </w:div>
    <w:div w:id="497307008">
      <w:bodyDiv w:val="1"/>
      <w:marLeft w:val="0"/>
      <w:marRight w:val="0"/>
      <w:marTop w:val="0"/>
      <w:marBottom w:val="0"/>
      <w:divBdr>
        <w:top w:val="none" w:sz="0" w:space="0" w:color="auto"/>
        <w:left w:val="none" w:sz="0" w:space="0" w:color="auto"/>
        <w:bottom w:val="none" w:sz="0" w:space="0" w:color="auto"/>
        <w:right w:val="none" w:sz="0" w:space="0" w:color="auto"/>
      </w:divBdr>
    </w:div>
    <w:div w:id="499194405">
      <w:bodyDiv w:val="1"/>
      <w:marLeft w:val="0"/>
      <w:marRight w:val="0"/>
      <w:marTop w:val="0"/>
      <w:marBottom w:val="0"/>
      <w:divBdr>
        <w:top w:val="none" w:sz="0" w:space="0" w:color="auto"/>
        <w:left w:val="none" w:sz="0" w:space="0" w:color="auto"/>
        <w:bottom w:val="none" w:sz="0" w:space="0" w:color="auto"/>
        <w:right w:val="none" w:sz="0" w:space="0" w:color="auto"/>
      </w:divBdr>
    </w:div>
    <w:div w:id="501117367">
      <w:bodyDiv w:val="1"/>
      <w:marLeft w:val="0"/>
      <w:marRight w:val="0"/>
      <w:marTop w:val="0"/>
      <w:marBottom w:val="0"/>
      <w:divBdr>
        <w:top w:val="none" w:sz="0" w:space="0" w:color="auto"/>
        <w:left w:val="none" w:sz="0" w:space="0" w:color="auto"/>
        <w:bottom w:val="none" w:sz="0" w:space="0" w:color="auto"/>
        <w:right w:val="none" w:sz="0" w:space="0" w:color="auto"/>
      </w:divBdr>
    </w:div>
    <w:div w:id="501166662">
      <w:bodyDiv w:val="1"/>
      <w:marLeft w:val="0"/>
      <w:marRight w:val="0"/>
      <w:marTop w:val="0"/>
      <w:marBottom w:val="0"/>
      <w:divBdr>
        <w:top w:val="none" w:sz="0" w:space="0" w:color="auto"/>
        <w:left w:val="none" w:sz="0" w:space="0" w:color="auto"/>
        <w:bottom w:val="none" w:sz="0" w:space="0" w:color="auto"/>
        <w:right w:val="none" w:sz="0" w:space="0" w:color="auto"/>
      </w:divBdr>
    </w:div>
    <w:div w:id="503400839">
      <w:bodyDiv w:val="1"/>
      <w:marLeft w:val="0"/>
      <w:marRight w:val="0"/>
      <w:marTop w:val="0"/>
      <w:marBottom w:val="0"/>
      <w:divBdr>
        <w:top w:val="none" w:sz="0" w:space="0" w:color="auto"/>
        <w:left w:val="none" w:sz="0" w:space="0" w:color="auto"/>
        <w:bottom w:val="none" w:sz="0" w:space="0" w:color="auto"/>
        <w:right w:val="none" w:sz="0" w:space="0" w:color="auto"/>
      </w:divBdr>
    </w:div>
    <w:div w:id="505511891">
      <w:bodyDiv w:val="1"/>
      <w:marLeft w:val="0"/>
      <w:marRight w:val="0"/>
      <w:marTop w:val="0"/>
      <w:marBottom w:val="0"/>
      <w:divBdr>
        <w:top w:val="none" w:sz="0" w:space="0" w:color="auto"/>
        <w:left w:val="none" w:sz="0" w:space="0" w:color="auto"/>
        <w:bottom w:val="none" w:sz="0" w:space="0" w:color="auto"/>
        <w:right w:val="none" w:sz="0" w:space="0" w:color="auto"/>
      </w:divBdr>
    </w:div>
    <w:div w:id="508523555">
      <w:bodyDiv w:val="1"/>
      <w:marLeft w:val="0"/>
      <w:marRight w:val="0"/>
      <w:marTop w:val="0"/>
      <w:marBottom w:val="0"/>
      <w:divBdr>
        <w:top w:val="none" w:sz="0" w:space="0" w:color="auto"/>
        <w:left w:val="none" w:sz="0" w:space="0" w:color="auto"/>
        <w:bottom w:val="none" w:sz="0" w:space="0" w:color="auto"/>
        <w:right w:val="none" w:sz="0" w:space="0" w:color="auto"/>
      </w:divBdr>
    </w:div>
    <w:div w:id="510343145">
      <w:bodyDiv w:val="1"/>
      <w:marLeft w:val="0"/>
      <w:marRight w:val="0"/>
      <w:marTop w:val="0"/>
      <w:marBottom w:val="0"/>
      <w:divBdr>
        <w:top w:val="none" w:sz="0" w:space="0" w:color="auto"/>
        <w:left w:val="none" w:sz="0" w:space="0" w:color="auto"/>
        <w:bottom w:val="none" w:sz="0" w:space="0" w:color="auto"/>
        <w:right w:val="none" w:sz="0" w:space="0" w:color="auto"/>
      </w:divBdr>
    </w:div>
    <w:div w:id="513299670">
      <w:bodyDiv w:val="1"/>
      <w:marLeft w:val="0"/>
      <w:marRight w:val="0"/>
      <w:marTop w:val="0"/>
      <w:marBottom w:val="0"/>
      <w:divBdr>
        <w:top w:val="none" w:sz="0" w:space="0" w:color="auto"/>
        <w:left w:val="none" w:sz="0" w:space="0" w:color="auto"/>
        <w:bottom w:val="none" w:sz="0" w:space="0" w:color="auto"/>
        <w:right w:val="none" w:sz="0" w:space="0" w:color="auto"/>
      </w:divBdr>
    </w:div>
    <w:div w:id="513692057">
      <w:bodyDiv w:val="1"/>
      <w:marLeft w:val="0"/>
      <w:marRight w:val="0"/>
      <w:marTop w:val="0"/>
      <w:marBottom w:val="0"/>
      <w:divBdr>
        <w:top w:val="none" w:sz="0" w:space="0" w:color="auto"/>
        <w:left w:val="none" w:sz="0" w:space="0" w:color="auto"/>
        <w:bottom w:val="none" w:sz="0" w:space="0" w:color="auto"/>
        <w:right w:val="none" w:sz="0" w:space="0" w:color="auto"/>
      </w:divBdr>
    </w:div>
    <w:div w:id="514001652">
      <w:bodyDiv w:val="1"/>
      <w:marLeft w:val="0"/>
      <w:marRight w:val="0"/>
      <w:marTop w:val="0"/>
      <w:marBottom w:val="0"/>
      <w:divBdr>
        <w:top w:val="none" w:sz="0" w:space="0" w:color="auto"/>
        <w:left w:val="none" w:sz="0" w:space="0" w:color="auto"/>
        <w:bottom w:val="none" w:sz="0" w:space="0" w:color="auto"/>
        <w:right w:val="none" w:sz="0" w:space="0" w:color="auto"/>
      </w:divBdr>
    </w:div>
    <w:div w:id="515389716">
      <w:bodyDiv w:val="1"/>
      <w:marLeft w:val="0"/>
      <w:marRight w:val="0"/>
      <w:marTop w:val="0"/>
      <w:marBottom w:val="0"/>
      <w:divBdr>
        <w:top w:val="none" w:sz="0" w:space="0" w:color="auto"/>
        <w:left w:val="none" w:sz="0" w:space="0" w:color="auto"/>
        <w:bottom w:val="none" w:sz="0" w:space="0" w:color="auto"/>
        <w:right w:val="none" w:sz="0" w:space="0" w:color="auto"/>
      </w:divBdr>
    </w:div>
    <w:div w:id="517429467">
      <w:bodyDiv w:val="1"/>
      <w:marLeft w:val="0"/>
      <w:marRight w:val="0"/>
      <w:marTop w:val="0"/>
      <w:marBottom w:val="0"/>
      <w:divBdr>
        <w:top w:val="none" w:sz="0" w:space="0" w:color="auto"/>
        <w:left w:val="none" w:sz="0" w:space="0" w:color="auto"/>
        <w:bottom w:val="none" w:sz="0" w:space="0" w:color="auto"/>
        <w:right w:val="none" w:sz="0" w:space="0" w:color="auto"/>
      </w:divBdr>
    </w:div>
    <w:div w:id="518472209">
      <w:bodyDiv w:val="1"/>
      <w:marLeft w:val="0"/>
      <w:marRight w:val="0"/>
      <w:marTop w:val="0"/>
      <w:marBottom w:val="0"/>
      <w:divBdr>
        <w:top w:val="none" w:sz="0" w:space="0" w:color="auto"/>
        <w:left w:val="none" w:sz="0" w:space="0" w:color="auto"/>
        <w:bottom w:val="none" w:sz="0" w:space="0" w:color="auto"/>
        <w:right w:val="none" w:sz="0" w:space="0" w:color="auto"/>
      </w:divBdr>
    </w:div>
    <w:div w:id="519592205">
      <w:bodyDiv w:val="1"/>
      <w:marLeft w:val="0"/>
      <w:marRight w:val="0"/>
      <w:marTop w:val="0"/>
      <w:marBottom w:val="0"/>
      <w:divBdr>
        <w:top w:val="none" w:sz="0" w:space="0" w:color="auto"/>
        <w:left w:val="none" w:sz="0" w:space="0" w:color="auto"/>
        <w:bottom w:val="none" w:sz="0" w:space="0" w:color="auto"/>
        <w:right w:val="none" w:sz="0" w:space="0" w:color="auto"/>
      </w:divBdr>
    </w:div>
    <w:div w:id="520094719">
      <w:bodyDiv w:val="1"/>
      <w:marLeft w:val="0"/>
      <w:marRight w:val="0"/>
      <w:marTop w:val="0"/>
      <w:marBottom w:val="0"/>
      <w:divBdr>
        <w:top w:val="none" w:sz="0" w:space="0" w:color="auto"/>
        <w:left w:val="none" w:sz="0" w:space="0" w:color="auto"/>
        <w:bottom w:val="none" w:sz="0" w:space="0" w:color="auto"/>
        <w:right w:val="none" w:sz="0" w:space="0" w:color="auto"/>
      </w:divBdr>
    </w:div>
    <w:div w:id="523598856">
      <w:bodyDiv w:val="1"/>
      <w:marLeft w:val="0"/>
      <w:marRight w:val="0"/>
      <w:marTop w:val="0"/>
      <w:marBottom w:val="0"/>
      <w:divBdr>
        <w:top w:val="none" w:sz="0" w:space="0" w:color="auto"/>
        <w:left w:val="none" w:sz="0" w:space="0" w:color="auto"/>
        <w:bottom w:val="none" w:sz="0" w:space="0" w:color="auto"/>
        <w:right w:val="none" w:sz="0" w:space="0" w:color="auto"/>
      </w:divBdr>
    </w:div>
    <w:div w:id="523637348">
      <w:bodyDiv w:val="1"/>
      <w:marLeft w:val="0"/>
      <w:marRight w:val="0"/>
      <w:marTop w:val="0"/>
      <w:marBottom w:val="0"/>
      <w:divBdr>
        <w:top w:val="none" w:sz="0" w:space="0" w:color="auto"/>
        <w:left w:val="none" w:sz="0" w:space="0" w:color="auto"/>
        <w:bottom w:val="none" w:sz="0" w:space="0" w:color="auto"/>
        <w:right w:val="none" w:sz="0" w:space="0" w:color="auto"/>
      </w:divBdr>
    </w:div>
    <w:div w:id="525405247">
      <w:bodyDiv w:val="1"/>
      <w:marLeft w:val="0"/>
      <w:marRight w:val="0"/>
      <w:marTop w:val="0"/>
      <w:marBottom w:val="0"/>
      <w:divBdr>
        <w:top w:val="none" w:sz="0" w:space="0" w:color="auto"/>
        <w:left w:val="none" w:sz="0" w:space="0" w:color="auto"/>
        <w:bottom w:val="none" w:sz="0" w:space="0" w:color="auto"/>
        <w:right w:val="none" w:sz="0" w:space="0" w:color="auto"/>
      </w:divBdr>
    </w:div>
    <w:div w:id="529728253">
      <w:bodyDiv w:val="1"/>
      <w:marLeft w:val="0"/>
      <w:marRight w:val="0"/>
      <w:marTop w:val="0"/>
      <w:marBottom w:val="0"/>
      <w:divBdr>
        <w:top w:val="none" w:sz="0" w:space="0" w:color="auto"/>
        <w:left w:val="none" w:sz="0" w:space="0" w:color="auto"/>
        <w:bottom w:val="none" w:sz="0" w:space="0" w:color="auto"/>
        <w:right w:val="none" w:sz="0" w:space="0" w:color="auto"/>
      </w:divBdr>
    </w:div>
    <w:div w:id="531455655">
      <w:bodyDiv w:val="1"/>
      <w:marLeft w:val="0"/>
      <w:marRight w:val="0"/>
      <w:marTop w:val="0"/>
      <w:marBottom w:val="0"/>
      <w:divBdr>
        <w:top w:val="none" w:sz="0" w:space="0" w:color="auto"/>
        <w:left w:val="none" w:sz="0" w:space="0" w:color="auto"/>
        <w:bottom w:val="none" w:sz="0" w:space="0" w:color="auto"/>
        <w:right w:val="none" w:sz="0" w:space="0" w:color="auto"/>
      </w:divBdr>
    </w:div>
    <w:div w:id="531922573">
      <w:bodyDiv w:val="1"/>
      <w:marLeft w:val="0"/>
      <w:marRight w:val="0"/>
      <w:marTop w:val="0"/>
      <w:marBottom w:val="0"/>
      <w:divBdr>
        <w:top w:val="none" w:sz="0" w:space="0" w:color="auto"/>
        <w:left w:val="none" w:sz="0" w:space="0" w:color="auto"/>
        <w:bottom w:val="none" w:sz="0" w:space="0" w:color="auto"/>
        <w:right w:val="none" w:sz="0" w:space="0" w:color="auto"/>
      </w:divBdr>
    </w:div>
    <w:div w:id="537165402">
      <w:bodyDiv w:val="1"/>
      <w:marLeft w:val="0"/>
      <w:marRight w:val="0"/>
      <w:marTop w:val="0"/>
      <w:marBottom w:val="0"/>
      <w:divBdr>
        <w:top w:val="none" w:sz="0" w:space="0" w:color="auto"/>
        <w:left w:val="none" w:sz="0" w:space="0" w:color="auto"/>
        <w:bottom w:val="none" w:sz="0" w:space="0" w:color="auto"/>
        <w:right w:val="none" w:sz="0" w:space="0" w:color="auto"/>
      </w:divBdr>
    </w:div>
    <w:div w:id="539514424">
      <w:bodyDiv w:val="1"/>
      <w:marLeft w:val="0"/>
      <w:marRight w:val="0"/>
      <w:marTop w:val="0"/>
      <w:marBottom w:val="0"/>
      <w:divBdr>
        <w:top w:val="none" w:sz="0" w:space="0" w:color="auto"/>
        <w:left w:val="none" w:sz="0" w:space="0" w:color="auto"/>
        <w:bottom w:val="none" w:sz="0" w:space="0" w:color="auto"/>
        <w:right w:val="none" w:sz="0" w:space="0" w:color="auto"/>
      </w:divBdr>
    </w:div>
    <w:div w:id="541478390">
      <w:bodyDiv w:val="1"/>
      <w:marLeft w:val="0"/>
      <w:marRight w:val="0"/>
      <w:marTop w:val="0"/>
      <w:marBottom w:val="0"/>
      <w:divBdr>
        <w:top w:val="none" w:sz="0" w:space="0" w:color="auto"/>
        <w:left w:val="none" w:sz="0" w:space="0" w:color="auto"/>
        <w:bottom w:val="none" w:sz="0" w:space="0" w:color="auto"/>
        <w:right w:val="none" w:sz="0" w:space="0" w:color="auto"/>
      </w:divBdr>
    </w:div>
    <w:div w:id="542013160">
      <w:bodyDiv w:val="1"/>
      <w:marLeft w:val="0"/>
      <w:marRight w:val="0"/>
      <w:marTop w:val="0"/>
      <w:marBottom w:val="0"/>
      <w:divBdr>
        <w:top w:val="none" w:sz="0" w:space="0" w:color="auto"/>
        <w:left w:val="none" w:sz="0" w:space="0" w:color="auto"/>
        <w:bottom w:val="none" w:sz="0" w:space="0" w:color="auto"/>
        <w:right w:val="none" w:sz="0" w:space="0" w:color="auto"/>
      </w:divBdr>
    </w:div>
    <w:div w:id="543445896">
      <w:bodyDiv w:val="1"/>
      <w:marLeft w:val="0"/>
      <w:marRight w:val="0"/>
      <w:marTop w:val="0"/>
      <w:marBottom w:val="0"/>
      <w:divBdr>
        <w:top w:val="none" w:sz="0" w:space="0" w:color="auto"/>
        <w:left w:val="none" w:sz="0" w:space="0" w:color="auto"/>
        <w:bottom w:val="none" w:sz="0" w:space="0" w:color="auto"/>
        <w:right w:val="none" w:sz="0" w:space="0" w:color="auto"/>
      </w:divBdr>
    </w:div>
    <w:div w:id="546184378">
      <w:bodyDiv w:val="1"/>
      <w:marLeft w:val="0"/>
      <w:marRight w:val="0"/>
      <w:marTop w:val="0"/>
      <w:marBottom w:val="0"/>
      <w:divBdr>
        <w:top w:val="none" w:sz="0" w:space="0" w:color="auto"/>
        <w:left w:val="none" w:sz="0" w:space="0" w:color="auto"/>
        <w:bottom w:val="none" w:sz="0" w:space="0" w:color="auto"/>
        <w:right w:val="none" w:sz="0" w:space="0" w:color="auto"/>
      </w:divBdr>
    </w:div>
    <w:div w:id="550965359">
      <w:bodyDiv w:val="1"/>
      <w:marLeft w:val="0"/>
      <w:marRight w:val="0"/>
      <w:marTop w:val="0"/>
      <w:marBottom w:val="0"/>
      <w:divBdr>
        <w:top w:val="none" w:sz="0" w:space="0" w:color="auto"/>
        <w:left w:val="none" w:sz="0" w:space="0" w:color="auto"/>
        <w:bottom w:val="none" w:sz="0" w:space="0" w:color="auto"/>
        <w:right w:val="none" w:sz="0" w:space="0" w:color="auto"/>
      </w:divBdr>
    </w:div>
    <w:div w:id="554004244">
      <w:bodyDiv w:val="1"/>
      <w:marLeft w:val="0"/>
      <w:marRight w:val="0"/>
      <w:marTop w:val="0"/>
      <w:marBottom w:val="0"/>
      <w:divBdr>
        <w:top w:val="none" w:sz="0" w:space="0" w:color="auto"/>
        <w:left w:val="none" w:sz="0" w:space="0" w:color="auto"/>
        <w:bottom w:val="none" w:sz="0" w:space="0" w:color="auto"/>
        <w:right w:val="none" w:sz="0" w:space="0" w:color="auto"/>
      </w:divBdr>
    </w:div>
    <w:div w:id="554321560">
      <w:bodyDiv w:val="1"/>
      <w:marLeft w:val="0"/>
      <w:marRight w:val="0"/>
      <w:marTop w:val="0"/>
      <w:marBottom w:val="0"/>
      <w:divBdr>
        <w:top w:val="none" w:sz="0" w:space="0" w:color="auto"/>
        <w:left w:val="none" w:sz="0" w:space="0" w:color="auto"/>
        <w:bottom w:val="none" w:sz="0" w:space="0" w:color="auto"/>
        <w:right w:val="none" w:sz="0" w:space="0" w:color="auto"/>
      </w:divBdr>
    </w:div>
    <w:div w:id="559365677">
      <w:bodyDiv w:val="1"/>
      <w:marLeft w:val="0"/>
      <w:marRight w:val="0"/>
      <w:marTop w:val="0"/>
      <w:marBottom w:val="0"/>
      <w:divBdr>
        <w:top w:val="none" w:sz="0" w:space="0" w:color="auto"/>
        <w:left w:val="none" w:sz="0" w:space="0" w:color="auto"/>
        <w:bottom w:val="none" w:sz="0" w:space="0" w:color="auto"/>
        <w:right w:val="none" w:sz="0" w:space="0" w:color="auto"/>
      </w:divBdr>
    </w:div>
    <w:div w:id="560756178">
      <w:bodyDiv w:val="1"/>
      <w:marLeft w:val="0"/>
      <w:marRight w:val="0"/>
      <w:marTop w:val="0"/>
      <w:marBottom w:val="0"/>
      <w:divBdr>
        <w:top w:val="none" w:sz="0" w:space="0" w:color="auto"/>
        <w:left w:val="none" w:sz="0" w:space="0" w:color="auto"/>
        <w:bottom w:val="none" w:sz="0" w:space="0" w:color="auto"/>
        <w:right w:val="none" w:sz="0" w:space="0" w:color="auto"/>
      </w:divBdr>
    </w:div>
    <w:div w:id="562184541">
      <w:bodyDiv w:val="1"/>
      <w:marLeft w:val="0"/>
      <w:marRight w:val="0"/>
      <w:marTop w:val="0"/>
      <w:marBottom w:val="0"/>
      <w:divBdr>
        <w:top w:val="none" w:sz="0" w:space="0" w:color="auto"/>
        <w:left w:val="none" w:sz="0" w:space="0" w:color="auto"/>
        <w:bottom w:val="none" w:sz="0" w:space="0" w:color="auto"/>
        <w:right w:val="none" w:sz="0" w:space="0" w:color="auto"/>
      </w:divBdr>
    </w:div>
    <w:div w:id="562374497">
      <w:bodyDiv w:val="1"/>
      <w:marLeft w:val="0"/>
      <w:marRight w:val="0"/>
      <w:marTop w:val="0"/>
      <w:marBottom w:val="0"/>
      <w:divBdr>
        <w:top w:val="none" w:sz="0" w:space="0" w:color="auto"/>
        <w:left w:val="none" w:sz="0" w:space="0" w:color="auto"/>
        <w:bottom w:val="none" w:sz="0" w:space="0" w:color="auto"/>
        <w:right w:val="none" w:sz="0" w:space="0" w:color="auto"/>
      </w:divBdr>
    </w:div>
    <w:div w:id="563569574">
      <w:bodyDiv w:val="1"/>
      <w:marLeft w:val="0"/>
      <w:marRight w:val="0"/>
      <w:marTop w:val="0"/>
      <w:marBottom w:val="0"/>
      <w:divBdr>
        <w:top w:val="none" w:sz="0" w:space="0" w:color="auto"/>
        <w:left w:val="none" w:sz="0" w:space="0" w:color="auto"/>
        <w:bottom w:val="none" w:sz="0" w:space="0" w:color="auto"/>
        <w:right w:val="none" w:sz="0" w:space="0" w:color="auto"/>
      </w:divBdr>
    </w:div>
    <w:div w:id="564144011">
      <w:bodyDiv w:val="1"/>
      <w:marLeft w:val="0"/>
      <w:marRight w:val="0"/>
      <w:marTop w:val="0"/>
      <w:marBottom w:val="0"/>
      <w:divBdr>
        <w:top w:val="none" w:sz="0" w:space="0" w:color="auto"/>
        <w:left w:val="none" w:sz="0" w:space="0" w:color="auto"/>
        <w:bottom w:val="none" w:sz="0" w:space="0" w:color="auto"/>
        <w:right w:val="none" w:sz="0" w:space="0" w:color="auto"/>
      </w:divBdr>
    </w:div>
    <w:div w:id="564334818">
      <w:bodyDiv w:val="1"/>
      <w:marLeft w:val="0"/>
      <w:marRight w:val="0"/>
      <w:marTop w:val="0"/>
      <w:marBottom w:val="0"/>
      <w:divBdr>
        <w:top w:val="none" w:sz="0" w:space="0" w:color="auto"/>
        <w:left w:val="none" w:sz="0" w:space="0" w:color="auto"/>
        <w:bottom w:val="none" w:sz="0" w:space="0" w:color="auto"/>
        <w:right w:val="none" w:sz="0" w:space="0" w:color="auto"/>
      </w:divBdr>
    </w:div>
    <w:div w:id="567031339">
      <w:bodyDiv w:val="1"/>
      <w:marLeft w:val="0"/>
      <w:marRight w:val="0"/>
      <w:marTop w:val="0"/>
      <w:marBottom w:val="0"/>
      <w:divBdr>
        <w:top w:val="none" w:sz="0" w:space="0" w:color="auto"/>
        <w:left w:val="none" w:sz="0" w:space="0" w:color="auto"/>
        <w:bottom w:val="none" w:sz="0" w:space="0" w:color="auto"/>
        <w:right w:val="none" w:sz="0" w:space="0" w:color="auto"/>
      </w:divBdr>
    </w:div>
    <w:div w:id="569852549">
      <w:bodyDiv w:val="1"/>
      <w:marLeft w:val="0"/>
      <w:marRight w:val="0"/>
      <w:marTop w:val="0"/>
      <w:marBottom w:val="0"/>
      <w:divBdr>
        <w:top w:val="none" w:sz="0" w:space="0" w:color="auto"/>
        <w:left w:val="none" w:sz="0" w:space="0" w:color="auto"/>
        <w:bottom w:val="none" w:sz="0" w:space="0" w:color="auto"/>
        <w:right w:val="none" w:sz="0" w:space="0" w:color="auto"/>
      </w:divBdr>
    </w:div>
    <w:div w:id="571157554">
      <w:bodyDiv w:val="1"/>
      <w:marLeft w:val="0"/>
      <w:marRight w:val="0"/>
      <w:marTop w:val="0"/>
      <w:marBottom w:val="0"/>
      <w:divBdr>
        <w:top w:val="none" w:sz="0" w:space="0" w:color="auto"/>
        <w:left w:val="none" w:sz="0" w:space="0" w:color="auto"/>
        <w:bottom w:val="none" w:sz="0" w:space="0" w:color="auto"/>
        <w:right w:val="none" w:sz="0" w:space="0" w:color="auto"/>
      </w:divBdr>
    </w:div>
    <w:div w:id="571279016">
      <w:bodyDiv w:val="1"/>
      <w:marLeft w:val="0"/>
      <w:marRight w:val="0"/>
      <w:marTop w:val="0"/>
      <w:marBottom w:val="0"/>
      <w:divBdr>
        <w:top w:val="none" w:sz="0" w:space="0" w:color="auto"/>
        <w:left w:val="none" w:sz="0" w:space="0" w:color="auto"/>
        <w:bottom w:val="none" w:sz="0" w:space="0" w:color="auto"/>
        <w:right w:val="none" w:sz="0" w:space="0" w:color="auto"/>
      </w:divBdr>
    </w:div>
    <w:div w:id="571741253">
      <w:bodyDiv w:val="1"/>
      <w:marLeft w:val="0"/>
      <w:marRight w:val="0"/>
      <w:marTop w:val="0"/>
      <w:marBottom w:val="0"/>
      <w:divBdr>
        <w:top w:val="none" w:sz="0" w:space="0" w:color="auto"/>
        <w:left w:val="none" w:sz="0" w:space="0" w:color="auto"/>
        <w:bottom w:val="none" w:sz="0" w:space="0" w:color="auto"/>
        <w:right w:val="none" w:sz="0" w:space="0" w:color="auto"/>
      </w:divBdr>
    </w:div>
    <w:div w:id="571937342">
      <w:bodyDiv w:val="1"/>
      <w:marLeft w:val="0"/>
      <w:marRight w:val="0"/>
      <w:marTop w:val="0"/>
      <w:marBottom w:val="0"/>
      <w:divBdr>
        <w:top w:val="none" w:sz="0" w:space="0" w:color="auto"/>
        <w:left w:val="none" w:sz="0" w:space="0" w:color="auto"/>
        <w:bottom w:val="none" w:sz="0" w:space="0" w:color="auto"/>
        <w:right w:val="none" w:sz="0" w:space="0" w:color="auto"/>
      </w:divBdr>
    </w:div>
    <w:div w:id="574322455">
      <w:bodyDiv w:val="1"/>
      <w:marLeft w:val="0"/>
      <w:marRight w:val="0"/>
      <w:marTop w:val="0"/>
      <w:marBottom w:val="0"/>
      <w:divBdr>
        <w:top w:val="none" w:sz="0" w:space="0" w:color="auto"/>
        <w:left w:val="none" w:sz="0" w:space="0" w:color="auto"/>
        <w:bottom w:val="none" w:sz="0" w:space="0" w:color="auto"/>
        <w:right w:val="none" w:sz="0" w:space="0" w:color="auto"/>
      </w:divBdr>
    </w:div>
    <w:div w:id="574555450">
      <w:bodyDiv w:val="1"/>
      <w:marLeft w:val="0"/>
      <w:marRight w:val="0"/>
      <w:marTop w:val="0"/>
      <w:marBottom w:val="0"/>
      <w:divBdr>
        <w:top w:val="none" w:sz="0" w:space="0" w:color="auto"/>
        <w:left w:val="none" w:sz="0" w:space="0" w:color="auto"/>
        <w:bottom w:val="none" w:sz="0" w:space="0" w:color="auto"/>
        <w:right w:val="none" w:sz="0" w:space="0" w:color="auto"/>
      </w:divBdr>
    </w:div>
    <w:div w:id="574976726">
      <w:bodyDiv w:val="1"/>
      <w:marLeft w:val="0"/>
      <w:marRight w:val="0"/>
      <w:marTop w:val="0"/>
      <w:marBottom w:val="0"/>
      <w:divBdr>
        <w:top w:val="none" w:sz="0" w:space="0" w:color="auto"/>
        <w:left w:val="none" w:sz="0" w:space="0" w:color="auto"/>
        <w:bottom w:val="none" w:sz="0" w:space="0" w:color="auto"/>
        <w:right w:val="none" w:sz="0" w:space="0" w:color="auto"/>
      </w:divBdr>
    </w:div>
    <w:div w:id="576327391">
      <w:bodyDiv w:val="1"/>
      <w:marLeft w:val="0"/>
      <w:marRight w:val="0"/>
      <w:marTop w:val="0"/>
      <w:marBottom w:val="0"/>
      <w:divBdr>
        <w:top w:val="none" w:sz="0" w:space="0" w:color="auto"/>
        <w:left w:val="none" w:sz="0" w:space="0" w:color="auto"/>
        <w:bottom w:val="none" w:sz="0" w:space="0" w:color="auto"/>
        <w:right w:val="none" w:sz="0" w:space="0" w:color="auto"/>
      </w:divBdr>
    </w:div>
    <w:div w:id="579994136">
      <w:bodyDiv w:val="1"/>
      <w:marLeft w:val="0"/>
      <w:marRight w:val="0"/>
      <w:marTop w:val="0"/>
      <w:marBottom w:val="0"/>
      <w:divBdr>
        <w:top w:val="none" w:sz="0" w:space="0" w:color="auto"/>
        <w:left w:val="none" w:sz="0" w:space="0" w:color="auto"/>
        <w:bottom w:val="none" w:sz="0" w:space="0" w:color="auto"/>
        <w:right w:val="none" w:sz="0" w:space="0" w:color="auto"/>
      </w:divBdr>
    </w:div>
    <w:div w:id="580140187">
      <w:bodyDiv w:val="1"/>
      <w:marLeft w:val="0"/>
      <w:marRight w:val="0"/>
      <w:marTop w:val="0"/>
      <w:marBottom w:val="0"/>
      <w:divBdr>
        <w:top w:val="none" w:sz="0" w:space="0" w:color="auto"/>
        <w:left w:val="none" w:sz="0" w:space="0" w:color="auto"/>
        <w:bottom w:val="none" w:sz="0" w:space="0" w:color="auto"/>
        <w:right w:val="none" w:sz="0" w:space="0" w:color="auto"/>
      </w:divBdr>
    </w:div>
    <w:div w:id="580141221">
      <w:bodyDiv w:val="1"/>
      <w:marLeft w:val="0"/>
      <w:marRight w:val="0"/>
      <w:marTop w:val="0"/>
      <w:marBottom w:val="0"/>
      <w:divBdr>
        <w:top w:val="none" w:sz="0" w:space="0" w:color="auto"/>
        <w:left w:val="none" w:sz="0" w:space="0" w:color="auto"/>
        <w:bottom w:val="none" w:sz="0" w:space="0" w:color="auto"/>
        <w:right w:val="none" w:sz="0" w:space="0" w:color="auto"/>
      </w:divBdr>
    </w:div>
    <w:div w:id="584874298">
      <w:bodyDiv w:val="1"/>
      <w:marLeft w:val="0"/>
      <w:marRight w:val="0"/>
      <w:marTop w:val="0"/>
      <w:marBottom w:val="0"/>
      <w:divBdr>
        <w:top w:val="none" w:sz="0" w:space="0" w:color="auto"/>
        <w:left w:val="none" w:sz="0" w:space="0" w:color="auto"/>
        <w:bottom w:val="none" w:sz="0" w:space="0" w:color="auto"/>
        <w:right w:val="none" w:sz="0" w:space="0" w:color="auto"/>
      </w:divBdr>
    </w:div>
    <w:div w:id="585961039">
      <w:bodyDiv w:val="1"/>
      <w:marLeft w:val="0"/>
      <w:marRight w:val="0"/>
      <w:marTop w:val="0"/>
      <w:marBottom w:val="0"/>
      <w:divBdr>
        <w:top w:val="none" w:sz="0" w:space="0" w:color="auto"/>
        <w:left w:val="none" w:sz="0" w:space="0" w:color="auto"/>
        <w:bottom w:val="none" w:sz="0" w:space="0" w:color="auto"/>
        <w:right w:val="none" w:sz="0" w:space="0" w:color="auto"/>
      </w:divBdr>
    </w:div>
    <w:div w:id="589200128">
      <w:bodyDiv w:val="1"/>
      <w:marLeft w:val="0"/>
      <w:marRight w:val="0"/>
      <w:marTop w:val="0"/>
      <w:marBottom w:val="0"/>
      <w:divBdr>
        <w:top w:val="none" w:sz="0" w:space="0" w:color="auto"/>
        <w:left w:val="none" w:sz="0" w:space="0" w:color="auto"/>
        <w:bottom w:val="none" w:sz="0" w:space="0" w:color="auto"/>
        <w:right w:val="none" w:sz="0" w:space="0" w:color="auto"/>
      </w:divBdr>
    </w:div>
    <w:div w:id="590554867">
      <w:bodyDiv w:val="1"/>
      <w:marLeft w:val="0"/>
      <w:marRight w:val="0"/>
      <w:marTop w:val="0"/>
      <w:marBottom w:val="0"/>
      <w:divBdr>
        <w:top w:val="none" w:sz="0" w:space="0" w:color="auto"/>
        <w:left w:val="none" w:sz="0" w:space="0" w:color="auto"/>
        <w:bottom w:val="none" w:sz="0" w:space="0" w:color="auto"/>
        <w:right w:val="none" w:sz="0" w:space="0" w:color="auto"/>
      </w:divBdr>
    </w:div>
    <w:div w:id="591164943">
      <w:bodyDiv w:val="1"/>
      <w:marLeft w:val="0"/>
      <w:marRight w:val="0"/>
      <w:marTop w:val="0"/>
      <w:marBottom w:val="0"/>
      <w:divBdr>
        <w:top w:val="none" w:sz="0" w:space="0" w:color="auto"/>
        <w:left w:val="none" w:sz="0" w:space="0" w:color="auto"/>
        <w:bottom w:val="none" w:sz="0" w:space="0" w:color="auto"/>
        <w:right w:val="none" w:sz="0" w:space="0" w:color="auto"/>
      </w:divBdr>
    </w:div>
    <w:div w:id="591666099">
      <w:bodyDiv w:val="1"/>
      <w:marLeft w:val="0"/>
      <w:marRight w:val="0"/>
      <w:marTop w:val="0"/>
      <w:marBottom w:val="0"/>
      <w:divBdr>
        <w:top w:val="none" w:sz="0" w:space="0" w:color="auto"/>
        <w:left w:val="none" w:sz="0" w:space="0" w:color="auto"/>
        <w:bottom w:val="none" w:sz="0" w:space="0" w:color="auto"/>
        <w:right w:val="none" w:sz="0" w:space="0" w:color="auto"/>
      </w:divBdr>
    </w:div>
    <w:div w:id="591815034">
      <w:bodyDiv w:val="1"/>
      <w:marLeft w:val="0"/>
      <w:marRight w:val="0"/>
      <w:marTop w:val="0"/>
      <w:marBottom w:val="0"/>
      <w:divBdr>
        <w:top w:val="none" w:sz="0" w:space="0" w:color="auto"/>
        <w:left w:val="none" w:sz="0" w:space="0" w:color="auto"/>
        <w:bottom w:val="none" w:sz="0" w:space="0" w:color="auto"/>
        <w:right w:val="none" w:sz="0" w:space="0" w:color="auto"/>
      </w:divBdr>
    </w:div>
    <w:div w:id="592127721">
      <w:bodyDiv w:val="1"/>
      <w:marLeft w:val="0"/>
      <w:marRight w:val="0"/>
      <w:marTop w:val="0"/>
      <w:marBottom w:val="0"/>
      <w:divBdr>
        <w:top w:val="none" w:sz="0" w:space="0" w:color="auto"/>
        <w:left w:val="none" w:sz="0" w:space="0" w:color="auto"/>
        <w:bottom w:val="none" w:sz="0" w:space="0" w:color="auto"/>
        <w:right w:val="none" w:sz="0" w:space="0" w:color="auto"/>
      </w:divBdr>
    </w:div>
    <w:div w:id="594754773">
      <w:bodyDiv w:val="1"/>
      <w:marLeft w:val="0"/>
      <w:marRight w:val="0"/>
      <w:marTop w:val="0"/>
      <w:marBottom w:val="0"/>
      <w:divBdr>
        <w:top w:val="none" w:sz="0" w:space="0" w:color="auto"/>
        <w:left w:val="none" w:sz="0" w:space="0" w:color="auto"/>
        <w:bottom w:val="none" w:sz="0" w:space="0" w:color="auto"/>
        <w:right w:val="none" w:sz="0" w:space="0" w:color="auto"/>
      </w:divBdr>
    </w:div>
    <w:div w:id="594822170">
      <w:bodyDiv w:val="1"/>
      <w:marLeft w:val="0"/>
      <w:marRight w:val="0"/>
      <w:marTop w:val="0"/>
      <w:marBottom w:val="0"/>
      <w:divBdr>
        <w:top w:val="none" w:sz="0" w:space="0" w:color="auto"/>
        <w:left w:val="none" w:sz="0" w:space="0" w:color="auto"/>
        <w:bottom w:val="none" w:sz="0" w:space="0" w:color="auto"/>
        <w:right w:val="none" w:sz="0" w:space="0" w:color="auto"/>
      </w:divBdr>
    </w:div>
    <w:div w:id="595332017">
      <w:bodyDiv w:val="1"/>
      <w:marLeft w:val="0"/>
      <w:marRight w:val="0"/>
      <w:marTop w:val="0"/>
      <w:marBottom w:val="0"/>
      <w:divBdr>
        <w:top w:val="none" w:sz="0" w:space="0" w:color="auto"/>
        <w:left w:val="none" w:sz="0" w:space="0" w:color="auto"/>
        <w:bottom w:val="none" w:sz="0" w:space="0" w:color="auto"/>
        <w:right w:val="none" w:sz="0" w:space="0" w:color="auto"/>
      </w:divBdr>
    </w:div>
    <w:div w:id="596838797">
      <w:bodyDiv w:val="1"/>
      <w:marLeft w:val="0"/>
      <w:marRight w:val="0"/>
      <w:marTop w:val="0"/>
      <w:marBottom w:val="0"/>
      <w:divBdr>
        <w:top w:val="none" w:sz="0" w:space="0" w:color="auto"/>
        <w:left w:val="none" w:sz="0" w:space="0" w:color="auto"/>
        <w:bottom w:val="none" w:sz="0" w:space="0" w:color="auto"/>
        <w:right w:val="none" w:sz="0" w:space="0" w:color="auto"/>
      </w:divBdr>
    </w:div>
    <w:div w:id="597180741">
      <w:bodyDiv w:val="1"/>
      <w:marLeft w:val="0"/>
      <w:marRight w:val="0"/>
      <w:marTop w:val="0"/>
      <w:marBottom w:val="0"/>
      <w:divBdr>
        <w:top w:val="none" w:sz="0" w:space="0" w:color="auto"/>
        <w:left w:val="none" w:sz="0" w:space="0" w:color="auto"/>
        <w:bottom w:val="none" w:sz="0" w:space="0" w:color="auto"/>
        <w:right w:val="none" w:sz="0" w:space="0" w:color="auto"/>
      </w:divBdr>
    </w:div>
    <w:div w:id="598879303">
      <w:bodyDiv w:val="1"/>
      <w:marLeft w:val="0"/>
      <w:marRight w:val="0"/>
      <w:marTop w:val="0"/>
      <w:marBottom w:val="0"/>
      <w:divBdr>
        <w:top w:val="none" w:sz="0" w:space="0" w:color="auto"/>
        <w:left w:val="none" w:sz="0" w:space="0" w:color="auto"/>
        <w:bottom w:val="none" w:sz="0" w:space="0" w:color="auto"/>
        <w:right w:val="none" w:sz="0" w:space="0" w:color="auto"/>
      </w:divBdr>
    </w:div>
    <w:div w:id="599989990">
      <w:bodyDiv w:val="1"/>
      <w:marLeft w:val="0"/>
      <w:marRight w:val="0"/>
      <w:marTop w:val="0"/>
      <w:marBottom w:val="0"/>
      <w:divBdr>
        <w:top w:val="none" w:sz="0" w:space="0" w:color="auto"/>
        <w:left w:val="none" w:sz="0" w:space="0" w:color="auto"/>
        <w:bottom w:val="none" w:sz="0" w:space="0" w:color="auto"/>
        <w:right w:val="none" w:sz="0" w:space="0" w:color="auto"/>
      </w:divBdr>
    </w:div>
    <w:div w:id="601953646">
      <w:bodyDiv w:val="1"/>
      <w:marLeft w:val="0"/>
      <w:marRight w:val="0"/>
      <w:marTop w:val="0"/>
      <w:marBottom w:val="0"/>
      <w:divBdr>
        <w:top w:val="none" w:sz="0" w:space="0" w:color="auto"/>
        <w:left w:val="none" w:sz="0" w:space="0" w:color="auto"/>
        <w:bottom w:val="none" w:sz="0" w:space="0" w:color="auto"/>
        <w:right w:val="none" w:sz="0" w:space="0" w:color="auto"/>
      </w:divBdr>
    </w:div>
    <w:div w:id="604388286">
      <w:bodyDiv w:val="1"/>
      <w:marLeft w:val="0"/>
      <w:marRight w:val="0"/>
      <w:marTop w:val="0"/>
      <w:marBottom w:val="0"/>
      <w:divBdr>
        <w:top w:val="none" w:sz="0" w:space="0" w:color="auto"/>
        <w:left w:val="none" w:sz="0" w:space="0" w:color="auto"/>
        <w:bottom w:val="none" w:sz="0" w:space="0" w:color="auto"/>
        <w:right w:val="none" w:sz="0" w:space="0" w:color="auto"/>
      </w:divBdr>
    </w:div>
    <w:div w:id="605356373">
      <w:bodyDiv w:val="1"/>
      <w:marLeft w:val="0"/>
      <w:marRight w:val="0"/>
      <w:marTop w:val="0"/>
      <w:marBottom w:val="0"/>
      <w:divBdr>
        <w:top w:val="none" w:sz="0" w:space="0" w:color="auto"/>
        <w:left w:val="none" w:sz="0" w:space="0" w:color="auto"/>
        <w:bottom w:val="none" w:sz="0" w:space="0" w:color="auto"/>
        <w:right w:val="none" w:sz="0" w:space="0" w:color="auto"/>
      </w:divBdr>
    </w:div>
    <w:div w:id="605774625">
      <w:bodyDiv w:val="1"/>
      <w:marLeft w:val="0"/>
      <w:marRight w:val="0"/>
      <w:marTop w:val="0"/>
      <w:marBottom w:val="0"/>
      <w:divBdr>
        <w:top w:val="none" w:sz="0" w:space="0" w:color="auto"/>
        <w:left w:val="none" w:sz="0" w:space="0" w:color="auto"/>
        <w:bottom w:val="none" w:sz="0" w:space="0" w:color="auto"/>
        <w:right w:val="none" w:sz="0" w:space="0" w:color="auto"/>
      </w:divBdr>
    </w:div>
    <w:div w:id="606695350">
      <w:bodyDiv w:val="1"/>
      <w:marLeft w:val="0"/>
      <w:marRight w:val="0"/>
      <w:marTop w:val="0"/>
      <w:marBottom w:val="0"/>
      <w:divBdr>
        <w:top w:val="none" w:sz="0" w:space="0" w:color="auto"/>
        <w:left w:val="none" w:sz="0" w:space="0" w:color="auto"/>
        <w:bottom w:val="none" w:sz="0" w:space="0" w:color="auto"/>
        <w:right w:val="none" w:sz="0" w:space="0" w:color="auto"/>
      </w:divBdr>
    </w:div>
    <w:div w:id="606888416">
      <w:bodyDiv w:val="1"/>
      <w:marLeft w:val="0"/>
      <w:marRight w:val="0"/>
      <w:marTop w:val="0"/>
      <w:marBottom w:val="0"/>
      <w:divBdr>
        <w:top w:val="none" w:sz="0" w:space="0" w:color="auto"/>
        <w:left w:val="none" w:sz="0" w:space="0" w:color="auto"/>
        <w:bottom w:val="none" w:sz="0" w:space="0" w:color="auto"/>
        <w:right w:val="none" w:sz="0" w:space="0" w:color="auto"/>
      </w:divBdr>
    </w:div>
    <w:div w:id="606933785">
      <w:bodyDiv w:val="1"/>
      <w:marLeft w:val="0"/>
      <w:marRight w:val="0"/>
      <w:marTop w:val="0"/>
      <w:marBottom w:val="0"/>
      <w:divBdr>
        <w:top w:val="none" w:sz="0" w:space="0" w:color="auto"/>
        <w:left w:val="none" w:sz="0" w:space="0" w:color="auto"/>
        <w:bottom w:val="none" w:sz="0" w:space="0" w:color="auto"/>
        <w:right w:val="none" w:sz="0" w:space="0" w:color="auto"/>
      </w:divBdr>
    </w:div>
    <w:div w:id="607352610">
      <w:bodyDiv w:val="1"/>
      <w:marLeft w:val="0"/>
      <w:marRight w:val="0"/>
      <w:marTop w:val="0"/>
      <w:marBottom w:val="0"/>
      <w:divBdr>
        <w:top w:val="none" w:sz="0" w:space="0" w:color="auto"/>
        <w:left w:val="none" w:sz="0" w:space="0" w:color="auto"/>
        <w:bottom w:val="none" w:sz="0" w:space="0" w:color="auto"/>
        <w:right w:val="none" w:sz="0" w:space="0" w:color="auto"/>
      </w:divBdr>
    </w:div>
    <w:div w:id="608513170">
      <w:bodyDiv w:val="1"/>
      <w:marLeft w:val="0"/>
      <w:marRight w:val="0"/>
      <w:marTop w:val="0"/>
      <w:marBottom w:val="0"/>
      <w:divBdr>
        <w:top w:val="none" w:sz="0" w:space="0" w:color="auto"/>
        <w:left w:val="none" w:sz="0" w:space="0" w:color="auto"/>
        <w:bottom w:val="none" w:sz="0" w:space="0" w:color="auto"/>
        <w:right w:val="none" w:sz="0" w:space="0" w:color="auto"/>
      </w:divBdr>
    </w:div>
    <w:div w:id="608588282">
      <w:bodyDiv w:val="1"/>
      <w:marLeft w:val="0"/>
      <w:marRight w:val="0"/>
      <w:marTop w:val="0"/>
      <w:marBottom w:val="0"/>
      <w:divBdr>
        <w:top w:val="none" w:sz="0" w:space="0" w:color="auto"/>
        <w:left w:val="none" w:sz="0" w:space="0" w:color="auto"/>
        <w:bottom w:val="none" w:sz="0" w:space="0" w:color="auto"/>
        <w:right w:val="none" w:sz="0" w:space="0" w:color="auto"/>
      </w:divBdr>
    </w:div>
    <w:div w:id="609706456">
      <w:bodyDiv w:val="1"/>
      <w:marLeft w:val="0"/>
      <w:marRight w:val="0"/>
      <w:marTop w:val="0"/>
      <w:marBottom w:val="0"/>
      <w:divBdr>
        <w:top w:val="none" w:sz="0" w:space="0" w:color="auto"/>
        <w:left w:val="none" w:sz="0" w:space="0" w:color="auto"/>
        <w:bottom w:val="none" w:sz="0" w:space="0" w:color="auto"/>
        <w:right w:val="none" w:sz="0" w:space="0" w:color="auto"/>
      </w:divBdr>
    </w:div>
    <w:div w:id="612440849">
      <w:bodyDiv w:val="1"/>
      <w:marLeft w:val="0"/>
      <w:marRight w:val="0"/>
      <w:marTop w:val="0"/>
      <w:marBottom w:val="0"/>
      <w:divBdr>
        <w:top w:val="none" w:sz="0" w:space="0" w:color="auto"/>
        <w:left w:val="none" w:sz="0" w:space="0" w:color="auto"/>
        <w:bottom w:val="none" w:sz="0" w:space="0" w:color="auto"/>
        <w:right w:val="none" w:sz="0" w:space="0" w:color="auto"/>
      </w:divBdr>
    </w:div>
    <w:div w:id="613444538">
      <w:bodyDiv w:val="1"/>
      <w:marLeft w:val="0"/>
      <w:marRight w:val="0"/>
      <w:marTop w:val="0"/>
      <w:marBottom w:val="0"/>
      <w:divBdr>
        <w:top w:val="none" w:sz="0" w:space="0" w:color="auto"/>
        <w:left w:val="none" w:sz="0" w:space="0" w:color="auto"/>
        <w:bottom w:val="none" w:sz="0" w:space="0" w:color="auto"/>
        <w:right w:val="none" w:sz="0" w:space="0" w:color="auto"/>
      </w:divBdr>
    </w:div>
    <w:div w:id="613681148">
      <w:bodyDiv w:val="1"/>
      <w:marLeft w:val="0"/>
      <w:marRight w:val="0"/>
      <w:marTop w:val="0"/>
      <w:marBottom w:val="0"/>
      <w:divBdr>
        <w:top w:val="none" w:sz="0" w:space="0" w:color="auto"/>
        <w:left w:val="none" w:sz="0" w:space="0" w:color="auto"/>
        <w:bottom w:val="none" w:sz="0" w:space="0" w:color="auto"/>
        <w:right w:val="none" w:sz="0" w:space="0" w:color="auto"/>
      </w:divBdr>
    </w:div>
    <w:div w:id="615067678">
      <w:bodyDiv w:val="1"/>
      <w:marLeft w:val="0"/>
      <w:marRight w:val="0"/>
      <w:marTop w:val="0"/>
      <w:marBottom w:val="0"/>
      <w:divBdr>
        <w:top w:val="none" w:sz="0" w:space="0" w:color="auto"/>
        <w:left w:val="none" w:sz="0" w:space="0" w:color="auto"/>
        <w:bottom w:val="none" w:sz="0" w:space="0" w:color="auto"/>
        <w:right w:val="none" w:sz="0" w:space="0" w:color="auto"/>
      </w:divBdr>
    </w:div>
    <w:div w:id="617299024">
      <w:bodyDiv w:val="1"/>
      <w:marLeft w:val="0"/>
      <w:marRight w:val="0"/>
      <w:marTop w:val="0"/>
      <w:marBottom w:val="0"/>
      <w:divBdr>
        <w:top w:val="none" w:sz="0" w:space="0" w:color="auto"/>
        <w:left w:val="none" w:sz="0" w:space="0" w:color="auto"/>
        <w:bottom w:val="none" w:sz="0" w:space="0" w:color="auto"/>
        <w:right w:val="none" w:sz="0" w:space="0" w:color="auto"/>
      </w:divBdr>
    </w:div>
    <w:div w:id="618102325">
      <w:bodyDiv w:val="1"/>
      <w:marLeft w:val="0"/>
      <w:marRight w:val="0"/>
      <w:marTop w:val="0"/>
      <w:marBottom w:val="0"/>
      <w:divBdr>
        <w:top w:val="none" w:sz="0" w:space="0" w:color="auto"/>
        <w:left w:val="none" w:sz="0" w:space="0" w:color="auto"/>
        <w:bottom w:val="none" w:sz="0" w:space="0" w:color="auto"/>
        <w:right w:val="none" w:sz="0" w:space="0" w:color="auto"/>
      </w:divBdr>
    </w:div>
    <w:div w:id="620839288">
      <w:bodyDiv w:val="1"/>
      <w:marLeft w:val="0"/>
      <w:marRight w:val="0"/>
      <w:marTop w:val="0"/>
      <w:marBottom w:val="0"/>
      <w:divBdr>
        <w:top w:val="none" w:sz="0" w:space="0" w:color="auto"/>
        <w:left w:val="none" w:sz="0" w:space="0" w:color="auto"/>
        <w:bottom w:val="none" w:sz="0" w:space="0" w:color="auto"/>
        <w:right w:val="none" w:sz="0" w:space="0" w:color="auto"/>
      </w:divBdr>
    </w:div>
    <w:div w:id="621964406">
      <w:bodyDiv w:val="1"/>
      <w:marLeft w:val="0"/>
      <w:marRight w:val="0"/>
      <w:marTop w:val="0"/>
      <w:marBottom w:val="0"/>
      <w:divBdr>
        <w:top w:val="none" w:sz="0" w:space="0" w:color="auto"/>
        <w:left w:val="none" w:sz="0" w:space="0" w:color="auto"/>
        <w:bottom w:val="none" w:sz="0" w:space="0" w:color="auto"/>
        <w:right w:val="none" w:sz="0" w:space="0" w:color="auto"/>
      </w:divBdr>
    </w:div>
    <w:div w:id="622082432">
      <w:bodyDiv w:val="1"/>
      <w:marLeft w:val="0"/>
      <w:marRight w:val="0"/>
      <w:marTop w:val="0"/>
      <w:marBottom w:val="0"/>
      <w:divBdr>
        <w:top w:val="none" w:sz="0" w:space="0" w:color="auto"/>
        <w:left w:val="none" w:sz="0" w:space="0" w:color="auto"/>
        <w:bottom w:val="none" w:sz="0" w:space="0" w:color="auto"/>
        <w:right w:val="none" w:sz="0" w:space="0" w:color="auto"/>
      </w:divBdr>
    </w:div>
    <w:div w:id="622151295">
      <w:bodyDiv w:val="1"/>
      <w:marLeft w:val="0"/>
      <w:marRight w:val="0"/>
      <w:marTop w:val="0"/>
      <w:marBottom w:val="0"/>
      <w:divBdr>
        <w:top w:val="none" w:sz="0" w:space="0" w:color="auto"/>
        <w:left w:val="none" w:sz="0" w:space="0" w:color="auto"/>
        <w:bottom w:val="none" w:sz="0" w:space="0" w:color="auto"/>
        <w:right w:val="none" w:sz="0" w:space="0" w:color="auto"/>
      </w:divBdr>
    </w:div>
    <w:div w:id="622422916">
      <w:bodyDiv w:val="1"/>
      <w:marLeft w:val="0"/>
      <w:marRight w:val="0"/>
      <w:marTop w:val="0"/>
      <w:marBottom w:val="0"/>
      <w:divBdr>
        <w:top w:val="none" w:sz="0" w:space="0" w:color="auto"/>
        <w:left w:val="none" w:sz="0" w:space="0" w:color="auto"/>
        <w:bottom w:val="none" w:sz="0" w:space="0" w:color="auto"/>
        <w:right w:val="none" w:sz="0" w:space="0" w:color="auto"/>
      </w:divBdr>
    </w:div>
    <w:div w:id="623343021">
      <w:bodyDiv w:val="1"/>
      <w:marLeft w:val="0"/>
      <w:marRight w:val="0"/>
      <w:marTop w:val="0"/>
      <w:marBottom w:val="0"/>
      <w:divBdr>
        <w:top w:val="none" w:sz="0" w:space="0" w:color="auto"/>
        <w:left w:val="none" w:sz="0" w:space="0" w:color="auto"/>
        <w:bottom w:val="none" w:sz="0" w:space="0" w:color="auto"/>
        <w:right w:val="none" w:sz="0" w:space="0" w:color="auto"/>
      </w:divBdr>
    </w:div>
    <w:div w:id="624383432">
      <w:bodyDiv w:val="1"/>
      <w:marLeft w:val="0"/>
      <w:marRight w:val="0"/>
      <w:marTop w:val="0"/>
      <w:marBottom w:val="0"/>
      <w:divBdr>
        <w:top w:val="none" w:sz="0" w:space="0" w:color="auto"/>
        <w:left w:val="none" w:sz="0" w:space="0" w:color="auto"/>
        <w:bottom w:val="none" w:sz="0" w:space="0" w:color="auto"/>
        <w:right w:val="none" w:sz="0" w:space="0" w:color="auto"/>
      </w:divBdr>
    </w:div>
    <w:div w:id="625044357">
      <w:bodyDiv w:val="1"/>
      <w:marLeft w:val="0"/>
      <w:marRight w:val="0"/>
      <w:marTop w:val="0"/>
      <w:marBottom w:val="0"/>
      <w:divBdr>
        <w:top w:val="none" w:sz="0" w:space="0" w:color="auto"/>
        <w:left w:val="none" w:sz="0" w:space="0" w:color="auto"/>
        <w:bottom w:val="none" w:sz="0" w:space="0" w:color="auto"/>
        <w:right w:val="none" w:sz="0" w:space="0" w:color="auto"/>
      </w:divBdr>
    </w:div>
    <w:div w:id="627126647">
      <w:bodyDiv w:val="1"/>
      <w:marLeft w:val="0"/>
      <w:marRight w:val="0"/>
      <w:marTop w:val="0"/>
      <w:marBottom w:val="0"/>
      <w:divBdr>
        <w:top w:val="none" w:sz="0" w:space="0" w:color="auto"/>
        <w:left w:val="none" w:sz="0" w:space="0" w:color="auto"/>
        <w:bottom w:val="none" w:sz="0" w:space="0" w:color="auto"/>
        <w:right w:val="none" w:sz="0" w:space="0" w:color="auto"/>
      </w:divBdr>
    </w:div>
    <w:div w:id="630017838">
      <w:bodyDiv w:val="1"/>
      <w:marLeft w:val="0"/>
      <w:marRight w:val="0"/>
      <w:marTop w:val="0"/>
      <w:marBottom w:val="0"/>
      <w:divBdr>
        <w:top w:val="none" w:sz="0" w:space="0" w:color="auto"/>
        <w:left w:val="none" w:sz="0" w:space="0" w:color="auto"/>
        <w:bottom w:val="none" w:sz="0" w:space="0" w:color="auto"/>
        <w:right w:val="none" w:sz="0" w:space="0" w:color="auto"/>
      </w:divBdr>
    </w:div>
    <w:div w:id="630092389">
      <w:bodyDiv w:val="1"/>
      <w:marLeft w:val="0"/>
      <w:marRight w:val="0"/>
      <w:marTop w:val="0"/>
      <w:marBottom w:val="0"/>
      <w:divBdr>
        <w:top w:val="none" w:sz="0" w:space="0" w:color="auto"/>
        <w:left w:val="none" w:sz="0" w:space="0" w:color="auto"/>
        <w:bottom w:val="none" w:sz="0" w:space="0" w:color="auto"/>
        <w:right w:val="none" w:sz="0" w:space="0" w:color="auto"/>
      </w:divBdr>
    </w:div>
    <w:div w:id="630475180">
      <w:bodyDiv w:val="1"/>
      <w:marLeft w:val="0"/>
      <w:marRight w:val="0"/>
      <w:marTop w:val="0"/>
      <w:marBottom w:val="0"/>
      <w:divBdr>
        <w:top w:val="none" w:sz="0" w:space="0" w:color="auto"/>
        <w:left w:val="none" w:sz="0" w:space="0" w:color="auto"/>
        <w:bottom w:val="none" w:sz="0" w:space="0" w:color="auto"/>
        <w:right w:val="none" w:sz="0" w:space="0" w:color="auto"/>
      </w:divBdr>
    </w:div>
    <w:div w:id="633023423">
      <w:bodyDiv w:val="1"/>
      <w:marLeft w:val="0"/>
      <w:marRight w:val="0"/>
      <w:marTop w:val="0"/>
      <w:marBottom w:val="0"/>
      <w:divBdr>
        <w:top w:val="none" w:sz="0" w:space="0" w:color="auto"/>
        <w:left w:val="none" w:sz="0" w:space="0" w:color="auto"/>
        <w:bottom w:val="none" w:sz="0" w:space="0" w:color="auto"/>
        <w:right w:val="none" w:sz="0" w:space="0" w:color="auto"/>
      </w:divBdr>
    </w:div>
    <w:div w:id="633289495">
      <w:bodyDiv w:val="1"/>
      <w:marLeft w:val="0"/>
      <w:marRight w:val="0"/>
      <w:marTop w:val="0"/>
      <w:marBottom w:val="0"/>
      <w:divBdr>
        <w:top w:val="none" w:sz="0" w:space="0" w:color="auto"/>
        <w:left w:val="none" w:sz="0" w:space="0" w:color="auto"/>
        <w:bottom w:val="none" w:sz="0" w:space="0" w:color="auto"/>
        <w:right w:val="none" w:sz="0" w:space="0" w:color="auto"/>
      </w:divBdr>
    </w:div>
    <w:div w:id="634333878">
      <w:bodyDiv w:val="1"/>
      <w:marLeft w:val="0"/>
      <w:marRight w:val="0"/>
      <w:marTop w:val="0"/>
      <w:marBottom w:val="0"/>
      <w:divBdr>
        <w:top w:val="none" w:sz="0" w:space="0" w:color="auto"/>
        <w:left w:val="none" w:sz="0" w:space="0" w:color="auto"/>
        <w:bottom w:val="none" w:sz="0" w:space="0" w:color="auto"/>
        <w:right w:val="none" w:sz="0" w:space="0" w:color="auto"/>
      </w:divBdr>
    </w:div>
    <w:div w:id="635331987">
      <w:bodyDiv w:val="1"/>
      <w:marLeft w:val="0"/>
      <w:marRight w:val="0"/>
      <w:marTop w:val="0"/>
      <w:marBottom w:val="0"/>
      <w:divBdr>
        <w:top w:val="none" w:sz="0" w:space="0" w:color="auto"/>
        <w:left w:val="none" w:sz="0" w:space="0" w:color="auto"/>
        <w:bottom w:val="none" w:sz="0" w:space="0" w:color="auto"/>
        <w:right w:val="none" w:sz="0" w:space="0" w:color="auto"/>
      </w:divBdr>
    </w:div>
    <w:div w:id="635457191">
      <w:bodyDiv w:val="1"/>
      <w:marLeft w:val="0"/>
      <w:marRight w:val="0"/>
      <w:marTop w:val="0"/>
      <w:marBottom w:val="0"/>
      <w:divBdr>
        <w:top w:val="none" w:sz="0" w:space="0" w:color="auto"/>
        <w:left w:val="none" w:sz="0" w:space="0" w:color="auto"/>
        <w:bottom w:val="none" w:sz="0" w:space="0" w:color="auto"/>
        <w:right w:val="none" w:sz="0" w:space="0" w:color="auto"/>
      </w:divBdr>
    </w:div>
    <w:div w:id="635992942">
      <w:bodyDiv w:val="1"/>
      <w:marLeft w:val="0"/>
      <w:marRight w:val="0"/>
      <w:marTop w:val="0"/>
      <w:marBottom w:val="0"/>
      <w:divBdr>
        <w:top w:val="none" w:sz="0" w:space="0" w:color="auto"/>
        <w:left w:val="none" w:sz="0" w:space="0" w:color="auto"/>
        <w:bottom w:val="none" w:sz="0" w:space="0" w:color="auto"/>
        <w:right w:val="none" w:sz="0" w:space="0" w:color="auto"/>
      </w:divBdr>
    </w:div>
    <w:div w:id="636958987">
      <w:bodyDiv w:val="1"/>
      <w:marLeft w:val="0"/>
      <w:marRight w:val="0"/>
      <w:marTop w:val="0"/>
      <w:marBottom w:val="0"/>
      <w:divBdr>
        <w:top w:val="none" w:sz="0" w:space="0" w:color="auto"/>
        <w:left w:val="none" w:sz="0" w:space="0" w:color="auto"/>
        <w:bottom w:val="none" w:sz="0" w:space="0" w:color="auto"/>
        <w:right w:val="none" w:sz="0" w:space="0" w:color="auto"/>
      </w:divBdr>
    </w:div>
    <w:div w:id="639461639">
      <w:bodyDiv w:val="1"/>
      <w:marLeft w:val="0"/>
      <w:marRight w:val="0"/>
      <w:marTop w:val="0"/>
      <w:marBottom w:val="0"/>
      <w:divBdr>
        <w:top w:val="none" w:sz="0" w:space="0" w:color="auto"/>
        <w:left w:val="none" w:sz="0" w:space="0" w:color="auto"/>
        <w:bottom w:val="none" w:sz="0" w:space="0" w:color="auto"/>
        <w:right w:val="none" w:sz="0" w:space="0" w:color="auto"/>
      </w:divBdr>
    </w:div>
    <w:div w:id="640306356">
      <w:bodyDiv w:val="1"/>
      <w:marLeft w:val="0"/>
      <w:marRight w:val="0"/>
      <w:marTop w:val="0"/>
      <w:marBottom w:val="0"/>
      <w:divBdr>
        <w:top w:val="none" w:sz="0" w:space="0" w:color="auto"/>
        <w:left w:val="none" w:sz="0" w:space="0" w:color="auto"/>
        <w:bottom w:val="none" w:sz="0" w:space="0" w:color="auto"/>
        <w:right w:val="none" w:sz="0" w:space="0" w:color="auto"/>
      </w:divBdr>
    </w:div>
    <w:div w:id="640765475">
      <w:bodyDiv w:val="1"/>
      <w:marLeft w:val="0"/>
      <w:marRight w:val="0"/>
      <w:marTop w:val="0"/>
      <w:marBottom w:val="0"/>
      <w:divBdr>
        <w:top w:val="none" w:sz="0" w:space="0" w:color="auto"/>
        <w:left w:val="none" w:sz="0" w:space="0" w:color="auto"/>
        <w:bottom w:val="none" w:sz="0" w:space="0" w:color="auto"/>
        <w:right w:val="none" w:sz="0" w:space="0" w:color="auto"/>
      </w:divBdr>
    </w:div>
    <w:div w:id="640892458">
      <w:bodyDiv w:val="1"/>
      <w:marLeft w:val="0"/>
      <w:marRight w:val="0"/>
      <w:marTop w:val="0"/>
      <w:marBottom w:val="0"/>
      <w:divBdr>
        <w:top w:val="none" w:sz="0" w:space="0" w:color="auto"/>
        <w:left w:val="none" w:sz="0" w:space="0" w:color="auto"/>
        <w:bottom w:val="none" w:sz="0" w:space="0" w:color="auto"/>
        <w:right w:val="none" w:sz="0" w:space="0" w:color="auto"/>
      </w:divBdr>
    </w:div>
    <w:div w:id="643005109">
      <w:bodyDiv w:val="1"/>
      <w:marLeft w:val="0"/>
      <w:marRight w:val="0"/>
      <w:marTop w:val="0"/>
      <w:marBottom w:val="0"/>
      <w:divBdr>
        <w:top w:val="none" w:sz="0" w:space="0" w:color="auto"/>
        <w:left w:val="none" w:sz="0" w:space="0" w:color="auto"/>
        <w:bottom w:val="none" w:sz="0" w:space="0" w:color="auto"/>
        <w:right w:val="none" w:sz="0" w:space="0" w:color="auto"/>
      </w:divBdr>
    </w:div>
    <w:div w:id="644428212">
      <w:bodyDiv w:val="1"/>
      <w:marLeft w:val="0"/>
      <w:marRight w:val="0"/>
      <w:marTop w:val="0"/>
      <w:marBottom w:val="0"/>
      <w:divBdr>
        <w:top w:val="none" w:sz="0" w:space="0" w:color="auto"/>
        <w:left w:val="none" w:sz="0" w:space="0" w:color="auto"/>
        <w:bottom w:val="none" w:sz="0" w:space="0" w:color="auto"/>
        <w:right w:val="none" w:sz="0" w:space="0" w:color="auto"/>
      </w:divBdr>
    </w:div>
    <w:div w:id="644941652">
      <w:bodyDiv w:val="1"/>
      <w:marLeft w:val="0"/>
      <w:marRight w:val="0"/>
      <w:marTop w:val="0"/>
      <w:marBottom w:val="0"/>
      <w:divBdr>
        <w:top w:val="none" w:sz="0" w:space="0" w:color="auto"/>
        <w:left w:val="none" w:sz="0" w:space="0" w:color="auto"/>
        <w:bottom w:val="none" w:sz="0" w:space="0" w:color="auto"/>
        <w:right w:val="none" w:sz="0" w:space="0" w:color="auto"/>
      </w:divBdr>
    </w:div>
    <w:div w:id="645009468">
      <w:bodyDiv w:val="1"/>
      <w:marLeft w:val="0"/>
      <w:marRight w:val="0"/>
      <w:marTop w:val="0"/>
      <w:marBottom w:val="0"/>
      <w:divBdr>
        <w:top w:val="none" w:sz="0" w:space="0" w:color="auto"/>
        <w:left w:val="none" w:sz="0" w:space="0" w:color="auto"/>
        <w:bottom w:val="none" w:sz="0" w:space="0" w:color="auto"/>
        <w:right w:val="none" w:sz="0" w:space="0" w:color="auto"/>
      </w:divBdr>
    </w:div>
    <w:div w:id="645474461">
      <w:bodyDiv w:val="1"/>
      <w:marLeft w:val="0"/>
      <w:marRight w:val="0"/>
      <w:marTop w:val="0"/>
      <w:marBottom w:val="0"/>
      <w:divBdr>
        <w:top w:val="none" w:sz="0" w:space="0" w:color="auto"/>
        <w:left w:val="none" w:sz="0" w:space="0" w:color="auto"/>
        <w:bottom w:val="none" w:sz="0" w:space="0" w:color="auto"/>
        <w:right w:val="none" w:sz="0" w:space="0" w:color="auto"/>
      </w:divBdr>
    </w:div>
    <w:div w:id="647515494">
      <w:bodyDiv w:val="1"/>
      <w:marLeft w:val="0"/>
      <w:marRight w:val="0"/>
      <w:marTop w:val="0"/>
      <w:marBottom w:val="0"/>
      <w:divBdr>
        <w:top w:val="none" w:sz="0" w:space="0" w:color="auto"/>
        <w:left w:val="none" w:sz="0" w:space="0" w:color="auto"/>
        <w:bottom w:val="none" w:sz="0" w:space="0" w:color="auto"/>
        <w:right w:val="none" w:sz="0" w:space="0" w:color="auto"/>
      </w:divBdr>
    </w:div>
    <w:div w:id="647587905">
      <w:bodyDiv w:val="1"/>
      <w:marLeft w:val="0"/>
      <w:marRight w:val="0"/>
      <w:marTop w:val="0"/>
      <w:marBottom w:val="0"/>
      <w:divBdr>
        <w:top w:val="none" w:sz="0" w:space="0" w:color="auto"/>
        <w:left w:val="none" w:sz="0" w:space="0" w:color="auto"/>
        <w:bottom w:val="none" w:sz="0" w:space="0" w:color="auto"/>
        <w:right w:val="none" w:sz="0" w:space="0" w:color="auto"/>
      </w:divBdr>
    </w:div>
    <w:div w:id="648676113">
      <w:bodyDiv w:val="1"/>
      <w:marLeft w:val="0"/>
      <w:marRight w:val="0"/>
      <w:marTop w:val="0"/>
      <w:marBottom w:val="0"/>
      <w:divBdr>
        <w:top w:val="none" w:sz="0" w:space="0" w:color="auto"/>
        <w:left w:val="none" w:sz="0" w:space="0" w:color="auto"/>
        <w:bottom w:val="none" w:sz="0" w:space="0" w:color="auto"/>
        <w:right w:val="none" w:sz="0" w:space="0" w:color="auto"/>
      </w:divBdr>
    </w:div>
    <w:div w:id="649481240">
      <w:bodyDiv w:val="1"/>
      <w:marLeft w:val="0"/>
      <w:marRight w:val="0"/>
      <w:marTop w:val="0"/>
      <w:marBottom w:val="0"/>
      <w:divBdr>
        <w:top w:val="none" w:sz="0" w:space="0" w:color="auto"/>
        <w:left w:val="none" w:sz="0" w:space="0" w:color="auto"/>
        <w:bottom w:val="none" w:sz="0" w:space="0" w:color="auto"/>
        <w:right w:val="none" w:sz="0" w:space="0" w:color="auto"/>
      </w:divBdr>
    </w:div>
    <w:div w:id="650449174">
      <w:bodyDiv w:val="1"/>
      <w:marLeft w:val="0"/>
      <w:marRight w:val="0"/>
      <w:marTop w:val="0"/>
      <w:marBottom w:val="0"/>
      <w:divBdr>
        <w:top w:val="none" w:sz="0" w:space="0" w:color="auto"/>
        <w:left w:val="none" w:sz="0" w:space="0" w:color="auto"/>
        <w:bottom w:val="none" w:sz="0" w:space="0" w:color="auto"/>
        <w:right w:val="none" w:sz="0" w:space="0" w:color="auto"/>
      </w:divBdr>
    </w:div>
    <w:div w:id="650600004">
      <w:bodyDiv w:val="1"/>
      <w:marLeft w:val="0"/>
      <w:marRight w:val="0"/>
      <w:marTop w:val="0"/>
      <w:marBottom w:val="0"/>
      <w:divBdr>
        <w:top w:val="none" w:sz="0" w:space="0" w:color="auto"/>
        <w:left w:val="none" w:sz="0" w:space="0" w:color="auto"/>
        <w:bottom w:val="none" w:sz="0" w:space="0" w:color="auto"/>
        <w:right w:val="none" w:sz="0" w:space="0" w:color="auto"/>
      </w:divBdr>
    </w:div>
    <w:div w:id="652684213">
      <w:bodyDiv w:val="1"/>
      <w:marLeft w:val="0"/>
      <w:marRight w:val="0"/>
      <w:marTop w:val="0"/>
      <w:marBottom w:val="0"/>
      <w:divBdr>
        <w:top w:val="none" w:sz="0" w:space="0" w:color="auto"/>
        <w:left w:val="none" w:sz="0" w:space="0" w:color="auto"/>
        <w:bottom w:val="none" w:sz="0" w:space="0" w:color="auto"/>
        <w:right w:val="none" w:sz="0" w:space="0" w:color="auto"/>
      </w:divBdr>
    </w:div>
    <w:div w:id="652760176">
      <w:bodyDiv w:val="1"/>
      <w:marLeft w:val="0"/>
      <w:marRight w:val="0"/>
      <w:marTop w:val="0"/>
      <w:marBottom w:val="0"/>
      <w:divBdr>
        <w:top w:val="none" w:sz="0" w:space="0" w:color="auto"/>
        <w:left w:val="none" w:sz="0" w:space="0" w:color="auto"/>
        <w:bottom w:val="none" w:sz="0" w:space="0" w:color="auto"/>
        <w:right w:val="none" w:sz="0" w:space="0" w:color="auto"/>
      </w:divBdr>
    </w:div>
    <w:div w:id="653486075">
      <w:bodyDiv w:val="1"/>
      <w:marLeft w:val="0"/>
      <w:marRight w:val="0"/>
      <w:marTop w:val="0"/>
      <w:marBottom w:val="0"/>
      <w:divBdr>
        <w:top w:val="none" w:sz="0" w:space="0" w:color="auto"/>
        <w:left w:val="none" w:sz="0" w:space="0" w:color="auto"/>
        <w:bottom w:val="none" w:sz="0" w:space="0" w:color="auto"/>
        <w:right w:val="none" w:sz="0" w:space="0" w:color="auto"/>
      </w:divBdr>
    </w:div>
    <w:div w:id="653997613">
      <w:bodyDiv w:val="1"/>
      <w:marLeft w:val="0"/>
      <w:marRight w:val="0"/>
      <w:marTop w:val="0"/>
      <w:marBottom w:val="0"/>
      <w:divBdr>
        <w:top w:val="none" w:sz="0" w:space="0" w:color="auto"/>
        <w:left w:val="none" w:sz="0" w:space="0" w:color="auto"/>
        <w:bottom w:val="none" w:sz="0" w:space="0" w:color="auto"/>
        <w:right w:val="none" w:sz="0" w:space="0" w:color="auto"/>
      </w:divBdr>
    </w:div>
    <w:div w:id="655841628">
      <w:bodyDiv w:val="1"/>
      <w:marLeft w:val="0"/>
      <w:marRight w:val="0"/>
      <w:marTop w:val="0"/>
      <w:marBottom w:val="0"/>
      <w:divBdr>
        <w:top w:val="none" w:sz="0" w:space="0" w:color="auto"/>
        <w:left w:val="none" w:sz="0" w:space="0" w:color="auto"/>
        <w:bottom w:val="none" w:sz="0" w:space="0" w:color="auto"/>
        <w:right w:val="none" w:sz="0" w:space="0" w:color="auto"/>
      </w:divBdr>
    </w:div>
    <w:div w:id="656999389">
      <w:bodyDiv w:val="1"/>
      <w:marLeft w:val="0"/>
      <w:marRight w:val="0"/>
      <w:marTop w:val="0"/>
      <w:marBottom w:val="0"/>
      <w:divBdr>
        <w:top w:val="none" w:sz="0" w:space="0" w:color="auto"/>
        <w:left w:val="none" w:sz="0" w:space="0" w:color="auto"/>
        <w:bottom w:val="none" w:sz="0" w:space="0" w:color="auto"/>
        <w:right w:val="none" w:sz="0" w:space="0" w:color="auto"/>
      </w:divBdr>
    </w:div>
    <w:div w:id="657417359">
      <w:bodyDiv w:val="1"/>
      <w:marLeft w:val="0"/>
      <w:marRight w:val="0"/>
      <w:marTop w:val="0"/>
      <w:marBottom w:val="0"/>
      <w:divBdr>
        <w:top w:val="none" w:sz="0" w:space="0" w:color="auto"/>
        <w:left w:val="none" w:sz="0" w:space="0" w:color="auto"/>
        <w:bottom w:val="none" w:sz="0" w:space="0" w:color="auto"/>
        <w:right w:val="none" w:sz="0" w:space="0" w:color="auto"/>
      </w:divBdr>
    </w:div>
    <w:div w:id="658659891">
      <w:bodyDiv w:val="1"/>
      <w:marLeft w:val="0"/>
      <w:marRight w:val="0"/>
      <w:marTop w:val="0"/>
      <w:marBottom w:val="0"/>
      <w:divBdr>
        <w:top w:val="none" w:sz="0" w:space="0" w:color="auto"/>
        <w:left w:val="none" w:sz="0" w:space="0" w:color="auto"/>
        <w:bottom w:val="none" w:sz="0" w:space="0" w:color="auto"/>
        <w:right w:val="none" w:sz="0" w:space="0" w:color="auto"/>
      </w:divBdr>
    </w:div>
    <w:div w:id="666443179">
      <w:bodyDiv w:val="1"/>
      <w:marLeft w:val="0"/>
      <w:marRight w:val="0"/>
      <w:marTop w:val="0"/>
      <w:marBottom w:val="0"/>
      <w:divBdr>
        <w:top w:val="none" w:sz="0" w:space="0" w:color="auto"/>
        <w:left w:val="none" w:sz="0" w:space="0" w:color="auto"/>
        <w:bottom w:val="none" w:sz="0" w:space="0" w:color="auto"/>
        <w:right w:val="none" w:sz="0" w:space="0" w:color="auto"/>
      </w:divBdr>
    </w:div>
    <w:div w:id="668485918">
      <w:bodyDiv w:val="1"/>
      <w:marLeft w:val="0"/>
      <w:marRight w:val="0"/>
      <w:marTop w:val="0"/>
      <w:marBottom w:val="0"/>
      <w:divBdr>
        <w:top w:val="none" w:sz="0" w:space="0" w:color="auto"/>
        <w:left w:val="none" w:sz="0" w:space="0" w:color="auto"/>
        <w:bottom w:val="none" w:sz="0" w:space="0" w:color="auto"/>
        <w:right w:val="none" w:sz="0" w:space="0" w:color="auto"/>
      </w:divBdr>
    </w:div>
    <w:div w:id="670063784">
      <w:bodyDiv w:val="1"/>
      <w:marLeft w:val="0"/>
      <w:marRight w:val="0"/>
      <w:marTop w:val="0"/>
      <w:marBottom w:val="0"/>
      <w:divBdr>
        <w:top w:val="none" w:sz="0" w:space="0" w:color="auto"/>
        <w:left w:val="none" w:sz="0" w:space="0" w:color="auto"/>
        <w:bottom w:val="none" w:sz="0" w:space="0" w:color="auto"/>
        <w:right w:val="none" w:sz="0" w:space="0" w:color="auto"/>
      </w:divBdr>
    </w:div>
    <w:div w:id="670373564">
      <w:bodyDiv w:val="1"/>
      <w:marLeft w:val="0"/>
      <w:marRight w:val="0"/>
      <w:marTop w:val="0"/>
      <w:marBottom w:val="0"/>
      <w:divBdr>
        <w:top w:val="none" w:sz="0" w:space="0" w:color="auto"/>
        <w:left w:val="none" w:sz="0" w:space="0" w:color="auto"/>
        <w:bottom w:val="none" w:sz="0" w:space="0" w:color="auto"/>
        <w:right w:val="none" w:sz="0" w:space="0" w:color="auto"/>
      </w:divBdr>
    </w:div>
    <w:div w:id="670840777">
      <w:bodyDiv w:val="1"/>
      <w:marLeft w:val="0"/>
      <w:marRight w:val="0"/>
      <w:marTop w:val="0"/>
      <w:marBottom w:val="0"/>
      <w:divBdr>
        <w:top w:val="none" w:sz="0" w:space="0" w:color="auto"/>
        <w:left w:val="none" w:sz="0" w:space="0" w:color="auto"/>
        <w:bottom w:val="none" w:sz="0" w:space="0" w:color="auto"/>
        <w:right w:val="none" w:sz="0" w:space="0" w:color="auto"/>
      </w:divBdr>
    </w:div>
    <w:div w:id="671954810">
      <w:bodyDiv w:val="1"/>
      <w:marLeft w:val="0"/>
      <w:marRight w:val="0"/>
      <w:marTop w:val="0"/>
      <w:marBottom w:val="0"/>
      <w:divBdr>
        <w:top w:val="none" w:sz="0" w:space="0" w:color="auto"/>
        <w:left w:val="none" w:sz="0" w:space="0" w:color="auto"/>
        <w:bottom w:val="none" w:sz="0" w:space="0" w:color="auto"/>
        <w:right w:val="none" w:sz="0" w:space="0" w:color="auto"/>
      </w:divBdr>
    </w:div>
    <w:div w:id="672149623">
      <w:bodyDiv w:val="1"/>
      <w:marLeft w:val="0"/>
      <w:marRight w:val="0"/>
      <w:marTop w:val="0"/>
      <w:marBottom w:val="0"/>
      <w:divBdr>
        <w:top w:val="none" w:sz="0" w:space="0" w:color="auto"/>
        <w:left w:val="none" w:sz="0" w:space="0" w:color="auto"/>
        <w:bottom w:val="none" w:sz="0" w:space="0" w:color="auto"/>
        <w:right w:val="none" w:sz="0" w:space="0" w:color="auto"/>
      </w:divBdr>
    </w:div>
    <w:div w:id="673072040">
      <w:bodyDiv w:val="1"/>
      <w:marLeft w:val="0"/>
      <w:marRight w:val="0"/>
      <w:marTop w:val="0"/>
      <w:marBottom w:val="0"/>
      <w:divBdr>
        <w:top w:val="none" w:sz="0" w:space="0" w:color="auto"/>
        <w:left w:val="none" w:sz="0" w:space="0" w:color="auto"/>
        <w:bottom w:val="none" w:sz="0" w:space="0" w:color="auto"/>
        <w:right w:val="none" w:sz="0" w:space="0" w:color="auto"/>
      </w:divBdr>
    </w:div>
    <w:div w:id="673383473">
      <w:bodyDiv w:val="1"/>
      <w:marLeft w:val="0"/>
      <w:marRight w:val="0"/>
      <w:marTop w:val="0"/>
      <w:marBottom w:val="0"/>
      <w:divBdr>
        <w:top w:val="none" w:sz="0" w:space="0" w:color="auto"/>
        <w:left w:val="none" w:sz="0" w:space="0" w:color="auto"/>
        <w:bottom w:val="none" w:sz="0" w:space="0" w:color="auto"/>
        <w:right w:val="none" w:sz="0" w:space="0" w:color="auto"/>
      </w:divBdr>
    </w:div>
    <w:div w:id="673726179">
      <w:bodyDiv w:val="1"/>
      <w:marLeft w:val="0"/>
      <w:marRight w:val="0"/>
      <w:marTop w:val="0"/>
      <w:marBottom w:val="0"/>
      <w:divBdr>
        <w:top w:val="none" w:sz="0" w:space="0" w:color="auto"/>
        <w:left w:val="none" w:sz="0" w:space="0" w:color="auto"/>
        <w:bottom w:val="none" w:sz="0" w:space="0" w:color="auto"/>
        <w:right w:val="none" w:sz="0" w:space="0" w:color="auto"/>
      </w:divBdr>
    </w:div>
    <w:div w:id="674384625">
      <w:bodyDiv w:val="1"/>
      <w:marLeft w:val="0"/>
      <w:marRight w:val="0"/>
      <w:marTop w:val="0"/>
      <w:marBottom w:val="0"/>
      <w:divBdr>
        <w:top w:val="none" w:sz="0" w:space="0" w:color="auto"/>
        <w:left w:val="none" w:sz="0" w:space="0" w:color="auto"/>
        <w:bottom w:val="none" w:sz="0" w:space="0" w:color="auto"/>
        <w:right w:val="none" w:sz="0" w:space="0" w:color="auto"/>
      </w:divBdr>
    </w:div>
    <w:div w:id="674840740">
      <w:bodyDiv w:val="1"/>
      <w:marLeft w:val="0"/>
      <w:marRight w:val="0"/>
      <w:marTop w:val="0"/>
      <w:marBottom w:val="0"/>
      <w:divBdr>
        <w:top w:val="none" w:sz="0" w:space="0" w:color="auto"/>
        <w:left w:val="none" w:sz="0" w:space="0" w:color="auto"/>
        <w:bottom w:val="none" w:sz="0" w:space="0" w:color="auto"/>
        <w:right w:val="none" w:sz="0" w:space="0" w:color="auto"/>
      </w:divBdr>
    </w:div>
    <w:div w:id="675620402">
      <w:bodyDiv w:val="1"/>
      <w:marLeft w:val="0"/>
      <w:marRight w:val="0"/>
      <w:marTop w:val="0"/>
      <w:marBottom w:val="0"/>
      <w:divBdr>
        <w:top w:val="none" w:sz="0" w:space="0" w:color="auto"/>
        <w:left w:val="none" w:sz="0" w:space="0" w:color="auto"/>
        <w:bottom w:val="none" w:sz="0" w:space="0" w:color="auto"/>
        <w:right w:val="none" w:sz="0" w:space="0" w:color="auto"/>
      </w:divBdr>
    </w:div>
    <w:div w:id="681517768">
      <w:bodyDiv w:val="1"/>
      <w:marLeft w:val="0"/>
      <w:marRight w:val="0"/>
      <w:marTop w:val="0"/>
      <w:marBottom w:val="0"/>
      <w:divBdr>
        <w:top w:val="none" w:sz="0" w:space="0" w:color="auto"/>
        <w:left w:val="none" w:sz="0" w:space="0" w:color="auto"/>
        <w:bottom w:val="none" w:sz="0" w:space="0" w:color="auto"/>
        <w:right w:val="none" w:sz="0" w:space="0" w:color="auto"/>
      </w:divBdr>
    </w:div>
    <w:div w:id="681858450">
      <w:bodyDiv w:val="1"/>
      <w:marLeft w:val="0"/>
      <w:marRight w:val="0"/>
      <w:marTop w:val="0"/>
      <w:marBottom w:val="0"/>
      <w:divBdr>
        <w:top w:val="none" w:sz="0" w:space="0" w:color="auto"/>
        <w:left w:val="none" w:sz="0" w:space="0" w:color="auto"/>
        <w:bottom w:val="none" w:sz="0" w:space="0" w:color="auto"/>
        <w:right w:val="none" w:sz="0" w:space="0" w:color="auto"/>
      </w:divBdr>
    </w:div>
    <w:div w:id="681934252">
      <w:bodyDiv w:val="1"/>
      <w:marLeft w:val="0"/>
      <w:marRight w:val="0"/>
      <w:marTop w:val="0"/>
      <w:marBottom w:val="0"/>
      <w:divBdr>
        <w:top w:val="none" w:sz="0" w:space="0" w:color="auto"/>
        <w:left w:val="none" w:sz="0" w:space="0" w:color="auto"/>
        <w:bottom w:val="none" w:sz="0" w:space="0" w:color="auto"/>
        <w:right w:val="none" w:sz="0" w:space="0" w:color="auto"/>
      </w:divBdr>
    </w:div>
    <w:div w:id="682173999">
      <w:bodyDiv w:val="1"/>
      <w:marLeft w:val="0"/>
      <w:marRight w:val="0"/>
      <w:marTop w:val="0"/>
      <w:marBottom w:val="0"/>
      <w:divBdr>
        <w:top w:val="none" w:sz="0" w:space="0" w:color="auto"/>
        <w:left w:val="none" w:sz="0" w:space="0" w:color="auto"/>
        <w:bottom w:val="none" w:sz="0" w:space="0" w:color="auto"/>
        <w:right w:val="none" w:sz="0" w:space="0" w:color="auto"/>
      </w:divBdr>
    </w:div>
    <w:div w:id="682437887">
      <w:bodyDiv w:val="1"/>
      <w:marLeft w:val="0"/>
      <w:marRight w:val="0"/>
      <w:marTop w:val="0"/>
      <w:marBottom w:val="0"/>
      <w:divBdr>
        <w:top w:val="none" w:sz="0" w:space="0" w:color="auto"/>
        <w:left w:val="none" w:sz="0" w:space="0" w:color="auto"/>
        <w:bottom w:val="none" w:sz="0" w:space="0" w:color="auto"/>
        <w:right w:val="none" w:sz="0" w:space="0" w:color="auto"/>
      </w:divBdr>
    </w:div>
    <w:div w:id="683558157">
      <w:bodyDiv w:val="1"/>
      <w:marLeft w:val="0"/>
      <w:marRight w:val="0"/>
      <w:marTop w:val="0"/>
      <w:marBottom w:val="0"/>
      <w:divBdr>
        <w:top w:val="none" w:sz="0" w:space="0" w:color="auto"/>
        <w:left w:val="none" w:sz="0" w:space="0" w:color="auto"/>
        <w:bottom w:val="none" w:sz="0" w:space="0" w:color="auto"/>
        <w:right w:val="none" w:sz="0" w:space="0" w:color="auto"/>
      </w:divBdr>
    </w:div>
    <w:div w:id="683558247">
      <w:bodyDiv w:val="1"/>
      <w:marLeft w:val="0"/>
      <w:marRight w:val="0"/>
      <w:marTop w:val="0"/>
      <w:marBottom w:val="0"/>
      <w:divBdr>
        <w:top w:val="none" w:sz="0" w:space="0" w:color="auto"/>
        <w:left w:val="none" w:sz="0" w:space="0" w:color="auto"/>
        <w:bottom w:val="none" w:sz="0" w:space="0" w:color="auto"/>
        <w:right w:val="none" w:sz="0" w:space="0" w:color="auto"/>
      </w:divBdr>
    </w:div>
    <w:div w:id="684400897">
      <w:bodyDiv w:val="1"/>
      <w:marLeft w:val="0"/>
      <w:marRight w:val="0"/>
      <w:marTop w:val="0"/>
      <w:marBottom w:val="0"/>
      <w:divBdr>
        <w:top w:val="none" w:sz="0" w:space="0" w:color="auto"/>
        <w:left w:val="none" w:sz="0" w:space="0" w:color="auto"/>
        <w:bottom w:val="none" w:sz="0" w:space="0" w:color="auto"/>
        <w:right w:val="none" w:sz="0" w:space="0" w:color="auto"/>
      </w:divBdr>
    </w:div>
    <w:div w:id="685206475">
      <w:bodyDiv w:val="1"/>
      <w:marLeft w:val="0"/>
      <w:marRight w:val="0"/>
      <w:marTop w:val="0"/>
      <w:marBottom w:val="0"/>
      <w:divBdr>
        <w:top w:val="none" w:sz="0" w:space="0" w:color="auto"/>
        <w:left w:val="none" w:sz="0" w:space="0" w:color="auto"/>
        <w:bottom w:val="none" w:sz="0" w:space="0" w:color="auto"/>
        <w:right w:val="none" w:sz="0" w:space="0" w:color="auto"/>
      </w:divBdr>
    </w:div>
    <w:div w:id="689336533">
      <w:bodyDiv w:val="1"/>
      <w:marLeft w:val="0"/>
      <w:marRight w:val="0"/>
      <w:marTop w:val="0"/>
      <w:marBottom w:val="0"/>
      <w:divBdr>
        <w:top w:val="none" w:sz="0" w:space="0" w:color="auto"/>
        <w:left w:val="none" w:sz="0" w:space="0" w:color="auto"/>
        <w:bottom w:val="none" w:sz="0" w:space="0" w:color="auto"/>
        <w:right w:val="none" w:sz="0" w:space="0" w:color="auto"/>
      </w:divBdr>
    </w:div>
    <w:div w:id="689337567">
      <w:bodyDiv w:val="1"/>
      <w:marLeft w:val="0"/>
      <w:marRight w:val="0"/>
      <w:marTop w:val="0"/>
      <w:marBottom w:val="0"/>
      <w:divBdr>
        <w:top w:val="none" w:sz="0" w:space="0" w:color="auto"/>
        <w:left w:val="none" w:sz="0" w:space="0" w:color="auto"/>
        <w:bottom w:val="none" w:sz="0" w:space="0" w:color="auto"/>
        <w:right w:val="none" w:sz="0" w:space="0" w:color="auto"/>
      </w:divBdr>
    </w:div>
    <w:div w:id="691299886">
      <w:bodyDiv w:val="1"/>
      <w:marLeft w:val="0"/>
      <w:marRight w:val="0"/>
      <w:marTop w:val="0"/>
      <w:marBottom w:val="0"/>
      <w:divBdr>
        <w:top w:val="none" w:sz="0" w:space="0" w:color="auto"/>
        <w:left w:val="none" w:sz="0" w:space="0" w:color="auto"/>
        <w:bottom w:val="none" w:sz="0" w:space="0" w:color="auto"/>
        <w:right w:val="none" w:sz="0" w:space="0" w:color="auto"/>
      </w:divBdr>
    </w:div>
    <w:div w:id="691489553">
      <w:bodyDiv w:val="1"/>
      <w:marLeft w:val="0"/>
      <w:marRight w:val="0"/>
      <w:marTop w:val="0"/>
      <w:marBottom w:val="0"/>
      <w:divBdr>
        <w:top w:val="none" w:sz="0" w:space="0" w:color="auto"/>
        <w:left w:val="none" w:sz="0" w:space="0" w:color="auto"/>
        <w:bottom w:val="none" w:sz="0" w:space="0" w:color="auto"/>
        <w:right w:val="none" w:sz="0" w:space="0" w:color="auto"/>
      </w:divBdr>
    </w:div>
    <w:div w:id="691951960">
      <w:bodyDiv w:val="1"/>
      <w:marLeft w:val="0"/>
      <w:marRight w:val="0"/>
      <w:marTop w:val="0"/>
      <w:marBottom w:val="0"/>
      <w:divBdr>
        <w:top w:val="none" w:sz="0" w:space="0" w:color="auto"/>
        <w:left w:val="none" w:sz="0" w:space="0" w:color="auto"/>
        <w:bottom w:val="none" w:sz="0" w:space="0" w:color="auto"/>
        <w:right w:val="none" w:sz="0" w:space="0" w:color="auto"/>
      </w:divBdr>
    </w:div>
    <w:div w:id="692801069">
      <w:bodyDiv w:val="1"/>
      <w:marLeft w:val="0"/>
      <w:marRight w:val="0"/>
      <w:marTop w:val="0"/>
      <w:marBottom w:val="0"/>
      <w:divBdr>
        <w:top w:val="none" w:sz="0" w:space="0" w:color="auto"/>
        <w:left w:val="none" w:sz="0" w:space="0" w:color="auto"/>
        <w:bottom w:val="none" w:sz="0" w:space="0" w:color="auto"/>
        <w:right w:val="none" w:sz="0" w:space="0" w:color="auto"/>
      </w:divBdr>
    </w:div>
    <w:div w:id="693267468">
      <w:bodyDiv w:val="1"/>
      <w:marLeft w:val="0"/>
      <w:marRight w:val="0"/>
      <w:marTop w:val="0"/>
      <w:marBottom w:val="0"/>
      <w:divBdr>
        <w:top w:val="none" w:sz="0" w:space="0" w:color="auto"/>
        <w:left w:val="none" w:sz="0" w:space="0" w:color="auto"/>
        <w:bottom w:val="none" w:sz="0" w:space="0" w:color="auto"/>
        <w:right w:val="none" w:sz="0" w:space="0" w:color="auto"/>
      </w:divBdr>
    </w:div>
    <w:div w:id="693699122">
      <w:bodyDiv w:val="1"/>
      <w:marLeft w:val="0"/>
      <w:marRight w:val="0"/>
      <w:marTop w:val="0"/>
      <w:marBottom w:val="0"/>
      <w:divBdr>
        <w:top w:val="none" w:sz="0" w:space="0" w:color="auto"/>
        <w:left w:val="none" w:sz="0" w:space="0" w:color="auto"/>
        <w:bottom w:val="none" w:sz="0" w:space="0" w:color="auto"/>
        <w:right w:val="none" w:sz="0" w:space="0" w:color="auto"/>
      </w:divBdr>
    </w:div>
    <w:div w:id="696320541">
      <w:bodyDiv w:val="1"/>
      <w:marLeft w:val="0"/>
      <w:marRight w:val="0"/>
      <w:marTop w:val="0"/>
      <w:marBottom w:val="0"/>
      <w:divBdr>
        <w:top w:val="none" w:sz="0" w:space="0" w:color="auto"/>
        <w:left w:val="none" w:sz="0" w:space="0" w:color="auto"/>
        <w:bottom w:val="none" w:sz="0" w:space="0" w:color="auto"/>
        <w:right w:val="none" w:sz="0" w:space="0" w:color="auto"/>
      </w:divBdr>
    </w:div>
    <w:div w:id="698049297">
      <w:bodyDiv w:val="1"/>
      <w:marLeft w:val="0"/>
      <w:marRight w:val="0"/>
      <w:marTop w:val="0"/>
      <w:marBottom w:val="0"/>
      <w:divBdr>
        <w:top w:val="none" w:sz="0" w:space="0" w:color="auto"/>
        <w:left w:val="none" w:sz="0" w:space="0" w:color="auto"/>
        <w:bottom w:val="none" w:sz="0" w:space="0" w:color="auto"/>
        <w:right w:val="none" w:sz="0" w:space="0" w:color="auto"/>
      </w:divBdr>
    </w:div>
    <w:div w:id="700320784">
      <w:bodyDiv w:val="1"/>
      <w:marLeft w:val="0"/>
      <w:marRight w:val="0"/>
      <w:marTop w:val="0"/>
      <w:marBottom w:val="0"/>
      <w:divBdr>
        <w:top w:val="none" w:sz="0" w:space="0" w:color="auto"/>
        <w:left w:val="none" w:sz="0" w:space="0" w:color="auto"/>
        <w:bottom w:val="none" w:sz="0" w:space="0" w:color="auto"/>
        <w:right w:val="none" w:sz="0" w:space="0" w:color="auto"/>
      </w:divBdr>
    </w:div>
    <w:div w:id="704329238">
      <w:bodyDiv w:val="1"/>
      <w:marLeft w:val="0"/>
      <w:marRight w:val="0"/>
      <w:marTop w:val="0"/>
      <w:marBottom w:val="0"/>
      <w:divBdr>
        <w:top w:val="none" w:sz="0" w:space="0" w:color="auto"/>
        <w:left w:val="none" w:sz="0" w:space="0" w:color="auto"/>
        <w:bottom w:val="none" w:sz="0" w:space="0" w:color="auto"/>
        <w:right w:val="none" w:sz="0" w:space="0" w:color="auto"/>
      </w:divBdr>
    </w:div>
    <w:div w:id="707490884">
      <w:bodyDiv w:val="1"/>
      <w:marLeft w:val="0"/>
      <w:marRight w:val="0"/>
      <w:marTop w:val="0"/>
      <w:marBottom w:val="0"/>
      <w:divBdr>
        <w:top w:val="none" w:sz="0" w:space="0" w:color="auto"/>
        <w:left w:val="none" w:sz="0" w:space="0" w:color="auto"/>
        <w:bottom w:val="none" w:sz="0" w:space="0" w:color="auto"/>
        <w:right w:val="none" w:sz="0" w:space="0" w:color="auto"/>
      </w:divBdr>
    </w:div>
    <w:div w:id="709647019">
      <w:bodyDiv w:val="1"/>
      <w:marLeft w:val="0"/>
      <w:marRight w:val="0"/>
      <w:marTop w:val="0"/>
      <w:marBottom w:val="0"/>
      <w:divBdr>
        <w:top w:val="none" w:sz="0" w:space="0" w:color="auto"/>
        <w:left w:val="none" w:sz="0" w:space="0" w:color="auto"/>
        <w:bottom w:val="none" w:sz="0" w:space="0" w:color="auto"/>
        <w:right w:val="none" w:sz="0" w:space="0" w:color="auto"/>
      </w:divBdr>
    </w:div>
    <w:div w:id="710229904">
      <w:bodyDiv w:val="1"/>
      <w:marLeft w:val="0"/>
      <w:marRight w:val="0"/>
      <w:marTop w:val="0"/>
      <w:marBottom w:val="0"/>
      <w:divBdr>
        <w:top w:val="none" w:sz="0" w:space="0" w:color="auto"/>
        <w:left w:val="none" w:sz="0" w:space="0" w:color="auto"/>
        <w:bottom w:val="none" w:sz="0" w:space="0" w:color="auto"/>
        <w:right w:val="none" w:sz="0" w:space="0" w:color="auto"/>
      </w:divBdr>
    </w:div>
    <w:div w:id="713962339">
      <w:bodyDiv w:val="1"/>
      <w:marLeft w:val="0"/>
      <w:marRight w:val="0"/>
      <w:marTop w:val="0"/>
      <w:marBottom w:val="0"/>
      <w:divBdr>
        <w:top w:val="none" w:sz="0" w:space="0" w:color="auto"/>
        <w:left w:val="none" w:sz="0" w:space="0" w:color="auto"/>
        <w:bottom w:val="none" w:sz="0" w:space="0" w:color="auto"/>
        <w:right w:val="none" w:sz="0" w:space="0" w:color="auto"/>
      </w:divBdr>
    </w:div>
    <w:div w:id="714695890">
      <w:bodyDiv w:val="1"/>
      <w:marLeft w:val="0"/>
      <w:marRight w:val="0"/>
      <w:marTop w:val="0"/>
      <w:marBottom w:val="0"/>
      <w:divBdr>
        <w:top w:val="none" w:sz="0" w:space="0" w:color="auto"/>
        <w:left w:val="none" w:sz="0" w:space="0" w:color="auto"/>
        <w:bottom w:val="none" w:sz="0" w:space="0" w:color="auto"/>
        <w:right w:val="none" w:sz="0" w:space="0" w:color="auto"/>
      </w:divBdr>
    </w:div>
    <w:div w:id="718089318">
      <w:bodyDiv w:val="1"/>
      <w:marLeft w:val="0"/>
      <w:marRight w:val="0"/>
      <w:marTop w:val="0"/>
      <w:marBottom w:val="0"/>
      <w:divBdr>
        <w:top w:val="none" w:sz="0" w:space="0" w:color="auto"/>
        <w:left w:val="none" w:sz="0" w:space="0" w:color="auto"/>
        <w:bottom w:val="none" w:sz="0" w:space="0" w:color="auto"/>
        <w:right w:val="none" w:sz="0" w:space="0" w:color="auto"/>
      </w:divBdr>
    </w:div>
    <w:div w:id="718556385">
      <w:bodyDiv w:val="1"/>
      <w:marLeft w:val="0"/>
      <w:marRight w:val="0"/>
      <w:marTop w:val="0"/>
      <w:marBottom w:val="0"/>
      <w:divBdr>
        <w:top w:val="none" w:sz="0" w:space="0" w:color="auto"/>
        <w:left w:val="none" w:sz="0" w:space="0" w:color="auto"/>
        <w:bottom w:val="none" w:sz="0" w:space="0" w:color="auto"/>
        <w:right w:val="none" w:sz="0" w:space="0" w:color="auto"/>
      </w:divBdr>
    </w:div>
    <w:div w:id="720251948">
      <w:bodyDiv w:val="1"/>
      <w:marLeft w:val="0"/>
      <w:marRight w:val="0"/>
      <w:marTop w:val="0"/>
      <w:marBottom w:val="0"/>
      <w:divBdr>
        <w:top w:val="none" w:sz="0" w:space="0" w:color="auto"/>
        <w:left w:val="none" w:sz="0" w:space="0" w:color="auto"/>
        <w:bottom w:val="none" w:sz="0" w:space="0" w:color="auto"/>
        <w:right w:val="none" w:sz="0" w:space="0" w:color="auto"/>
      </w:divBdr>
    </w:div>
    <w:div w:id="721564551">
      <w:bodyDiv w:val="1"/>
      <w:marLeft w:val="0"/>
      <w:marRight w:val="0"/>
      <w:marTop w:val="0"/>
      <w:marBottom w:val="0"/>
      <w:divBdr>
        <w:top w:val="none" w:sz="0" w:space="0" w:color="auto"/>
        <w:left w:val="none" w:sz="0" w:space="0" w:color="auto"/>
        <w:bottom w:val="none" w:sz="0" w:space="0" w:color="auto"/>
        <w:right w:val="none" w:sz="0" w:space="0" w:color="auto"/>
      </w:divBdr>
    </w:div>
    <w:div w:id="721751023">
      <w:bodyDiv w:val="1"/>
      <w:marLeft w:val="0"/>
      <w:marRight w:val="0"/>
      <w:marTop w:val="0"/>
      <w:marBottom w:val="0"/>
      <w:divBdr>
        <w:top w:val="none" w:sz="0" w:space="0" w:color="auto"/>
        <w:left w:val="none" w:sz="0" w:space="0" w:color="auto"/>
        <w:bottom w:val="none" w:sz="0" w:space="0" w:color="auto"/>
        <w:right w:val="none" w:sz="0" w:space="0" w:color="auto"/>
      </w:divBdr>
    </w:div>
    <w:div w:id="722019501">
      <w:bodyDiv w:val="1"/>
      <w:marLeft w:val="0"/>
      <w:marRight w:val="0"/>
      <w:marTop w:val="0"/>
      <w:marBottom w:val="0"/>
      <w:divBdr>
        <w:top w:val="none" w:sz="0" w:space="0" w:color="auto"/>
        <w:left w:val="none" w:sz="0" w:space="0" w:color="auto"/>
        <w:bottom w:val="none" w:sz="0" w:space="0" w:color="auto"/>
        <w:right w:val="none" w:sz="0" w:space="0" w:color="auto"/>
      </w:divBdr>
    </w:div>
    <w:div w:id="724911756">
      <w:bodyDiv w:val="1"/>
      <w:marLeft w:val="0"/>
      <w:marRight w:val="0"/>
      <w:marTop w:val="0"/>
      <w:marBottom w:val="0"/>
      <w:divBdr>
        <w:top w:val="none" w:sz="0" w:space="0" w:color="auto"/>
        <w:left w:val="none" w:sz="0" w:space="0" w:color="auto"/>
        <w:bottom w:val="none" w:sz="0" w:space="0" w:color="auto"/>
        <w:right w:val="none" w:sz="0" w:space="0" w:color="auto"/>
      </w:divBdr>
    </w:div>
    <w:div w:id="725103962">
      <w:bodyDiv w:val="1"/>
      <w:marLeft w:val="0"/>
      <w:marRight w:val="0"/>
      <w:marTop w:val="0"/>
      <w:marBottom w:val="0"/>
      <w:divBdr>
        <w:top w:val="none" w:sz="0" w:space="0" w:color="auto"/>
        <w:left w:val="none" w:sz="0" w:space="0" w:color="auto"/>
        <w:bottom w:val="none" w:sz="0" w:space="0" w:color="auto"/>
        <w:right w:val="none" w:sz="0" w:space="0" w:color="auto"/>
      </w:divBdr>
    </w:div>
    <w:div w:id="725689793">
      <w:bodyDiv w:val="1"/>
      <w:marLeft w:val="0"/>
      <w:marRight w:val="0"/>
      <w:marTop w:val="0"/>
      <w:marBottom w:val="0"/>
      <w:divBdr>
        <w:top w:val="none" w:sz="0" w:space="0" w:color="auto"/>
        <w:left w:val="none" w:sz="0" w:space="0" w:color="auto"/>
        <w:bottom w:val="none" w:sz="0" w:space="0" w:color="auto"/>
        <w:right w:val="none" w:sz="0" w:space="0" w:color="auto"/>
      </w:divBdr>
    </w:div>
    <w:div w:id="727605425">
      <w:bodyDiv w:val="1"/>
      <w:marLeft w:val="0"/>
      <w:marRight w:val="0"/>
      <w:marTop w:val="0"/>
      <w:marBottom w:val="0"/>
      <w:divBdr>
        <w:top w:val="none" w:sz="0" w:space="0" w:color="auto"/>
        <w:left w:val="none" w:sz="0" w:space="0" w:color="auto"/>
        <w:bottom w:val="none" w:sz="0" w:space="0" w:color="auto"/>
        <w:right w:val="none" w:sz="0" w:space="0" w:color="auto"/>
      </w:divBdr>
    </w:div>
    <w:div w:id="728650552">
      <w:bodyDiv w:val="1"/>
      <w:marLeft w:val="0"/>
      <w:marRight w:val="0"/>
      <w:marTop w:val="0"/>
      <w:marBottom w:val="0"/>
      <w:divBdr>
        <w:top w:val="none" w:sz="0" w:space="0" w:color="auto"/>
        <w:left w:val="none" w:sz="0" w:space="0" w:color="auto"/>
        <w:bottom w:val="none" w:sz="0" w:space="0" w:color="auto"/>
        <w:right w:val="none" w:sz="0" w:space="0" w:color="auto"/>
      </w:divBdr>
    </w:div>
    <w:div w:id="730275964">
      <w:bodyDiv w:val="1"/>
      <w:marLeft w:val="0"/>
      <w:marRight w:val="0"/>
      <w:marTop w:val="0"/>
      <w:marBottom w:val="0"/>
      <w:divBdr>
        <w:top w:val="none" w:sz="0" w:space="0" w:color="auto"/>
        <w:left w:val="none" w:sz="0" w:space="0" w:color="auto"/>
        <w:bottom w:val="none" w:sz="0" w:space="0" w:color="auto"/>
        <w:right w:val="none" w:sz="0" w:space="0" w:color="auto"/>
      </w:divBdr>
    </w:div>
    <w:div w:id="731735455">
      <w:bodyDiv w:val="1"/>
      <w:marLeft w:val="0"/>
      <w:marRight w:val="0"/>
      <w:marTop w:val="0"/>
      <w:marBottom w:val="0"/>
      <w:divBdr>
        <w:top w:val="none" w:sz="0" w:space="0" w:color="auto"/>
        <w:left w:val="none" w:sz="0" w:space="0" w:color="auto"/>
        <w:bottom w:val="none" w:sz="0" w:space="0" w:color="auto"/>
        <w:right w:val="none" w:sz="0" w:space="0" w:color="auto"/>
      </w:divBdr>
    </w:div>
    <w:div w:id="732506388">
      <w:bodyDiv w:val="1"/>
      <w:marLeft w:val="0"/>
      <w:marRight w:val="0"/>
      <w:marTop w:val="0"/>
      <w:marBottom w:val="0"/>
      <w:divBdr>
        <w:top w:val="none" w:sz="0" w:space="0" w:color="auto"/>
        <w:left w:val="none" w:sz="0" w:space="0" w:color="auto"/>
        <w:bottom w:val="none" w:sz="0" w:space="0" w:color="auto"/>
        <w:right w:val="none" w:sz="0" w:space="0" w:color="auto"/>
      </w:divBdr>
    </w:div>
    <w:div w:id="732656155">
      <w:bodyDiv w:val="1"/>
      <w:marLeft w:val="0"/>
      <w:marRight w:val="0"/>
      <w:marTop w:val="0"/>
      <w:marBottom w:val="0"/>
      <w:divBdr>
        <w:top w:val="none" w:sz="0" w:space="0" w:color="auto"/>
        <w:left w:val="none" w:sz="0" w:space="0" w:color="auto"/>
        <w:bottom w:val="none" w:sz="0" w:space="0" w:color="auto"/>
        <w:right w:val="none" w:sz="0" w:space="0" w:color="auto"/>
      </w:divBdr>
    </w:div>
    <w:div w:id="733772805">
      <w:bodyDiv w:val="1"/>
      <w:marLeft w:val="0"/>
      <w:marRight w:val="0"/>
      <w:marTop w:val="0"/>
      <w:marBottom w:val="0"/>
      <w:divBdr>
        <w:top w:val="none" w:sz="0" w:space="0" w:color="auto"/>
        <w:left w:val="none" w:sz="0" w:space="0" w:color="auto"/>
        <w:bottom w:val="none" w:sz="0" w:space="0" w:color="auto"/>
        <w:right w:val="none" w:sz="0" w:space="0" w:color="auto"/>
      </w:divBdr>
    </w:div>
    <w:div w:id="735324705">
      <w:bodyDiv w:val="1"/>
      <w:marLeft w:val="0"/>
      <w:marRight w:val="0"/>
      <w:marTop w:val="0"/>
      <w:marBottom w:val="0"/>
      <w:divBdr>
        <w:top w:val="none" w:sz="0" w:space="0" w:color="auto"/>
        <w:left w:val="none" w:sz="0" w:space="0" w:color="auto"/>
        <w:bottom w:val="none" w:sz="0" w:space="0" w:color="auto"/>
        <w:right w:val="none" w:sz="0" w:space="0" w:color="auto"/>
      </w:divBdr>
    </w:div>
    <w:div w:id="735325634">
      <w:bodyDiv w:val="1"/>
      <w:marLeft w:val="0"/>
      <w:marRight w:val="0"/>
      <w:marTop w:val="0"/>
      <w:marBottom w:val="0"/>
      <w:divBdr>
        <w:top w:val="none" w:sz="0" w:space="0" w:color="auto"/>
        <w:left w:val="none" w:sz="0" w:space="0" w:color="auto"/>
        <w:bottom w:val="none" w:sz="0" w:space="0" w:color="auto"/>
        <w:right w:val="none" w:sz="0" w:space="0" w:color="auto"/>
      </w:divBdr>
    </w:div>
    <w:div w:id="737022860">
      <w:bodyDiv w:val="1"/>
      <w:marLeft w:val="0"/>
      <w:marRight w:val="0"/>
      <w:marTop w:val="0"/>
      <w:marBottom w:val="0"/>
      <w:divBdr>
        <w:top w:val="none" w:sz="0" w:space="0" w:color="auto"/>
        <w:left w:val="none" w:sz="0" w:space="0" w:color="auto"/>
        <w:bottom w:val="none" w:sz="0" w:space="0" w:color="auto"/>
        <w:right w:val="none" w:sz="0" w:space="0" w:color="auto"/>
      </w:divBdr>
    </w:div>
    <w:div w:id="737553365">
      <w:bodyDiv w:val="1"/>
      <w:marLeft w:val="0"/>
      <w:marRight w:val="0"/>
      <w:marTop w:val="0"/>
      <w:marBottom w:val="0"/>
      <w:divBdr>
        <w:top w:val="none" w:sz="0" w:space="0" w:color="auto"/>
        <w:left w:val="none" w:sz="0" w:space="0" w:color="auto"/>
        <w:bottom w:val="none" w:sz="0" w:space="0" w:color="auto"/>
        <w:right w:val="none" w:sz="0" w:space="0" w:color="auto"/>
      </w:divBdr>
    </w:div>
    <w:div w:id="739330023">
      <w:bodyDiv w:val="1"/>
      <w:marLeft w:val="0"/>
      <w:marRight w:val="0"/>
      <w:marTop w:val="0"/>
      <w:marBottom w:val="0"/>
      <w:divBdr>
        <w:top w:val="none" w:sz="0" w:space="0" w:color="auto"/>
        <w:left w:val="none" w:sz="0" w:space="0" w:color="auto"/>
        <w:bottom w:val="none" w:sz="0" w:space="0" w:color="auto"/>
        <w:right w:val="none" w:sz="0" w:space="0" w:color="auto"/>
      </w:divBdr>
    </w:div>
    <w:div w:id="740103377">
      <w:bodyDiv w:val="1"/>
      <w:marLeft w:val="0"/>
      <w:marRight w:val="0"/>
      <w:marTop w:val="0"/>
      <w:marBottom w:val="0"/>
      <w:divBdr>
        <w:top w:val="none" w:sz="0" w:space="0" w:color="auto"/>
        <w:left w:val="none" w:sz="0" w:space="0" w:color="auto"/>
        <w:bottom w:val="none" w:sz="0" w:space="0" w:color="auto"/>
        <w:right w:val="none" w:sz="0" w:space="0" w:color="auto"/>
      </w:divBdr>
    </w:div>
    <w:div w:id="740367338">
      <w:bodyDiv w:val="1"/>
      <w:marLeft w:val="0"/>
      <w:marRight w:val="0"/>
      <w:marTop w:val="0"/>
      <w:marBottom w:val="0"/>
      <w:divBdr>
        <w:top w:val="none" w:sz="0" w:space="0" w:color="auto"/>
        <w:left w:val="none" w:sz="0" w:space="0" w:color="auto"/>
        <w:bottom w:val="none" w:sz="0" w:space="0" w:color="auto"/>
        <w:right w:val="none" w:sz="0" w:space="0" w:color="auto"/>
      </w:divBdr>
    </w:div>
    <w:div w:id="741759662">
      <w:bodyDiv w:val="1"/>
      <w:marLeft w:val="0"/>
      <w:marRight w:val="0"/>
      <w:marTop w:val="0"/>
      <w:marBottom w:val="0"/>
      <w:divBdr>
        <w:top w:val="none" w:sz="0" w:space="0" w:color="auto"/>
        <w:left w:val="none" w:sz="0" w:space="0" w:color="auto"/>
        <w:bottom w:val="none" w:sz="0" w:space="0" w:color="auto"/>
        <w:right w:val="none" w:sz="0" w:space="0" w:color="auto"/>
      </w:divBdr>
    </w:div>
    <w:div w:id="742796523">
      <w:bodyDiv w:val="1"/>
      <w:marLeft w:val="0"/>
      <w:marRight w:val="0"/>
      <w:marTop w:val="0"/>
      <w:marBottom w:val="0"/>
      <w:divBdr>
        <w:top w:val="none" w:sz="0" w:space="0" w:color="auto"/>
        <w:left w:val="none" w:sz="0" w:space="0" w:color="auto"/>
        <w:bottom w:val="none" w:sz="0" w:space="0" w:color="auto"/>
        <w:right w:val="none" w:sz="0" w:space="0" w:color="auto"/>
      </w:divBdr>
    </w:div>
    <w:div w:id="743573630">
      <w:bodyDiv w:val="1"/>
      <w:marLeft w:val="0"/>
      <w:marRight w:val="0"/>
      <w:marTop w:val="0"/>
      <w:marBottom w:val="0"/>
      <w:divBdr>
        <w:top w:val="none" w:sz="0" w:space="0" w:color="auto"/>
        <w:left w:val="none" w:sz="0" w:space="0" w:color="auto"/>
        <w:bottom w:val="none" w:sz="0" w:space="0" w:color="auto"/>
        <w:right w:val="none" w:sz="0" w:space="0" w:color="auto"/>
      </w:divBdr>
    </w:div>
    <w:div w:id="744183272">
      <w:bodyDiv w:val="1"/>
      <w:marLeft w:val="0"/>
      <w:marRight w:val="0"/>
      <w:marTop w:val="0"/>
      <w:marBottom w:val="0"/>
      <w:divBdr>
        <w:top w:val="none" w:sz="0" w:space="0" w:color="auto"/>
        <w:left w:val="none" w:sz="0" w:space="0" w:color="auto"/>
        <w:bottom w:val="none" w:sz="0" w:space="0" w:color="auto"/>
        <w:right w:val="none" w:sz="0" w:space="0" w:color="auto"/>
      </w:divBdr>
    </w:div>
    <w:div w:id="745223728">
      <w:bodyDiv w:val="1"/>
      <w:marLeft w:val="0"/>
      <w:marRight w:val="0"/>
      <w:marTop w:val="0"/>
      <w:marBottom w:val="0"/>
      <w:divBdr>
        <w:top w:val="none" w:sz="0" w:space="0" w:color="auto"/>
        <w:left w:val="none" w:sz="0" w:space="0" w:color="auto"/>
        <w:bottom w:val="none" w:sz="0" w:space="0" w:color="auto"/>
        <w:right w:val="none" w:sz="0" w:space="0" w:color="auto"/>
      </w:divBdr>
    </w:div>
    <w:div w:id="751050875">
      <w:bodyDiv w:val="1"/>
      <w:marLeft w:val="0"/>
      <w:marRight w:val="0"/>
      <w:marTop w:val="0"/>
      <w:marBottom w:val="0"/>
      <w:divBdr>
        <w:top w:val="none" w:sz="0" w:space="0" w:color="auto"/>
        <w:left w:val="none" w:sz="0" w:space="0" w:color="auto"/>
        <w:bottom w:val="none" w:sz="0" w:space="0" w:color="auto"/>
        <w:right w:val="none" w:sz="0" w:space="0" w:color="auto"/>
      </w:divBdr>
    </w:div>
    <w:div w:id="752438731">
      <w:bodyDiv w:val="1"/>
      <w:marLeft w:val="0"/>
      <w:marRight w:val="0"/>
      <w:marTop w:val="0"/>
      <w:marBottom w:val="0"/>
      <w:divBdr>
        <w:top w:val="none" w:sz="0" w:space="0" w:color="auto"/>
        <w:left w:val="none" w:sz="0" w:space="0" w:color="auto"/>
        <w:bottom w:val="none" w:sz="0" w:space="0" w:color="auto"/>
        <w:right w:val="none" w:sz="0" w:space="0" w:color="auto"/>
      </w:divBdr>
    </w:div>
    <w:div w:id="755709637">
      <w:bodyDiv w:val="1"/>
      <w:marLeft w:val="0"/>
      <w:marRight w:val="0"/>
      <w:marTop w:val="0"/>
      <w:marBottom w:val="0"/>
      <w:divBdr>
        <w:top w:val="none" w:sz="0" w:space="0" w:color="auto"/>
        <w:left w:val="none" w:sz="0" w:space="0" w:color="auto"/>
        <w:bottom w:val="none" w:sz="0" w:space="0" w:color="auto"/>
        <w:right w:val="none" w:sz="0" w:space="0" w:color="auto"/>
      </w:divBdr>
    </w:div>
    <w:div w:id="758216403">
      <w:bodyDiv w:val="1"/>
      <w:marLeft w:val="0"/>
      <w:marRight w:val="0"/>
      <w:marTop w:val="0"/>
      <w:marBottom w:val="0"/>
      <w:divBdr>
        <w:top w:val="none" w:sz="0" w:space="0" w:color="auto"/>
        <w:left w:val="none" w:sz="0" w:space="0" w:color="auto"/>
        <w:bottom w:val="none" w:sz="0" w:space="0" w:color="auto"/>
        <w:right w:val="none" w:sz="0" w:space="0" w:color="auto"/>
      </w:divBdr>
    </w:div>
    <w:div w:id="758717024">
      <w:bodyDiv w:val="1"/>
      <w:marLeft w:val="0"/>
      <w:marRight w:val="0"/>
      <w:marTop w:val="0"/>
      <w:marBottom w:val="0"/>
      <w:divBdr>
        <w:top w:val="none" w:sz="0" w:space="0" w:color="auto"/>
        <w:left w:val="none" w:sz="0" w:space="0" w:color="auto"/>
        <w:bottom w:val="none" w:sz="0" w:space="0" w:color="auto"/>
        <w:right w:val="none" w:sz="0" w:space="0" w:color="auto"/>
      </w:divBdr>
    </w:div>
    <w:div w:id="761687025">
      <w:bodyDiv w:val="1"/>
      <w:marLeft w:val="0"/>
      <w:marRight w:val="0"/>
      <w:marTop w:val="0"/>
      <w:marBottom w:val="0"/>
      <w:divBdr>
        <w:top w:val="none" w:sz="0" w:space="0" w:color="auto"/>
        <w:left w:val="none" w:sz="0" w:space="0" w:color="auto"/>
        <w:bottom w:val="none" w:sz="0" w:space="0" w:color="auto"/>
        <w:right w:val="none" w:sz="0" w:space="0" w:color="auto"/>
      </w:divBdr>
    </w:div>
    <w:div w:id="762337454">
      <w:bodyDiv w:val="1"/>
      <w:marLeft w:val="0"/>
      <w:marRight w:val="0"/>
      <w:marTop w:val="0"/>
      <w:marBottom w:val="0"/>
      <w:divBdr>
        <w:top w:val="none" w:sz="0" w:space="0" w:color="auto"/>
        <w:left w:val="none" w:sz="0" w:space="0" w:color="auto"/>
        <w:bottom w:val="none" w:sz="0" w:space="0" w:color="auto"/>
        <w:right w:val="none" w:sz="0" w:space="0" w:color="auto"/>
      </w:divBdr>
    </w:div>
    <w:div w:id="763652157">
      <w:bodyDiv w:val="1"/>
      <w:marLeft w:val="0"/>
      <w:marRight w:val="0"/>
      <w:marTop w:val="0"/>
      <w:marBottom w:val="0"/>
      <w:divBdr>
        <w:top w:val="none" w:sz="0" w:space="0" w:color="auto"/>
        <w:left w:val="none" w:sz="0" w:space="0" w:color="auto"/>
        <w:bottom w:val="none" w:sz="0" w:space="0" w:color="auto"/>
        <w:right w:val="none" w:sz="0" w:space="0" w:color="auto"/>
      </w:divBdr>
    </w:div>
    <w:div w:id="763764410">
      <w:bodyDiv w:val="1"/>
      <w:marLeft w:val="0"/>
      <w:marRight w:val="0"/>
      <w:marTop w:val="0"/>
      <w:marBottom w:val="0"/>
      <w:divBdr>
        <w:top w:val="none" w:sz="0" w:space="0" w:color="auto"/>
        <w:left w:val="none" w:sz="0" w:space="0" w:color="auto"/>
        <w:bottom w:val="none" w:sz="0" w:space="0" w:color="auto"/>
        <w:right w:val="none" w:sz="0" w:space="0" w:color="auto"/>
      </w:divBdr>
    </w:div>
    <w:div w:id="766005693">
      <w:bodyDiv w:val="1"/>
      <w:marLeft w:val="0"/>
      <w:marRight w:val="0"/>
      <w:marTop w:val="0"/>
      <w:marBottom w:val="0"/>
      <w:divBdr>
        <w:top w:val="none" w:sz="0" w:space="0" w:color="auto"/>
        <w:left w:val="none" w:sz="0" w:space="0" w:color="auto"/>
        <w:bottom w:val="none" w:sz="0" w:space="0" w:color="auto"/>
        <w:right w:val="none" w:sz="0" w:space="0" w:color="auto"/>
      </w:divBdr>
    </w:div>
    <w:div w:id="766120055">
      <w:bodyDiv w:val="1"/>
      <w:marLeft w:val="0"/>
      <w:marRight w:val="0"/>
      <w:marTop w:val="0"/>
      <w:marBottom w:val="0"/>
      <w:divBdr>
        <w:top w:val="none" w:sz="0" w:space="0" w:color="auto"/>
        <w:left w:val="none" w:sz="0" w:space="0" w:color="auto"/>
        <w:bottom w:val="none" w:sz="0" w:space="0" w:color="auto"/>
        <w:right w:val="none" w:sz="0" w:space="0" w:color="auto"/>
      </w:divBdr>
    </w:div>
    <w:div w:id="768549552">
      <w:bodyDiv w:val="1"/>
      <w:marLeft w:val="0"/>
      <w:marRight w:val="0"/>
      <w:marTop w:val="0"/>
      <w:marBottom w:val="0"/>
      <w:divBdr>
        <w:top w:val="none" w:sz="0" w:space="0" w:color="auto"/>
        <w:left w:val="none" w:sz="0" w:space="0" w:color="auto"/>
        <w:bottom w:val="none" w:sz="0" w:space="0" w:color="auto"/>
        <w:right w:val="none" w:sz="0" w:space="0" w:color="auto"/>
      </w:divBdr>
    </w:div>
    <w:div w:id="769395072">
      <w:bodyDiv w:val="1"/>
      <w:marLeft w:val="0"/>
      <w:marRight w:val="0"/>
      <w:marTop w:val="0"/>
      <w:marBottom w:val="0"/>
      <w:divBdr>
        <w:top w:val="none" w:sz="0" w:space="0" w:color="auto"/>
        <w:left w:val="none" w:sz="0" w:space="0" w:color="auto"/>
        <w:bottom w:val="none" w:sz="0" w:space="0" w:color="auto"/>
        <w:right w:val="none" w:sz="0" w:space="0" w:color="auto"/>
      </w:divBdr>
    </w:div>
    <w:div w:id="770324475">
      <w:bodyDiv w:val="1"/>
      <w:marLeft w:val="0"/>
      <w:marRight w:val="0"/>
      <w:marTop w:val="0"/>
      <w:marBottom w:val="0"/>
      <w:divBdr>
        <w:top w:val="none" w:sz="0" w:space="0" w:color="auto"/>
        <w:left w:val="none" w:sz="0" w:space="0" w:color="auto"/>
        <w:bottom w:val="none" w:sz="0" w:space="0" w:color="auto"/>
        <w:right w:val="none" w:sz="0" w:space="0" w:color="auto"/>
      </w:divBdr>
    </w:div>
    <w:div w:id="772553409">
      <w:bodyDiv w:val="1"/>
      <w:marLeft w:val="0"/>
      <w:marRight w:val="0"/>
      <w:marTop w:val="0"/>
      <w:marBottom w:val="0"/>
      <w:divBdr>
        <w:top w:val="none" w:sz="0" w:space="0" w:color="auto"/>
        <w:left w:val="none" w:sz="0" w:space="0" w:color="auto"/>
        <w:bottom w:val="none" w:sz="0" w:space="0" w:color="auto"/>
        <w:right w:val="none" w:sz="0" w:space="0" w:color="auto"/>
      </w:divBdr>
    </w:div>
    <w:div w:id="773331820">
      <w:bodyDiv w:val="1"/>
      <w:marLeft w:val="0"/>
      <w:marRight w:val="0"/>
      <w:marTop w:val="0"/>
      <w:marBottom w:val="0"/>
      <w:divBdr>
        <w:top w:val="none" w:sz="0" w:space="0" w:color="auto"/>
        <w:left w:val="none" w:sz="0" w:space="0" w:color="auto"/>
        <w:bottom w:val="none" w:sz="0" w:space="0" w:color="auto"/>
        <w:right w:val="none" w:sz="0" w:space="0" w:color="auto"/>
      </w:divBdr>
    </w:div>
    <w:div w:id="774982013">
      <w:bodyDiv w:val="1"/>
      <w:marLeft w:val="0"/>
      <w:marRight w:val="0"/>
      <w:marTop w:val="0"/>
      <w:marBottom w:val="0"/>
      <w:divBdr>
        <w:top w:val="none" w:sz="0" w:space="0" w:color="auto"/>
        <w:left w:val="none" w:sz="0" w:space="0" w:color="auto"/>
        <w:bottom w:val="none" w:sz="0" w:space="0" w:color="auto"/>
        <w:right w:val="none" w:sz="0" w:space="0" w:color="auto"/>
      </w:divBdr>
    </w:div>
    <w:div w:id="775365962">
      <w:bodyDiv w:val="1"/>
      <w:marLeft w:val="0"/>
      <w:marRight w:val="0"/>
      <w:marTop w:val="0"/>
      <w:marBottom w:val="0"/>
      <w:divBdr>
        <w:top w:val="none" w:sz="0" w:space="0" w:color="auto"/>
        <w:left w:val="none" w:sz="0" w:space="0" w:color="auto"/>
        <w:bottom w:val="none" w:sz="0" w:space="0" w:color="auto"/>
        <w:right w:val="none" w:sz="0" w:space="0" w:color="auto"/>
      </w:divBdr>
    </w:div>
    <w:div w:id="775834250">
      <w:bodyDiv w:val="1"/>
      <w:marLeft w:val="0"/>
      <w:marRight w:val="0"/>
      <w:marTop w:val="0"/>
      <w:marBottom w:val="0"/>
      <w:divBdr>
        <w:top w:val="none" w:sz="0" w:space="0" w:color="auto"/>
        <w:left w:val="none" w:sz="0" w:space="0" w:color="auto"/>
        <w:bottom w:val="none" w:sz="0" w:space="0" w:color="auto"/>
        <w:right w:val="none" w:sz="0" w:space="0" w:color="auto"/>
      </w:divBdr>
    </w:div>
    <w:div w:id="779684545">
      <w:bodyDiv w:val="1"/>
      <w:marLeft w:val="0"/>
      <w:marRight w:val="0"/>
      <w:marTop w:val="0"/>
      <w:marBottom w:val="0"/>
      <w:divBdr>
        <w:top w:val="none" w:sz="0" w:space="0" w:color="auto"/>
        <w:left w:val="none" w:sz="0" w:space="0" w:color="auto"/>
        <w:bottom w:val="none" w:sz="0" w:space="0" w:color="auto"/>
        <w:right w:val="none" w:sz="0" w:space="0" w:color="auto"/>
      </w:divBdr>
    </w:div>
    <w:div w:id="780103826">
      <w:bodyDiv w:val="1"/>
      <w:marLeft w:val="0"/>
      <w:marRight w:val="0"/>
      <w:marTop w:val="0"/>
      <w:marBottom w:val="0"/>
      <w:divBdr>
        <w:top w:val="none" w:sz="0" w:space="0" w:color="auto"/>
        <w:left w:val="none" w:sz="0" w:space="0" w:color="auto"/>
        <w:bottom w:val="none" w:sz="0" w:space="0" w:color="auto"/>
        <w:right w:val="none" w:sz="0" w:space="0" w:color="auto"/>
      </w:divBdr>
    </w:div>
    <w:div w:id="780496422">
      <w:bodyDiv w:val="1"/>
      <w:marLeft w:val="0"/>
      <w:marRight w:val="0"/>
      <w:marTop w:val="0"/>
      <w:marBottom w:val="0"/>
      <w:divBdr>
        <w:top w:val="none" w:sz="0" w:space="0" w:color="auto"/>
        <w:left w:val="none" w:sz="0" w:space="0" w:color="auto"/>
        <w:bottom w:val="none" w:sz="0" w:space="0" w:color="auto"/>
        <w:right w:val="none" w:sz="0" w:space="0" w:color="auto"/>
      </w:divBdr>
    </w:div>
    <w:div w:id="785007112">
      <w:bodyDiv w:val="1"/>
      <w:marLeft w:val="0"/>
      <w:marRight w:val="0"/>
      <w:marTop w:val="0"/>
      <w:marBottom w:val="0"/>
      <w:divBdr>
        <w:top w:val="none" w:sz="0" w:space="0" w:color="auto"/>
        <w:left w:val="none" w:sz="0" w:space="0" w:color="auto"/>
        <w:bottom w:val="none" w:sz="0" w:space="0" w:color="auto"/>
        <w:right w:val="none" w:sz="0" w:space="0" w:color="auto"/>
      </w:divBdr>
    </w:div>
    <w:div w:id="785122908">
      <w:bodyDiv w:val="1"/>
      <w:marLeft w:val="0"/>
      <w:marRight w:val="0"/>
      <w:marTop w:val="0"/>
      <w:marBottom w:val="0"/>
      <w:divBdr>
        <w:top w:val="none" w:sz="0" w:space="0" w:color="auto"/>
        <w:left w:val="none" w:sz="0" w:space="0" w:color="auto"/>
        <w:bottom w:val="none" w:sz="0" w:space="0" w:color="auto"/>
        <w:right w:val="none" w:sz="0" w:space="0" w:color="auto"/>
      </w:divBdr>
    </w:div>
    <w:div w:id="787428765">
      <w:bodyDiv w:val="1"/>
      <w:marLeft w:val="0"/>
      <w:marRight w:val="0"/>
      <w:marTop w:val="0"/>
      <w:marBottom w:val="0"/>
      <w:divBdr>
        <w:top w:val="none" w:sz="0" w:space="0" w:color="auto"/>
        <w:left w:val="none" w:sz="0" w:space="0" w:color="auto"/>
        <w:bottom w:val="none" w:sz="0" w:space="0" w:color="auto"/>
        <w:right w:val="none" w:sz="0" w:space="0" w:color="auto"/>
      </w:divBdr>
    </w:div>
    <w:div w:id="788746569">
      <w:bodyDiv w:val="1"/>
      <w:marLeft w:val="0"/>
      <w:marRight w:val="0"/>
      <w:marTop w:val="0"/>
      <w:marBottom w:val="0"/>
      <w:divBdr>
        <w:top w:val="none" w:sz="0" w:space="0" w:color="auto"/>
        <w:left w:val="none" w:sz="0" w:space="0" w:color="auto"/>
        <w:bottom w:val="none" w:sz="0" w:space="0" w:color="auto"/>
        <w:right w:val="none" w:sz="0" w:space="0" w:color="auto"/>
      </w:divBdr>
    </w:div>
    <w:div w:id="789936361">
      <w:bodyDiv w:val="1"/>
      <w:marLeft w:val="0"/>
      <w:marRight w:val="0"/>
      <w:marTop w:val="0"/>
      <w:marBottom w:val="0"/>
      <w:divBdr>
        <w:top w:val="none" w:sz="0" w:space="0" w:color="auto"/>
        <w:left w:val="none" w:sz="0" w:space="0" w:color="auto"/>
        <w:bottom w:val="none" w:sz="0" w:space="0" w:color="auto"/>
        <w:right w:val="none" w:sz="0" w:space="0" w:color="auto"/>
      </w:divBdr>
    </w:div>
    <w:div w:id="790318485">
      <w:bodyDiv w:val="1"/>
      <w:marLeft w:val="0"/>
      <w:marRight w:val="0"/>
      <w:marTop w:val="0"/>
      <w:marBottom w:val="0"/>
      <w:divBdr>
        <w:top w:val="none" w:sz="0" w:space="0" w:color="auto"/>
        <w:left w:val="none" w:sz="0" w:space="0" w:color="auto"/>
        <w:bottom w:val="none" w:sz="0" w:space="0" w:color="auto"/>
        <w:right w:val="none" w:sz="0" w:space="0" w:color="auto"/>
      </w:divBdr>
    </w:div>
    <w:div w:id="790828963">
      <w:bodyDiv w:val="1"/>
      <w:marLeft w:val="0"/>
      <w:marRight w:val="0"/>
      <w:marTop w:val="0"/>
      <w:marBottom w:val="0"/>
      <w:divBdr>
        <w:top w:val="none" w:sz="0" w:space="0" w:color="auto"/>
        <w:left w:val="none" w:sz="0" w:space="0" w:color="auto"/>
        <w:bottom w:val="none" w:sz="0" w:space="0" w:color="auto"/>
        <w:right w:val="none" w:sz="0" w:space="0" w:color="auto"/>
      </w:divBdr>
    </w:div>
    <w:div w:id="791552297">
      <w:bodyDiv w:val="1"/>
      <w:marLeft w:val="0"/>
      <w:marRight w:val="0"/>
      <w:marTop w:val="0"/>
      <w:marBottom w:val="0"/>
      <w:divBdr>
        <w:top w:val="none" w:sz="0" w:space="0" w:color="auto"/>
        <w:left w:val="none" w:sz="0" w:space="0" w:color="auto"/>
        <w:bottom w:val="none" w:sz="0" w:space="0" w:color="auto"/>
        <w:right w:val="none" w:sz="0" w:space="0" w:color="auto"/>
      </w:divBdr>
    </w:div>
    <w:div w:id="792359950">
      <w:bodyDiv w:val="1"/>
      <w:marLeft w:val="0"/>
      <w:marRight w:val="0"/>
      <w:marTop w:val="0"/>
      <w:marBottom w:val="0"/>
      <w:divBdr>
        <w:top w:val="none" w:sz="0" w:space="0" w:color="auto"/>
        <w:left w:val="none" w:sz="0" w:space="0" w:color="auto"/>
        <w:bottom w:val="none" w:sz="0" w:space="0" w:color="auto"/>
        <w:right w:val="none" w:sz="0" w:space="0" w:color="auto"/>
      </w:divBdr>
    </w:div>
    <w:div w:id="793596960">
      <w:bodyDiv w:val="1"/>
      <w:marLeft w:val="0"/>
      <w:marRight w:val="0"/>
      <w:marTop w:val="0"/>
      <w:marBottom w:val="0"/>
      <w:divBdr>
        <w:top w:val="none" w:sz="0" w:space="0" w:color="auto"/>
        <w:left w:val="none" w:sz="0" w:space="0" w:color="auto"/>
        <w:bottom w:val="none" w:sz="0" w:space="0" w:color="auto"/>
        <w:right w:val="none" w:sz="0" w:space="0" w:color="auto"/>
      </w:divBdr>
    </w:div>
    <w:div w:id="794369745">
      <w:bodyDiv w:val="1"/>
      <w:marLeft w:val="0"/>
      <w:marRight w:val="0"/>
      <w:marTop w:val="0"/>
      <w:marBottom w:val="0"/>
      <w:divBdr>
        <w:top w:val="none" w:sz="0" w:space="0" w:color="auto"/>
        <w:left w:val="none" w:sz="0" w:space="0" w:color="auto"/>
        <w:bottom w:val="none" w:sz="0" w:space="0" w:color="auto"/>
        <w:right w:val="none" w:sz="0" w:space="0" w:color="auto"/>
      </w:divBdr>
    </w:div>
    <w:div w:id="794712626">
      <w:bodyDiv w:val="1"/>
      <w:marLeft w:val="0"/>
      <w:marRight w:val="0"/>
      <w:marTop w:val="0"/>
      <w:marBottom w:val="0"/>
      <w:divBdr>
        <w:top w:val="none" w:sz="0" w:space="0" w:color="auto"/>
        <w:left w:val="none" w:sz="0" w:space="0" w:color="auto"/>
        <w:bottom w:val="none" w:sz="0" w:space="0" w:color="auto"/>
        <w:right w:val="none" w:sz="0" w:space="0" w:color="auto"/>
      </w:divBdr>
    </w:div>
    <w:div w:id="795949982">
      <w:bodyDiv w:val="1"/>
      <w:marLeft w:val="0"/>
      <w:marRight w:val="0"/>
      <w:marTop w:val="0"/>
      <w:marBottom w:val="0"/>
      <w:divBdr>
        <w:top w:val="none" w:sz="0" w:space="0" w:color="auto"/>
        <w:left w:val="none" w:sz="0" w:space="0" w:color="auto"/>
        <w:bottom w:val="none" w:sz="0" w:space="0" w:color="auto"/>
        <w:right w:val="none" w:sz="0" w:space="0" w:color="auto"/>
      </w:divBdr>
    </w:div>
    <w:div w:id="798306025">
      <w:bodyDiv w:val="1"/>
      <w:marLeft w:val="0"/>
      <w:marRight w:val="0"/>
      <w:marTop w:val="0"/>
      <w:marBottom w:val="0"/>
      <w:divBdr>
        <w:top w:val="none" w:sz="0" w:space="0" w:color="auto"/>
        <w:left w:val="none" w:sz="0" w:space="0" w:color="auto"/>
        <w:bottom w:val="none" w:sz="0" w:space="0" w:color="auto"/>
        <w:right w:val="none" w:sz="0" w:space="0" w:color="auto"/>
      </w:divBdr>
    </w:div>
    <w:div w:id="798642756">
      <w:bodyDiv w:val="1"/>
      <w:marLeft w:val="0"/>
      <w:marRight w:val="0"/>
      <w:marTop w:val="0"/>
      <w:marBottom w:val="0"/>
      <w:divBdr>
        <w:top w:val="none" w:sz="0" w:space="0" w:color="auto"/>
        <w:left w:val="none" w:sz="0" w:space="0" w:color="auto"/>
        <w:bottom w:val="none" w:sz="0" w:space="0" w:color="auto"/>
        <w:right w:val="none" w:sz="0" w:space="0" w:color="auto"/>
      </w:divBdr>
    </w:div>
    <w:div w:id="800221846">
      <w:bodyDiv w:val="1"/>
      <w:marLeft w:val="0"/>
      <w:marRight w:val="0"/>
      <w:marTop w:val="0"/>
      <w:marBottom w:val="0"/>
      <w:divBdr>
        <w:top w:val="none" w:sz="0" w:space="0" w:color="auto"/>
        <w:left w:val="none" w:sz="0" w:space="0" w:color="auto"/>
        <w:bottom w:val="none" w:sz="0" w:space="0" w:color="auto"/>
        <w:right w:val="none" w:sz="0" w:space="0" w:color="auto"/>
      </w:divBdr>
    </w:div>
    <w:div w:id="800342094">
      <w:bodyDiv w:val="1"/>
      <w:marLeft w:val="0"/>
      <w:marRight w:val="0"/>
      <w:marTop w:val="0"/>
      <w:marBottom w:val="0"/>
      <w:divBdr>
        <w:top w:val="none" w:sz="0" w:space="0" w:color="auto"/>
        <w:left w:val="none" w:sz="0" w:space="0" w:color="auto"/>
        <w:bottom w:val="none" w:sz="0" w:space="0" w:color="auto"/>
        <w:right w:val="none" w:sz="0" w:space="0" w:color="auto"/>
      </w:divBdr>
    </w:div>
    <w:div w:id="800457530">
      <w:bodyDiv w:val="1"/>
      <w:marLeft w:val="0"/>
      <w:marRight w:val="0"/>
      <w:marTop w:val="0"/>
      <w:marBottom w:val="0"/>
      <w:divBdr>
        <w:top w:val="none" w:sz="0" w:space="0" w:color="auto"/>
        <w:left w:val="none" w:sz="0" w:space="0" w:color="auto"/>
        <w:bottom w:val="none" w:sz="0" w:space="0" w:color="auto"/>
        <w:right w:val="none" w:sz="0" w:space="0" w:color="auto"/>
      </w:divBdr>
    </w:div>
    <w:div w:id="802160701">
      <w:bodyDiv w:val="1"/>
      <w:marLeft w:val="0"/>
      <w:marRight w:val="0"/>
      <w:marTop w:val="0"/>
      <w:marBottom w:val="0"/>
      <w:divBdr>
        <w:top w:val="none" w:sz="0" w:space="0" w:color="auto"/>
        <w:left w:val="none" w:sz="0" w:space="0" w:color="auto"/>
        <w:bottom w:val="none" w:sz="0" w:space="0" w:color="auto"/>
        <w:right w:val="none" w:sz="0" w:space="0" w:color="auto"/>
      </w:divBdr>
    </w:div>
    <w:div w:id="803693618">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204625">
      <w:bodyDiv w:val="1"/>
      <w:marLeft w:val="0"/>
      <w:marRight w:val="0"/>
      <w:marTop w:val="0"/>
      <w:marBottom w:val="0"/>
      <w:divBdr>
        <w:top w:val="none" w:sz="0" w:space="0" w:color="auto"/>
        <w:left w:val="none" w:sz="0" w:space="0" w:color="auto"/>
        <w:bottom w:val="none" w:sz="0" w:space="0" w:color="auto"/>
        <w:right w:val="none" w:sz="0" w:space="0" w:color="auto"/>
      </w:divBdr>
    </w:div>
    <w:div w:id="805319842">
      <w:bodyDiv w:val="1"/>
      <w:marLeft w:val="0"/>
      <w:marRight w:val="0"/>
      <w:marTop w:val="0"/>
      <w:marBottom w:val="0"/>
      <w:divBdr>
        <w:top w:val="none" w:sz="0" w:space="0" w:color="auto"/>
        <w:left w:val="none" w:sz="0" w:space="0" w:color="auto"/>
        <w:bottom w:val="none" w:sz="0" w:space="0" w:color="auto"/>
        <w:right w:val="none" w:sz="0" w:space="0" w:color="auto"/>
      </w:divBdr>
    </w:div>
    <w:div w:id="805439404">
      <w:bodyDiv w:val="1"/>
      <w:marLeft w:val="0"/>
      <w:marRight w:val="0"/>
      <w:marTop w:val="0"/>
      <w:marBottom w:val="0"/>
      <w:divBdr>
        <w:top w:val="none" w:sz="0" w:space="0" w:color="auto"/>
        <w:left w:val="none" w:sz="0" w:space="0" w:color="auto"/>
        <w:bottom w:val="none" w:sz="0" w:space="0" w:color="auto"/>
        <w:right w:val="none" w:sz="0" w:space="0" w:color="auto"/>
      </w:divBdr>
    </w:div>
    <w:div w:id="806121696">
      <w:bodyDiv w:val="1"/>
      <w:marLeft w:val="0"/>
      <w:marRight w:val="0"/>
      <w:marTop w:val="0"/>
      <w:marBottom w:val="0"/>
      <w:divBdr>
        <w:top w:val="none" w:sz="0" w:space="0" w:color="auto"/>
        <w:left w:val="none" w:sz="0" w:space="0" w:color="auto"/>
        <w:bottom w:val="none" w:sz="0" w:space="0" w:color="auto"/>
        <w:right w:val="none" w:sz="0" w:space="0" w:color="auto"/>
      </w:divBdr>
    </w:div>
    <w:div w:id="806750021">
      <w:bodyDiv w:val="1"/>
      <w:marLeft w:val="0"/>
      <w:marRight w:val="0"/>
      <w:marTop w:val="0"/>
      <w:marBottom w:val="0"/>
      <w:divBdr>
        <w:top w:val="none" w:sz="0" w:space="0" w:color="auto"/>
        <w:left w:val="none" w:sz="0" w:space="0" w:color="auto"/>
        <w:bottom w:val="none" w:sz="0" w:space="0" w:color="auto"/>
        <w:right w:val="none" w:sz="0" w:space="0" w:color="auto"/>
      </w:divBdr>
    </w:div>
    <w:div w:id="809202720">
      <w:bodyDiv w:val="1"/>
      <w:marLeft w:val="0"/>
      <w:marRight w:val="0"/>
      <w:marTop w:val="0"/>
      <w:marBottom w:val="0"/>
      <w:divBdr>
        <w:top w:val="none" w:sz="0" w:space="0" w:color="auto"/>
        <w:left w:val="none" w:sz="0" w:space="0" w:color="auto"/>
        <w:bottom w:val="none" w:sz="0" w:space="0" w:color="auto"/>
        <w:right w:val="none" w:sz="0" w:space="0" w:color="auto"/>
      </w:divBdr>
    </w:div>
    <w:div w:id="809983926">
      <w:bodyDiv w:val="1"/>
      <w:marLeft w:val="0"/>
      <w:marRight w:val="0"/>
      <w:marTop w:val="0"/>
      <w:marBottom w:val="0"/>
      <w:divBdr>
        <w:top w:val="none" w:sz="0" w:space="0" w:color="auto"/>
        <w:left w:val="none" w:sz="0" w:space="0" w:color="auto"/>
        <w:bottom w:val="none" w:sz="0" w:space="0" w:color="auto"/>
        <w:right w:val="none" w:sz="0" w:space="0" w:color="auto"/>
      </w:divBdr>
    </w:div>
    <w:div w:id="817694321">
      <w:bodyDiv w:val="1"/>
      <w:marLeft w:val="0"/>
      <w:marRight w:val="0"/>
      <w:marTop w:val="0"/>
      <w:marBottom w:val="0"/>
      <w:divBdr>
        <w:top w:val="none" w:sz="0" w:space="0" w:color="auto"/>
        <w:left w:val="none" w:sz="0" w:space="0" w:color="auto"/>
        <w:bottom w:val="none" w:sz="0" w:space="0" w:color="auto"/>
        <w:right w:val="none" w:sz="0" w:space="0" w:color="auto"/>
      </w:divBdr>
    </w:div>
    <w:div w:id="820774189">
      <w:bodyDiv w:val="1"/>
      <w:marLeft w:val="0"/>
      <w:marRight w:val="0"/>
      <w:marTop w:val="0"/>
      <w:marBottom w:val="0"/>
      <w:divBdr>
        <w:top w:val="none" w:sz="0" w:space="0" w:color="auto"/>
        <w:left w:val="none" w:sz="0" w:space="0" w:color="auto"/>
        <w:bottom w:val="none" w:sz="0" w:space="0" w:color="auto"/>
        <w:right w:val="none" w:sz="0" w:space="0" w:color="auto"/>
      </w:divBdr>
    </w:div>
    <w:div w:id="822085878">
      <w:bodyDiv w:val="1"/>
      <w:marLeft w:val="0"/>
      <w:marRight w:val="0"/>
      <w:marTop w:val="0"/>
      <w:marBottom w:val="0"/>
      <w:divBdr>
        <w:top w:val="none" w:sz="0" w:space="0" w:color="auto"/>
        <w:left w:val="none" w:sz="0" w:space="0" w:color="auto"/>
        <w:bottom w:val="none" w:sz="0" w:space="0" w:color="auto"/>
        <w:right w:val="none" w:sz="0" w:space="0" w:color="auto"/>
      </w:divBdr>
    </w:div>
    <w:div w:id="822814593">
      <w:bodyDiv w:val="1"/>
      <w:marLeft w:val="0"/>
      <w:marRight w:val="0"/>
      <w:marTop w:val="0"/>
      <w:marBottom w:val="0"/>
      <w:divBdr>
        <w:top w:val="none" w:sz="0" w:space="0" w:color="auto"/>
        <w:left w:val="none" w:sz="0" w:space="0" w:color="auto"/>
        <w:bottom w:val="none" w:sz="0" w:space="0" w:color="auto"/>
        <w:right w:val="none" w:sz="0" w:space="0" w:color="auto"/>
      </w:divBdr>
    </w:div>
    <w:div w:id="823161458">
      <w:bodyDiv w:val="1"/>
      <w:marLeft w:val="0"/>
      <w:marRight w:val="0"/>
      <w:marTop w:val="0"/>
      <w:marBottom w:val="0"/>
      <w:divBdr>
        <w:top w:val="none" w:sz="0" w:space="0" w:color="auto"/>
        <w:left w:val="none" w:sz="0" w:space="0" w:color="auto"/>
        <w:bottom w:val="none" w:sz="0" w:space="0" w:color="auto"/>
        <w:right w:val="none" w:sz="0" w:space="0" w:color="auto"/>
      </w:divBdr>
    </w:div>
    <w:div w:id="823352564">
      <w:bodyDiv w:val="1"/>
      <w:marLeft w:val="0"/>
      <w:marRight w:val="0"/>
      <w:marTop w:val="0"/>
      <w:marBottom w:val="0"/>
      <w:divBdr>
        <w:top w:val="none" w:sz="0" w:space="0" w:color="auto"/>
        <w:left w:val="none" w:sz="0" w:space="0" w:color="auto"/>
        <w:bottom w:val="none" w:sz="0" w:space="0" w:color="auto"/>
        <w:right w:val="none" w:sz="0" w:space="0" w:color="auto"/>
      </w:divBdr>
    </w:div>
    <w:div w:id="825390769">
      <w:bodyDiv w:val="1"/>
      <w:marLeft w:val="0"/>
      <w:marRight w:val="0"/>
      <w:marTop w:val="0"/>
      <w:marBottom w:val="0"/>
      <w:divBdr>
        <w:top w:val="none" w:sz="0" w:space="0" w:color="auto"/>
        <w:left w:val="none" w:sz="0" w:space="0" w:color="auto"/>
        <w:bottom w:val="none" w:sz="0" w:space="0" w:color="auto"/>
        <w:right w:val="none" w:sz="0" w:space="0" w:color="auto"/>
      </w:divBdr>
    </w:div>
    <w:div w:id="825512084">
      <w:bodyDiv w:val="1"/>
      <w:marLeft w:val="0"/>
      <w:marRight w:val="0"/>
      <w:marTop w:val="0"/>
      <w:marBottom w:val="0"/>
      <w:divBdr>
        <w:top w:val="none" w:sz="0" w:space="0" w:color="auto"/>
        <w:left w:val="none" w:sz="0" w:space="0" w:color="auto"/>
        <w:bottom w:val="none" w:sz="0" w:space="0" w:color="auto"/>
        <w:right w:val="none" w:sz="0" w:space="0" w:color="auto"/>
      </w:divBdr>
    </w:div>
    <w:div w:id="827018020">
      <w:bodyDiv w:val="1"/>
      <w:marLeft w:val="0"/>
      <w:marRight w:val="0"/>
      <w:marTop w:val="0"/>
      <w:marBottom w:val="0"/>
      <w:divBdr>
        <w:top w:val="none" w:sz="0" w:space="0" w:color="auto"/>
        <w:left w:val="none" w:sz="0" w:space="0" w:color="auto"/>
        <w:bottom w:val="none" w:sz="0" w:space="0" w:color="auto"/>
        <w:right w:val="none" w:sz="0" w:space="0" w:color="auto"/>
      </w:divBdr>
    </w:div>
    <w:div w:id="830755978">
      <w:bodyDiv w:val="1"/>
      <w:marLeft w:val="0"/>
      <w:marRight w:val="0"/>
      <w:marTop w:val="0"/>
      <w:marBottom w:val="0"/>
      <w:divBdr>
        <w:top w:val="none" w:sz="0" w:space="0" w:color="auto"/>
        <w:left w:val="none" w:sz="0" w:space="0" w:color="auto"/>
        <w:bottom w:val="none" w:sz="0" w:space="0" w:color="auto"/>
        <w:right w:val="none" w:sz="0" w:space="0" w:color="auto"/>
      </w:divBdr>
    </w:div>
    <w:div w:id="830831887">
      <w:bodyDiv w:val="1"/>
      <w:marLeft w:val="0"/>
      <w:marRight w:val="0"/>
      <w:marTop w:val="0"/>
      <w:marBottom w:val="0"/>
      <w:divBdr>
        <w:top w:val="none" w:sz="0" w:space="0" w:color="auto"/>
        <w:left w:val="none" w:sz="0" w:space="0" w:color="auto"/>
        <w:bottom w:val="none" w:sz="0" w:space="0" w:color="auto"/>
        <w:right w:val="none" w:sz="0" w:space="0" w:color="auto"/>
      </w:divBdr>
    </w:div>
    <w:div w:id="832839023">
      <w:bodyDiv w:val="1"/>
      <w:marLeft w:val="0"/>
      <w:marRight w:val="0"/>
      <w:marTop w:val="0"/>
      <w:marBottom w:val="0"/>
      <w:divBdr>
        <w:top w:val="none" w:sz="0" w:space="0" w:color="auto"/>
        <w:left w:val="none" w:sz="0" w:space="0" w:color="auto"/>
        <w:bottom w:val="none" w:sz="0" w:space="0" w:color="auto"/>
        <w:right w:val="none" w:sz="0" w:space="0" w:color="auto"/>
      </w:divBdr>
    </w:div>
    <w:div w:id="835730896">
      <w:bodyDiv w:val="1"/>
      <w:marLeft w:val="0"/>
      <w:marRight w:val="0"/>
      <w:marTop w:val="0"/>
      <w:marBottom w:val="0"/>
      <w:divBdr>
        <w:top w:val="none" w:sz="0" w:space="0" w:color="auto"/>
        <w:left w:val="none" w:sz="0" w:space="0" w:color="auto"/>
        <w:bottom w:val="none" w:sz="0" w:space="0" w:color="auto"/>
        <w:right w:val="none" w:sz="0" w:space="0" w:color="auto"/>
      </w:divBdr>
    </w:div>
    <w:div w:id="838423785">
      <w:bodyDiv w:val="1"/>
      <w:marLeft w:val="0"/>
      <w:marRight w:val="0"/>
      <w:marTop w:val="0"/>
      <w:marBottom w:val="0"/>
      <w:divBdr>
        <w:top w:val="none" w:sz="0" w:space="0" w:color="auto"/>
        <w:left w:val="none" w:sz="0" w:space="0" w:color="auto"/>
        <w:bottom w:val="none" w:sz="0" w:space="0" w:color="auto"/>
        <w:right w:val="none" w:sz="0" w:space="0" w:color="auto"/>
      </w:divBdr>
    </w:div>
    <w:div w:id="840002936">
      <w:bodyDiv w:val="1"/>
      <w:marLeft w:val="0"/>
      <w:marRight w:val="0"/>
      <w:marTop w:val="0"/>
      <w:marBottom w:val="0"/>
      <w:divBdr>
        <w:top w:val="none" w:sz="0" w:space="0" w:color="auto"/>
        <w:left w:val="none" w:sz="0" w:space="0" w:color="auto"/>
        <w:bottom w:val="none" w:sz="0" w:space="0" w:color="auto"/>
        <w:right w:val="none" w:sz="0" w:space="0" w:color="auto"/>
      </w:divBdr>
    </w:div>
    <w:div w:id="841162895">
      <w:bodyDiv w:val="1"/>
      <w:marLeft w:val="0"/>
      <w:marRight w:val="0"/>
      <w:marTop w:val="0"/>
      <w:marBottom w:val="0"/>
      <w:divBdr>
        <w:top w:val="none" w:sz="0" w:space="0" w:color="auto"/>
        <w:left w:val="none" w:sz="0" w:space="0" w:color="auto"/>
        <w:bottom w:val="none" w:sz="0" w:space="0" w:color="auto"/>
        <w:right w:val="none" w:sz="0" w:space="0" w:color="auto"/>
      </w:divBdr>
    </w:div>
    <w:div w:id="841553684">
      <w:bodyDiv w:val="1"/>
      <w:marLeft w:val="0"/>
      <w:marRight w:val="0"/>
      <w:marTop w:val="0"/>
      <w:marBottom w:val="0"/>
      <w:divBdr>
        <w:top w:val="none" w:sz="0" w:space="0" w:color="auto"/>
        <w:left w:val="none" w:sz="0" w:space="0" w:color="auto"/>
        <w:bottom w:val="none" w:sz="0" w:space="0" w:color="auto"/>
        <w:right w:val="none" w:sz="0" w:space="0" w:color="auto"/>
      </w:divBdr>
    </w:div>
    <w:div w:id="845636308">
      <w:bodyDiv w:val="1"/>
      <w:marLeft w:val="0"/>
      <w:marRight w:val="0"/>
      <w:marTop w:val="0"/>
      <w:marBottom w:val="0"/>
      <w:divBdr>
        <w:top w:val="none" w:sz="0" w:space="0" w:color="auto"/>
        <w:left w:val="none" w:sz="0" w:space="0" w:color="auto"/>
        <w:bottom w:val="none" w:sz="0" w:space="0" w:color="auto"/>
        <w:right w:val="none" w:sz="0" w:space="0" w:color="auto"/>
      </w:divBdr>
    </w:div>
    <w:div w:id="846746040">
      <w:bodyDiv w:val="1"/>
      <w:marLeft w:val="0"/>
      <w:marRight w:val="0"/>
      <w:marTop w:val="0"/>
      <w:marBottom w:val="0"/>
      <w:divBdr>
        <w:top w:val="none" w:sz="0" w:space="0" w:color="auto"/>
        <w:left w:val="none" w:sz="0" w:space="0" w:color="auto"/>
        <w:bottom w:val="none" w:sz="0" w:space="0" w:color="auto"/>
        <w:right w:val="none" w:sz="0" w:space="0" w:color="auto"/>
      </w:divBdr>
    </w:div>
    <w:div w:id="847334073">
      <w:bodyDiv w:val="1"/>
      <w:marLeft w:val="0"/>
      <w:marRight w:val="0"/>
      <w:marTop w:val="0"/>
      <w:marBottom w:val="0"/>
      <w:divBdr>
        <w:top w:val="none" w:sz="0" w:space="0" w:color="auto"/>
        <w:left w:val="none" w:sz="0" w:space="0" w:color="auto"/>
        <w:bottom w:val="none" w:sz="0" w:space="0" w:color="auto"/>
        <w:right w:val="none" w:sz="0" w:space="0" w:color="auto"/>
      </w:divBdr>
    </w:div>
    <w:div w:id="847404524">
      <w:bodyDiv w:val="1"/>
      <w:marLeft w:val="0"/>
      <w:marRight w:val="0"/>
      <w:marTop w:val="0"/>
      <w:marBottom w:val="0"/>
      <w:divBdr>
        <w:top w:val="none" w:sz="0" w:space="0" w:color="auto"/>
        <w:left w:val="none" w:sz="0" w:space="0" w:color="auto"/>
        <w:bottom w:val="none" w:sz="0" w:space="0" w:color="auto"/>
        <w:right w:val="none" w:sz="0" w:space="0" w:color="auto"/>
      </w:divBdr>
    </w:div>
    <w:div w:id="847796727">
      <w:bodyDiv w:val="1"/>
      <w:marLeft w:val="0"/>
      <w:marRight w:val="0"/>
      <w:marTop w:val="0"/>
      <w:marBottom w:val="0"/>
      <w:divBdr>
        <w:top w:val="none" w:sz="0" w:space="0" w:color="auto"/>
        <w:left w:val="none" w:sz="0" w:space="0" w:color="auto"/>
        <w:bottom w:val="none" w:sz="0" w:space="0" w:color="auto"/>
        <w:right w:val="none" w:sz="0" w:space="0" w:color="auto"/>
      </w:divBdr>
    </w:div>
    <w:div w:id="848325621">
      <w:bodyDiv w:val="1"/>
      <w:marLeft w:val="0"/>
      <w:marRight w:val="0"/>
      <w:marTop w:val="0"/>
      <w:marBottom w:val="0"/>
      <w:divBdr>
        <w:top w:val="none" w:sz="0" w:space="0" w:color="auto"/>
        <w:left w:val="none" w:sz="0" w:space="0" w:color="auto"/>
        <w:bottom w:val="none" w:sz="0" w:space="0" w:color="auto"/>
        <w:right w:val="none" w:sz="0" w:space="0" w:color="auto"/>
      </w:divBdr>
    </w:div>
    <w:div w:id="853180319">
      <w:bodyDiv w:val="1"/>
      <w:marLeft w:val="0"/>
      <w:marRight w:val="0"/>
      <w:marTop w:val="0"/>
      <w:marBottom w:val="0"/>
      <w:divBdr>
        <w:top w:val="none" w:sz="0" w:space="0" w:color="auto"/>
        <w:left w:val="none" w:sz="0" w:space="0" w:color="auto"/>
        <w:bottom w:val="none" w:sz="0" w:space="0" w:color="auto"/>
        <w:right w:val="none" w:sz="0" w:space="0" w:color="auto"/>
      </w:divBdr>
    </w:div>
    <w:div w:id="853224068">
      <w:bodyDiv w:val="1"/>
      <w:marLeft w:val="0"/>
      <w:marRight w:val="0"/>
      <w:marTop w:val="0"/>
      <w:marBottom w:val="0"/>
      <w:divBdr>
        <w:top w:val="none" w:sz="0" w:space="0" w:color="auto"/>
        <w:left w:val="none" w:sz="0" w:space="0" w:color="auto"/>
        <w:bottom w:val="none" w:sz="0" w:space="0" w:color="auto"/>
        <w:right w:val="none" w:sz="0" w:space="0" w:color="auto"/>
      </w:divBdr>
    </w:div>
    <w:div w:id="853425695">
      <w:bodyDiv w:val="1"/>
      <w:marLeft w:val="0"/>
      <w:marRight w:val="0"/>
      <w:marTop w:val="0"/>
      <w:marBottom w:val="0"/>
      <w:divBdr>
        <w:top w:val="none" w:sz="0" w:space="0" w:color="auto"/>
        <w:left w:val="none" w:sz="0" w:space="0" w:color="auto"/>
        <w:bottom w:val="none" w:sz="0" w:space="0" w:color="auto"/>
        <w:right w:val="none" w:sz="0" w:space="0" w:color="auto"/>
      </w:divBdr>
    </w:div>
    <w:div w:id="857739791">
      <w:bodyDiv w:val="1"/>
      <w:marLeft w:val="0"/>
      <w:marRight w:val="0"/>
      <w:marTop w:val="0"/>
      <w:marBottom w:val="0"/>
      <w:divBdr>
        <w:top w:val="none" w:sz="0" w:space="0" w:color="auto"/>
        <w:left w:val="none" w:sz="0" w:space="0" w:color="auto"/>
        <w:bottom w:val="none" w:sz="0" w:space="0" w:color="auto"/>
        <w:right w:val="none" w:sz="0" w:space="0" w:color="auto"/>
      </w:divBdr>
    </w:div>
    <w:div w:id="858659305">
      <w:bodyDiv w:val="1"/>
      <w:marLeft w:val="0"/>
      <w:marRight w:val="0"/>
      <w:marTop w:val="0"/>
      <w:marBottom w:val="0"/>
      <w:divBdr>
        <w:top w:val="none" w:sz="0" w:space="0" w:color="auto"/>
        <w:left w:val="none" w:sz="0" w:space="0" w:color="auto"/>
        <w:bottom w:val="none" w:sz="0" w:space="0" w:color="auto"/>
        <w:right w:val="none" w:sz="0" w:space="0" w:color="auto"/>
      </w:divBdr>
    </w:div>
    <w:div w:id="858813901">
      <w:bodyDiv w:val="1"/>
      <w:marLeft w:val="0"/>
      <w:marRight w:val="0"/>
      <w:marTop w:val="0"/>
      <w:marBottom w:val="0"/>
      <w:divBdr>
        <w:top w:val="none" w:sz="0" w:space="0" w:color="auto"/>
        <w:left w:val="none" w:sz="0" w:space="0" w:color="auto"/>
        <w:bottom w:val="none" w:sz="0" w:space="0" w:color="auto"/>
        <w:right w:val="none" w:sz="0" w:space="0" w:color="auto"/>
      </w:divBdr>
    </w:div>
    <w:div w:id="861826426">
      <w:bodyDiv w:val="1"/>
      <w:marLeft w:val="0"/>
      <w:marRight w:val="0"/>
      <w:marTop w:val="0"/>
      <w:marBottom w:val="0"/>
      <w:divBdr>
        <w:top w:val="none" w:sz="0" w:space="0" w:color="auto"/>
        <w:left w:val="none" w:sz="0" w:space="0" w:color="auto"/>
        <w:bottom w:val="none" w:sz="0" w:space="0" w:color="auto"/>
        <w:right w:val="none" w:sz="0" w:space="0" w:color="auto"/>
      </w:divBdr>
    </w:div>
    <w:div w:id="862941999">
      <w:bodyDiv w:val="1"/>
      <w:marLeft w:val="0"/>
      <w:marRight w:val="0"/>
      <w:marTop w:val="0"/>
      <w:marBottom w:val="0"/>
      <w:divBdr>
        <w:top w:val="none" w:sz="0" w:space="0" w:color="auto"/>
        <w:left w:val="none" w:sz="0" w:space="0" w:color="auto"/>
        <w:bottom w:val="none" w:sz="0" w:space="0" w:color="auto"/>
        <w:right w:val="none" w:sz="0" w:space="0" w:color="auto"/>
      </w:divBdr>
    </w:div>
    <w:div w:id="863325165">
      <w:bodyDiv w:val="1"/>
      <w:marLeft w:val="0"/>
      <w:marRight w:val="0"/>
      <w:marTop w:val="0"/>
      <w:marBottom w:val="0"/>
      <w:divBdr>
        <w:top w:val="none" w:sz="0" w:space="0" w:color="auto"/>
        <w:left w:val="none" w:sz="0" w:space="0" w:color="auto"/>
        <w:bottom w:val="none" w:sz="0" w:space="0" w:color="auto"/>
        <w:right w:val="none" w:sz="0" w:space="0" w:color="auto"/>
      </w:divBdr>
    </w:div>
    <w:div w:id="866911697">
      <w:bodyDiv w:val="1"/>
      <w:marLeft w:val="0"/>
      <w:marRight w:val="0"/>
      <w:marTop w:val="0"/>
      <w:marBottom w:val="0"/>
      <w:divBdr>
        <w:top w:val="none" w:sz="0" w:space="0" w:color="auto"/>
        <w:left w:val="none" w:sz="0" w:space="0" w:color="auto"/>
        <w:bottom w:val="none" w:sz="0" w:space="0" w:color="auto"/>
        <w:right w:val="none" w:sz="0" w:space="0" w:color="auto"/>
      </w:divBdr>
    </w:div>
    <w:div w:id="867572325">
      <w:bodyDiv w:val="1"/>
      <w:marLeft w:val="0"/>
      <w:marRight w:val="0"/>
      <w:marTop w:val="0"/>
      <w:marBottom w:val="0"/>
      <w:divBdr>
        <w:top w:val="none" w:sz="0" w:space="0" w:color="auto"/>
        <w:left w:val="none" w:sz="0" w:space="0" w:color="auto"/>
        <w:bottom w:val="none" w:sz="0" w:space="0" w:color="auto"/>
        <w:right w:val="none" w:sz="0" w:space="0" w:color="auto"/>
      </w:divBdr>
    </w:div>
    <w:div w:id="868181017">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766710">
      <w:bodyDiv w:val="1"/>
      <w:marLeft w:val="0"/>
      <w:marRight w:val="0"/>
      <w:marTop w:val="0"/>
      <w:marBottom w:val="0"/>
      <w:divBdr>
        <w:top w:val="none" w:sz="0" w:space="0" w:color="auto"/>
        <w:left w:val="none" w:sz="0" w:space="0" w:color="auto"/>
        <w:bottom w:val="none" w:sz="0" w:space="0" w:color="auto"/>
        <w:right w:val="none" w:sz="0" w:space="0" w:color="auto"/>
      </w:divBdr>
    </w:div>
    <w:div w:id="872302083">
      <w:bodyDiv w:val="1"/>
      <w:marLeft w:val="0"/>
      <w:marRight w:val="0"/>
      <w:marTop w:val="0"/>
      <w:marBottom w:val="0"/>
      <w:divBdr>
        <w:top w:val="none" w:sz="0" w:space="0" w:color="auto"/>
        <w:left w:val="none" w:sz="0" w:space="0" w:color="auto"/>
        <w:bottom w:val="none" w:sz="0" w:space="0" w:color="auto"/>
        <w:right w:val="none" w:sz="0" w:space="0" w:color="auto"/>
      </w:divBdr>
    </w:div>
    <w:div w:id="873427618">
      <w:bodyDiv w:val="1"/>
      <w:marLeft w:val="0"/>
      <w:marRight w:val="0"/>
      <w:marTop w:val="0"/>
      <w:marBottom w:val="0"/>
      <w:divBdr>
        <w:top w:val="none" w:sz="0" w:space="0" w:color="auto"/>
        <w:left w:val="none" w:sz="0" w:space="0" w:color="auto"/>
        <w:bottom w:val="none" w:sz="0" w:space="0" w:color="auto"/>
        <w:right w:val="none" w:sz="0" w:space="0" w:color="auto"/>
      </w:divBdr>
    </w:div>
    <w:div w:id="874736418">
      <w:bodyDiv w:val="1"/>
      <w:marLeft w:val="0"/>
      <w:marRight w:val="0"/>
      <w:marTop w:val="0"/>
      <w:marBottom w:val="0"/>
      <w:divBdr>
        <w:top w:val="none" w:sz="0" w:space="0" w:color="auto"/>
        <w:left w:val="none" w:sz="0" w:space="0" w:color="auto"/>
        <w:bottom w:val="none" w:sz="0" w:space="0" w:color="auto"/>
        <w:right w:val="none" w:sz="0" w:space="0" w:color="auto"/>
      </w:divBdr>
    </w:div>
    <w:div w:id="876116854">
      <w:bodyDiv w:val="1"/>
      <w:marLeft w:val="0"/>
      <w:marRight w:val="0"/>
      <w:marTop w:val="0"/>
      <w:marBottom w:val="0"/>
      <w:divBdr>
        <w:top w:val="none" w:sz="0" w:space="0" w:color="auto"/>
        <w:left w:val="none" w:sz="0" w:space="0" w:color="auto"/>
        <w:bottom w:val="none" w:sz="0" w:space="0" w:color="auto"/>
        <w:right w:val="none" w:sz="0" w:space="0" w:color="auto"/>
      </w:divBdr>
    </w:div>
    <w:div w:id="876435458">
      <w:bodyDiv w:val="1"/>
      <w:marLeft w:val="0"/>
      <w:marRight w:val="0"/>
      <w:marTop w:val="0"/>
      <w:marBottom w:val="0"/>
      <w:divBdr>
        <w:top w:val="none" w:sz="0" w:space="0" w:color="auto"/>
        <w:left w:val="none" w:sz="0" w:space="0" w:color="auto"/>
        <w:bottom w:val="none" w:sz="0" w:space="0" w:color="auto"/>
        <w:right w:val="none" w:sz="0" w:space="0" w:color="auto"/>
      </w:divBdr>
    </w:div>
    <w:div w:id="880289464">
      <w:bodyDiv w:val="1"/>
      <w:marLeft w:val="0"/>
      <w:marRight w:val="0"/>
      <w:marTop w:val="0"/>
      <w:marBottom w:val="0"/>
      <w:divBdr>
        <w:top w:val="none" w:sz="0" w:space="0" w:color="auto"/>
        <w:left w:val="none" w:sz="0" w:space="0" w:color="auto"/>
        <w:bottom w:val="none" w:sz="0" w:space="0" w:color="auto"/>
        <w:right w:val="none" w:sz="0" w:space="0" w:color="auto"/>
      </w:divBdr>
    </w:div>
    <w:div w:id="880747673">
      <w:bodyDiv w:val="1"/>
      <w:marLeft w:val="0"/>
      <w:marRight w:val="0"/>
      <w:marTop w:val="0"/>
      <w:marBottom w:val="0"/>
      <w:divBdr>
        <w:top w:val="none" w:sz="0" w:space="0" w:color="auto"/>
        <w:left w:val="none" w:sz="0" w:space="0" w:color="auto"/>
        <w:bottom w:val="none" w:sz="0" w:space="0" w:color="auto"/>
        <w:right w:val="none" w:sz="0" w:space="0" w:color="auto"/>
      </w:divBdr>
    </w:div>
    <w:div w:id="881135877">
      <w:bodyDiv w:val="1"/>
      <w:marLeft w:val="0"/>
      <w:marRight w:val="0"/>
      <w:marTop w:val="0"/>
      <w:marBottom w:val="0"/>
      <w:divBdr>
        <w:top w:val="none" w:sz="0" w:space="0" w:color="auto"/>
        <w:left w:val="none" w:sz="0" w:space="0" w:color="auto"/>
        <w:bottom w:val="none" w:sz="0" w:space="0" w:color="auto"/>
        <w:right w:val="none" w:sz="0" w:space="0" w:color="auto"/>
      </w:divBdr>
    </w:div>
    <w:div w:id="882404365">
      <w:bodyDiv w:val="1"/>
      <w:marLeft w:val="0"/>
      <w:marRight w:val="0"/>
      <w:marTop w:val="0"/>
      <w:marBottom w:val="0"/>
      <w:divBdr>
        <w:top w:val="none" w:sz="0" w:space="0" w:color="auto"/>
        <w:left w:val="none" w:sz="0" w:space="0" w:color="auto"/>
        <w:bottom w:val="none" w:sz="0" w:space="0" w:color="auto"/>
        <w:right w:val="none" w:sz="0" w:space="0" w:color="auto"/>
      </w:divBdr>
    </w:div>
    <w:div w:id="885727393">
      <w:bodyDiv w:val="1"/>
      <w:marLeft w:val="0"/>
      <w:marRight w:val="0"/>
      <w:marTop w:val="0"/>
      <w:marBottom w:val="0"/>
      <w:divBdr>
        <w:top w:val="none" w:sz="0" w:space="0" w:color="auto"/>
        <w:left w:val="none" w:sz="0" w:space="0" w:color="auto"/>
        <w:bottom w:val="none" w:sz="0" w:space="0" w:color="auto"/>
        <w:right w:val="none" w:sz="0" w:space="0" w:color="auto"/>
      </w:divBdr>
    </w:div>
    <w:div w:id="888537355">
      <w:bodyDiv w:val="1"/>
      <w:marLeft w:val="0"/>
      <w:marRight w:val="0"/>
      <w:marTop w:val="0"/>
      <w:marBottom w:val="0"/>
      <w:divBdr>
        <w:top w:val="none" w:sz="0" w:space="0" w:color="auto"/>
        <w:left w:val="none" w:sz="0" w:space="0" w:color="auto"/>
        <w:bottom w:val="none" w:sz="0" w:space="0" w:color="auto"/>
        <w:right w:val="none" w:sz="0" w:space="0" w:color="auto"/>
      </w:divBdr>
    </w:div>
    <w:div w:id="888952560">
      <w:bodyDiv w:val="1"/>
      <w:marLeft w:val="0"/>
      <w:marRight w:val="0"/>
      <w:marTop w:val="0"/>
      <w:marBottom w:val="0"/>
      <w:divBdr>
        <w:top w:val="none" w:sz="0" w:space="0" w:color="auto"/>
        <w:left w:val="none" w:sz="0" w:space="0" w:color="auto"/>
        <w:bottom w:val="none" w:sz="0" w:space="0" w:color="auto"/>
        <w:right w:val="none" w:sz="0" w:space="0" w:color="auto"/>
      </w:divBdr>
    </w:div>
    <w:div w:id="891692235">
      <w:bodyDiv w:val="1"/>
      <w:marLeft w:val="0"/>
      <w:marRight w:val="0"/>
      <w:marTop w:val="0"/>
      <w:marBottom w:val="0"/>
      <w:divBdr>
        <w:top w:val="none" w:sz="0" w:space="0" w:color="auto"/>
        <w:left w:val="none" w:sz="0" w:space="0" w:color="auto"/>
        <w:bottom w:val="none" w:sz="0" w:space="0" w:color="auto"/>
        <w:right w:val="none" w:sz="0" w:space="0" w:color="auto"/>
      </w:divBdr>
    </w:div>
    <w:div w:id="893663835">
      <w:bodyDiv w:val="1"/>
      <w:marLeft w:val="0"/>
      <w:marRight w:val="0"/>
      <w:marTop w:val="0"/>
      <w:marBottom w:val="0"/>
      <w:divBdr>
        <w:top w:val="none" w:sz="0" w:space="0" w:color="auto"/>
        <w:left w:val="none" w:sz="0" w:space="0" w:color="auto"/>
        <w:bottom w:val="none" w:sz="0" w:space="0" w:color="auto"/>
        <w:right w:val="none" w:sz="0" w:space="0" w:color="auto"/>
      </w:divBdr>
    </w:div>
    <w:div w:id="894395259">
      <w:bodyDiv w:val="1"/>
      <w:marLeft w:val="0"/>
      <w:marRight w:val="0"/>
      <w:marTop w:val="0"/>
      <w:marBottom w:val="0"/>
      <w:divBdr>
        <w:top w:val="none" w:sz="0" w:space="0" w:color="auto"/>
        <w:left w:val="none" w:sz="0" w:space="0" w:color="auto"/>
        <w:bottom w:val="none" w:sz="0" w:space="0" w:color="auto"/>
        <w:right w:val="none" w:sz="0" w:space="0" w:color="auto"/>
      </w:divBdr>
    </w:div>
    <w:div w:id="895816428">
      <w:bodyDiv w:val="1"/>
      <w:marLeft w:val="0"/>
      <w:marRight w:val="0"/>
      <w:marTop w:val="0"/>
      <w:marBottom w:val="0"/>
      <w:divBdr>
        <w:top w:val="none" w:sz="0" w:space="0" w:color="auto"/>
        <w:left w:val="none" w:sz="0" w:space="0" w:color="auto"/>
        <w:bottom w:val="none" w:sz="0" w:space="0" w:color="auto"/>
        <w:right w:val="none" w:sz="0" w:space="0" w:color="auto"/>
      </w:divBdr>
    </w:div>
    <w:div w:id="895898883">
      <w:bodyDiv w:val="1"/>
      <w:marLeft w:val="0"/>
      <w:marRight w:val="0"/>
      <w:marTop w:val="0"/>
      <w:marBottom w:val="0"/>
      <w:divBdr>
        <w:top w:val="none" w:sz="0" w:space="0" w:color="auto"/>
        <w:left w:val="none" w:sz="0" w:space="0" w:color="auto"/>
        <w:bottom w:val="none" w:sz="0" w:space="0" w:color="auto"/>
        <w:right w:val="none" w:sz="0" w:space="0" w:color="auto"/>
      </w:divBdr>
    </w:div>
    <w:div w:id="897087816">
      <w:bodyDiv w:val="1"/>
      <w:marLeft w:val="0"/>
      <w:marRight w:val="0"/>
      <w:marTop w:val="0"/>
      <w:marBottom w:val="0"/>
      <w:divBdr>
        <w:top w:val="none" w:sz="0" w:space="0" w:color="auto"/>
        <w:left w:val="none" w:sz="0" w:space="0" w:color="auto"/>
        <w:bottom w:val="none" w:sz="0" w:space="0" w:color="auto"/>
        <w:right w:val="none" w:sz="0" w:space="0" w:color="auto"/>
      </w:divBdr>
    </w:div>
    <w:div w:id="899092020">
      <w:bodyDiv w:val="1"/>
      <w:marLeft w:val="0"/>
      <w:marRight w:val="0"/>
      <w:marTop w:val="0"/>
      <w:marBottom w:val="0"/>
      <w:divBdr>
        <w:top w:val="none" w:sz="0" w:space="0" w:color="auto"/>
        <w:left w:val="none" w:sz="0" w:space="0" w:color="auto"/>
        <w:bottom w:val="none" w:sz="0" w:space="0" w:color="auto"/>
        <w:right w:val="none" w:sz="0" w:space="0" w:color="auto"/>
      </w:divBdr>
    </w:div>
    <w:div w:id="899629891">
      <w:bodyDiv w:val="1"/>
      <w:marLeft w:val="0"/>
      <w:marRight w:val="0"/>
      <w:marTop w:val="0"/>
      <w:marBottom w:val="0"/>
      <w:divBdr>
        <w:top w:val="none" w:sz="0" w:space="0" w:color="auto"/>
        <w:left w:val="none" w:sz="0" w:space="0" w:color="auto"/>
        <w:bottom w:val="none" w:sz="0" w:space="0" w:color="auto"/>
        <w:right w:val="none" w:sz="0" w:space="0" w:color="auto"/>
      </w:divBdr>
    </w:div>
    <w:div w:id="900673335">
      <w:bodyDiv w:val="1"/>
      <w:marLeft w:val="0"/>
      <w:marRight w:val="0"/>
      <w:marTop w:val="0"/>
      <w:marBottom w:val="0"/>
      <w:divBdr>
        <w:top w:val="none" w:sz="0" w:space="0" w:color="auto"/>
        <w:left w:val="none" w:sz="0" w:space="0" w:color="auto"/>
        <w:bottom w:val="none" w:sz="0" w:space="0" w:color="auto"/>
        <w:right w:val="none" w:sz="0" w:space="0" w:color="auto"/>
      </w:divBdr>
    </w:div>
    <w:div w:id="900947908">
      <w:bodyDiv w:val="1"/>
      <w:marLeft w:val="0"/>
      <w:marRight w:val="0"/>
      <w:marTop w:val="0"/>
      <w:marBottom w:val="0"/>
      <w:divBdr>
        <w:top w:val="none" w:sz="0" w:space="0" w:color="auto"/>
        <w:left w:val="none" w:sz="0" w:space="0" w:color="auto"/>
        <w:bottom w:val="none" w:sz="0" w:space="0" w:color="auto"/>
        <w:right w:val="none" w:sz="0" w:space="0" w:color="auto"/>
      </w:divBdr>
    </w:div>
    <w:div w:id="901521772">
      <w:bodyDiv w:val="1"/>
      <w:marLeft w:val="0"/>
      <w:marRight w:val="0"/>
      <w:marTop w:val="0"/>
      <w:marBottom w:val="0"/>
      <w:divBdr>
        <w:top w:val="none" w:sz="0" w:space="0" w:color="auto"/>
        <w:left w:val="none" w:sz="0" w:space="0" w:color="auto"/>
        <w:bottom w:val="none" w:sz="0" w:space="0" w:color="auto"/>
        <w:right w:val="none" w:sz="0" w:space="0" w:color="auto"/>
      </w:divBdr>
    </w:div>
    <w:div w:id="901990081">
      <w:bodyDiv w:val="1"/>
      <w:marLeft w:val="0"/>
      <w:marRight w:val="0"/>
      <w:marTop w:val="0"/>
      <w:marBottom w:val="0"/>
      <w:divBdr>
        <w:top w:val="none" w:sz="0" w:space="0" w:color="auto"/>
        <w:left w:val="none" w:sz="0" w:space="0" w:color="auto"/>
        <w:bottom w:val="none" w:sz="0" w:space="0" w:color="auto"/>
        <w:right w:val="none" w:sz="0" w:space="0" w:color="auto"/>
      </w:divBdr>
    </w:div>
    <w:div w:id="902180433">
      <w:bodyDiv w:val="1"/>
      <w:marLeft w:val="0"/>
      <w:marRight w:val="0"/>
      <w:marTop w:val="0"/>
      <w:marBottom w:val="0"/>
      <w:divBdr>
        <w:top w:val="none" w:sz="0" w:space="0" w:color="auto"/>
        <w:left w:val="none" w:sz="0" w:space="0" w:color="auto"/>
        <w:bottom w:val="none" w:sz="0" w:space="0" w:color="auto"/>
        <w:right w:val="none" w:sz="0" w:space="0" w:color="auto"/>
      </w:divBdr>
    </w:div>
    <w:div w:id="903293491">
      <w:bodyDiv w:val="1"/>
      <w:marLeft w:val="0"/>
      <w:marRight w:val="0"/>
      <w:marTop w:val="0"/>
      <w:marBottom w:val="0"/>
      <w:divBdr>
        <w:top w:val="none" w:sz="0" w:space="0" w:color="auto"/>
        <w:left w:val="none" w:sz="0" w:space="0" w:color="auto"/>
        <w:bottom w:val="none" w:sz="0" w:space="0" w:color="auto"/>
        <w:right w:val="none" w:sz="0" w:space="0" w:color="auto"/>
      </w:divBdr>
    </w:div>
    <w:div w:id="906645370">
      <w:bodyDiv w:val="1"/>
      <w:marLeft w:val="0"/>
      <w:marRight w:val="0"/>
      <w:marTop w:val="0"/>
      <w:marBottom w:val="0"/>
      <w:divBdr>
        <w:top w:val="none" w:sz="0" w:space="0" w:color="auto"/>
        <w:left w:val="none" w:sz="0" w:space="0" w:color="auto"/>
        <w:bottom w:val="none" w:sz="0" w:space="0" w:color="auto"/>
        <w:right w:val="none" w:sz="0" w:space="0" w:color="auto"/>
      </w:divBdr>
    </w:div>
    <w:div w:id="907152818">
      <w:bodyDiv w:val="1"/>
      <w:marLeft w:val="0"/>
      <w:marRight w:val="0"/>
      <w:marTop w:val="0"/>
      <w:marBottom w:val="0"/>
      <w:divBdr>
        <w:top w:val="none" w:sz="0" w:space="0" w:color="auto"/>
        <w:left w:val="none" w:sz="0" w:space="0" w:color="auto"/>
        <w:bottom w:val="none" w:sz="0" w:space="0" w:color="auto"/>
        <w:right w:val="none" w:sz="0" w:space="0" w:color="auto"/>
      </w:divBdr>
    </w:div>
    <w:div w:id="907347038">
      <w:bodyDiv w:val="1"/>
      <w:marLeft w:val="0"/>
      <w:marRight w:val="0"/>
      <w:marTop w:val="0"/>
      <w:marBottom w:val="0"/>
      <w:divBdr>
        <w:top w:val="none" w:sz="0" w:space="0" w:color="auto"/>
        <w:left w:val="none" w:sz="0" w:space="0" w:color="auto"/>
        <w:bottom w:val="none" w:sz="0" w:space="0" w:color="auto"/>
        <w:right w:val="none" w:sz="0" w:space="0" w:color="auto"/>
      </w:divBdr>
    </w:div>
    <w:div w:id="907571520">
      <w:bodyDiv w:val="1"/>
      <w:marLeft w:val="0"/>
      <w:marRight w:val="0"/>
      <w:marTop w:val="0"/>
      <w:marBottom w:val="0"/>
      <w:divBdr>
        <w:top w:val="none" w:sz="0" w:space="0" w:color="auto"/>
        <w:left w:val="none" w:sz="0" w:space="0" w:color="auto"/>
        <w:bottom w:val="none" w:sz="0" w:space="0" w:color="auto"/>
        <w:right w:val="none" w:sz="0" w:space="0" w:color="auto"/>
      </w:divBdr>
    </w:div>
    <w:div w:id="910115355">
      <w:bodyDiv w:val="1"/>
      <w:marLeft w:val="0"/>
      <w:marRight w:val="0"/>
      <w:marTop w:val="0"/>
      <w:marBottom w:val="0"/>
      <w:divBdr>
        <w:top w:val="none" w:sz="0" w:space="0" w:color="auto"/>
        <w:left w:val="none" w:sz="0" w:space="0" w:color="auto"/>
        <w:bottom w:val="none" w:sz="0" w:space="0" w:color="auto"/>
        <w:right w:val="none" w:sz="0" w:space="0" w:color="auto"/>
      </w:divBdr>
    </w:div>
    <w:div w:id="912007741">
      <w:bodyDiv w:val="1"/>
      <w:marLeft w:val="0"/>
      <w:marRight w:val="0"/>
      <w:marTop w:val="0"/>
      <w:marBottom w:val="0"/>
      <w:divBdr>
        <w:top w:val="none" w:sz="0" w:space="0" w:color="auto"/>
        <w:left w:val="none" w:sz="0" w:space="0" w:color="auto"/>
        <w:bottom w:val="none" w:sz="0" w:space="0" w:color="auto"/>
        <w:right w:val="none" w:sz="0" w:space="0" w:color="auto"/>
      </w:divBdr>
    </w:div>
    <w:div w:id="912274114">
      <w:bodyDiv w:val="1"/>
      <w:marLeft w:val="0"/>
      <w:marRight w:val="0"/>
      <w:marTop w:val="0"/>
      <w:marBottom w:val="0"/>
      <w:divBdr>
        <w:top w:val="none" w:sz="0" w:space="0" w:color="auto"/>
        <w:left w:val="none" w:sz="0" w:space="0" w:color="auto"/>
        <w:bottom w:val="none" w:sz="0" w:space="0" w:color="auto"/>
        <w:right w:val="none" w:sz="0" w:space="0" w:color="auto"/>
      </w:divBdr>
    </w:div>
    <w:div w:id="912854781">
      <w:bodyDiv w:val="1"/>
      <w:marLeft w:val="0"/>
      <w:marRight w:val="0"/>
      <w:marTop w:val="0"/>
      <w:marBottom w:val="0"/>
      <w:divBdr>
        <w:top w:val="none" w:sz="0" w:space="0" w:color="auto"/>
        <w:left w:val="none" w:sz="0" w:space="0" w:color="auto"/>
        <w:bottom w:val="none" w:sz="0" w:space="0" w:color="auto"/>
        <w:right w:val="none" w:sz="0" w:space="0" w:color="auto"/>
      </w:divBdr>
    </w:div>
    <w:div w:id="914627481">
      <w:bodyDiv w:val="1"/>
      <w:marLeft w:val="0"/>
      <w:marRight w:val="0"/>
      <w:marTop w:val="0"/>
      <w:marBottom w:val="0"/>
      <w:divBdr>
        <w:top w:val="none" w:sz="0" w:space="0" w:color="auto"/>
        <w:left w:val="none" w:sz="0" w:space="0" w:color="auto"/>
        <w:bottom w:val="none" w:sz="0" w:space="0" w:color="auto"/>
        <w:right w:val="none" w:sz="0" w:space="0" w:color="auto"/>
      </w:divBdr>
    </w:div>
    <w:div w:id="915167284">
      <w:bodyDiv w:val="1"/>
      <w:marLeft w:val="0"/>
      <w:marRight w:val="0"/>
      <w:marTop w:val="0"/>
      <w:marBottom w:val="0"/>
      <w:divBdr>
        <w:top w:val="none" w:sz="0" w:space="0" w:color="auto"/>
        <w:left w:val="none" w:sz="0" w:space="0" w:color="auto"/>
        <w:bottom w:val="none" w:sz="0" w:space="0" w:color="auto"/>
        <w:right w:val="none" w:sz="0" w:space="0" w:color="auto"/>
      </w:divBdr>
    </w:div>
    <w:div w:id="915625974">
      <w:bodyDiv w:val="1"/>
      <w:marLeft w:val="0"/>
      <w:marRight w:val="0"/>
      <w:marTop w:val="0"/>
      <w:marBottom w:val="0"/>
      <w:divBdr>
        <w:top w:val="none" w:sz="0" w:space="0" w:color="auto"/>
        <w:left w:val="none" w:sz="0" w:space="0" w:color="auto"/>
        <w:bottom w:val="none" w:sz="0" w:space="0" w:color="auto"/>
        <w:right w:val="none" w:sz="0" w:space="0" w:color="auto"/>
      </w:divBdr>
    </w:div>
    <w:div w:id="916287301">
      <w:bodyDiv w:val="1"/>
      <w:marLeft w:val="0"/>
      <w:marRight w:val="0"/>
      <w:marTop w:val="0"/>
      <w:marBottom w:val="0"/>
      <w:divBdr>
        <w:top w:val="none" w:sz="0" w:space="0" w:color="auto"/>
        <w:left w:val="none" w:sz="0" w:space="0" w:color="auto"/>
        <w:bottom w:val="none" w:sz="0" w:space="0" w:color="auto"/>
        <w:right w:val="none" w:sz="0" w:space="0" w:color="auto"/>
      </w:divBdr>
    </w:div>
    <w:div w:id="917252467">
      <w:bodyDiv w:val="1"/>
      <w:marLeft w:val="0"/>
      <w:marRight w:val="0"/>
      <w:marTop w:val="0"/>
      <w:marBottom w:val="0"/>
      <w:divBdr>
        <w:top w:val="none" w:sz="0" w:space="0" w:color="auto"/>
        <w:left w:val="none" w:sz="0" w:space="0" w:color="auto"/>
        <w:bottom w:val="none" w:sz="0" w:space="0" w:color="auto"/>
        <w:right w:val="none" w:sz="0" w:space="0" w:color="auto"/>
      </w:divBdr>
    </w:div>
    <w:div w:id="919219490">
      <w:bodyDiv w:val="1"/>
      <w:marLeft w:val="0"/>
      <w:marRight w:val="0"/>
      <w:marTop w:val="0"/>
      <w:marBottom w:val="0"/>
      <w:divBdr>
        <w:top w:val="none" w:sz="0" w:space="0" w:color="auto"/>
        <w:left w:val="none" w:sz="0" w:space="0" w:color="auto"/>
        <w:bottom w:val="none" w:sz="0" w:space="0" w:color="auto"/>
        <w:right w:val="none" w:sz="0" w:space="0" w:color="auto"/>
      </w:divBdr>
    </w:div>
    <w:div w:id="919408026">
      <w:bodyDiv w:val="1"/>
      <w:marLeft w:val="0"/>
      <w:marRight w:val="0"/>
      <w:marTop w:val="0"/>
      <w:marBottom w:val="0"/>
      <w:divBdr>
        <w:top w:val="none" w:sz="0" w:space="0" w:color="auto"/>
        <w:left w:val="none" w:sz="0" w:space="0" w:color="auto"/>
        <w:bottom w:val="none" w:sz="0" w:space="0" w:color="auto"/>
        <w:right w:val="none" w:sz="0" w:space="0" w:color="auto"/>
      </w:divBdr>
    </w:div>
    <w:div w:id="919408191">
      <w:bodyDiv w:val="1"/>
      <w:marLeft w:val="0"/>
      <w:marRight w:val="0"/>
      <w:marTop w:val="0"/>
      <w:marBottom w:val="0"/>
      <w:divBdr>
        <w:top w:val="none" w:sz="0" w:space="0" w:color="auto"/>
        <w:left w:val="none" w:sz="0" w:space="0" w:color="auto"/>
        <w:bottom w:val="none" w:sz="0" w:space="0" w:color="auto"/>
        <w:right w:val="none" w:sz="0" w:space="0" w:color="auto"/>
      </w:divBdr>
    </w:div>
    <w:div w:id="919680633">
      <w:bodyDiv w:val="1"/>
      <w:marLeft w:val="0"/>
      <w:marRight w:val="0"/>
      <w:marTop w:val="0"/>
      <w:marBottom w:val="0"/>
      <w:divBdr>
        <w:top w:val="none" w:sz="0" w:space="0" w:color="auto"/>
        <w:left w:val="none" w:sz="0" w:space="0" w:color="auto"/>
        <w:bottom w:val="none" w:sz="0" w:space="0" w:color="auto"/>
        <w:right w:val="none" w:sz="0" w:space="0" w:color="auto"/>
      </w:divBdr>
    </w:div>
    <w:div w:id="919872295">
      <w:bodyDiv w:val="1"/>
      <w:marLeft w:val="0"/>
      <w:marRight w:val="0"/>
      <w:marTop w:val="0"/>
      <w:marBottom w:val="0"/>
      <w:divBdr>
        <w:top w:val="none" w:sz="0" w:space="0" w:color="auto"/>
        <w:left w:val="none" w:sz="0" w:space="0" w:color="auto"/>
        <w:bottom w:val="none" w:sz="0" w:space="0" w:color="auto"/>
        <w:right w:val="none" w:sz="0" w:space="0" w:color="auto"/>
      </w:divBdr>
    </w:div>
    <w:div w:id="920259241">
      <w:bodyDiv w:val="1"/>
      <w:marLeft w:val="0"/>
      <w:marRight w:val="0"/>
      <w:marTop w:val="0"/>
      <w:marBottom w:val="0"/>
      <w:divBdr>
        <w:top w:val="none" w:sz="0" w:space="0" w:color="auto"/>
        <w:left w:val="none" w:sz="0" w:space="0" w:color="auto"/>
        <w:bottom w:val="none" w:sz="0" w:space="0" w:color="auto"/>
        <w:right w:val="none" w:sz="0" w:space="0" w:color="auto"/>
      </w:divBdr>
    </w:div>
    <w:div w:id="921912872">
      <w:bodyDiv w:val="1"/>
      <w:marLeft w:val="0"/>
      <w:marRight w:val="0"/>
      <w:marTop w:val="0"/>
      <w:marBottom w:val="0"/>
      <w:divBdr>
        <w:top w:val="none" w:sz="0" w:space="0" w:color="auto"/>
        <w:left w:val="none" w:sz="0" w:space="0" w:color="auto"/>
        <w:bottom w:val="none" w:sz="0" w:space="0" w:color="auto"/>
        <w:right w:val="none" w:sz="0" w:space="0" w:color="auto"/>
      </w:divBdr>
    </w:div>
    <w:div w:id="923076346">
      <w:bodyDiv w:val="1"/>
      <w:marLeft w:val="0"/>
      <w:marRight w:val="0"/>
      <w:marTop w:val="0"/>
      <w:marBottom w:val="0"/>
      <w:divBdr>
        <w:top w:val="none" w:sz="0" w:space="0" w:color="auto"/>
        <w:left w:val="none" w:sz="0" w:space="0" w:color="auto"/>
        <w:bottom w:val="none" w:sz="0" w:space="0" w:color="auto"/>
        <w:right w:val="none" w:sz="0" w:space="0" w:color="auto"/>
      </w:divBdr>
    </w:div>
    <w:div w:id="923875728">
      <w:bodyDiv w:val="1"/>
      <w:marLeft w:val="0"/>
      <w:marRight w:val="0"/>
      <w:marTop w:val="0"/>
      <w:marBottom w:val="0"/>
      <w:divBdr>
        <w:top w:val="none" w:sz="0" w:space="0" w:color="auto"/>
        <w:left w:val="none" w:sz="0" w:space="0" w:color="auto"/>
        <w:bottom w:val="none" w:sz="0" w:space="0" w:color="auto"/>
        <w:right w:val="none" w:sz="0" w:space="0" w:color="auto"/>
      </w:divBdr>
    </w:div>
    <w:div w:id="924192929">
      <w:bodyDiv w:val="1"/>
      <w:marLeft w:val="0"/>
      <w:marRight w:val="0"/>
      <w:marTop w:val="0"/>
      <w:marBottom w:val="0"/>
      <w:divBdr>
        <w:top w:val="none" w:sz="0" w:space="0" w:color="auto"/>
        <w:left w:val="none" w:sz="0" w:space="0" w:color="auto"/>
        <w:bottom w:val="none" w:sz="0" w:space="0" w:color="auto"/>
        <w:right w:val="none" w:sz="0" w:space="0" w:color="auto"/>
      </w:divBdr>
    </w:div>
    <w:div w:id="924456246">
      <w:bodyDiv w:val="1"/>
      <w:marLeft w:val="0"/>
      <w:marRight w:val="0"/>
      <w:marTop w:val="0"/>
      <w:marBottom w:val="0"/>
      <w:divBdr>
        <w:top w:val="none" w:sz="0" w:space="0" w:color="auto"/>
        <w:left w:val="none" w:sz="0" w:space="0" w:color="auto"/>
        <w:bottom w:val="none" w:sz="0" w:space="0" w:color="auto"/>
        <w:right w:val="none" w:sz="0" w:space="0" w:color="auto"/>
      </w:divBdr>
    </w:div>
    <w:div w:id="925963912">
      <w:bodyDiv w:val="1"/>
      <w:marLeft w:val="0"/>
      <w:marRight w:val="0"/>
      <w:marTop w:val="0"/>
      <w:marBottom w:val="0"/>
      <w:divBdr>
        <w:top w:val="none" w:sz="0" w:space="0" w:color="auto"/>
        <w:left w:val="none" w:sz="0" w:space="0" w:color="auto"/>
        <w:bottom w:val="none" w:sz="0" w:space="0" w:color="auto"/>
        <w:right w:val="none" w:sz="0" w:space="0" w:color="auto"/>
      </w:divBdr>
    </w:div>
    <w:div w:id="932251138">
      <w:bodyDiv w:val="1"/>
      <w:marLeft w:val="0"/>
      <w:marRight w:val="0"/>
      <w:marTop w:val="0"/>
      <w:marBottom w:val="0"/>
      <w:divBdr>
        <w:top w:val="none" w:sz="0" w:space="0" w:color="auto"/>
        <w:left w:val="none" w:sz="0" w:space="0" w:color="auto"/>
        <w:bottom w:val="none" w:sz="0" w:space="0" w:color="auto"/>
        <w:right w:val="none" w:sz="0" w:space="0" w:color="auto"/>
      </w:divBdr>
    </w:div>
    <w:div w:id="932711317">
      <w:bodyDiv w:val="1"/>
      <w:marLeft w:val="0"/>
      <w:marRight w:val="0"/>
      <w:marTop w:val="0"/>
      <w:marBottom w:val="0"/>
      <w:divBdr>
        <w:top w:val="none" w:sz="0" w:space="0" w:color="auto"/>
        <w:left w:val="none" w:sz="0" w:space="0" w:color="auto"/>
        <w:bottom w:val="none" w:sz="0" w:space="0" w:color="auto"/>
        <w:right w:val="none" w:sz="0" w:space="0" w:color="auto"/>
      </w:divBdr>
    </w:div>
    <w:div w:id="933782056">
      <w:bodyDiv w:val="1"/>
      <w:marLeft w:val="0"/>
      <w:marRight w:val="0"/>
      <w:marTop w:val="0"/>
      <w:marBottom w:val="0"/>
      <w:divBdr>
        <w:top w:val="none" w:sz="0" w:space="0" w:color="auto"/>
        <w:left w:val="none" w:sz="0" w:space="0" w:color="auto"/>
        <w:bottom w:val="none" w:sz="0" w:space="0" w:color="auto"/>
        <w:right w:val="none" w:sz="0" w:space="0" w:color="auto"/>
      </w:divBdr>
    </w:div>
    <w:div w:id="938948668">
      <w:bodyDiv w:val="1"/>
      <w:marLeft w:val="0"/>
      <w:marRight w:val="0"/>
      <w:marTop w:val="0"/>
      <w:marBottom w:val="0"/>
      <w:divBdr>
        <w:top w:val="none" w:sz="0" w:space="0" w:color="auto"/>
        <w:left w:val="none" w:sz="0" w:space="0" w:color="auto"/>
        <w:bottom w:val="none" w:sz="0" w:space="0" w:color="auto"/>
        <w:right w:val="none" w:sz="0" w:space="0" w:color="auto"/>
      </w:divBdr>
    </w:div>
    <w:div w:id="938950031">
      <w:bodyDiv w:val="1"/>
      <w:marLeft w:val="0"/>
      <w:marRight w:val="0"/>
      <w:marTop w:val="0"/>
      <w:marBottom w:val="0"/>
      <w:divBdr>
        <w:top w:val="none" w:sz="0" w:space="0" w:color="auto"/>
        <w:left w:val="none" w:sz="0" w:space="0" w:color="auto"/>
        <w:bottom w:val="none" w:sz="0" w:space="0" w:color="auto"/>
        <w:right w:val="none" w:sz="0" w:space="0" w:color="auto"/>
      </w:divBdr>
    </w:div>
    <w:div w:id="940575182">
      <w:bodyDiv w:val="1"/>
      <w:marLeft w:val="0"/>
      <w:marRight w:val="0"/>
      <w:marTop w:val="0"/>
      <w:marBottom w:val="0"/>
      <w:divBdr>
        <w:top w:val="none" w:sz="0" w:space="0" w:color="auto"/>
        <w:left w:val="none" w:sz="0" w:space="0" w:color="auto"/>
        <w:bottom w:val="none" w:sz="0" w:space="0" w:color="auto"/>
        <w:right w:val="none" w:sz="0" w:space="0" w:color="auto"/>
      </w:divBdr>
    </w:div>
    <w:div w:id="944113245">
      <w:bodyDiv w:val="1"/>
      <w:marLeft w:val="0"/>
      <w:marRight w:val="0"/>
      <w:marTop w:val="0"/>
      <w:marBottom w:val="0"/>
      <w:divBdr>
        <w:top w:val="none" w:sz="0" w:space="0" w:color="auto"/>
        <w:left w:val="none" w:sz="0" w:space="0" w:color="auto"/>
        <w:bottom w:val="none" w:sz="0" w:space="0" w:color="auto"/>
        <w:right w:val="none" w:sz="0" w:space="0" w:color="auto"/>
      </w:divBdr>
    </w:div>
    <w:div w:id="944579537">
      <w:bodyDiv w:val="1"/>
      <w:marLeft w:val="0"/>
      <w:marRight w:val="0"/>
      <w:marTop w:val="0"/>
      <w:marBottom w:val="0"/>
      <w:divBdr>
        <w:top w:val="none" w:sz="0" w:space="0" w:color="auto"/>
        <w:left w:val="none" w:sz="0" w:space="0" w:color="auto"/>
        <w:bottom w:val="none" w:sz="0" w:space="0" w:color="auto"/>
        <w:right w:val="none" w:sz="0" w:space="0" w:color="auto"/>
      </w:divBdr>
    </w:div>
    <w:div w:id="947617075">
      <w:bodyDiv w:val="1"/>
      <w:marLeft w:val="0"/>
      <w:marRight w:val="0"/>
      <w:marTop w:val="0"/>
      <w:marBottom w:val="0"/>
      <w:divBdr>
        <w:top w:val="none" w:sz="0" w:space="0" w:color="auto"/>
        <w:left w:val="none" w:sz="0" w:space="0" w:color="auto"/>
        <w:bottom w:val="none" w:sz="0" w:space="0" w:color="auto"/>
        <w:right w:val="none" w:sz="0" w:space="0" w:color="auto"/>
      </w:divBdr>
    </w:div>
    <w:div w:id="948045953">
      <w:bodyDiv w:val="1"/>
      <w:marLeft w:val="0"/>
      <w:marRight w:val="0"/>
      <w:marTop w:val="0"/>
      <w:marBottom w:val="0"/>
      <w:divBdr>
        <w:top w:val="none" w:sz="0" w:space="0" w:color="auto"/>
        <w:left w:val="none" w:sz="0" w:space="0" w:color="auto"/>
        <w:bottom w:val="none" w:sz="0" w:space="0" w:color="auto"/>
        <w:right w:val="none" w:sz="0" w:space="0" w:color="auto"/>
      </w:divBdr>
    </w:div>
    <w:div w:id="948976173">
      <w:bodyDiv w:val="1"/>
      <w:marLeft w:val="0"/>
      <w:marRight w:val="0"/>
      <w:marTop w:val="0"/>
      <w:marBottom w:val="0"/>
      <w:divBdr>
        <w:top w:val="none" w:sz="0" w:space="0" w:color="auto"/>
        <w:left w:val="none" w:sz="0" w:space="0" w:color="auto"/>
        <w:bottom w:val="none" w:sz="0" w:space="0" w:color="auto"/>
        <w:right w:val="none" w:sz="0" w:space="0" w:color="auto"/>
      </w:divBdr>
    </w:div>
    <w:div w:id="950480668">
      <w:bodyDiv w:val="1"/>
      <w:marLeft w:val="0"/>
      <w:marRight w:val="0"/>
      <w:marTop w:val="0"/>
      <w:marBottom w:val="0"/>
      <w:divBdr>
        <w:top w:val="none" w:sz="0" w:space="0" w:color="auto"/>
        <w:left w:val="none" w:sz="0" w:space="0" w:color="auto"/>
        <w:bottom w:val="none" w:sz="0" w:space="0" w:color="auto"/>
        <w:right w:val="none" w:sz="0" w:space="0" w:color="auto"/>
      </w:divBdr>
    </w:div>
    <w:div w:id="952204315">
      <w:bodyDiv w:val="1"/>
      <w:marLeft w:val="0"/>
      <w:marRight w:val="0"/>
      <w:marTop w:val="0"/>
      <w:marBottom w:val="0"/>
      <w:divBdr>
        <w:top w:val="none" w:sz="0" w:space="0" w:color="auto"/>
        <w:left w:val="none" w:sz="0" w:space="0" w:color="auto"/>
        <w:bottom w:val="none" w:sz="0" w:space="0" w:color="auto"/>
        <w:right w:val="none" w:sz="0" w:space="0" w:color="auto"/>
      </w:divBdr>
    </w:div>
    <w:div w:id="952247625">
      <w:bodyDiv w:val="1"/>
      <w:marLeft w:val="0"/>
      <w:marRight w:val="0"/>
      <w:marTop w:val="0"/>
      <w:marBottom w:val="0"/>
      <w:divBdr>
        <w:top w:val="none" w:sz="0" w:space="0" w:color="auto"/>
        <w:left w:val="none" w:sz="0" w:space="0" w:color="auto"/>
        <w:bottom w:val="none" w:sz="0" w:space="0" w:color="auto"/>
        <w:right w:val="none" w:sz="0" w:space="0" w:color="auto"/>
      </w:divBdr>
    </w:div>
    <w:div w:id="955256130">
      <w:bodyDiv w:val="1"/>
      <w:marLeft w:val="0"/>
      <w:marRight w:val="0"/>
      <w:marTop w:val="0"/>
      <w:marBottom w:val="0"/>
      <w:divBdr>
        <w:top w:val="none" w:sz="0" w:space="0" w:color="auto"/>
        <w:left w:val="none" w:sz="0" w:space="0" w:color="auto"/>
        <w:bottom w:val="none" w:sz="0" w:space="0" w:color="auto"/>
        <w:right w:val="none" w:sz="0" w:space="0" w:color="auto"/>
      </w:divBdr>
    </w:div>
    <w:div w:id="956371644">
      <w:bodyDiv w:val="1"/>
      <w:marLeft w:val="0"/>
      <w:marRight w:val="0"/>
      <w:marTop w:val="0"/>
      <w:marBottom w:val="0"/>
      <w:divBdr>
        <w:top w:val="none" w:sz="0" w:space="0" w:color="auto"/>
        <w:left w:val="none" w:sz="0" w:space="0" w:color="auto"/>
        <w:bottom w:val="none" w:sz="0" w:space="0" w:color="auto"/>
        <w:right w:val="none" w:sz="0" w:space="0" w:color="auto"/>
      </w:divBdr>
    </w:div>
    <w:div w:id="957250279">
      <w:bodyDiv w:val="1"/>
      <w:marLeft w:val="0"/>
      <w:marRight w:val="0"/>
      <w:marTop w:val="0"/>
      <w:marBottom w:val="0"/>
      <w:divBdr>
        <w:top w:val="none" w:sz="0" w:space="0" w:color="auto"/>
        <w:left w:val="none" w:sz="0" w:space="0" w:color="auto"/>
        <w:bottom w:val="none" w:sz="0" w:space="0" w:color="auto"/>
        <w:right w:val="none" w:sz="0" w:space="0" w:color="auto"/>
      </w:divBdr>
    </w:div>
    <w:div w:id="958146442">
      <w:bodyDiv w:val="1"/>
      <w:marLeft w:val="0"/>
      <w:marRight w:val="0"/>
      <w:marTop w:val="0"/>
      <w:marBottom w:val="0"/>
      <w:divBdr>
        <w:top w:val="none" w:sz="0" w:space="0" w:color="auto"/>
        <w:left w:val="none" w:sz="0" w:space="0" w:color="auto"/>
        <w:bottom w:val="none" w:sz="0" w:space="0" w:color="auto"/>
        <w:right w:val="none" w:sz="0" w:space="0" w:color="auto"/>
      </w:divBdr>
    </w:div>
    <w:div w:id="959192471">
      <w:bodyDiv w:val="1"/>
      <w:marLeft w:val="0"/>
      <w:marRight w:val="0"/>
      <w:marTop w:val="0"/>
      <w:marBottom w:val="0"/>
      <w:divBdr>
        <w:top w:val="none" w:sz="0" w:space="0" w:color="auto"/>
        <w:left w:val="none" w:sz="0" w:space="0" w:color="auto"/>
        <w:bottom w:val="none" w:sz="0" w:space="0" w:color="auto"/>
        <w:right w:val="none" w:sz="0" w:space="0" w:color="auto"/>
      </w:divBdr>
    </w:div>
    <w:div w:id="959410034">
      <w:bodyDiv w:val="1"/>
      <w:marLeft w:val="0"/>
      <w:marRight w:val="0"/>
      <w:marTop w:val="0"/>
      <w:marBottom w:val="0"/>
      <w:divBdr>
        <w:top w:val="none" w:sz="0" w:space="0" w:color="auto"/>
        <w:left w:val="none" w:sz="0" w:space="0" w:color="auto"/>
        <w:bottom w:val="none" w:sz="0" w:space="0" w:color="auto"/>
        <w:right w:val="none" w:sz="0" w:space="0" w:color="auto"/>
      </w:divBdr>
    </w:div>
    <w:div w:id="960040224">
      <w:bodyDiv w:val="1"/>
      <w:marLeft w:val="0"/>
      <w:marRight w:val="0"/>
      <w:marTop w:val="0"/>
      <w:marBottom w:val="0"/>
      <w:divBdr>
        <w:top w:val="none" w:sz="0" w:space="0" w:color="auto"/>
        <w:left w:val="none" w:sz="0" w:space="0" w:color="auto"/>
        <w:bottom w:val="none" w:sz="0" w:space="0" w:color="auto"/>
        <w:right w:val="none" w:sz="0" w:space="0" w:color="auto"/>
      </w:divBdr>
    </w:div>
    <w:div w:id="962342824">
      <w:bodyDiv w:val="1"/>
      <w:marLeft w:val="0"/>
      <w:marRight w:val="0"/>
      <w:marTop w:val="0"/>
      <w:marBottom w:val="0"/>
      <w:divBdr>
        <w:top w:val="none" w:sz="0" w:space="0" w:color="auto"/>
        <w:left w:val="none" w:sz="0" w:space="0" w:color="auto"/>
        <w:bottom w:val="none" w:sz="0" w:space="0" w:color="auto"/>
        <w:right w:val="none" w:sz="0" w:space="0" w:color="auto"/>
      </w:divBdr>
    </w:div>
    <w:div w:id="964971934">
      <w:bodyDiv w:val="1"/>
      <w:marLeft w:val="0"/>
      <w:marRight w:val="0"/>
      <w:marTop w:val="0"/>
      <w:marBottom w:val="0"/>
      <w:divBdr>
        <w:top w:val="none" w:sz="0" w:space="0" w:color="auto"/>
        <w:left w:val="none" w:sz="0" w:space="0" w:color="auto"/>
        <w:bottom w:val="none" w:sz="0" w:space="0" w:color="auto"/>
        <w:right w:val="none" w:sz="0" w:space="0" w:color="auto"/>
      </w:divBdr>
    </w:div>
    <w:div w:id="967276627">
      <w:bodyDiv w:val="1"/>
      <w:marLeft w:val="0"/>
      <w:marRight w:val="0"/>
      <w:marTop w:val="0"/>
      <w:marBottom w:val="0"/>
      <w:divBdr>
        <w:top w:val="none" w:sz="0" w:space="0" w:color="auto"/>
        <w:left w:val="none" w:sz="0" w:space="0" w:color="auto"/>
        <w:bottom w:val="none" w:sz="0" w:space="0" w:color="auto"/>
        <w:right w:val="none" w:sz="0" w:space="0" w:color="auto"/>
      </w:divBdr>
    </w:div>
    <w:div w:id="971785886">
      <w:bodyDiv w:val="1"/>
      <w:marLeft w:val="0"/>
      <w:marRight w:val="0"/>
      <w:marTop w:val="0"/>
      <w:marBottom w:val="0"/>
      <w:divBdr>
        <w:top w:val="none" w:sz="0" w:space="0" w:color="auto"/>
        <w:left w:val="none" w:sz="0" w:space="0" w:color="auto"/>
        <w:bottom w:val="none" w:sz="0" w:space="0" w:color="auto"/>
        <w:right w:val="none" w:sz="0" w:space="0" w:color="auto"/>
      </w:divBdr>
    </w:div>
    <w:div w:id="972641722">
      <w:bodyDiv w:val="1"/>
      <w:marLeft w:val="0"/>
      <w:marRight w:val="0"/>
      <w:marTop w:val="0"/>
      <w:marBottom w:val="0"/>
      <w:divBdr>
        <w:top w:val="none" w:sz="0" w:space="0" w:color="auto"/>
        <w:left w:val="none" w:sz="0" w:space="0" w:color="auto"/>
        <w:bottom w:val="none" w:sz="0" w:space="0" w:color="auto"/>
        <w:right w:val="none" w:sz="0" w:space="0" w:color="auto"/>
      </w:divBdr>
    </w:div>
    <w:div w:id="974454987">
      <w:bodyDiv w:val="1"/>
      <w:marLeft w:val="0"/>
      <w:marRight w:val="0"/>
      <w:marTop w:val="0"/>
      <w:marBottom w:val="0"/>
      <w:divBdr>
        <w:top w:val="none" w:sz="0" w:space="0" w:color="auto"/>
        <w:left w:val="none" w:sz="0" w:space="0" w:color="auto"/>
        <w:bottom w:val="none" w:sz="0" w:space="0" w:color="auto"/>
        <w:right w:val="none" w:sz="0" w:space="0" w:color="auto"/>
      </w:divBdr>
    </w:div>
    <w:div w:id="975110155">
      <w:bodyDiv w:val="1"/>
      <w:marLeft w:val="0"/>
      <w:marRight w:val="0"/>
      <w:marTop w:val="0"/>
      <w:marBottom w:val="0"/>
      <w:divBdr>
        <w:top w:val="none" w:sz="0" w:space="0" w:color="auto"/>
        <w:left w:val="none" w:sz="0" w:space="0" w:color="auto"/>
        <w:bottom w:val="none" w:sz="0" w:space="0" w:color="auto"/>
        <w:right w:val="none" w:sz="0" w:space="0" w:color="auto"/>
      </w:divBdr>
    </w:div>
    <w:div w:id="976060031">
      <w:bodyDiv w:val="1"/>
      <w:marLeft w:val="0"/>
      <w:marRight w:val="0"/>
      <w:marTop w:val="0"/>
      <w:marBottom w:val="0"/>
      <w:divBdr>
        <w:top w:val="none" w:sz="0" w:space="0" w:color="auto"/>
        <w:left w:val="none" w:sz="0" w:space="0" w:color="auto"/>
        <w:bottom w:val="none" w:sz="0" w:space="0" w:color="auto"/>
        <w:right w:val="none" w:sz="0" w:space="0" w:color="auto"/>
      </w:divBdr>
    </w:div>
    <w:div w:id="977414730">
      <w:bodyDiv w:val="1"/>
      <w:marLeft w:val="0"/>
      <w:marRight w:val="0"/>
      <w:marTop w:val="0"/>
      <w:marBottom w:val="0"/>
      <w:divBdr>
        <w:top w:val="none" w:sz="0" w:space="0" w:color="auto"/>
        <w:left w:val="none" w:sz="0" w:space="0" w:color="auto"/>
        <w:bottom w:val="none" w:sz="0" w:space="0" w:color="auto"/>
        <w:right w:val="none" w:sz="0" w:space="0" w:color="auto"/>
      </w:divBdr>
    </w:div>
    <w:div w:id="980112977">
      <w:bodyDiv w:val="1"/>
      <w:marLeft w:val="0"/>
      <w:marRight w:val="0"/>
      <w:marTop w:val="0"/>
      <w:marBottom w:val="0"/>
      <w:divBdr>
        <w:top w:val="none" w:sz="0" w:space="0" w:color="auto"/>
        <w:left w:val="none" w:sz="0" w:space="0" w:color="auto"/>
        <w:bottom w:val="none" w:sz="0" w:space="0" w:color="auto"/>
        <w:right w:val="none" w:sz="0" w:space="0" w:color="auto"/>
      </w:divBdr>
    </w:div>
    <w:div w:id="980230020">
      <w:bodyDiv w:val="1"/>
      <w:marLeft w:val="0"/>
      <w:marRight w:val="0"/>
      <w:marTop w:val="0"/>
      <w:marBottom w:val="0"/>
      <w:divBdr>
        <w:top w:val="none" w:sz="0" w:space="0" w:color="auto"/>
        <w:left w:val="none" w:sz="0" w:space="0" w:color="auto"/>
        <w:bottom w:val="none" w:sz="0" w:space="0" w:color="auto"/>
        <w:right w:val="none" w:sz="0" w:space="0" w:color="auto"/>
      </w:divBdr>
    </w:div>
    <w:div w:id="982007636">
      <w:bodyDiv w:val="1"/>
      <w:marLeft w:val="0"/>
      <w:marRight w:val="0"/>
      <w:marTop w:val="0"/>
      <w:marBottom w:val="0"/>
      <w:divBdr>
        <w:top w:val="none" w:sz="0" w:space="0" w:color="auto"/>
        <w:left w:val="none" w:sz="0" w:space="0" w:color="auto"/>
        <w:bottom w:val="none" w:sz="0" w:space="0" w:color="auto"/>
        <w:right w:val="none" w:sz="0" w:space="0" w:color="auto"/>
      </w:divBdr>
    </w:div>
    <w:div w:id="987058142">
      <w:bodyDiv w:val="1"/>
      <w:marLeft w:val="0"/>
      <w:marRight w:val="0"/>
      <w:marTop w:val="0"/>
      <w:marBottom w:val="0"/>
      <w:divBdr>
        <w:top w:val="none" w:sz="0" w:space="0" w:color="auto"/>
        <w:left w:val="none" w:sz="0" w:space="0" w:color="auto"/>
        <w:bottom w:val="none" w:sz="0" w:space="0" w:color="auto"/>
        <w:right w:val="none" w:sz="0" w:space="0" w:color="auto"/>
      </w:divBdr>
    </w:div>
    <w:div w:id="987513630">
      <w:bodyDiv w:val="1"/>
      <w:marLeft w:val="0"/>
      <w:marRight w:val="0"/>
      <w:marTop w:val="0"/>
      <w:marBottom w:val="0"/>
      <w:divBdr>
        <w:top w:val="none" w:sz="0" w:space="0" w:color="auto"/>
        <w:left w:val="none" w:sz="0" w:space="0" w:color="auto"/>
        <w:bottom w:val="none" w:sz="0" w:space="0" w:color="auto"/>
        <w:right w:val="none" w:sz="0" w:space="0" w:color="auto"/>
      </w:divBdr>
    </w:div>
    <w:div w:id="989207760">
      <w:bodyDiv w:val="1"/>
      <w:marLeft w:val="0"/>
      <w:marRight w:val="0"/>
      <w:marTop w:val="0"/>
      <w:marBottom w:val="0"/>
      <w:divBdr>
        <w:top w:val="none" w:sz="0" w:space="0" w:color="auto"/>
        <w:left w:val="none" w:sz="0" w:space="0" w:color="auto"/>
        <w:bottom w:val="none" w:sz="0" w:space="0" w:color="auto"/>
        <w:right w:val="none" w:sz="0" w:space="0" w:color="auto"/>
      </w:divBdr>
    </w:div>
    <w:div w:id="991181343">
      <w:bodyDiv w:val="1"/>
      <w:marLeft w:val="0"/>
      <w:marRight w:val="0"/>
      <w:marTop w:val="0"/>
      <w:marBottom w:val="0"/>
      <w:divBdr>
        <w:top w:val="none" w:sz="0" w:space="0" w:color="auto"/>
        <w:left w:val="none" w:sz="0" w:space="0" w:color="auto"/>
        <w:bottom w:val="none" w:sz="0" w:space="0" w:color="auto"/>
        <w:right w:val="none" w:sz="0" w:space="0" w:color="auto"/>
      </w:divBdr>
    </w:div>
    <w:div w:id="993990142">
      <w:bodyDiv w:val="1"/>
      <w:marLeft w:val="0"/>
      <w:marRight w:val="0"/>
      <w:marTop w:val="0"/>
      <w:marBottom w:val="0"/>
      <w:divBdr>
        <w:top w:val="none" w:sz="0" w:space="0" w:color="auto"/>
        <w:left w:val="none" w:sz="0" w:space="0" w:color="auto"/>
        <w:bottom w:val="none" w:sz="0" w:space="0" w:color="auto"/>
        <w:right w:val="none" w:sz="0" w:space="0" w:color="auto"/>
      </w:divBdr>
    </w:div>
    <w:div w:id="994407423">
      <w:bodyDiv w:val="1"/>
      <w:marLeft w:val="0"/>
      <w:marRight w:val="0"/>
      <w:marTop w:val="0"/>
      <w:marBottom w:val="0"/>
      <w:divBdr>
        <w:top w:val="none" w:sz="0" w:space="0" w:color="auto"/>
        <w:left w:val="none" w:sz="0" w:space="0" w:color="auto"/>
        <w:bottom w:val="none" w:sz="0" w:space="0" w:color="auto"/>
        <w:right w:val="none" w:sz="0" w:space="0" w:color="auto"/>
      </w:divBdr>
    </w:div>
    <w:div w:id="994842056">
      <w:bodyDiv w:val="1"/>
      <w:marLeft w:val="0"/>
      <w:marRight w:val="0"/>
      <w:marTop w:val="0"/>
      <w:marBottom w:val="0"/>
      <w:divBdr>
        <w:top w:val="none" w:sz="0" w:space="0" w:color="auto"/>
        <w:left w:val="none" w:sz="0" w:space="0" w:color="auto"/>
        <w:bottom w:val="none" w:sz="0" w:space="0" w:color="auto"/>
        <w:right w:val="none" w:sz="0" w:space="0" w:color="auto"/>
      </w:divBdr>
    </w:div>
    <w:div w:id="995961004">
      <w:bodyDiv w:val="1"/>
      <w:marLeft w:val="0"/>
      <w:marRight w:val="0"/>
      <w:marTop w:val="0"/>
      <w:marBottom w:val="0"/>
      <w:divBdr>
        <w:top w:val="none" w:sz="0" w:space="0" w:color="auto"/>
        <w:left w:val="none" w:sz="0" w:space="0" w:color="auto"/>
        <w:bottom w:val="none" w:sz="0" w:space="0" w:color="auto"/>
        <w:right w:val="none" w:sz="0" w:space="0" w:color="auto"/>
      </w:divBdr>
    </w:div>
    <w:div w:id="996421158">
      <w:bodyDiv w:val="1"/>
      <w:marLeft w:val="0"/>
      <w:marRight w:val="0"/>
      <w:marTop w:val="0"/>
      <w:marBottom w:val="0"/>
      <w:divBdr>
        <w:top w:val="none" w:sz="0" w:space="0" w:color="auto"/>
        <w:left w:val="none" w:sz="0" w:space="0" w:color="auto"/>
        <w:bottom w:val="none" w:sz="0" w:space="0" w:color="auto"/>
        <w:right w:val="none" w:sz="0" w:space="0" w:color="auto"/>
      </w:divBdr>
    </w:div>
    <w:div w:id="996688191">
      <w:bodyDiv w:val="1"/>
      <w:marLeft w:val="0"/>
      <w:marRight w:val="0"/>
      <w:marTop w:val="0"/>
      <w:marBottom w:val="0"/>
      <w:divBdr>
        <w:top w:val="none" w:sz="0" w:space="0" w:color="auto"/>
        <w:left w:val="none" w:sz="0" w:space="0" w:color="auto"/>
        <w:bottom w:val="none" w:sz="0" w:space="0" w:color="auto"/>
        <w:right w:val="none" w:sz="0" w:space="0" w:color="auto"/>
      </w:divBdr>
    </w:div>
    <w:div w:id="998581696">
      <w:bodyDiv w:val="1"/>
      <w:marLeft w:val="0"/>
      <w:marRight w:val="0"/>
      <w:marTop w:val="0"/>
      <w:marBottom w:val="0"/>
      <w:divBdr>
        <w:top w:val="none" w:sz="0" w:space="0" w:color="auto"/>
        <w:left w:val="none" w:sz="0" w:space="0" w:color="auto"/>
        <w:bottom w:val="none" w:sz="0" w:space="0" w:color="auto"/>
        <w:right w:val="none" w:sz="0" w:space="0" w:color="auto"/>
      </w:divBdr>
    </w:div>
    <w:div w:id="1000157924">
      <w:bodyDiv w:val="1"/>
      <w:marLeft w:val="0"/>
      <w:marRight w:val="0"/>
      <w:marTop w:val="0"/>
      <w:marBottom w:val="0"/>
      <w:divBdr>
        <w:top w:val="none" w:sz="0" w:space="0" w:color="auto"/>
        <w:left w:val="none" w:sz="0" w:space="0" w:color="auto"/>
        <w:bottom w:val="none" w:sz="0" w:space="0" w:color="auto"/>
        <w:right w:val="none" w:sz="0" w:space="0" w:color="auto"/>
      </w:divBdr>
    </w:div>
    <w:div w:id="1002440531">
      <w:bodyDiv w:val="1"/>
      <w:marLeft w:val="0"/>
      <w:marRight w:val="0"/>
      <w:marTop w:val="0"/>
      <w:marBottom w:val="0"/>
      <w:divBdr>
        <w:top w:val="none" w:sz="0" w:space="0" w:color="auto"/>
        <w:left w:val="none" w:sz="0" w:space="0" w:color="auto"/>
        <w:bottom w:val="none" w:sz="0" w:space="0" w:color="auto"/>
        <w:right w:val="none" w:sz="0" w:space="0" w:color="auto"/>
      </w:divBdr>
    </w:div>
    <w:div w:id="1002465865">
      <w:bodyDiv w:val="1"/>
      <w:marLeft w:val="0"/>
      <w:marRight w:val="0"/>
      <w:marTop w:val="0"/>
      <w:marBottom w:val="0"/>
      <w:divBdr>
        <w:top w:val="none" w:sz="0" w:space="0" w:color="auto"/>
        <w:left w:val="none" w:sz="0" w:space="0" w:color="auto"/>
        <w:bottom w:val="none" w:sz="0" w:space="0" w:color="auto"/>
        <w:right w:val="none" w:sz="0" w:space="0" w:color="auto"/>
      </w:divBdr>
    </w:div>
    <w:div w:id="1003901308">
      <w:bodyDiv w:val="1"/>
      <w:marLeft w:val="0"/>
      <w:marRight w:val="0"/>
      <w:marTop w:val="0"/>
      <w:marBottom w:val="0"/>
      <w:divBdr>
        <w:top w:val="none" w:sz="0" w:space="0" w:color="auto"/>
        <w:left w:val="none" w:sz="0" w:space="0" w:color="auto"/>
        <w:bottom w:val="none" w:sz="0" w:space="0" w:color="auto"/>
        <w:right w:val="none" w:sz="0" w:space="0" w:color="auto"/>
      </w:divBdr>
    </w:div>
    <w:div w:id="1006515910">
      <w:bodyDiv w:val="1"/>
      <w:marLeft w:val="0"/>
      <w:marRight w:val="0"/>
      <w:marTop w:val="0"/>
      <w:marBottom w:val="0"/>
      <w:divBdr>
        <w:top w:val="none" w:sz="0" w:space="0" w:color="auto"/>
        <w:left w:val="none" w:sz="0" w:space="0" w:color="auto"/>
        <w:bottom w:val="none" w:sz="0" w:space="0" w:color="auto"/>
        <w:right w:val="none" w:sz="0" w:space="0" w:color="auto"/>
      </w:divBdr>
    </w:div>
    <w:div w:id="1008140863">
      <w:bodyDiv w:val="1"/>
      <w:marLeft w:val="0"/>
      <w:marRight w:val="0"/>
      <w:marTop w:val="0"/>
      <w:marBottom w:val="0"/>
      <w:divBdr>
        <w:top w:val="none" w:sz="0" w:space="0" w:color="auto"/>
        <w:left w:val="none" w:sz="0" w:space="0" w:color="auto"/>
        <w:bottom w:val="none" w:sz="0" w:space="0" w:color="auto"/>
        <w:right w:val="none" w:sz="0" w:space="0" w:color="auto"/>
      </w:divBdr>
    </w:div>
    <w:div w:id="1010181749">
      <w:bodyDiv w:val="1"/>
      <w:marLeft w:val="0"/>
      <w:marRight w:val="0"/>
      <w:marTop w:val="0"/>
      <w:marBottom w:val="0"/>
      <w:divBdr>
        <w:top w:val="none" w:sz="0" w:space="0" w:color="auto"/>
        <w:left w:val="none" w:sz="0" w:space="0" w:color="auto"/>
        <w:bottom w:val="none" w:sz="0" w:space="0" w:color="auto"/>
        <w:right w:val="none" w:sz="0" w:space="0" w:color="auto"/>
      </w:divBdr>
    </w:div>
    <w:div w:id="1011107865">
      <w:bodyDiv w:val="1"/>
      <w:marLeft w:val="0"/>
      <w:marRight w:val="0"/>
      <w:marTop w:val="0"/>
      <w:marBottom w:val="0"/>
      <w:divBdr>
        <w:top w:val="none" w:sz="0" w:space="0" w:color="auto"/>
        <w:left w:val="none" w:sz="0" w:space="0" w:color="auto"/>
        <w:bottom w:val="none" w:sz="0" w:space="0" w:color="auto"/>
        <w:right w:val="none" w:sz="0" w:space="0" w:color="auto"/>
      </w:divBdr>
    </w:div>
    <w:div w:id="1012611774">
      <w:bodyDiv w:val="1"/>
      <w:marLeft w:val="0"/>
      <w:marRight w:val="0"/>
      <w:marTop w:val="0"/>
      <w:marBottom w:val="0"/>
      <w:divBdr>
        <w:top w:val="none" w:sz="0" w:space="0" w:color="auto"/>
        <w:left w:val="none" w:sz="0" w:space="0" w:color="auto"/>
        <w:bottom w:val="none" w:sz="0" w:space="0" w:color="auto"/>
        <w:right w:val="none" w:sz="0" w:space="0" w:color="auto"/>
      </w:divBdr>
    </w:div>
    <w:div w:id="1014377614">
      <w:bodyDiv w:val="1"/>
      <w:marLeft w:val="0"/>
      <w:marRight w:val="0"/>
      <w:marTop w:val="0"/>
      <w:marBottom w:val="0"/>
      <w:divBdr>
        <w:top w:val="none" w:sz="0" w:space="0" w:color="auto"/>
        <w:left w:val="none" w:sz="0" w:space="0" w:color="auto"/>
        <w:bottom w:val="none" w:sz="0" w:space="0" w:color="auto"/>
        <w:right w:val="none" w:sz="0" w:space="0" w:color="auto"/>
      </w:divBdr>
    </w:div>
    <w:div w:id="1014379282">
      <w:bodyDiv w:val="1"/>
      <w:marLeft w:val="0"/>
      <w:marRight w:val="0"/>
      <w:marTop w:val="0"/>
      <w:marBottom w:val="0"/>
      <w:divBdr>
        <w:top w:val="none" w:sz="0" w:space="0" w:color="auto"/>
        <w:left w:val="none" w:sz="0" w:space="0" w:color="auto"/>
        <w:bottom w:val="none" w:sz="0" w:space="0" w:color="auto"/>
        <w:right w:val="none" w:sz="0" w:space="0" w:color="auto"/>
      </w:divBdr>
    </w:div>
    <w:div w:id="1015232142">
      <w:bodyDiv w:val="1"/>
      <w:marLeft w:val="0"/>
      <w:marRight w:val="0"/>
      <w:marTop w:val="0"/>
      <w:marBottom w:val="0"/>
      <w:divBdr>
        <w:top w:val="none" w:sz="0" w:space="0" w:color="auto"/>
        <w:left w:val="none" w:sz="0" w:space="0" w:color="auto"/>
        <w:bottom w:val="none" w:sz="0" w:space="0" w:color="auto"/>
        <w:right w:val="none" w:sz="0" w:space="0" w:color="auto"/>
      </w:divBdr>
    </w:div>
    <w:div w:id="1018310248">
      <w:bodyDiv w:val="1"/>
      <w:marLeft w:val="0"/>
      <w:marRight w:val="0"/>
      <w:marTop w:val="0"/>
      <w:marBottom w:val="0"/>
      <w:divBdr>
        <w:top w:val="none" w:sz="0" w:space="0" w:color="auto"/>
        <w:left w:val="none" w:sz="0" w:space="0" w:color="auto"/>
        <w:bottom w:val="none" w:sz="0" w:space="0" w:color="auto"/>
        <w:right w:val="none" w:sz="0" w:space="0" w:color="auto"/>
      </w:divBdr>
    </w:div>
    <w:div w:id="1019161691">
      <w:bodyDiv w:val="1"/>
      <w:marLeft w:val="0"/>
      <w:marRight w:val="0"/>
      <w:marTop w:val="0"/>
      <w:marBottom w:val="0"/>
      <w:divBdr>
        <w:top w:val="none" w:sz="0" w:space="0" w:color="auto"/>
        <w:left w:val="none" w:sz="0" w:space="0" w:color="auto"/>
        <w:bottom w:val="none" w:sz="0" w:space="0" w:color="auto"/>
        <w:right w:val="none" w:sz="0" w:space="0" w:color="auto"/>
      </w:divBdr>
    </w:div>
    <w:div w:id="1020164919">
      <w:bodyDiv w:val="1"/>
      <w:marLeft w:val="0"/>
      <w:marRight w:val="0"/>
      <w:marTop w:val="0"/>
      <w:marBottom w:val="0"/>
      <w:divBdr>
        <w:top w:val="none" w:sz="0" w:space="0" w:color="auto"/>
        <w:left w:val="none" w:sz="0" w:space="0" w:color="auto"/>
        <w:bottom w:val="none" w:sz="0" w:space="0" w:color="auto"/>
        <w:right w:val="none" w:sz="0" w:space="0" w:color="auto"/>
      </w:divBdr>
    </w:div>
    <w:div w:id="1021123670">
      <w:bodyDiv w:val="1"/>
      <w:marLeft w:val="0"/>
      <w:marRight w:val="0"/>
      <w:marTop w:val="0"/>
      <w:marBottom w:val="0"/>
      <w:divBdr>
        <w:top w:val="none" w:sz="0" w:space="0" w:color="auto"/>
        <w:left w:val="none" w:sz="0" w:space="0" w:color="auto"/>
        <w:bottom w:val="none" w:sz="0" w:space="0" w:color="auto"/>
        <w:right w:val="none" w:sz="0" w:space="0" w:color="auto"/>
      </w:divBdr>
    </w:div>
    <w:div w:id="1022246015">
      <w:bodyDiv w:val="1"/>
      <w:marLeft w:val="0"/>
      <w:marRight w:val="0"/>
      <w:marTop w:val="0"/>
      <w:marBottom w:val="0"/>
      <w:divBdr>
        <w:top w:val="none" w:sz="0" w:space="0" w:color="auto"/>
        <w:left w:val="none" w:sz="0" w:space="0" w:color="auto"/>
        <w:bottom w:val="none" w:sz="0" w:space="0" w:color="auto"/>
        <w:right w:val="none" w:sz="0" w:space="0" w:color="auto"/>
      </w:divBdr>
    </w:div>
    <w:div w:id="1022627385">
      <w:bodyDiv w:val="1"/>
      <w:marLeft w:val="0"/>
      <w:marRight w:val="0"/>
      <w:marTop w:val="0"/>
      <w:marBottom w:val="0"/>
      <w:divBdr>
        <w:top w:val="none" w:sz="0" w:space="0" w:color="auto"/>
        <w:left w:val="none" w:sz="0" w:space="0" w:color="auto"/>
        <w:bottom w:val="none" w:sz="0" w:space="0" w:color="auto"/>
        <w:right w:val="none" w:sz="0" w:space="0" w:color="auto"/>
      </w:divBdr>
    </w:div>
    <w:div w:id="1024553438">
      <w:bodyDiv w:val="1"/>
      <w:marLeft w:val="0"/>
      <w:marRight w:val="0"/>
      <w:marTop w:val="0"/>
      <w:marBottom w:val="0"/>
      <w:divBdr>
        <w:top w:val="none" w:sz="0" w:space="0" w:color="auto"/>
        <w:left w:val="none" w:sz="0" w:space="0" w:color="auto"/>
        <w:bottom w:val="none" w:sz="0" w:space="0" w:color="auto"/>
        <w:right w:val="none" w:sz="0" w:space="0" w:color="auto"/>
      </w:divBdr>
    </w:div>
    <w:div w:id="1024793613">
      <w:bodyDiv w:val="1"/>
      <w:marLeft w:val="0"/>
      <w:marRight w:val="0"/>
      <w:marTop w:val="0"/>
      <w:marBottom w:val="0"/>
      <w:divBdr>
        <w:top w:val="none" w:sz="0" w:space="0" w:color="auto"/>
        <w:left w:val="none" w:sz="0" w:space="0" w:color="auto"/>
        <w:bottom w:val="none" w:sz="0" w:space="0" w:color="auto"/>
        <w:right w:val="none" w:sz="0" w:space="0" w:color="auto"/>
      </w:divBdr>
    </w:div>
    <w:div w:id="1025251830">
      <w:bodyDiv w:val="1"/>
      <w:marLeft w:val="0"/>
      <w:marRight w:val="0"/>
      <w:marTop w:val="0"/>
      <w:marBottom w:val="0"/>
      <w:divBdr>
        <w:top w:val="none" w:sz="0" w:space="0" w:color="auto"/>
        <w:left w:val="none" w:sz="0" w:space="0" w:color="auto"/>
        <w:bottom w:val="none" w:sz="0" w:space="0" w:color="auto"/>
        <w:right w:val="none" w:sz="0" w:space="0" w:color="auto"/>
      </w:divBdr>
    </w:div>
    <w:div w:id="1027877724">
      <w:bodyDiv w:val="1"/>
      <w:marLeft w:val="0"/>
      <w:marRight w:val="0"/>
      <w:marTop w:val="0"/>
      <w:marBottom w:val="0"/>
      <w:divBdr>
        <w:top w:val="none" w:sz="0" w:space="0" w:color="auto"/>
        <w:left w:val="none" w:sz="0" w:space="0" w:color="auto"/>
        <w:bottom w:val="none" w:sz="0" w:space="0" w:color="auto"/>
        <w:right w:val="none" w:sz="0" w:space="0" w:color="auto"/>
      </w:divBdr>
    </w:div>
    <w:div w:id="1028217511">
      <w:bodyDiv w:val="1"/>
      <w:marLeft w:val="0"/>
      <w:marRight w:val="0"/>
      <w:marTop w:val="0"/>
      <w:marBottom w:val="0"/>
      <w:divBdr>
        <w:top w:val="none" w:sz="0" w:space="0" w:color="auto"/>
        <w:left w:val="none" w:sz="0" w:space="0" w:color="auto"/>
        <w:bottom w:val="none" w:sz="0" w:space="0" w:color="auto"/>
        <w:right w:val="none" w:sz="0" w:space="0" w:color="auto"/>
      </w:divBdr>
    </w:div>
    <w:div w:id="1030030156">
      <w:bodyDiv w:val="1"/>
      <w:marLeft w:val="0"/>
      <w:marRight w:val="0"/>
      <w:marTop w:val="0"/>
      <w:marBottom w:val="0"/>
      <w:divBdr>
        <w:top w:val="none" w:sz="0" w:space="0" w:color="auto"/>
        <w:left w:val="none" w:sz="0" w:space="0" w:color="auto"/>
        <w:bottom w:val="none" w:sz="0" w:space="0" w:color="auto"/>
        <w:right w:val="none" w:sz="0" w:space="0" w:color="auto"/>
      </w:divBdr>
    </w:div>
    <w:div w:id="1030033451">
      <w:bodyDiv w:val="1"/>
      <w:marLeft w:val="0"/>
      <w:marRight w:val="0"/>
      <w:marTop w:val="0"/>
      <w:marBottom w:val="0"/>
      <w:divBdr>
        <w:top w:val="none" w:sz="0" w:space="0" w:color="auto"/>
        <w:left w:val="none" w:sz="0" w:space="0" w:color="auto"/>
        <w:bottom w:val="none" w:sz="0" w:space="0" w:color="auto"/>
        <w:right w:val="none" w:sz="0" w:space="0" w:color="auto"/>
      </w:divBdr>
    </w:div>
    <w:div w:id="1031689361">
      <w:bodyDiv w:val="1"/>
      <w:marLeft w:val="0"/>
      <w:marRight w:val="0"/>
      <w:marTop w:val="0"/>
      <w:marBottom w:val="0"/>
      <w:divBdr>
        <w:top w:val="none" w:sz="0" w:space="0" w:color="auto"/>
        <w:left w:val="none" w:sz="0" w:space="0" w:color="auto"/>
        <w:bottom w:val="none" w:sz="0" w:space="0" w:color="auto"/>
        <w:right w:val="none" w:sz="0" w:space="0" w:color="auto"/>
      </w:divBdr>
    </w:div>
    <w:div w:id="1032994369">
      <w:bodyDiv w:val="1"/>
      <w:marLeft w:val="0"/>
      <w:marRight w:val="0"/>
      <w:marTop w:val="0"/>
      <w:marBottom w:val="0"/>
      <w:divBdr>
        <w:top w:val="none" w:sz="0" w:space="0" w:color="auto"/>
        <w:left w:val="none" w:sz="0" w:space="0" w:color="auto"/>
        <w:bottom w:val="none" w:sz="0" w:space="0" w:color="auto"/>
        <w:right w:val="none" w:sz="0" w:space="0" w:color="auto"/>
      </w:divBdr>
    </w:div>
    <w:div w:id="1034236513">
      <w:bodyDiv w:val="1"/>
      <w:marLeft w:val="0"/>
      <w:marRight w:val="0"/>
      <w:marTop w:val="0"/>
      <w:marBottom w:val="0"/>
      <w:divBdr>
        <w:top w:val="none" w:sz="0" w:space="0" w:color="auto"/>
        <w:left w:val="none" w:sz="0" w:space="0" w:color="auto"/>
        <w:bottom w:val="none" w:sz="0" w:space="0" w:color="auto"/>
        <w:right w:val="none" w:sz="0" w:space="0" w:color="auto"/>
      </w:divBdr>
    </w:div>
    <w:div w:id="1034621902">
      <w:bodyDiv w:val="1"/>
      <w:marLeft w:val="0"/>
      <w:marRight w:val="0"/>
      <w:marTop w:val="0"/>
      <w:marBottom w:val="0"/>
      <w:divBdr>
        <w:top w:val="none" w:sz="0" w:space="0" w:color="auto"/>
        <w:left w:val="none" w:sz="0" w:space="0" w:color="auto"/>
        <w:bottom w:val="none" w:sz="0" w:space="0" w:color="auto"/>
        <w:right w:val="none" w:sz="0" w:space="0" w:color="auto"/>
      </w:divBdr>
    </w:div>
    <w:div w:id="1035042677">
      <w:bodyDiv w:val="1"/>
      <w:marLeft w:val="0"/>
      <w:marRight w:val="0"/>
      <w:marTop w:val="0"/>
      <w:marBottom w:val="0"/>
      <w:divBdr>
        <w:top w:val="none" w:sz="0" w:space="0" w:color="auto"/>
        <w:left w:val="none" w:sz="0" w:space="0" w:color="auto"/>
        <w:bottom w:val="none" w:sz="0" w:space="0" w:color="auto"/>
        <w:right w:val="none" w:sz="0" w:space="0" w:color="auto"/>
      </w:divBdr>
    </w:div>
    <w:div w:id="1035692939">
      <w:bodyDiv w:val="1"/>
      <w:marLeft w:val="0"/>
      <w:marRight w:val="0"/>
      <w:marTop w:val="0"/>
      <w:marBottom w:val="0"/>
      <w:divBdr>
        <w:top w:val="none" w:sz="0" w:space="0" w:color="auto"/>
        <w:left w:val="none" w:sz="0" w:space="0" w:color="auto"/>
        <w:bottom w:val="none" w:sz="0" w:space="0" w:color="auto"/>
        <w:right w:val="none" w:sz="0" w:space="0" w:color="auto"/>
      </w:divBdr>
    </w:div>
    <w:div w:id="1036124786">
      <w:bodyDiv w:val="1"/>
      <w:marLeft w:val="0"/>
      <w:marRight w:val="0"/>
      <w:marTop w:val="0"/>
      <w:marBottom w:val="0"/>
      <w:divBdr>
        <w:top w:val="none" w:sz="0" w:space="0" w:color="auto"/>
        <w:left w:val="none" w:sz="0" w:space="0" w:color="auto"/>
        <w:bottom w:val="none" w:sz="0" w:space="0" w:color="auto"/>
        <w:right w:val="none" w:sz="0" w:space="0" w:color="auto"/>
      </w:divBdr>
    </w:div>
    <w:div w:id="1037974021">
      <w:bodyDiv w:val="1"/>
      <w:marLeft w:val="0"/>
      <w:marRight w:val="0"/>
      <w:marTop w:val="0"/>
      <w:marBottom w:val="0"/>
      <w:divBdr>
        <w:top w:val="none" w:sz="0" w:space="0" w:color="auto"/>
        <w:left w:val="none" w:sz="0" w:space="0" w:color="auto"/>
        <w:bottom w:val="none" w:sz="0" w:space="0" w:color="auto"/>
        <w:right w:val="none" w:sz="0" w:space="0" w:color="auto"/>
      </w:divBdr>
    </w:div>
    <w:div w:id="1038243017">
      <w:bodyDiv w:val="1"/>
      <w:marLeft w:val="0"/>
      <w:marRight w:val="0"/>
      <w:marTop w:val="0"/>
      <w:marBottom w:val="0"/>
      <w:divBdr>
        <w:top w:val="none" w:sz="0" w:space="0" w:color="auto"/>
        <w:left w:val="none" w:sz="0" w:space="0" w:color="auto"/>
        <w:bottom w:val="none" w:sz="0" w:space="0" w:color="auto"/>
        <w:right w:val="none" w:sz="0" w:space="0" w:color="auto"/>
      </w:divBdr>
    </w:div>
    <w:div w:id="1039663682">
      <w:bodyDiv w:val="1"/>
      <w:marLeft w:val="0"/>
      <w:marRight w:val="0"/>
      <w:marTop w:val="0"/>
      <w:marBottom w:val="0"/>
      <w:divBdr>
        <w:top w:val="none" w:sz="0" w:space="0" w:color="auto"/>
        <w:left w:val="none" w:sz="0" w:space="0" w:color="auto"/>
        <w:bottom w:val="none" w:sz="0" w:space="0" w:color="auto"/>
        <w:right w:val="none" w:sz="0" w:space="0" w:color="auto"/>
      </w:divBdr>
    </w:div>
    <w:div w:id="1040394322">
      <w:bodyDiv w:val="1"/>
      <w:marLeft w:val="0"/>
      <w:marRight w:val="0"/>
      <w:marTop w:val="0"/>
      <w:marBottom w:val="0"/>
      <w:divBdr>
        <w:top w:val="none" w:sz="0" w:space="0" w:color="auto"/>
        <w:left w:val="none" w:sz="0" w:space="0" w:color="auto"/>
        <w:bottom w:val="none" w:sz="0" w:space="0" w:color="auto"/>
        <w:right w:val="none" w:sz="0" w:space="0" w:color="auto"/>
      </w:divBdr>
    </w:div>
    <w:div w:id="1040592800">
      <w:bodyDiv w:val="1"/>
      <w:marLeft w:val="0"/>
      <w:marRight w:val="0"/>
      <w:marTop w:val="0"/>
      <w:marBottom w:val="0"/>
      <w:divBdr>
        <w:top w:val="none" w:sz="0" w:space="0" w:color="auto"/>
        <w:left w:val="none" w:sz="0" w:space="0" w:color="auto"/>
        <w:bottom w:val="none" w:sz="0" w:space="0" w:color="auto"/>
        <w:right w:val="none" w:sz="0" w:space="0" w:color="auto"/>
      </w:divBdr>
    </w:div>
    <w:div w:id="1041705311">
      <w:bodyDiv w:val="1"/>
      <w:marLeft w:val="0"/>
      <w:marRight w:val="0"/>
      <w:marTop w:val="0"/>
      <w:marBottom w:val="0"/>
      <w:divBdr>
        <w:top w:val="none" w:sz="0" w:space="0" w:color="auto"/>
        <w:left w:val="none" w:sz="0" w:space="0" w:color="auto"/>
        <w:bottom w:val="none" w:sz="0" w:space="0" w:color="auto"/>
        <w:right w:val="none" w:sz="0" w:space="0" w:color="auto"/>
      </w:divBdr>
    </w:div>
    <w:div w:id="1042292737">
      <w:bodyDiv w:val="1"/>
      <w:marLeft w:val="0"/>
      <w:marRight w:val="0"/>
      <w:marTop w:val="0"/>
      <w:marBottom w:val="0"/>
      <w:divBdr>
        <w:top w:val="none" w:sz="0" w:space="0" w:color="auto"/>
        <w:left w:val="none" w:sz="0" w:space="0" w:color="auto"/>
        <w:bottom w:val="none" w:sz="0" w:space="0" w:color="auto"/>
        <w:right w:val="none" w:sz="0" w:space="0" w:color="auto"/>
      </w:divBdr>
    </w:div>
    <w:div w:id="1045134558">
      <w:bodyDiv w:val="1"/>
      <w:marLeft w:val="0"/>
      <w:marRight w:val="0"/>
      <w:marTop w:val="0"/>
      <w:marBottom w:val="0"/>
      <w:divBdr>
        <w:top w:val="none" w:sz="0" w:space="0" w:color="auto"/>
        <w:left w:val="none" w:sz="0" w:space="0" w:color="auto"/>
        <w:bottom w:val="none" w:sz="0" w:space="0" w:color="auto"/>
        <w:right w:val="none" w:sz="0" w:space="0" w:color="auto"/>
      </w:divBdr>
    </w:div>
    <w:div w:id="1045255483">
      <w:bodyDiv w:val="1"/>
      <w:marLeft w:val="0"/>
      <w:marRight w:val="0"/>
      <w:marTop w:val="0"/>
      <w:marBottom w:val="0"/>
      <w:divBdr>
        <w:top w:val="none" w:sz="0" w:space="0" w:color="auto"/>
        <w:left w:val="none" w:sz="0" w:space="0" w:color="auto"/>
        <w:bottom w:val="none" w:sz="0" w:space="0" w:color="auto"/>
        <w:right w:val="none" w:sz="0" w:space="0" w:color="auto"/>
      </w:divBdr>
    </w:div>
    <w:div w:id="1045257329">
      <w:bodyDiv w:val="1"/>
      <w:marLeft w:val="0"/>
      <w:marRight w:val="0"/>
      <w:marTop w:val="0"/>
      <w:marBottom w:val="0"/>
      <w:divBdr>
        <w:top w:val="none" w:sz="0" w:space="0" w:color="auto"/>
        <w:left w:val="none" w:sz="0" w:space="0" w:color="auto"/>
        <w:bottom w:val="none" w:sz="0" w:space="0" w:color="auto"/>
        <w:right w:val="none" w:sz="0" w:space="0" w:color="auto"/>
      </w:divBdr>
    </w:div>
    <w:div w:id="1049959321">
      <w:bodyDiv w:val="1"/>
      <w:marLeft w:val="0"/>
      <w:marRight w:val="0"/>
      <w:marTop w:val="0"/>
      <w:marBottom w:val="0"/>
      <w:divBdr>
        <w:top w:val="none" w:sz="0" w:space="0" w:color="auto"/>
        <w:left w:val="none" w:sz="0" w:space="0" w:color="auto"/>
        <w:bottom w:val="none" w:sz="0" w:space="0" w:color="auto"/>
        <w:right w:val="none" w:sz="0" w:space="0" w:color="auto"/>
      </w:divBdr>
    </w:div>
    <w:div w:id="1051613185">
      <w:bodyDiv w:val="1"/>
      <w:marLeft w:val="0"/>
      <w:marRight w:val="0"/>
      <w:marTop w:val="0"/>
      <w:marBottom w:val="0"/>
      <w:divBdr>
        <w:top w:val="none" w:sz="0" w:space="0" w:color="auto"/>
        <w:left w:val="none" w:sz="0" w:space="0" w:color="auto"/>
        <w:bottom w:val="none" w:sz="0" w:space="0" w:color="auto"/>
        <w:right w:val="none" w:sz="0" w:space="0" w:color="auto"/>
      </w:divBdr>
    </w:div>
    <w:div w:id="1052147426">
      <w:bodyDiv w:val="1"/>
      <w:marLeft w:val="0"/>
      <w:marRight w:val="0"/>
      <w:marTop w:val="0"/>
      <w:marBottom w:val="0"/>
      <w:divBdr>
        <w:top w:val="none" w:sz="0" w:space="0" w:color="auto"/>
        <w:left w:val="none" w:sz="0" w:space="0" w:color="auto"/>
        <w:bottom w:val="none" w:sz="0" w:space="0" w:color="auto"/>
        <w:right w:val="none" w:sz="0" w:space="0" w:color="auto"/>
      </w:divBdr>
    </w:div>
    <w:div w:id="1053238798">
      <w:bodyDiv w:val="1"/>
      <w:marLeft w:val="0"/>
      <w:marRight w:val="0"/>
      <w:marTop w:val="0"/>
      <w:marBottom w:val="0"/>
      <w:divBdr>
        <w:top w:val="none" w:sz="0" w:space="0" w:color="auto"/>
        <w:left w:val="none" w:sz="0" w:space="0" w:color="auto"/>
        <w:bottom w:val="none" w:sz="0" w:space="0" w:color="auto"/>
        <w:right w:val="none" w:sz="0" w:space="0" w:color="auto"/>
      </w:divBdr>
    </w:div>
    <w:div w:id="1055817300">
      <w:bodyDiv w:val="1"/>
      <w:marLeft w:val="0"/>
      <w:marRight w:val="0"/>
      <w:marTop w:val="0"/>
      <w:marBottom w:val="0"/>
      <w:divBdr>
        <w:top w:val="none" w:sz="0" w:space="0" w:color="auto"/>
        <w:left w:val="none" w:sz="0" w:space="0" w:color="auto"/>
        <w:bottom w:val="none" w:sz="0" w:space="0" w:color="auto"/>
        <w:right w:val="none" w:sz="0" w:space="0" w:color="auto"/>
      </w:divBdr>
    </w:div>
    <w:div w:id="1056852965">
      <w:bodyDiv w:val="1"/>
      <w:marLeft w:val="0"/>
      <w:marRight w:val="0"/>
      <w:marTop w:val="0"/>
      <w:marBottom w:val="0"/>
      <w:divBdr>
        <w:top w:val="none" w:sz="0" w:space="0" w:color="auto"/>
        <w:left w:val="none" w:sz="0" w:space="0" w:color="auto"/>
        <w:bottom w:val="none" w:sz="0" w:space="0" w:color="auto"/>
        <w:right w:val="none" w:sz="0" w:space="0" w:color="auto"/>
      </w:divBdr>
    </w:div>
    <w:div w:id="1057826531">
      <w:bodyDiv w:val="1"/>
      <w:marLeft w:val="0"/>
      <w:marRight w:val="0"/>
      <w:marTop w:val="0"/>
      <w:marBottom w:val="0"/>
      <w:divBdr>
        <w:top w:val="none" w:sz="0" w:space="0" w:color="auto"/>
        <w:left w:val="none" w:sz="0" w:space="0" w:color="auto"/>
        <w:bottom w:val="none" w:sz="0" w:space="0" w:color="auto"/>
        <w:right w:val="none" w:sz="0" w:space="0" w:color="auto"/>
      </w:divBdr>
    </w:div>
    <w:div w:id="1057970373">
      <w:bodyDiv w:val="1"/>
      <w:marLeft w:val="0"/>
      <w:marRight w:val="0"/>
      <w:marTop w:val="0"/>
      <w:marBottom w:val="0"/>
      <w:divBdr>
        <w:top w:val="none" w:sz="0" w:space="0" w:color="auto"/>
        <w:left w:val="none" w:sz="0" w:space="0" w:color="auto"/>
        <w:bottom w:val="none" w:sz="0" w:space="0" w:color="auto"/>
        <w:right w:val="none" w:sz="0" w:space="0" w:color="auto"/>
      </w:divBdr>
    </w:div>
    <w:div w:id="1058169604">
      <w:bodyDiv w:val="1"/>
      <w:marLeft w:val="0"/>
      <w:marRight w:val="0"/>
      <w:marTop w:val="0"/>
      <w:marBottom w:val="0"/>
      <w:divBdr>
        <w:top w:val="none" w:sz="0" w:space="0" w:color="auto"/>
        <w:left w:val="none" w:sz="0" w:space="0" w:color="auto"/>
        <w:bottom w:val="none" w:sz="0" w:space="0" w:color="auto"/>
        <w:right w:val="none" w:sz="0" w:space="0" w:color="auto"/>
      </w:divBdr>
    </w:div>
    <w:div w:id="1058238737">
      <w:bodyDiv w:val="1"/>
      <w:marLeft w:val="0"/>
      <w:marRight w:val="0"/>
      <w:marTop w:val="0"/>
      <w:marBottom w:val="0"/>
      <w:divBdr>
        <w:top w:val="none" w:sz="0" w:space="0" w:color="auto"/>
        <w:left w:val="none" w:sz="0" w:space="0" w:color="auto"/>
        <w:bottom w:val="none" w:sz="0" w:space="0" w:color="auto"/>
        <w:right w:val="none" w:sz="0" w:space="0" w:color="auto"/>
      </w:divBdr>
    </w:div>
    <w:div w:id="1060590455">
      <w:bodyDiv w:val="1"/>
      <w:marLeft w:val="0"/>
      <w:marRight w:val="0"/>
      <w:marTop w:val="0"/>
      <w:marBottom w:val="0"/>
      <w:divBdr>
        <w:top w:val="none" w:sz="0" w:space="0" w:color="auto"/>
        <w:left w:val="none" w:sz="0" w:space="0" w:color="auto"/>
        <w:bottom w:val="none" w:sz="0" w:space="0" w:color="auto"/>
        <w:right w:val="none" w:sz="0" w:space="0" w:color="auto"/>
      </w:divBdr>
    </w:div>
    <w:div w:id="1061639707">
      <w:bodyDiv w:val="1"/>
      <w:marLeft w:val="0"/>
      <w:marRight w:val="0"/>
      <w:marTop w:val="0"/>
      <w:marBottom w:val="0"/>
      <w:divBdr>
        <w:top w:val="none" w:sz="0" w:space="0" w:color="auto"/>
        <w:left w:val="none" w:sz="0" w:space="0" w:color="auto"/>
        <w:bottom w:val="none" w:sz="0" w:space="0" w:color="auto"/>
        <w:right w:val="none" w:sz="0" w:space="0" w:color="auto"/>
      </w:divBdr>
    </w:div>
    <w:div w:id="1062631187">
      <w:bodyDiv w:val="1"/>
      <w:marLeft w:val="0"/>
      <w:marRight w:val="0"/>
      <w:marTop w:val="0"/>
      <w:marBottom w:val="0"/>
      <w:divBdr>
        <w:top w:val="none" w:sz="0" w:space="0" w:color="auto"/>
        <w:left w:val="none" w:sz="0" w:space="0" w:color="auto"/>
        <w:bottom w:val="none" w:sz="0" w:space="0" w:color="auto"/>
        <w:right w:val="none" w:sz="0" w:space="0" w:color="auto"/>
      </w:divBdr>
    </w:div>
    <w:div w:id="1063139789">
      <w:bodyDiv w:val="1"/>
      <w:marLeft w:val="0"/>
      <w:marRight w:val="0"/>
      <w:marTop w:val="0"/>
      <w:marBottom w:val="0"/>
      <w:divBdr>
        <w:top w:val="none" w:sz="0" w:space="0" w:color="auto"/>
        <w:left w:val="none" w:sz="0" w:space="0" w:color="auto"/>
        <w:bottom w:val="none" w:sz="0" w:space="0" w:color="auto"/>
        <w:right w:val="none" w:sz="0" w:space="0" w:color="auto"/>
      </w:divBdr>
    </w:div>
    <w:div w:id="1064522473">
      <w:bodyDiv w:val="1"/>
      <w:marLeft w:val="0"/>
      <w:marRight w:val="0"/>
      <w:marTop w:val="0"/>
      <w:marBottom w:val="0"/>
      <w:divBdr>
        <w:top w:val="none" w:sz="0" w:space="0" w:color="auto"/>
        <w:left w:val="none" w:sz="0" w:space="0" w:color="auto"/>
        <w:bottom w:val="none" w:sz="0" w:space="0" w:color="auto"/>
        <w:right w:val="none" w:sz="0" w:space="0" w:color="auto"/>
      </w:divBdr>
    </w:div>
    <w:div w:id="1065103608">
      <w:bodyDiv w:val="1"/>
      <w:marLeft w:val="0"/>
      <w:marRight w:val="0"/>
      <w:marTop w:val="0"/>
      <w:marBottom w:val="0"/>
      <w:divBdr>
        <w:top w:val="none" w:sz="0" w:space="0" w:color="auto"/>
        <w:left w:val="none" w:sz="0" w:space="0" w:color="auto"/>
        <w:bottom w:val="none" w:sz="0" w:space="0" w:color="auto"/>
        <w:right w:val="none" w:sz="0" w:space="0" w:color="auto"/>
      </w:divBdr>
    </w:div>
    <w:div w:id="1065301932">
      <w:bodyDiv w:val="1"/>
      <w:marLeft w:val="0"/>
      <w:marRight w:val="0"/>
      <w:marTop w:val="0"/>
      <w:marBottom w:val="0"/>
      <w:divBdr>
        <w:top w:val="none" w:sz="0" w:space="0" w:color="auto"/>
        <w:left w:val="none" w:sz="0" w:space="0" w:color="auto"/>
        <w:bottom w:val="none" w:sz="0" w:space="0" w:color="auto"/>
        <w:right w:val="none" w:sz="0" w:space="0" w:color="auto"/>
      </w:divBdr>
    </w:div>
    <w:div w:id="1066342076">
      <w:bodyDiv w:val="1"/>
      <w:marLeft w:val="0"/>
      <w:marRight w:val="0"/>
      <w:marTop w:val="0"/>
      <w:marBottom w:val="0"/>
      <w:divBdr>
        <w:top w:val="none" w:sz="0" w:space="0" w:color="auto"/>
        <w:left w:val="none" w:sz="0" w:space="0" w:color="auto"/>
        <w:bottom w:val="none" w:sz="0" w:space="0" w:color="auto"/>
        <w:right w:val="none" w:sz="0" w:space="0" w:color="auto"/>
      </w:divBdr>
    </w:div>
    <w:div w:id="1067151149">
      <w:bodyDiv w:val="1"/>
      <w:marLeft w:val="0"/>
      <w:marRight w:val="0"/>
      <w:marTop w:val="0"/>
      <w:marBottom w:val="0"/>
      <w:divBdr>
        <w:top w:val="none" w:sz="0" w:space="0" w:color="auto"/>
        <w:left w:val="none" w:sz="0" w:space="0" w:color="auto"/>
        <w:bottom w:val="none" w:sz="0" w:space="0" w:color="auto"/>
        <w:right w:val="none" w:sz="0" w:space="0" w:color="auto"/>
      </w:divBdr>
    </w:div>
    <w:div w:id="1067459989">
      <w:bodyDiv w:val="1"/>
      <w:marLeft w:val="0"/>
      <w:marRight w:val="0"/>
      <w:marTop w:val="0"/>
      <w:marBottom w:val="0"/>
      <w:divBdr>
        <w:top w:val="none" w:sz="0" w:space="0" w:color="auto"/>
        <w:left w:val="none" w:sz="0" w:space="0" w:color="auto"/>
        <w:bottom w:val="none" w:sz="0" w:space="0" w:color="auto"/>
        <w:right w:val="none" w:sz="0" w:space="0" w:color="auto"/>
      </w:divBdr>
    </w:div>
    <w:div w:id="1070737009">
      <w:bodyDiv w:val="1"/>
      <w:marLeft w:val="0"/>
      <w:marRight w:val="0"/>
      <w:marTop w:val="0"/>
      <w:marBottom w:val="0"/>
      <w:divBdr>
        <w:top w:val="none" w:sz="0" w:space="0" w:color="auto"/>
        <w:left w:val="none" w:sz="0" w:space="0" w:color="auto"/>
        <w:bottom w:val="none" w:sz="0" w:space="0" w:color="auto"/>
        <w:right w:val="none" w:sz="0" w:space="0" w:color="auto"/>
      </w:divBdr>
    </w:div>
    <w:div w:id="1070809170">
      <w:bodyDiv w:val="1"/>
      <w:marLeft w:val="0"/>
      <w:marRight w:val="0"/>
      <w:marTop w:val="0"/>
      <w:marBottom w:val="0"/>
      <w:divBdr>
        <w:top w:val="none" w:sz="0" w:space="0" w:color="auto"/>
        <w:left w:val="none" w:sz="0" w:space="0" w:color="auto"/>
        <w:bottom w:val="none" w:sz="0" w:space="0" w:color="auto"/>
        <w:right w:val="none" w:sz="0" w:space="0" w:color="auto"/>
      </w:divBdr>
    </w:div>
    <w:div w:id="1075206468">
      <w:bodyDiv w:val="1"/>
      <w:marLeft w:val="0"/>
      <w:marRight w:val="0"/>
      <w:marTop w:val="0"/>
      <w:marBottom w:val="0"/>
      <w:divBdr>
        <w:top w:val="none" w:sz="0" w:space="0" w:color="auto"/>
        <w:left w:val="none" w:sz="0" w:space="0" w:color="auto"/>
        <w:bottom w:val="none" w:sz="0" w:space="0" w:color="auto"/>
        <w:right w:val="none" w:sz="0" w:space="0" w:color="auto"/>
      </w:divBdr>
    </w:div>
    <w:div w:id="1080524138">
      <w:bodyDiv w:val="1"/>
      <w:marLeft w:val="0"/>
      <w:marRight w:val="0"/>
      <w:marTop w:val="0"/>
      <w:marBottom w:val="0"/>
      <w:divBdr>
        <w:top w:val="none" w:sz="0" w:space="0" w:color="auto"/>
        <w:left w:val="none" w:sz="0" w:space="0" w:color="auto"/>
        <w:bottom w:val="none" w:sz="0" w:space="0" w:color="auto"/>
        <w:right w:val="none" w:sz="0" w:space="0" w:color="auto"/>
      </w:divBdr>
    </w:div>
    <w:div w:id="1080760208">
      <w:bodyDiv w:val="1"/>
      <w:marLeft w:val="0"/>
      <w:marRight w:val="0"/>
      <w:marTop w:val="0"/>
      <w:marBottom w:val="0"/>
      <w:divBdr>
        <w:top w:val="none" w:sz="0" w:space="0" w:color="auto"/>
        <w:left w:val="none" w:sz="0" w:space="0" w:color="auto"/>
        <w:bottom w:val="none" w:sz="0" w:space="0" w:color="auto"/>
        <w:right w:val="none" w:sz="0" w:space="0" w:color="auto"/>
      </w:divBdr>
    </w:div>
    <w:div w:id="1081100456">
      <w:bodyDiv w:val="1"/>
      <w:marLeft w:val="0"/>
      <w:marRight w:val="0"/>
      <w:marTop w:val="0"/>
      <w:marBottom w:val="0"/>
      <w:divBdr>
        <w:top w:val="none" w:sz="0" w:space="0" w:color="auto"/>
        <w:left w:val="none" w:sz="0" w:space="0" w:color="auto"/>
        <w:bottom w:val="none" w:sz="0" w:space="0" w:color="auto"/>
        <w:right w:val="none" w:sz="0" w:space="0" w:color="auto"/>
      </w:divBdr>
    </w:div>
    <w:div w:id="1083454020">
      <w:bodyDiv w:val="1"/>
      <w:marLeft w:val="0"/>
      <w:marRight w:val="0"/>
      <w:marTop w:val="0"/>
      <w:marBottom w:val="0"/>
      <w:divBdr>
        <w:top w:val="none" w:sz="0" w:space="0" w:color="auto"/>
        <w:left w:val="none" w:sz="0" w:space="0" w:color="auto"/>
        <w:bottom w:val="none" w:sz="0" w:space="0" w:color="auto"/>
        <w:right w:val="none" w:sz="0" w:space="0" w:color="auto"/>
      </w:divBdr>
    </w:div>
    <w:div w:id="1084450486">
      <w:bodyDiv w:val="1"/>
      <w:marLeft w:val="0"/>
      <w:marRight w:val="0"/>
      <w:marTop w:val="0"/>
      <w:marBottom w:val="0"/>
      <w:divBdr>
        <w:top w:val="none" w:sz="0" w:space="0" w:color="auto"/>
        <w:left w:val="none" w:sz="0" w:space="0" w:color="auto"/>
        <w:bottom w:val="none" w:sz="0" w:space="0" w:color="auto"/>
        <w:right w:val="none" w:sz="0" w:space="0" w:color="auto"/>
      </w:divBdr>
    </w:div>
    <w:div w:id="1086266877">
      <w:bodyDiv w:val="1"/>
      <w:marLeft w:val="0"/>
      <w:marRight w:val="0"/>
      <w:marTop w:val="0"/>
      <w:marBottom w:val="0"/>
      <w:divBdr>
        <w:top w:val="none" w:sz="0" w:space="0" w:color="auto"/>
        <w:left w:val="none" w:sz="0" w:space="0" w:color="auto"/>
        <w:bottom w:val="none" w:sz="0" w:space="0" w:color="auto"/>
        <w:right w:val="none" w:sz="0" w:space="0" w:color="auto"/>
      </w:divBdr>
    </w:div>
    <w:div w:id="1088960501">
      <w:bodyDiv w:val="1"/>
      <w:marLeft w:val="0"/>
      <w:marRight w:val="0"/>
      <w:marTop w:val="0"/>
      <w:marBottom w:val="0"/>
      <w:divBdr>
        <w:top w:val="none" w:sz="0" w:space="0" w:color="auto"/>
        <w:left w:val="none" w:sz="0" w:space="0" w:color="auto"/>
        <w:bottom w:val="none" w:sz="0" w:space="0" w:color="auto"/>
        <w:right w:val="none" w:sz="0" w:space="0" w:color="auto"/>
      </w:divBdr>
    </w:div>
    <w:div w:id="1089347892">
      <w:bodyDiv w:val="1"/>
      <w:marLeft w:val="0"/>
      <w:marRight w:val="0"/>
      <w:marTop w:val="0"/>
      <w:marBottom w:val="0"/>
      <w:divBdr>
        <w:top w:val="none" w:sz="0" w:space="0" w:color="auto"/>
        <w:left w:val="none" w:sz="0" w:space="0" w:color="auto"/>
        <w:bottom w:val="none" w:sz="0" w:space="0" w:color="auto"/>
        <w:right w:val="none" w:sz="0" w:space="0" w:color="auto"/>
      </w:divBdr>
    </w:div>
    <w:div w:id="1094977341">
      <w:bodyDiv w:val="1"/>
      <w:marLeft w:val="0"/>
      <w:marRight w:val="0"/>
      <w:marTop w:val="0"/>
      <w:marBottom w:val="0"/>
      <w:divBdr>
        <w:top w:val="none" w:sz="0" w:space="0" w:color="auto"/>
        <w:left w:val="none" w:sz="0" w:space="0" w:color="auto"/>
        <w:bottom w:val="none" w:sz="0" w:space="0" w:color="auto"/>
        <w:right w:val="none" w:sz="0" w:space="0" w:color="auto"/>
      </w:divBdr>
    </w:div>
    <w:div w:id="1095441658">
      <w:bodyDiv w:val="1"/>
      <w:marLeft w:val="0"/>
      <w:marRight w:val="0"/>
      <w:marTop w:val="0"/>
      <w:marBottom w:val="0"/>
      <w:divBdr>
        <w:top w:val="none" w:sz="0" w:space="0" w:color="auto"/>
        <w:left w:val="none" w:sz="0" w:space="0" w:color="auto"/>
        <w:bottom w:val="none" w:sz="0" w:space="0" w:color="auto"/>
        <w:right w:val="none" w:sz="0" w:space="0" w:color="auto"/>
      </w:divBdr>
    </w:div>
    <w:div w:id="1095635632">
      <w:bodyDiv w:val="1"/>
      <w:marLeft w:val="0"/>
      <w:marRight w:val="0"/>
      <w:marTop w:val="0"/>
      <w:marBottom w:val="0"/>
      <w:divBdr>
        <w:top w:val="none" w:sz="0" w:space="0" w:color="auto"/>
        <w:left w:val="none" w:sz="0" w:space="0" w:color="auto"/>
        <w:bottom w:val="none" w:sz="0" w:space="0" w:color="auto"/>
        <w:right w:val="none" w:sz="0" w:space="0" w:color="auto"/>
      </w:divBdr>
    </w:div>
    <w:div w:id="1099066507">
      <w:bodyDiv w:val="1"/>
      <w:marLeft w:val="0"/>
      <w:marRight w:val="0"/>
      <w:marTop w:val="0"/>
      <w:marBottom w:val="0"/>
      <w:divBdr>
        <w:top w:val="none" w:sz="0" w:space="0" w:color="auto"/>
        <w:left w:val="none" w:sz="0" w:space="0" w:color="auto"/>
        <w:bottom w:val="none" w:sz="0" w:space="0" w:color="auto"/>
        <w:right w:val="none" w:sz="0" w:space="0" w:color="auto"/>
      </w:divBdr>
    </w:div>
    <w:div w:id="1100219162">
      <w:bodyDiv w:val="1"/>
      <w:marLeft w:val="0"/>
      <w:marRight w:val="0"/>
      <w:marTop w:val="0"/>
      <w:marBottom w:val="0"/>
      <w:divBdr>
        <w:top w:val="none" w:sz="0" w:space="0" w:color="auto"/>
        <w:left w:val="none" w:sz="0" w:space="0" w:color="auto"/>
        <w:bottom w:val="none" w:sz="0" w:space="0" w:color="auto"/>
        <w:right w:val="none" w:sz="0" w:space="0" w:color="auto"/>
      </w:divBdr>
    </w:div>
    <w:div w:id="1101292195">
      <w:bodyDiv w:val="1"/>
      <w:marLeft w:val="0"/>
      <w:marRight w:val="0"/>
      <w:marTop w:val="0"/>
      <w:marBottom w:val="0"/>
      <w:divBdr>
        <w:top w:val="none" w:sz="0" w:space="0" w:color="auto"/>
        <w:left w:val="none" w:sz="0" w:space="0" w:color="auto"/>
        <w:bottom w:val="none" w:sz="0" w:space="0" w:color="auto"/>
        <w:right w:val="none" w:sz="0" w:space="0" w:color="auto"/>
      </w:divBdr>
    </w:div>
    <w:div w:id="1103454340">
      <w:bodyDiv w:val="1"/>
      <w:marLeft w:val="0"/>
      <w:marRight w:val="0"/>
      <w:marTop w:val="0"/>
      <w:marBottom w:val="0"/>
      <w:divBdr>
        <w:top w:val="none" w:sz="0" w:space="0" w:color="auto"/>
        <w:left w:val="none" w:sz="0" w:space="0" w:color="auto"/>
        <w:bottom w:val="none" w:sz="0" w:space="0" w:color="auto"/>
        <w:right w:val="none" w:sz="0" w:space="0" w:color="auto"/>
      </w:divBdr>
    </w:div>
    <w:div w:id="1103649013">
      <w:bodyDiv w:val="1"/>
      <w:marLeft w:val="0"/>
      <w:marRight w:val="0"/>
      <w:marTop w:val="0"/>
      <w:marBottom w:val="0"/>
      <w:divBdr>
        <w:top w:val="none" w:sz="0" w:space="0" w:color="auto"/>
        <w:left w:val="none" w:sz="0" w:space="0" w:color="auto"/>
        <w:bottom w:val="none" w:sz="0" w:space="0" w:color="auto"/>
        <w:right w:val="none" w:sz="0" w:space="0" w:color="auto"/>
      </w:divBdr>
    </w:div>
    <w:div w:id="1106191103">
      <w:bodyDiv w:val="1"/>
      <w:marLeft w:val="0"/>
      <w:marRight w:val="0"/>
      <w:marTop w:val="0"/>
      <w:marBottom w:val="0"/>
      <w:divBdr>
        <w:top w:val="none" w:sz="0" w:space="0" w:color="auto"/>
        <w:left w:val="none" w:sz="0" w:space="0" w:color="auto"/>
        <w:bottom w:val="none" w:sz="0" w:space="0" w:color="auto"/>
        <w:right w:val="none" w:sz="0" w:space="0" w:color="auto"/>
      </w:divBdr>
    </w:div>
    <w:div w:id="1108236296">
      <w:bodyDiv w:val="1"/>
      <w:marLeft w:val="0"/>
      <w:marRight w:val="0"/>
      <w:marTop w:val="0"/>
      <w:marBottom w:val="0"/>
      <w:divBdr>
        <w:top w:val="none" w:sz="0" w:space="0" w:color="auto"/>
        <w:left w:val="none" w:sz="0" w:space="0" w:color="auto"/>
        <w:bottom w:val="none" w:sz="0" w:space="0" w:color="auto"/>
        <w:right w:val="none" w:sz="0" w:space="0" w:color="auto"/>
      </w:divBdr>
    </w:div>
    <w:div w:id="1110274512">
      <w:bodyDiv w:val="1"/>
      <w:marLeft w:val="0"/>
      <w:marRight w:val="0"/>
      <w:marTop w:val="0"/>
      <w:marBottom w:val="0"/>
      <w:divBdr>
        <w:top w:val="none" w:sz="0" w:space="0" w:color="auto"/>
        <w:left w:val="none" w:sz="0" w:space="0" w:color="auto"/>
        <w:bottom w:val="none" w:sz="0" w:space="0" w:color="auto"/>
        <w:right w:val="none" w:sz="0" w:space="0" w:color="auto"/>
      </w:divBdr>
    </w:div>
    <w:div w:id="1110855935">
      <w:bodyDiv w:val="1"/>
      <w:marLeft w:val="0"/>
      <w:marRight w:val="0"/>
      <w:marTop w:val="0"/>
      <w:marBottom w:val="0"/>
      <w:divBdr>
        <w:top w:val="none" w:sz="0" w:space="0" w:color="auto"/>
        <w:left w:val="none" w:sz="0" w:space="0" w:color="auto"/>
        <w:bottom w:val="none" w:sz="0" w:space="0" w:color="auto"/>
        <w:right w:val="none" w:sz="0" w:space="0" w:color="auto"/>
      </w:divBdr>
    </w:div>
    <w:div w:id="1111045925">
      <w:bodyDiv w:val="1"/>
      <w:marLeft w:val="0"/>
      <w:marRight w:val="0"/>
      <w:marTop w:val="0"/>
      <w:marBottom w:val="0"/>
      <w:divBdr>
        <w:top w:val="none" w:sz="0" w:space="0" w:color="auto"/>
        <w:left w:val="none" w:sz="0" w:space="0" w:color="auto"/>
        <w:bottom w:val="none" w:sz="0" w:space="0" w:color="auto"/>
        <w:right w:val="none" w:sz="0" w:space="0" w:color="auto"/>
      </w:divBdr>
    </w:div>
    <w:div w:id="1111050758">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1973969">
      <w:bodyDiv w:val="1"/>
      <w:marLeft w:val="0"/>
      <w:marRight w:val="0"/>
      <w:marTop w:val="0"/>
      <w:marBottom w:val="0"/>
      <w:divBdr>
        <w:top w:val="none" w:sz="0" w:space="0" w:color="auto"/>
        <w:left w:val="none" w:sz="0" w:space="0" w:color="auto"/>
        <w:bottom w:val="none" w:sz="0" w:space="0" w:color="auto"/>
        <w:right w:val="none" w:sz="0" w:space="0" w:color="auto"/>
      </w:divBdr>
    </w:div>
    <w:div w:id="1113670894">
      <w:bodyDiv w:val="1"/>
      <w:marLeft w:val="0"/>
      <w:marRight w:val="0"/>
      <w:marTop w:val="0"/>
      <w:marBottom w:val="0"/>
      <w:divBdr>
        <w:top w:val="none" w:sz="0" w:space="0" w:color="auto"/>
        <w:left w:val="none" w:sz="0" w:space="0" w:color="auto"/>
        <w:bottom w:val="none" w:sz="0" w:space="0" w:color="auto"/>
        <w:right w:val="none" w:sz="0" w:space="0" w:color="auto"/>
      </w:divBdr>
    </w:div>
    <w:div w:id="1113788974">
      <w:bodyDiv w:val="1"/>
      <w:marLeft w:val="0"/>
      <w:marRight w:val="0"/>
      <w:marTop w:val="0"/>
      <w:marBottom w:val="0"/>
      <w:divBdr>
        <w:top w:val="none" w:sz="0" w:space="0" w:color="auto"/>
        <w:left w:val="none" w:sz="0" w:space="0" w:color="auto"/>
        <w:bottom w:val="none" w:sz="0" w:space="0" w:color="auto"/>
        <w:right w:val="none" w:sz="0" w:space="0" w:color="auto"/>
      </w:divBdr>
    </w:div>
    <w:div w:id="1114593036">
      <w:bodyDiv w:val="1"/>
      <w:marLeft w:val="0"/>
      <w:marRight w:val="0"/>
      <w:marTop w:val="0"/>
      <w:marBottom w:val="0"/>
      <w:divBdr>
        <w:top w:val="none" w:sz="0" w:space="0" w:color="auto"/>
        <w:left w:val="none" w:sz="0" w:space="0" w:color="auto"/>
        <w:bottom w:val="none" w:sz="0" w:space="0" w:color="auto"/>
        <w:right w:val="none" w:sz="0" w:space="0" w:color="auto"/>
      </w:divBdr>
    </w:div>
    <w:div w:id="1115176118">
      <w:bodyDiv w:val="1"/>
      <w:marLeft w:val="0"/>
      <w:marRight w:val="0"/>
      <w:marTop w:val="0"/>
      <w:marBottom w:val="0"/>
      <w:divBdr>
        <w:top w:val="none" w:sz="0" w:space="0" w:color="auto"/>
        <w:left w:val="none" w:sz="0" w:space="0" w:color="auto"/>
        <w:bottom w:val="none" w:sz="0" w:space="0" w:color="auto"/>
        <w:right w:val="none" w:sz="0" w:space="0" w:color="auto"/>
      </w:divBdr>
    </w:div>
    <w:div w:id="1115952387">
      <w:bodyDiv w:val="1"/>
      <w:marLeft w:val="0"/>
      <w:marRight w:val="0"/>
      <w:marTop w:val="0"/>
      <w:marBottom w:val="0"/>
      <w:divBdr>
        <w:top w:val="none" w:sz="0" w:space="0" w:color="auto"/>
        <w:left w:val="none" w:sz="0" w:space="0" w:color="auto"/>
        <w:bottom w:val="none" w:sz="0" w:space="0" w:color="auto"/>
        <w:right w:val="none" w:sz="0" w:space="0" w:color="auto"/>
      </w:divBdr>
    </w:div>
    <w:div w:id="1116100132">
      <w:bodyDiv w:val="1"/>
      <w:marLeft w:val="0"/>
      <w:marRight w:val="0"/>
      <w:marTop w:val="0"/>
      <w:marBottom w:val="0"/>
      <w:divBdr>
        <w:top w:val="none" w:sz="0" w:space="0" w:color="auto"/>
        <w:left w:val="none" w:sz="0" w:space="0" w:color="auto"/>
        <w:bottom w:val="none" w:sz="0" w:space="0" w:color="auto"/>
        <w:right w:val="none" w:sz="0" w:space="0" w:color="auto"/>
      </w:divBdr>
    </w:div>
    <w:div w:id="1117064108">
      <w:bodyDiv w:val="1"/>
      <w:marLeft w:val="0"/>
      <w:marRight w:val="0"/>
      <w:marTop w:val="0"/>
      <w:marBottom w:val="0"/>
      <w:divBdr>
        <w:top w:val="none" w:sz="0" w:space="0" w:color="auto"/>
        <w:left w:val="none" w:sz="0" w:space="0" w:color="auto"/>
        <w:bottom w:val="none" w:sz="0" w:space="0" w:color="auto"/>
        <w:right w:val="none" w:sz="0" w:space="0" w:color="auto"/>
      </w:divBdr>
    </w:div>
    <w:div w:id="1118791690">
      <w:bodyDiv w:val="1"/>
      <w:marLeft w:val="0"/>
      <w:marRight w:val="0"/>
      <w:marTop w:val="0"/>
      <w:marBottom w:val="0"/>
      <w:divBdr>
        <w:top w:val="none" w:sz="0" w:space="0" w:color="auto"/>
        <w:left w:val="none" w:sz="0" w:space="0" w:color="auto"/>
        <w:bottom w:val="none" w:sz="0" w:space="0" w:color="auto"/>
        <w:right w:val="none" w:sz="0" w:space="0" w:color="auto"/>
      </w:divBdr>
    </w:div>
    <w:div w:id="1118991205">
      <w:bodyDiv w:val="1"/>
      <w:marLeft w:val="0"/>
      <w:marRight w:val="0"/>
      <w:marTop w:val="0"/>
      <w:marBottom w:val="0"/>
      <w:divBdr>
        <w:top w:val="none" w:sz="0" w:space="0" w:color="auto"/>
        <w:left w:val="none" w:sz="0" w:space="0" w:color="auto"/>
        <w:bottom w:val="none" w:sz="0" w:space="0" w:color="auto"/>
        <w:right w:val="none" w:sz="0" w:space="0" w:color="auto"/>
      </w:divBdr>
    </w:div>
    <w:div w:id="1121848389">
      <w:bodyDiv w:val="1"/>
      <w:marLeft w:val="0"/>
      <w:marRight w:val="0"/>
      <w:marTop w:val="0"/>
      <w:marBottom w:val="0"/>
      <w:divBdr>
        <w:top w:val="none" w:sz="0" w:space="0" w:color="auto"/>
        <w:left w:val="none" w:sz="0" w:space="0" w:color="auto"/>
        <w:bottom w:val="none" w:sz="0" w:space="0" w:color="auto"/>
        <w:right w:val="none" w:sz="0" w:space="0" w:color="auto"/>
      </w:divBdr>
    </w:div>
    <w:div w:id="1122768539">
      <w:bodyDiv w:val="1"/>
      <w:marLeft w:val="0"/>
      <w:marRight w:val="0"/>
      <w:marTop w:val="0"/>
      <w:marBottom w:val="0"/>
      <w:divBdr>
        <w:top w:val="none" w:sz="0" w:space="0" w:color="auto"/>
        <w:left w:val="none" w:sz="0" w:space="0" w:color="auto"/>
        <w:bottom w:val="none" w:sz="0" w:space="0" w:color="auto"/>
        <w:right w:val="none" w:sz="0" w:space="0" w:color="auto"/>
      </w:divBdr>
    </w:div>
    <w:div w:id="1123572374">
      <w:bodyDiv w:val="1"/>
      <w:marLeft w:val="0"/>
      <w:marRight w:val="0"/>
      <w:marTop w:val="0"/>
      <w:marBottom w:val="0"/>
      <w:divBdr>
        <w:top w:val="none" w:sz="0" w:space="0" w:color="auto"/>
        <w:left w:val="none" w:sz="0" w:space="0" w:color="auto"/>
        <w:bottom w:val="none" w:sz="0" w:space="0" w:color="auto"/>
        <w:right w:val="none" w:sz="0" w:space="0" w:color="auto"/>
      </w:divBdr>
    </w:div>
    <w:div w:id="1123842218">
      <w:bodyDiv w:val="1"/>
      <w:marLeft w:val="0"/>
      <w:marRight w:val="0"/>
      <w:marTop w:val="0"/>
      <w:marBottom w:val="0"/>
      <w:divBdr>
        <w:top w:val="none" w:sz="0" w:space="0" w:color="auto"/>
        <w:left w:val="none" w:sz="0" w:space="0" w:color="auto"/>
        <w:bottom w:val="none" w:sz="0" w:space="0" w:color="auto"/>
        <w:right w:val="none" w:sz="0" w:space="0" w:color="auto"/>
      </w:divBdr>
    </w:div>
    <w:div w:id="1127046140">
      <w:bodyDiv w:val="1"/>
      <w:marLeft w:val="0"/>
      <w:marRight w:val="0"/>
      <w:marTop w:val="0"/>
      <w:marBottom w:val="0"/>
      <w:divBdr>
        <w:top w:val="none" w:sz="0" w:space="0" w:color="auto"/>
        <w:left w:val="none" w:sz="0" w:space="0" w:color="auto"/>
        <w:bottom w:val="none" w:sz="0" w:space="0" w:color="auto"/>
        <w:right w:val="none" w:sz="0" w:space="0" w:color="auto"/>
      </w:divBdr>
    </w:div>
    <w:div w:id="1129669904">
      <w:bodyDiv w:val="1"/>
      <w:marLeft w:val="0"/>
      <w:marRight w:val="0"/>
      <w:marTop w:val="0"/>
      <w:marBottom w:val="0"/>
      <w:divBdr>
        <w:top w:val="none" w:sz="0" w:space="0" w:color="auto"/>
        <w:left w:val="none" w:sz="0" w:space="0" w:color="auto"/>
        <w:bottom w:val="none" w:sz="0" w:space="0" w:color="auto"/>
        <w:right w:val="none" w:sz="0" w:space="0" w:color="auto"/>
      </w:divBdr>
    </w:div>
    <w:div w:id="1129860269">
      <w:bodyDiv w:val="1"/>
      <w:marLeft w:val="0"/>
      <w:marRight w:val="0"/>
      <w:marTop w:val="0"/>
      <w:marBottom w:val="0"/>
      <w:divBdr>
        <w:top w:val="none" w:sz="0" w:space="0" w:color="auto"/>
        <w:left w:val="none" w:sz="0" w:space="0" w:color="auto"/>
        <w:bottom w:val="none" w:sz="0" w:space="0" w:color="auto"/>
        <w:right w:val="none" w:sz="0" w:space="0" w:color="auto"/>
      </w:divBdr>
    </w:div>
    <w:div w:id="1131245806">
      <w:bodyDiv w:val="1"/>
      <w:marLeft w:val="0"/>
      <w:marRight w:val="0"/>
      <w:marTop w:val="0"/>
      <w:marBottom w:val="0"/>
      <w:divBdr>
        <w:top w:val="none" w:sz="0" w:space="0" w:color="auto"/>
        <w:left w:val="none" w:sz="0" w:space="0" w:color="auto"/>
        <w:bottom w:val="none" w:sz="0" w:space="0" w:color="auto"/>
        <w:right w:val="none" w:sz="0" w:space="0" w:color="auto"/>
      </w:divBdr>
    </w:div>
    <w:div w:id="1136797550">
      <w:bodyDiv w:val="1"/>
      <w:marLeft w:val="0"/>
      <w:marRight w:val="0"/>
      <w:marTop w:val="0"/>
      <w:marBottom w:val="0"/>
      <w:divBdr>
        <w:top w:val="none" w:sz="0" w:space="0" w:color="auto"/>
        <w:left w:val="none" w:sz="0" w:space="0" w:color="auto"/>
        <w:bottom w:val="none" w:sz="0" w:space="0" w:color="auto"/>
        <w:right w:val="none" w:sz="0" w:space="0" w:color="auto"/>
      </w:divBdr>
    </w:div>
    <w:div w:id="1137139635">
      <w:bodyDiv w:val="1"/>
      <w:marLeft w:val="0"/>
      <w:marRight w:val="0"/>
      <w:marTop w:val="0"/>
      <w:marBottom w:val="0"/>
      <w:divBdr>
        <w:top w:val="none" w:sz="0" w:space="0" w:color="auto"/>
        <w:left w:val="none" w:sz="0" w:space="0" w:color="auto"/>
        <w:bottom w:val="none" w:sz="0" w:space="0" w:color="auto"/>
        <w:right w:val="none" w:sz="0" w:space="0" w:color="auto"/>
      </w:divBdr>
    </w:div>
    <w:div w:id="1140420885">
      <w:bodyDiv w:val="1"/>
      <w:marLeft w:val="0"/>
      <w:marRight w:val="0"/>
      <w:marTop w:val="0"/>
      <w:marBottom w:val="0"/>
      <w:divBdr>
        <w:top w:val="none" w:sz="0" w:space="0" w:color="auto"/>
        <w:left w:val="none" w:sz="0" w:space="0" w:color="auto"/>
        <w:bottom w:val="none" w:sz="0" w:space="0" w:color="auto"/>
        <w:right w:val="none" w:sz="0" w:space="0" w:color="auto"/>
      </w:divBdr>
    </w:div>
    <w:div w:id="1142114555">
      <w:bodyDiv w:val="1"/>
      <w:marLeft w:val="0"/>
      <w:marRight w:val="0"/>
      <w:marTop w:val="0"/>
      <w:marBottom w:val="0"/>
      <w:divBdr>
        <w:top w:val="none" w:sz="0" w:space="0" w:color="auto"/>
        <w:left w:val="none" w:sz="0" w:space="0" w:color="auto"/>
        <w:bottom w:val="none" w:sz="0" w:space="0" w:color="auto"/>
        <w:right w:val="none" w:sz="0" w:space="0" w:color="auto"/>
      </w:divBdr>
    </w:div>
    <w:div w:id="1142238012">
      <w:bodyDiv w:val="1"/>
      <w:marLeft w:val="0"/>
      <w:marRight w:val="0"/>
      <w:marTop w:val="0"/>
      <w:marBottom w:val="0"/>
      <w:divBdr>
        <w:top w:val="none" w:sz="0" w:space="0" w:color="auto"/>
        <w:left w:val="none" w:sz="0" w:space="0" w:color="auto"/>
        <w:bottom w:val="none" w:sz="0" w:space="0" w:color="auto"/>
        <w:right w:val="none" w:sz="0" w:space="0" w:color="auto"/>
      </w:divBdr>
    </w:div>
    <w:div w:id="1142767318">
      <w:bodyDiv w:val="1"/>
      <w:marLeft w:val="0"/>
      <w:marRight w:val="0"/>
      <w:marTop w:val="0"/>
      <w:marBottom w:val="0"/>
      <w:divBdr>
        <w:top w:val="none" w:sz="0" w:space="0" w:color="auto"/>
        <w:left w:val="none" w:sz="0" w:space="0" w:color="auto"/>
        <w:bottom w:val="none" w:sz="0" w:space="0" w:color="auto"/>
        <w:right w:val="none" w:sz="0" w:space="0" w:color="auto"/>
      </w:divBdr>
    </w:div>
    <w:div w:id="1143431560">
      <w:bodyDiv w:val="1"/>
      <w:marLeft w:val="0"/>
      <w:marRight w:val="0"/>
      <w:marTop w:val="0"/>
      <w:marBottom w:val="0"/>
      <w:divBdr>
        <w:top w:val="none" w:sz="0" w:space="0" w:color="auto"/>
        <w:left w:val="none" w:sz="0" w:space="0" w:color="auto"/>
        <w:bottom w:val="none" w:sz="0" w:space="0" w:color="auto"/>
        <w:right w:val="none" w:sz="0" w:space="0" w:color="auto"/>
      </w:divBdr>
    </w:div>
    <w:div w:id="1143931749">
      <w:bodyDiv w:val="1"/>
      <w:marLeft w:val="0"/>
      <w:marRight w:val="0"/>
      <w:marTop w:val="0"/>
      <w:marBottom w:val="0"/>
      <w:divBdr>
        <w:top w:val="none" w:sz="0" w:space="0" w:color="auto"/>
        <w:left w:val="none" w:sz="0" w:space="0" w:color="auto"/>
        <w:bottom w:val="none" w:sz="0" w:space="0" w:color="auto"/>
        <w:right w:val="none" w:sz="0" w:space="0" w:color="auto"/>
      </w:divBdr>
    </w:div>
    <w:div w:id="1145701849">
      <w:bodyDiv w:val="1"/>
      <w:marLeft w:val="0"/>
      <w:marRight w:val="0"/>
      <w:marTop w:val="0"/>
      <w:marBottom w:val="0"/>
      <w:divBdr>
        <w:top w:val="none" w:sz="0" w:space="0" w:color="auto"/>
        <w:left w:val="none" w:sz="0" w:space="0" w:color="auto"/>
        <w:bottom w:val="none" w:sz="0" w:space="0" w:color="auto"/>
        <w:right w:val="none" w:sz="0" w:space="0" w:color="auto"/>
      </w:divBdr>
    </w:div>
    <w:div w:id="1146893085">
      <w:bodyDiv w:val="1"/>
      <w:marLeft w:val="0"/>
      <w:marRight w:val="0"/>
      <w:marTop w:val="0"/>
      <w:marBottom w:val="0"/>
      <w:divBdr>
        <w:top w:val="none" w:sz="0" w:space="0" w:color="auto"/>
        <w:left w:val="none" w:sz="0" w:space="0" w:color="auto"/>
        <w:bottom w:val="none" w:sz="0" w:space="0" w:color="auto"/>
        <w:right w:val="none" w:sz="0" w:space="0" w:color="auto"/>
      </w:divBdr>
    </w:div>
    <w:div w:id="1149445709">
      <w:bodyDiv w:val="1"/>
      <w:marLeft w:val="0"/>
      <w:marRight w:val="0"/>
      <w:marTop w:val="0"/>
      <w:marBottom w:val="0"/>
      <w:divBdr>
        <w:top w:val="none" w:sz="0" w:space="0" w:color="auto"/>
        <w:left w:val="none" w:sz="0" w:space="0" w:color="auto"/>
        <w:bottom w:val="none" w:sz="0" w:space="0" w:color="auto"/>
        <w:right w:val="none" w:sz="0" w:space="0" w:color="auto"/>
      </w:divBdr>
    </w:div>
    <w:div w:id="1153523260">
      <w:bodyDiv w:val="1"/>
      <w:marLeft w:val="0"/>
      <w:marRight w:val="0"/>
      <w:marTop w:val="0"/>
      <w:marBottom w:val="0"/>
      <w:divBdr>
        <w:top w:val="none" w:sz="0" w:space="0" w:color="auto"/>
        <w:left w:val="none" w:sz="0" w:space="0" w:color="auto"/>
        <w:bottom w:val="none" w:sz="0" w:space="0" w:color="auto"/>
        <w:right w:val="none" w:sz="0" w:space="0" w:color="auto"/>
      </w:divBdr>
    </w:div>
    <w:div w:id="1154953655">
      <w:bodyDiv w:val="1"/>
      <w:marLeft w:val="0"/>
      <w:marRight w:val="0"/>
      <w:marTop w:val="0"/>
      <w:marBottom w:val="0"/>
      <w:divBdr>
        <w:top w:val="none" w:sz="0" w:space="0" w:color="auto"/>
        <w:left w:val="none" w:sz="0" w:space="0" w:color="auto"/>
        <w:bottom w:val="none" w:sz="0" w:space="0" w:color="auto"/>
        <w:right w:val="none" w:sz="0" w:space="0" w:color="auto"/>
      </w:divBdr>
    </w:div>
    <w:div w:id="1157458777">
      <w:bodyDiv w:val="1"/>
      <w:marLeft w:val="0"/>
      <w:marRight w:val="0"/>
      <w:marTop w:val="0"/>
      <w:marBottom w:val="0"/>
      <w:divBdr>
        <w:top w:val="none" w:sz="0" w:space="0" w:color="auto"/>
        <w:left w:val="none" w:sz="0" w:space="0" w:color="auto"/>
        <w:bottom w:val="none" w:sz="0" w:space="0" w:color="auto"/>
        <w:right w:val="none" w:sz="0" w:space="0" w:color="auto"/>
      </w:divBdr>
    </w:div>
    <w:div w:id="1162234978">
      <w:bodyDiv w:val="1"/>
      <w:marLeft w:val="0"/>
      <w:marRight w:val="0"/>
      <w:marTop w:val="0"/>
      <w:marBottom w:val="0"/>
      <w:divBdr>
        <w:top w:val="none" w:sz="0" w:space="0" w:color="auto"/>
        <w:left w:val="none" w:sz="0" w:space="0" w:color="auto"/>
        <w:bottom w:val="none" w:sz="0" w:space="0" w:color="auto"/>
        <w:right w:val="none" w:sz="0" w:space="0" w:color="auto"/>
      </w:divBdr>
    </w:div>
    <w:div w:id="1162500685">
      <w:bodyDiv w:val="1"/>
      <w:marLeft w:val="0"/>
      <w:marRight w:val="0"/>
      <w:marTop w:val="0"/>
      <w:marBottom w:val="0"/>
      <w:divBdr>
        <w:top w:val="none" w:sz="0" w:space="0" w:color="auto"/>
        <w:left w:val="none" w:sz="0" w:space="0" w:color="auto"/>
        <w:bottom w:val="none" w:sz="0" w:space="0" w:color="auto"/>
        <w:right w:val="none" w:sz="0" w:space="0" w:color="auto"/>
      </w:divBdr>
    </w:div>
    <w:div w:id="1163862405">
      <w:bodyDiv w:val="1"/>
      <w:marLeft w:val="0"/>
      <w:marRight w:val="0"/>
      <w:marTop w:val="0"/>
      <w:marBottom w:val="0"/>
      <w:divBdr>
        <w:top w:val="none" w:sz="0" w:space="0" w:color="auto"/>
        <w:left w:val="none" w:sz="0" w:space="0" w:color="auto"/>
        <w:bottom w:val="none" w:sz="0" w:space="0" w:color="auto"/>
        <w:right w:val="none" w:sz="0" w:space="0" w:color="auto"/>
      </w:divBdr>
    </w:div>
    <w:div w:id="1166478418">
      <w:bodyDiv w:val="1"/>
      <w:marLeft w:val="0"/>
      <w:marRight w:val="0"/>
      <w:marTop w:val="0"/>
      <w:marBottom w:val="0"/>
      <w:divBdr>
        <w:top w:val="none" w:sz="0" w:space="0" w:color="auto"/>
        <w:left w:val="none" w:sz="0" w:space="0" w:color="auto"/>
        <w:bottom w:val="none" w:sz="0" w:space="0" w:color="auto"/>
        <w:right w:val="none" w:sz="0" w:space="0" w:color="auto"/>
      </w:divBdr>
    </w:div>
    <w:div w:id="1168598805">
      <w:bodyDiv w:val="1"/>
      <w:marLeft w:val="0"/>
      <w:marRight w:val="0"/>
      <w:marTop w:val="0"/>
      <w:marBottom w:val="0"/>
      <w:divBdr>
        <w:top w:val="none" w:sz="0" w:space="0" w:color="auto"/>
        <w:left w:val="none" w:sz="0" w:space="0" w:color="auto"/>
        <w:bottom w:val="none" w:sz="0" w:space="0" w:color="auto"/>
        <w:right w:val="none" w:sz="0" w:space="0" w:color="auto"/>
      </w:divBdr>
    </w:div>
    <w:div w:id="1169098740">
      <w:bodyDiv w:val="1"/>
      <w:marLeft w:val="0"/>
      <w:marRight w:val="0"/>
      <w:marTop w:val="0"/>
      <w:marBottom w:val="0"/>
      <w:divBdr>
        <w:top w:val="none" w:sz="0" w:space="0" w:color="auto"/>
        <w:left w:val="none" w:sz="0" w:space="0" w:color="auto"/>
        <w:bottom w:val="none" w:sz="0" w:space="0" w:color="auto"/>
        <w:right w:val="none" w:sz="0" w:space="0" w:color="auto"/>
      </w:divBdr>
    </w:div>
    <w:div w:id="1169252085">
      <w:bodyDiv w:val="1"/>
      <w:marLeft w:val="0"/>
      <w:marRight w:val="0"/>
      <w:marTop w:val="0"/>
      <w:marBottom w:val="0"/>
      <w:divBdr>
        <w:top w:val="none" w:sz="0" w:space="0" w:color="auto"/>
        <w:left w:val="none" w:sz="0" w:space="0" w:color="auto"/>
        <w:bottom w:val="none" w:sz="0" w:space="0" w:color="auto"/>
        <w:right w:val="none" w:sz="0" w:space="0" w:color="auto"/>
      </w:divBdr>
    </w:div>
    <w:div w:id="1171525840">
      <w:bodyDiv w:val="1"/>
      <w:marLeft w:val="0"/>
      <w:marRight w:val="0"/>
      <w:marTop w:val="0"/>
      <w:marBottom w:val="0"/>
      <w:divBdr>
        <w:top w:val="none" w:sz="0" w:space="0" w:color="auto"/>
        <w:left w:val="none" w:sz="0" w:space="0" w:color="auto"/>
        <w:bottom w:val="none" w:sz="0" w:space="0" w:color="auto"/>
        <w:right w:val="none" w:sz="0" w:space="0" w:color="auto"/>
      </w:divBdr>
    </w:div>
    <w:div w:id="1171529701">
      <w:bodyDiv w:val="1"/>
      <w:marLeft w:val="0"/>
      <w:marRight w:val="0"/>
      <w:marTop w:val="0"/>
      <w:marBottom w:val="0"/>
      <w:divBdr>
        <w:top w:val="none" w:sz="0" w:space="0" w:color="auto"/>
        <w:left w:val="none" w:sz="0" w:space="0" w:color="auto"/>
        <w:bottom w:val="none" w:sz="0" w:space="0" w:color="auto"/>
        <w:right w:val="none" w:sz="0" w:space="0" w:color="auto"/>
      </w:divBdr>
    </w:div>
    <w:div w:id="1173254042">
      <w:bodyDiv w:val="1"/>
      <w:marLeft w:val="0"/>
      <w:marRight w:val="0"/>
      <w:marTop w:val="0"/>
      <w:marBottom w:val="0"/>
      <w:divBdr>
        <w:top w:val="none" w:sz="0" w:space="0" w:color="auto"/>
        <w:left w:val="none" w:sz="0" w:space="0" w:color="auto"/>
        <w:bottom w:val="none" w:sz="0" w:space="0" w:color="auto"/>
        <w:right w:val="none" w:sz="0" w:space="0" w:color="auto"/>
      </w:divBdr>
    </w:div>
    <w:div w:id="1175262648">
      <w:bodyDiv w:val="1"/>
      <w:marLeft w:val="0"/>
      <w:marRight w:val="0"/>
      <w:marTop w:val="0"/>
      <w:marBottom w:val="0"/>
      <w:divBdr>
        <w:top w:val="none" w:sz="0" w:space="0" w:color="auto"/>
        <w:left w:val="none" w:sz="0" w:space="0" w:color="auto"/>
        <w:bottom w:val="none" w:sz="0" w:space="0" w:color="auto"/>
        <w:right w:val="none" w:sz="0" w:space="0" w:color="auto"/>
      </w:divBdr>
    </w:div>
    <w:div w:id="1178036533">
      <w:bodyDiv w:val="1"/>
      <w:marLeft w:val="0"/>
      <w:marRight w:val="0"/>
      <w:marTop w:val="0"/>
      <w:marBottom w:val="0"/>
      <w:divBdr>
        <w:top w:val="none" w:sz="0" w:space="0" w:color="auto"/>
        <w:left w:val="none" w:sz="0" w:space="0" w:color="auto"/>
        <w:bottom w:val="none" w:sz="0" w:space="0" w:color="auto"/>
        <w:right w:val="none" w:sz="0" w:space="0" w:color="auto"/>
      </w:divBdr>
    </w:div>
    <w:div w:id="1178541320">
      <w:bodyDiv w:val="1"/>
      <w:marLeft w:val="0"/>
      <w:marRight w:val="0"/>
      <w:marTop w:val="0"/>
      <w:marBottom w:val="0"/>
      <w:divBdr>
        <w:top w:val="none" w:sz="0" w:space="0" w:color="auto"/>
        <w:left w:val="none" w:sz="0" w:space="0" w:color="auto"/>
        <w:bottom w:val="none" w:sz="0" w:space="0" w:color="auto"/>
        <w:right w:val="none" w:sz="0" w:space="0" w:color="auto"/>
      </w:divBdr>
    </w:div>
    <w:div w:id="1179613256">
      <w:bodyDiv w:val="1"/>
      <w:marLeft w:val="0"/>
      <w:marRight w:val="0"/>
      <w:marTop w:val="0"/>
      <w:marBottom w:val="0"/>
      <w:divBdr>
        <w:top w:val="none" w:sz="0" w:space="0" w:color="auto"/>
        <w:left w:val="none" w:sz="0" w:space="0" w:color="auto"/>
        <w:bottom w:val="none" w:sz="0" w:space="0" w:color="auto"/>
        <w:right w:val="none" w:sz="0" w:space="0" w:color="auto"/>
      </w:divBdr>
    </w:div>
    <w:div w:id="1180002915">
      <w:bodyDiv w:val="1"/>
      <w:marLeft w:val="0"/>
      <w:marRight w:val="0"/>
      <w:marTop w:val="0"/>
      <w:marBottom w:val="0"/>
      <w:divBdr>
        <w:top w:val="none" w:sz="0" w:space="0" w:color="auto"/>
        <w:left w:val="none" w:sz="0" w:space="0" w:color="auto"/>
        <w:bottom w:val="none" w:sz="0" w:space="0" w:color="auto"/>
        <w:right w:val="none" w:sz="0" w:space="0" w:color="auto"/>
      </w:divBdr>
    </w:div>
    <w:div w:id="1180780389">
      <w:bodyDiv w:val="1"/>
      <w:marLeft w:val="0"/>
      <w:marRight w:val="0"/>
      <w:marTop w:val="0"/>
      <w:marBottom w:val="0"/>
      <w:divBdr>
        <w:top w:val="none" w:sz="0" w:space="0" w:color="auto"/>
        <w:left w:val="none" w:sz="0" w:space="0" w:color="auto"/>
        <w:bottom w:val="none" w:sz="0" w:space="0" w:color="auto"/>
        <w:right w:val="none" w:sz="0" w:space="0" w:color="auto"/>
      </w:divBdr>
    </w:div>
    <w:div w:id="1181319094">
      <w:bodyDiv w:val="1"/>
      <w:marLeft w:val="0"/>
      <w:marRight w:val="0"/>
      <w:marTop w:val="0"/>
      <w:marBottom w:val="0"/>
      <w:divBdr>
        <w:top w:val="none" w:sz="0" w:space="0" w:color="auto"/>
        <w:left w:val="none" w:sz="0" w:space="0" w:color="auto"/>
        <w:bottom w:val="none" w:sz="0" w:space="0" w:color="auto"/>
        <w:right w:val="none" w:sz="0" w:space="0" w:color="auto"/>
      </w:divBdr>
    </w:div>
    <w:div w:id="1182431405">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5746497">
      <w:bodyDiv w:val="1"/>
      <w:marLeft w:val="0"/>
      <w:marRight w:val="0"/>
      <w:marTop w:val="0"/>
      <w:marBottom w:val="0"/>
      <w:divBdr>
        <w:top w:val="none" w:sz="0" w:space="0" w:color="auto"/>
        <w:left w:val="none" w:sz="0" w:space="0" w:color="auto"/>
        <w:bottom w:val="none" w:sz="0" w:space="0" w:color="auto"/>
        <w:right w:val="none" w:sz="0" w:space="0" w:color="auto"/>
      </w:divBdr>
    </w:div>
    <w:div w:id="1187327744">
      <w:bodyDiv w:val="1"/>
      <w:marLeft w:val="0"/>
      <w:marRight w:val="0"/>
      <w:marTop w:val="0"/>
      <w:marBottom w:val="0"/>
      <w:divBdr>
        <w:top w:val="none" w:sz="0" w:space="0" w:color="auto"/>
        <w:left w:val="none" w:sz="0" w:space="0" w:color="auto"/>
        <w:bottom w:val="none" w:sz="0" w:space="0" w:color="auto"/>
        <w:right w:val="none" w:sz="0" w:space="0" w:color="auto"/>
      </w:divBdr>
    </w:div>
    <w:div w:id="1188442294">
      <w:bodyDiv w:val="1"/>
      <w:marLeft w:val="0"/>
      <w:marRight w:val="0"/>
      <w:marTop w:val="0"/>
      <w:marBottom w:val="0"/>
      <w:divBdr>
        <w:top w:val="none" w:sz="0" w:space="0" w:color="auto"/>
        <w:left w:val="none" w:sz="0" w:space="0" w:color="auto"/>
        <w:bottom w:val="none" w:sz="0" w:space="0" w:color="auto"/>
        <w:right w:val="none" w:sz="0" w:space="0" w:color="auto"/>
      </w:divBdr>
    </w:div>
    <w:div w:id="1190531336">
      <w:bodyDiv w:val="1"/>
      <w:marLeft w:val="0"/>
      <w:marRight w:val="0"/>
      <w:marTop w:val="0"/>
      <w:marBottom w:val="0"/>
      <w:divBdr>
        <w:top w:val="none" w:sz="0" w:space="0" w:color="auto"/>
        <w:left w:val="none" w:sz="0" w:space="0" w:color="auto"/>
        <w:bottom w:val="none" w:sz="0" w:space="0" w:color="auto"/>
        <w:right w:val="none" w:sz="0" w:space="0" w:color="auto"/>
      </w:divBdr>
    </w:div>
    <w:div w:id="1191260356">
      <w:bodyDiv w:val="1"/>
      <w:marLeft w:val="0"/>
      <w:marRight w:val="0"/>
      <w:marTop w:val="0"/>
      <w:marBottom w:val="0"/>
      <w:divBdr>
        <w:top w:val="none" w:sz="0" w:space="0" w:color="auto"/>
        <w:left w:val="none" w:sz="0" w:space="0" w:color="auto"/>
        <w:bottom w:val="none" w:sz="0" w:space="0" w:color="auto"/>
        <w:right w:val="none" w:sz="0" w:space="0" w:color="auto"/>
      </w:divBdr>
    </w:div>
    <w:div w:id="1192111702">
      <w:bodyDiv w:val="1"/>
      <w:marLeft w:val="0"/>
      <w:marRight w:val="0"/>
      <w:marTop w:val="0"/>
      <w:marBottom w:val="0"/>
      <w:divBdr>
        <w:top w:val="none" w:sz="0" w:space="0" w:color="auto"/>
        <w:left w:val="none" w:sz="0" w:space="0" w:color="auto"/>
        <w:bottom w:val="none" w:sz="0" w:space="0" w:color="auto"/>
        <w:right w:val="none" w:sz="0" w:space="0" w:color="auto"/>
      </w:divBdr>
    </w:div>
    <w:div w:id="1193809744">
      <w:bodyDiv w:val="1"/>
      <w:marLeft w:val="0"/>
      <w:marRight w:val="0"/>
      <w:marTop w:val="0"/>
      <w:marBottom w:val="0"/>
      <w:divBdr>
        <w:top w:val="none" w:sz="0" w:space="0" w:color="auto"/>
        <w:left w:val="none" w:sz="0" w:space="0" w:color="auto"/>
        <w:bottom w:val="none" w:sz="0" w:space="0" w:color="auto"/>
        <w:right w:val="none" w:sz="0" w:space="0" w:color="auto"/>
      </w:divBdr>
    </w:div>
    <w:div w:id="1193887118">
      <w:bodyDiv w:val="1"/>
      <w:marLeft w:val="0"/>
      <w:marRight w:val="0"/>
      <w:marTop w:val="0"/>
      <w:marBottom w:val="0"/>
      <w:divBdr>
        <w:top w:val="none" w:sz="0" w:space="0" w:color="auto"/>
        <w:left w:val="none" w:sz="0" w:space="0" w:color="auto"/>
        <w:bottom w:val="none" w:sz="0" w:space="0" w:color="auto"/>
        <w:right w:val="none" w:sz="0" w:space="0" w:color="auto"/>
      </w:divBdr>
    </w:div>
    <w:div w:id="1194001918">
      <w:bodyDiv w:val="1"/>
      <w:marLeft w:val="0"/>
      <w:marRight w:val="0"/>
      <w:marTop w:val="0"/>
      <w:marBottom w:val="0"/>
      <w:divBdr>
        <w:top w:val="none" w:sz="0" w:space="0" w:color="auto"/>
        <w:left w:val="none" w:sz="0" w:space="0" w:color="auto"/>
        <w:bottom w:val="none" w:sz="0" w:space="0" w:color="auto"/>
        <w:right w:val="none" w:sz="0" w:space="0" w:color="auto"/>
      </w:divBdr>
    </w:div>
    <w:div w:id="1194029124">
      <w:bodyDiv w:val="1"/>
      <w:marLeft w:val="0"/>
      <w:marRight w:val="0"/>
      <w:marTop w:val="0"/>
      <w:marBottom w:val="0"/>
      <w:divBdr>
        <w:top w:val="none" w:sz="0" w:space="0" w:color="auto"/>
        <w:left w:val="none" w:sz="0" w:space="0" w:color="auto"/>
        <w:bottom w:val="none" w:sz="0" w:space="0" w:color="auto"/>
        <w:right w:val="none" w:sz="0" w:space="0" w:color="auto"/>
      </w:divBdr>
    </w:div>
    <w:div w:id="1195465964">
      <w:bodyDiv w:val="1"/>
      <w:marLeft w:val="0"/>
      <w:marRight w:val="0"/>
      <w:marTop w:val="0"/>
      <w:marBottom w:val="0"/>
      <w:divBdr>
        <w:top w:val="none" w:sz="0" w:space="0" w:color="auto"/>
        <w:left w:val="none" w:sz="0" w:space="0" w:color="auto"/>
        <w:bottom w:val="none" w:sz="0" w:space="0" w:color="auto"/>
        <w:right w:val="none" w:sz="0" w:space="0" w:color="auto"/>
      </w:divBdr>
    </w:div>
    <w:div w:id="1195725762">
      <w:bodyDiv w:val="1"/>
      <w:marLeft w:val="0"/>
      <w:marRight w:val="0"/>
      <w:marTop w:val="0"/>
      <w:marBottom w:val="0"/>
      <w:divBdr>
        <w:top w:val="none" w:sz="0" w:space="0" w:color="auto"/>
        <w:left w:val="none" w:sz="0" w:space="0" w:color="auto"/>
        <w:bottom w:val="none" w:sz="0" w:space="0" w:color="auto"/>
        <w:right w:val="none" w:sz="0" w:space="0" w:color="auto"/>
      </w:divBdr>
    </w:div>
    <w:div w:id="1195926774">
      <w:bodyDiv w:val="1"/>
      <w:marLeft w:val="0"/>
      <w:marRight w:val="0"/>
      <w:marTop w:val="0"/>
      <w:marBottom w:val="0"/>
      <w:divBdr>
        <w:top w:val="none" w:sz="0" w:space="0" w:color="auto"/>
        <w:left w:val="none" w:sz="0" w:space="0" w:color="auto"/>
        <w:bottom w:val="none" w:sz="0" w:space="0" w:color="auto"/>
        <w:right w:val="none" w:sz="0" w:space="0" w:color="auto"/>
      </w:divBdr>
    </w:div>
    <w:div w:id="1198130149">
      <w:bodyDiv w:val="1"/>
      <w:marLeft w:val="0"/>
      <w:marRight w:val="0"/>
      <w:marTop w:val="0"/>
      <w:marBottom w:val="0"/>
      <w:divBdr>
        <w:top w:val="none" w:sz="0" w:space="0" w:color="auto"/>
        <w:left w:val="none" w:sz="0" w:space="0" w:color="auto"/>
        <w:bottom w:val="none" w:sz="0" w:space="0" w:color="auto"/>
        <w:right w:val="none" w:sz="0" w:space="0" w:color="auto"/>
      </w:divBdr>
    </w:div>
    <w:div w:id="1200242955">
      <w:bodyDiv w:val="1"/>
      <w:marLeft w:val="0"/>
      <w:marRight w:val="0"/>
      <w:marTop w:val="0"/>
      <w:marBottom w:val="0"/>
      <w:divBdr>
        <w:top w:val="none" w:sz="0" w:space="0" w:color="auto"/>
        <w:left w:val="none" w:sz="0" w:space="0" w:color="auto"/>
        <w:bottom w:val="none" w:sz="0" w:space="0" w:color="auto"/>
        <w:right w:val="none" w:sz="0" w:space="0" w:color="auto"/>
      </w:divBdr>
    </w:div>
    <w:div w:id="1200510141">
      <w:bodyDiv w:val="1"/>
      <w:marLeft w:val="0"/>
      <w:marRight w:val="0"/>
      <w:marTop w:val="0"/>
      <w:marBottom w:val="0"/>
      <w:divBdr>
        <w:top w:val="none" w:sz="0" w:space="0" w:color="auto"/>
        <w:left w:val="none" w:sz="0" w:space="0" w:color="auto"/>
        <w:bottom w:val="none" w:sz="0" w:space="0" w:color="auto"/>
        <w:right w:val="none" w:sz="0" w:space="0" w:color="auto"/>
      </w:divBdr>
    </w:div>
    <w:div w:id="1201629664">
      <w:bodyDiv w:val="1"/>
      <w:marLeft w:val="0"/>
      <w:marRight w:val="0"/>
      <w:marTop w:val="0"/>
      <w:marBottom w:val="0"/>
      <w:divBdr>
        <w:top w:val="none" w:sz="0" w:space="0" w:color="auto"/>
        <w:left w:val="none" w:sz="0" w:space="0" w:color="auto"/>
        <w:bottom w:val="none" w:sz="0" w:space="0" w:color="auto"/>
        <w:right w:val="none" w:sz="0" w:space="0" w:color="auto"/>
      </w:divBdr>
    </w:div>
    <w:div w:id="1206023382">
      <w:bodyDiv w:val="1"/>
      <w:marLeft w:val="0"/>
      <w:marRight w:val="0"/>
      <w:marTop w:val="0"/>
      <w:marBottom w:val="0"/>
      <w:divBdr>
        <w:top w:val="none" w:sz="0" w:space="0" w:color="auto"/>
        <w:left w:val="none" w:sz="0" w:space="0" w:color="auto"/>
        <w:bottom w:val="none" w:sz="0" w:space="0" w:color="auto"/>
        <w:right w:val="none" w:sz="0" w:space="0" w:color="auto"/>
      </w:divBdr>
    </w:div>
    <w:div w:id="1206527243">
      <w:bodyDiv w:val="1"/>
      <w:marLeft w:val="0"/>
      <w:marRight w:val="0"/>
      <w:marTop w:val="0"/>
      <w:marBottom w:val="0"/>
      <w:divBdr>
        <w:top w:val="none" w:sz="0" w:space="0" w:color="auto"/>
        <w:left w:val="none" w:sz="0" w:space="0" w:color="auto"/>
        <w:bottom w:val="none" w:sz="0" w:space="0" w:color="auto"/>
        <w:right w:val="none" w:sz="0" w:space="0" w:color="auto"/>
      </w:divBdr>
    </w:div>
    <w:div w:id="1208030811">
      <w:bodyDiv w:val="1"/>
      <w:marLeft w:val="0"/>
      <w:marRight w:val="0"/>
      <w:marTop w:val="0"/>
      <w:marBottom w:val="0"/>
      <w:divBdr>
        <w:top w:val="none" w:sz="0" w:space="0" w:color="auto"/>
        <w:left w:val="none" w:sz="0" w:space="0" w:color="auto"/>
        <w:bottom w:val="none" w:sz="0" w:space="0" w:color="auto"/>
        <w:right w:val="none" w:sz="0" w:space="0" w:color="auto"/>
      </w:divBdr>
    </w:div>
    <w:div w:id="1209293000">
      <w:bodyDiv w:val="1"/>
      <w:marLeft w:val="0"/>
      <w:marRight w:val="0"/>
      <w:marTop w:val="0"/>
      <w:marBottom w:val="0"/>
      <w:divBdr>
        <w:top w:val="none" w:sz="0" w:space="0" w:color="auto"/>
        <w:left w:val="none" w:sz="0" w:space="0" w:color="auto"/>
        <w:bottom w:val="none" w:sz="0" w:space="0" w:color="auto"/>
        <w:right w:val="none" w:sz="0" w:space="0" w:color="auto"/>
      </w:divBdr>
    </w:div>
    <w:div w:id="1209948814">
      <w:bodyDiv w:val="1"/>
      <w:marLeft w:val="0"/>
      <w:marRight w:val="0"/>
      <w:marTop w:val="0"/>
      <w:marBottom w:val="0"/>
      <w:divBdr>
        <w:top w:val="none" w:sz="0" w:space="0" w:color="auto"/>
        <w:left w:val="none" w:sz="0" w:space="0" w:color="auto"/>
        <w:bottom w:val="none" w:sz="0" w:space="0" w:color="auto"/>
        <w:right w:val="none" w:sz="0" w:space="0" w:color="auto"/>
      </w:divBdr>
    </w:div>
    <w:div w:id="1211111852">
      <w:bodyDiv w:val="1"/>
      <w:marLeft w:val="0"/>
      <w:marRight w:val="0"/>
      <w:marTop w:val="0"/>
      <w:marBottom w:val="0"/>
      <w:divBdr>
        <w:top w:val="none" w:sz="0" w:space="0" w:color="auto"/>
        <w:left w:val="none" w:sz="0" w:space="0" w:color="auto"/>
        <w:bottom w:val="none" w:sz="0" w:space="0" w:color="auto"/>
        <w:right w:val="none" w:sz="0" w:space="0" w:color="auto"/>
      </w:divBdr>
    </w:div>
    <w:div w:id="1215578693">
      <w:bodyDiv w:val="1"/>
      <w:marLeft w:val="0"/>
      <w:marRight w:val="0"/>
      <w:marTop w:val="0"/>
      <w:marBottom w:val="0"/>
      <w:divBdr>
        <w:top w:val="none" w:sz="0" w:space="0" w:color="auto"/>
        <w:left w:val="none" w:sz="0" w:space="0" w:color="auto"/>
        <w:bottom w:val="none" w:sz="0" w:space="0" w:color="auto"/>
        <w:right w:val="none" w:sz="0" w:space="0" w:color="auto"/>
      </w:divBdr>
    </w:div>
    <w:div w:id="1217819945">
      <w:bodyDiv w:val="1"/>
      <w:marLeft w:val="0"/>
      <w:marRight w:val="0"/>
      <w:marTop w:val="0"/>
      <w:marBottom w:val="0"/>
      <w:divBdr>
        <w:top w:val="none" w:sz="0" w:space="0" w:color="auto"/>
        <w:left w:val="none" w:sz="0" w:space="0" w:color="auto"/>
        <w:bottom w:val="none" w:sz="0" w:space="0" w:color="auto"/>
        <w:right w:val="none" w:sz="0" w:space="0" w:color="auto"/>
      </w:divBdr>
    </w:div>
    <w:div w:id="1217932213">
      <w:bodyDiv w:val="1"/>
      <w:marLeft w:val="0"/>
      <w:marRight w:val="0"/>
      <w:marTop w:val="0"/>
      <w:marBottom w:val="0"/>
      <w:divBdr>
        <w:top w:val="none" w:sz="0" w:space="0" w:color="auto"/>
        <w:left w:val="none" w:sz="0" w:space="0" w:color="auto"/>
        <w:bottom w:val="none" w:sz="0" w:space="0" w:color="auto"/>
        <w:right w:val="none" w:sz="0" w:space="0" w:color="auto"/>
      </w:divBdr>
    </w:div>
    <w:div w:id="1219434667">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20747514">
      <w:bodyDiv w:val="1"/>
      <w:marLeft w:val="0"/>
      <w:marRight w:val="0"/>
      <w:marTop w:val="0"/>
      <w:marBottom w:val="0"/>
      <w:divBdr>
        <w:top w:val="none" w:sz="0" w:space="0" w:color="auto"/>
        <w:left w:val="none" w:sz="0" w:space="0" w:color="auto"/>
        <w:bottom w:val="none" w:sz="0" w:space="0" w:color="auto"/>
        <w:right w:val="none" w:sz="0" w:space="0" w:color="auto"/>
      </w:divBdr>
    </w:div>
    <w:div w:id="1221406380">
      <w:bodyDiv w:val="1"/>
      <w:marLeft w:val="0"/>
      <w:marRight w:val="0"/>
      <w:marTop w:val="0"/>
      <w:marBottom w:val="0"/>
      <w:divBdr>
        <w:top w:val="none" w:sz="0" w:space="0" w:color="auto"/>
        <w:left w:val="none" w:sz="0" w:space="0" w:color="auto"/>
        <w:bottom w:val="none" w:sz="0" w:space="0" w:color="auto"/>
        <w:right w:val="none" w:sz="0" w:space="0" w:color="auto"/>
      </w:divBdr>
    </w:div>
    <w:div w:id="1224176270">
      <w:bodyDiv w:val="1"/>
      <w:marLeft w:val="0"/>
      <w:marRight w:val="0"/>
      <w:marTop w:val="0"/>
      <w:marBottom w:val="0"/>
      <w:divBdr>
        <w:top w:val="none" w:sz="0" w:space="0" w:color="auto"/>
        <w:left w:val="none" w:sz="0" w:space="0" w:color="auto"/>
        <w:bottom w:val="none" w:sz="0" w:space="0" w:color="auto"/>
        <w:right w:val="none" w:sz="0" w:space="0" w:color="auto"/>
      </w:divBdr>
    </w:div>
    <w:div w:id="1225288539">
      <w:bodyDiv w:val="1"/>
      <w:marLeft w:val="0"/>
      <w:marRight w:val="0"/>
      <w:marTop w:val="0"/>
      <w:marBottom w:val="0"/>
      <w:divBdr>
        <w:top w:val="none" w:sz="0" w:space="0" w:color="auto"/>
        <w:left w:val="none" w:sz="0" w:space="0" w:color="auto"/>
        <w:bottom w:val="none" w:sz="0" w:space="0" w:color="auto"/>
        <w:right w:val="none" w:sz="0" w:space="0" w:color="auto"/>
      </w:divBdr>
    </w:div>
    <w:div w:id="1225527589">
      <w:bodyDiv w:val="1"/>
      <w:marLeft w:val="0"/>
      <w:marRight w:val="0"/>
      <w:marTop w:val="0"/>
      <w:marBottom w:val="0"/>
      <w:divBdr>
        <w:top w:val="none" w:sz="0" w:space="0" w:color="auto"/>
        <w:left w:val="none" w:sz="0" w:space="0" w:color="auto"/>
        <w:bottom w:val="none" w:sz="0" w:space="0" w:color="auto"/>
        <w:right w:val="none" w:sz="0" w:space="0" w:color="auto"/>
      </w:divBdr>
    </w:div>
    <w:div w:id="1225678125">
      <w:bodyDiv w:val="1"/>
      <w:marLeft w:val="0"/>
      <w:marRight w:val="0"/>
      <w:marTop w:val="0"/>
      <w:marBottom w:val="0"/>
      <w:divBdr>
        <w:top w:val="none" w:sz="0" w:space="0" w:color="auto"/>
        <w:left w:val="none" w:sz="0" w:space="0" w:color="auto"/>
        <w:bottom w:val="none" w:sz="0" w:space="0" w:color="auto"/>
        <w:right w:val="none" w:sz="0" w:space="0" w:color="auto"/>
      </w:divBdr>
    </w:div>
    <w:div w:id="1227959094">
      <w:bodyDiv w:val="1"/>
      <w:marLeft w:val="0"/>
      <w:marRight w:val="0"/>
      <w:marTop w:val="0"/>
      <w:marBottom w:val="0"/>
      <w:divBdr>
        <w:top w:val="none" w:sz="0" w:space="0" w:color="auto"/>
        <w:left w:val="none" w:sz="0" w:space="0" w:color="auto"/>
        <w:bottom w:val="none" w:sz="0" w:space="0" w:color="auto"/>
        <w:right w:val="none" w:sz="0" w:space="0" w:color="auto"/>
      </w:divBdr>
    </w:div>
    <w:div w:id="1229419341">
      <w:bodyDiv w:val="1"/>
      <w:marLeft w:val="0"/>
      <w:marRight w:val="0"/>
      <w:marTop w:val="0"/>
      <w:marBottom w:val="0"/>
      <w:divBdr>
        <w:top w:val="none" w:sz="0" w:space="0" w:color="auto"/>
        <w:left w:val="none" w:sz="0" w:space="0" w:color="auto"/>
        <w:bottom w:val="none" w:sz="0" w:space="0" w:color="auto"/>
        <w:right w:val="none" w:sz="0" w:space="0" w:color="auto"/>
      </w:divBdr>
    </w:div>
    <w:div w:id="1229732264">
      <w:bodyDiv w:val="1"/>
      <w:marLeft w:val="0"/>
      <w:marRight w:val="0"/>
      <w:marTop w:val="0"/>
      <w:marBottom w:val="0"/>
      <w:divBdr>
        <w:top w:val="none" w:sz="0" w:space="0" w:color="auto"/>
        <w:left w:val="none" w:sz="0" w:space="0" w:color="auto"/>
        <w:bottom w:val="none" w:sz="0" w:space="0" w:color="auto"/>
        <w:right w:val="none" w:sz="0" w:space="0" w:color="auto"/>
      </w:divBdr>
    </w:div>
    <w:div w:id="1233009565">
      <w:bodyDiv w:val="1"/>
      <w:marLeft w:val="0"/>
      <w:marRight w:val="0"/>
      <w:marTop w:val="0"/>
      <w:marBottom w:val="0"/>
      <w:divBdr>
        <w:top w:val="none" w:sz="0" w:space="0" w:color="auto"/>
        <w:left w:val="none" w:sz="0" w:space="0" w:color="auto"/>
        <w:bottom w:val="none" w:sz="0" w:space="0" w:color="auto"/>
        <w:right w:val="none" w:sz="0" w:space="0" w:color="auto"/>
      </w:divBdr>
    </w:div>
    <w:div w:id="1234268429">
      <w:bodyDiv w:val="1"/>
      <w:marLeft w:val="0"/>
      <w:marRight w:val="0"/>
      <w:marTop w:val="0"/>
      <w:marBottom w:val="0"/>
      <w:divBdr>
        <w:top w:val="none" w:sz="0" w:space="0" w:color="auto"/>
        <w:left w:val="none" w:sz="0" w:space="0" w:color="auto"/>
        <w:bottom w:val="none" w:sz="0" w:space="0" w:color="auto"/>
        <w:right w:val="none" w:sz="0" w:space="0" w:color="auto"/>
      </w:divBdr>
    </w:div>
    <w:div w:id="1234388799">
      <w:bodyDiv w:val="1"/>
      <w:marLeft w:val="0"/>
      <w:marRight w:val="0"/>
      <w:marTop w:val="0"/>
      <w:marBottom w:val="0"/>
      <w:divBdr>
        <w:top w:val="none" w:sz="0" w:space="0" w:color="auto"/>
        <w:left w:val="none" w:sz="0" w:space="0" w:color="auto"/>
        <w:bottom w:val="none" w:sz="0" w:space="0" w:color="auto"/>
        <w:right w:val="none" w:sz="0" w:space="0" w:color="auto"/>
      </w:divBdr>
    </w:div>
    <w:div w:id="1239367024">
      <w:bodyDiv w:val="1"/>
      <w:marLeft w:val="0"/>
      <w:marRight w:val="0"/>
      <w:marTop w:val="0"/>
      <w:marBottom w:val="0"/>
      <w:divBdr>
        <w:top w:val="none" w:sz="0" w:space="0" w:color="auto"/>
        <w:left w:val="none" w:sz="0" w:space="0" w:color="auto"/>
        <w:bottom w:val="none" w:sz="0" w:space="0" w:color="auto"/>
        <w:right w:val="none" w:sz="0" w:space="0" w:color="auto"/>
      </w:divBdr>
    </w:div>
    <w:div w:id="1241014473">
      <w:bodyDiv w:val="1"/>
      <w:marLeft w:val="0"/>
      <w:marRight w:val="0"/>
      <w:marTop w:val="0"/>
      <w:marBottom w:val="0"/>
      <w:divBdr>
        <w:top w:val="none" w:sz="0" w:space="0" w:color="auto"/>
        <w:left w:val="none" w:sz="0" w:space="0" w:color="auto"/>
        <w:bottom w:val="none" w:sz="0" w:space="0" w:color="auto"/>
        <w:right w:val="none" w:sz="0" w:space="0" w:color="auto"/>
      </w:divBdr>
    </w:div>
    <w:div w:id="1242182317">
      <w:bodyDiv w:val="1"/>
      <w:marLeft w:val="0"/>
      <w:marRight w:val="0"/>
      <w:marTop w:val="0"/>
      <w:marBottom w:val="0"/>
      <w:divBdr>
        <w:top w:val="none" w:sz="0" w:space="0" w:color="auto"/>
        <w:left w:val="none" w:sz="0" w:space="0" w:color="auto"/>
        <w:bottom w:val="none" w:sz="0" w:space="0" w:color="auto"/>
        <w:right w:val="none" w:sz="0" w:space="0" w:color="auto"/>
      </w:divBdr>
    </w:div>
    <w:div w:id="1243222260">
      <w:bodyDiv w:val="1"/>
      <w:marLeft w:val="0"/>
      <w:marRight w:val="0"/>
      <w:marTop w:val="0"/>
      <w:marBottom w:val="0"/>
      <w:divBdr>
        <w:top w:val="none" w:sz="0" w:space="0" w:color="auto"/>
        <w:left w:val="none" w:sz="0" w:space="0" w:color="auto"/>
        <w:bottom w:val="none" w:sz="0" w:space="0" w:color="auto"/>
        <w:right w:val="none" w:sz="0" w:space="0" w:color="auto"/>
      </w:divBdr>
    </w:div>
    <w:div w:id="1244101318">
      <w:bodyDiv w:val="1"/>
      <w:marLeft w:val="0"/>
      <w:marRight w:val="0"/>
      <w:marTop w:val="0"/>
      <w:marBottom w:val="0"/>
      <w:divBdr>
        <w:top w:val="none" w:sz="0" w:space="0" w:color="auto"/>
        <w:left w:val="none" w:sz="0" w:space="0" w:color="auto"/>
        <w:bottom w:val="none" w:sz="0" w:space="0" w:color="auto"/>
        <w:right w:val="none" w:sz="0" w:space="0" w:color="auto"/>
      </w:divBdr>
    </w:div>
    <w:div w:id="1245453706">
      <w:bodyDiv w:val="1"/>
      <w:marLeft w:val="0"/>
      <w:marRight w:val="0"/>
      <w:marTop w:val="0"/>
      <w:marBottom w:val="0"/>
      <w:divBdr>
        <w:top w:val="none" w:sz="0" w:space="0" w:color="auto"/>
        <w:left w:val="none" w:sz="0" w:space="0" w:color="auto"/>
        <w:bottom w:val="none" w:sz="0" w:space="0" w:color="auto"/>
        <w:right w:val="none" w:sz="0" w:space="0" w:color="auto"/>
      </w:divBdr>
    </w:div>
    <w:div w:id="1247955609">
      <w:bodyDiv w:val="1"/>
      <w:marLeft w:val="0"/>
      <w:marRight w:val="0"/>
      <w:marTop w:val="0"/>
      <w:marBottom w:val="0"/>
      <w:divBdr>
        <w:top w:val="none" w:sz="0" w:space="0" w:color="auto"/>
        <w:left w:val="none" w:sz="0" w:space="0" w:color="auto"/>
        <w:bottom w:val="none" w:sz="0" w:space="0" w:color="auto"/>
        <w:right w:val="none" w:sz="0" w:space="0" w:color="auto"/>
      </w:divBdr>
    </w:div>
    <w:div w:id="1248421013">
      <w:bodyDiv w:val="1"/>
      <w:marLeft w:val="0"/>
      <w:marRight w:val="0"/>
      <w:marTop w:val="0"/>
      <w:marBottom w:val="0"/>
      <w:divBdr>
        <w:top w:val="none" w:sz="0" w:space="0" w:color="auto"/>
        <w:left w:val="none" w:sz="0" w:space="0" w:color="auto"/>
        <w:bottom w:val="none" w:sz="0" w:space="0" w:color="auto"/>
        <w:right w:val="none" w:sz="0" w:space="0" w:color="auto"/>
      </w:divBdr>
    </w:div>
    <w:div w:id="1250577852">
      <w:bodyDiv w:val="1"/>
      <w:marLeft w:val="0"/>
      <w:marRight w:val="0"/>
      <w:marTop w:val="0"/>
      <w:marBottom w:val="0"/>
      <w:divBdr>
        <w:top w:val="none" w:sz="0" w:space="0" w:color="auto"/>
        <w:left w:val="none" w:sz="0" w:space="0" w:color="auto"/>
        <w:bottom w:val="none" w:sz="0" w:space="0" w:color="auto"/>
        <w:right w:val="none" w:sz="0" w:space="0" w:color="auto"/>
      </w:divBdr>
    </w:div>
    <w:div w:id="1251309591">
      <w:bodyDiv w:val="1"/>
      <w:marLeft w:val="0"/>
      <w:marRight w:val="0"/>
      <w:marTop w:val="0"/>
      <w:marBottom w:val="0"/>
      <w:divBdr>
        <w:top w:val="none" w:sz="0" w:space="0" w:color="auto"/>
        <w:left w:val="none" w:sz="0" w:space="0" w:color="auto"/>
        <w:bottom w:val="none" w:sz="0" w:space="0" w:color="auto"/>
        <w:right w:val="none" w:sz="0" w:space="0" w:color="auto"/>
      </w:divBdr>
    </w:div>
    <w:div w:id="1251423437">
      <w:bodyDiv w:val="1"/>
      <w:marLeft w:val="0"/>
      <w:marRight w:val="0"/>
      <w:marTop w:val="0"/>
      <w:marBottom w:val="0"/>
      <w:divBdr>
        <w:top w:val="none" w:sz="0" w:space="0" w:color="auto"/>
        <w:left w:val="none" w:sz="0" w:space="0" w:color="auto"/>
        <w:bottom w:val="none" w:sz="0" w:space="0" w:color="auto"/>
        <w:right w:val="none" w:sz="0" w:space="0" w:color="auto"/>
      </w:divBdr>
    </w:div>
    <w:div w:id="1251504693">
      <w:bodyDiv w:val="1"/>
      <w:marLeft w:val="0"/>
      <w:marRight w:val="0"/>
      <w:marTop w:val="0"/>
      <w:marBottom w:val="0"/>
      <w:divBdr>
        <w:top w:val="none" w:sz="0" w:space="0" w:color="auto"/>
        <w:left w:val="none" w:sz="0" w:space="0" w:color="auto"/>
        <w:bottom w:val="none" w:sz="0" w:space="0" w:color="auto"/>
        <w:right w:val="none" w:sz="0" w:space="0" w:color="auto"/>
      </w:divBdr>
    </w:div>
    <w:div w:id="1252347850">
      <w:bodyDiv w:val="1"/>
      <w:marLeft w:val="0"/>
      <w:marRight w:val="0"/>
      <w:marTop w:val="0"/>
      <w:marBottom w:val="0"/>
      <w:divBdr>
        <w:top w:val="none" w:sz="0" w:space="0" w:color="auto"/>
        <w:left w:val="none" w:sz="0" w:space="0" w:color="auto"/>
        <w:bottom w:val="none" w:sz="0" w:space="0" w:color="auto"/>
        <w:right w:val="none" w:sz="0" w:space="0" w:color="auto"/>
      </w:divBdr>
    </w:div>
    <w:div w:id="1253315116">
      <w:bodyDiv w:val="1"/>
      <w:marLeft w:val="0"/>
      <w:marRight w:val="0"/>
      <w:marTop w:val="0"/>
      <w:marBottom w:val="0"/>
      <w:divBdr>
        <w:top w:val="none" w:sz="0" w:space="0" w:color="auto"/>
        <w:left w:val="none" w:sz="0" w:space="0" w:color="auto"/>
        <w:bottom w:val="none" w:sz="0" w:space="0" w:color="auto"/>
        <w:right w:val="none" w:sz="0" w:space="0" w:color="auto"/>
      </w:divBdr>
    </w:div>
    <w:div w:id="1259018531">
      <w:bodyDiv w:val="1"/>
      <w:marLeft w:val="0"/>
      <w:marRight w:val="0"/>
      <w:marTop w:val="0"/>
      <w:marBottom w:val="0"/>
      <w:divBdr>
        <w:top w:val="none" w:sz="0" w:space="0" w:color="auto"/>
        <w:left w:val="none" w:sz="0" w:space="0" w:color="auto"/>
        <w:bottom w:val="none" w:sz="0" w:space="0" w:color="auto"/>
        <w:right w:val="none" w:sz="0" w:space="0" w:color="auto"/>
      </w:divBdr>
    </w:div>
    <w:div w:id="1259405659">
      <w:bodyDiv w:val="1"/>
      <w:marLeft w:val="0"/>
      <w:marRight w:val="0"/>
      <w:marTop w:val="0"/>
      <w:marBottom w:val="0"/>
      <w:divBdr>
        <w:top w:val="none" w:sz="0" w:space="0" w:color="auto"/>
        <w:left w:val="none" w:sz="0" w:space="0" w:color="auto"/>
        <w:bottom w:val="none" w:sz="0" w:space="0" w:color="auto"/>
        <w:right w:val="none" w:sz="0" w:space="0" w:color="auto"/>
      </w:divBdr>
    </w:div>
    <w:div w:id="1260212059">
      <w:bodyDiv w:val="1"/>
      <w:marLeft w:val="0"/>
      <w:marRight w:val="0"/>
      <w:marTop w:val="0"/>
      <w:marBottom w:val="0"/>
      <w:divBdr>
        <w:top w:val="none" w:sz="0" w:space="0" w:color="auto"/>
        <w:left w:val="none" w:sz="0" w:space="0" w:color="auto"/>
        <w:bottom w:val="none" w:sz="0" w:space="0" w:color="auto"/>
        <w:right w:val="none" w:sz="0" w:space="0" w:color="auto"/>
      </w:divBdr>
    </w:div>
    <w:div w:id="1265187446">
      <w:bodyDiv w:val="1"/>
      <w:marLeft w:val="0"/>
      <w:marRight w:val="0"/>
      <w:marTop w:val="0"/>
      <w:marBottom w:val="0"/>
      <w:divBdr>
        <w:top w:val="none" w:sz="0" w:space="0" w:color="auto"/>
        <w:left w:val="none" w:sz="0" w:space="0" w:color="auto"/>
        <w:bottom w:val="none" w:sz="0" w:space="0" w:color="auto"/>
        <w:right w:val="none" w:sz="0" w:space="0" w:color="auto"/>
      </w:divBdr>
    </w:div>
    <w:div w:id="1268198400">
      <w:bodyDiv w:val="1"/>
      <w:marLeft w:val="0"/>
      <w:marRight w:val="0"/>
      <w:marTop w:val="0"/>
      <w:marBottom w:val="0"/>
      <w:divBdr>
        <w:top w:val="none" w:sz="0" w:space="0" w:color="auto"/>
        <w:left w:val="none" w:sz="0" w:space="0" w:color="auto"/>
        <w:bottom w:val="none" w:sz="0" w:space="0" w:color="auto"/>
        <w:right w:val="none" w:sz="0" w:space="0" w:color="auto"/>
      </w:divBdr>
    </w:div>
    <w:div w:id="1268734730">
      <w:bodyDiv w:val="1"/>
      <w:marLeft w:val="0"/>
      <w:marRight w:val="0"/>
      <w:marTop w:val="0"/>
      <w:marBottom w:val="0"/>
      <w:divBdr>
        <w:top w:val="none" w:sz="0" w:space="0" w:color="auto"/>
        <w:left w:val="none" w:sz="0" w:space="0" w:color="auto"/>
        <w:bottom w:val="none" w:sz="0" w:space="0" w:color="auto"/>
        <w:right w:val="none" w:sz="0" w:space="0" w:color="auto"/>
      </w:divBdr>
    </w:div>
    <w:div w:id="1269894443">
      <w:bodyDiv w:val="1"/>
      <w:marLeft w:val="0"/>
      <w:marRight w:val="0"/>
      <w:marTop w:val="0"/>
      <w:marBottom w:val="0"/>
      <w:divBdr>
        <w:top w:val="none" w:sz="0" w:space="0" w:color="auto"/>
        <w:left w:val="none" w:sz="0" w:space="0" w:color="auto"/>
        <w:bottom w:val="none" w:sz="0" w:space="0" w:color="auto"/>
        <w:right w:val="none" w:sz="0" w:space="0" w:color="auto"/>
      </w:divBdr>
    </w:div>
    <w:div w:id="1272591504">
      <w:bodyDiv w:val="1"/>
      <w:marLeft w:val="0"/>
      <w:marRight w:val="0"/>
      <w:marTop w:val="0"/>
      <w:marBottom w:val="0"/>
      <w:divBdr>
        <w:top w:val="none" w:sz="0" w:space="0" w:color="auto"/>
        <w:left w:val="none" w:sz="0" w:space="0" w:color="auto"/>
        <w:bottom w:val="none" w:sz="0" w:space="0" w:color="auto"/>
        <w:right w:val="none" w:sz="0" w:space="0" w:color="auto"/>
      </w:divBdr>
    </w:div>
    <w:div w:id="1274165084">
      <w:bodyDiv w:val="1"/>
      <w:marLeft w:val="0"/>
      <w:marRight w:val="0"/>
      <w:marTop w:val="0"/>
      <w:marBottom w:val="0"/>
      <w:divBdr>
        <w:top w:val="none" w:sz="0" w:space="0" w:color="auto"/>
        <w:left w:val="none" w:sz="0" w:space="0" w:color="auto"/>
        <w:bottom w:val="none" w:sz="0" w:space="0" w:color="auto"/>
        <w:right w:val="none" w:sz="0" w:space="0" w:color="auto"/>
      </w:divBdr>
    </w:div>
    <w:div w:id="1274943951">
      <w:bodyDiv w:val="1"/>
      <w:marLeft w:val="0"/>
      <w:marRight w:val="0"/>
      <w:marTop w:val="0"/>
      <w:marBottom w:val="0"/>
      <w:divBdr>
        <w:top w:val="none" w:sz="0" w:space="0" w:color="auto"/>
        <w:left w:val="none" w:sz="0" w:space="0" w:color="auto"/>
        <w:bottom w:val="none" w:sz="0" w:space="0" w:color="auto"/>
        <w:right w:val="none" w:sz="0" w:space="0" w:color="auto"/>
      </w:divBdr>
    </w:div>
    <w:div w:id="1275291407">
      <w:bodyDiv w:val="1"/>
      <w:marLeft w:val="0"/>
      <w:marRight w:val="0"/>
      <w:marTop w:val="0"/>
      <w:marBottom w:val="0"/>
      <w:divBdr>
        <w:top w:val="none" w:sz="0" w:space="0" w:color="auto"/>
        <w:left w:val="none" w:sz="0" w:space="0" w:color="auto"/>
        <w:bottom w:val="none" w:sz="0" w:space="0" w:color="auto"/>
        <w:right w:val="none" w:sz="0" w:space="0" w:color="auto"/>
      </w:divBdr>
    </w:div>
    <w:div w:id="1275480418">
      <w:bodyDiv w:val="1"/>
      <w:marLeft w:val="0"/>
      <w:marRight w:val="0"/>
      <w:marTop w:val="0"/>
      <w:marBottom w:val="0"/>
      <w:divBdr>
        <w:top w:val="none" w:sz="0" w:space="0" w:color="auto"/>
        <w:left w:val="none" w:sz="0" w:space="0" w:color="auto"/>
        <w:bottom w:val="none" w:sz="0" w:space="0" w:color="auto"/>
        <w:right w:val="none" w:sz="0" w:space="0" w:color="auto"/>
      </w:divBdr>
    </w:div>
    <w:div w:id="1277255566">
      <w:bodyDiv w:val="1"/>
      <w:marLeft w:val="0"/>
      <w:marRight w:val="0"/>
      <w:marTop w:val="0"/>
      <w:marBottom w:val="0"/>
      <w:divBdr>
        <w:top w:val="none" w:sz="0" w:space="0" w:color="auto"/>
        <w:left w:val="none" w:sz="0" w:space="0" w:color="auto"/>
        <w:bottom w:val="none" w:sz="0" w:space="0" w:color="auto"/>
        <w:right w:val="none" w:sz="0" w:space="0" w:color="auto"/>
      </w:divBdr>
    </w:div>
    <w:div w:id="1277568518">
      <w:bodyDiv w:val="1"/>
      <w:marLeft w:val="0"/>
      <w:marRight w:val="0"/>
      <w:marTop w:val="0"/>
      <w:marBottom w:val="0"/>
      <w:divBdr>
        <w:top w:val="none" w:sz="0" w:space="0" w:color="auto"/>
        <w:left w:val="none" w:sz="0" w:space="0" w:color="auto"/>
        <w:bottom w:val="none" w:sz="0" w:space="0" w:color="auto"/>
        <w:right w:val="none" w:sz="0" w:space="0" w:color="auto"/>
      </w:divBdr>
    </w:div>
    <w:div w:id="1277828689">
      <w:bodyDiv w:val="1"/>
      <w:marLeft w:val="0"/>
      <w:marRight w:val="0"/>
      <w:marTop w:val="0"/>
      <w:marBottom w:val="0"/>
      <w:divBdr>
        <w:top w:val="none" w:sz="0" w:space="0" w:color="auto"/>
        <w:left w:val="none" w:sz="0" w:space="0" w:color="auto"/>
        <w:bottom w:val="none" w:sz="0" w:space="0" w:color="auto"/>
        <w:right w:val="none" w:sz="0" w:space="0" w:color="auto"/>
      </w:divBdr>
    </w:div>
    <w:div w:id="1279339906">
      <w:bodyDiv w:val="1"/>
      <w:marLeft w:val="0"/>
      <w:marRight w:val="0"/>
      <w:marTop w:val="0"/>
      <w:marBottom w:val="0"/>
      <w:divBdr>
        <w:top w:val="none" w:sz="0" w:space="0" w:color="auto"/>
        <w:left w:val="none" w:sz="0" w:space="0" w:color="auto"/>
        <w:bottom w:val="none" w:sz="0" w:space="0" w:color="auto"/>
        <w:right w:val="none" w:sz="0" w:space="0" w:color="auto"/>
      </w:divBdr>
    </w:div>
    <w:div w:id="1291783021">
      <w:bodyDiv w:val="1"/>
      <w:marLeft w:val="0"/>
      <w:marRight w:val="0"/>
      <w:marTop w:val="0"/>
      <w:marBottom w:val="0"/>
      <w:divBdr>
        <w:top w:val="none" w:sz="0" w:space="0" w:color="auto"/>
        <w:left w:val="none" w:sz="0" w:space="0" w:color="auto"/>
        <w:bottom w:val="none" w:sz="0" w:space="0" w:color="auto"/>
        <w:right w:val="none" w:sz="0" w:space="0" w:color="auto"/>
      </w:divBdr>
    </w:div>
    <w:div w:id="1295870160">
      <w:bodyDiv w:val="1"/>
      <w:marLeft w:val="0"/>
      <w:marRight w:val="0"/>
      <w:marTop w:val="0"/>
      <w:marBottom w:val="0"/>
      <w:divBdr>
        <w:top w:val="none" w:sz="0" w:space="0" w:color="auto"/>
        <w:left w:val="none" w:sz="0" w:space="0" w:color="auto"/>
        <w:bottom w:val="none" w:sz="0" w:space="0" w:color="auto"/>
        <w:right w:val="none" w:sz="0" w:space="0" w:color="auto"/>
      </w:divBdr>
    </w:div>
    <w:div w:id="1296449862">
      <w:bodyDiv w:val="1"/>
      <w:marLeft w:val="0"/>
      <w:marRight w:val="0"/>
      <w:marTop w:val="0"/>
      <w:marBottom w:val="0"/>
      <w:divBdr>
        <w:top w:val="none" w:sz="0" w:space="0" w:color="auto"/>
        <w:left w:val="none" w:sz="0" w:space="0" w:color="auto"/>
        <w:bottom w:val="none" w:sz="0" w:space="0" w:color="auto"/>
        <w:right w:val="none" w:sz="0" w:space="0" w:color="auto"/>
      </w:divBdr>
    </w:div>
    <w:div w:id="1297638466">
      <w:bodyDiv w:val="1"/>
      <w:marLeft w:val="0"/>
      <w:marRight w:val="0"/>
      <w:marTop w:val="0"/>
      <w:marBottom w:val="0"/>
      <w:divBdr>
        <w:top w:val="none" w:sz="0" w:space="0" w:color="auto"/>
        <w:left w:val="none" w:sz="0" w:space="0" w:color="auto"/>
        <w:bottom w:val="none" w:sz="0" w:space="0" w:color="auto"/>
        <w:right w:val="none" w:sz="0" w:space="0" w:color="auto"/>
      </w:divBdr>
    </w:div>
    <w:div w:id="1298223597">
      <w:bodyDiv w:val="1"/>
      <w:marLeft w:val="0"/>
      <w:marRight w:val="0"/>
      <w:marTop w:val="0"/>
      <w:marBottom w:val="0"/>
      <w:divBdr>
        <w:top w:val="none" w:sz="0" w:space="0" w:color="auto"/>
        <w:left w:val="none" w:sz="0" w:space="0" w:color="auto"/>
        <w:bottom w:val="none" w:sz="0" w:space="0" w:color="auto"/>
        <w:right w:val="none" w:sz="0" w:space="0" w:color="auto"/>
      </w:divBdr>
    </w:div>
    <w:div w:id="1298729247">
      <w:bodyDiv w:val="1"/>
      <w:marLeft w:val="0"/>
      <w:marRight w:val="0"/>
      <w:marTop w:val="0"/>
      <w:marBottom w:val="0"/>
      <w:divBdr>
        <w:top w:val="none" w:sz="0" w:space="0" w:color="auto"/>
        <w:left w:val="none" w:sz="0" w:space="0" w:color="auto"/>
        <w:bottom w:val="none" w:sz="0" w:space="0" w:color="auto"/>
        <w:right w:val="none" w:sz="0" w:space="0" w:color="auto"/>
      </w:divBdr>
    </w:div>
    <w:div w:id="1300111326">
      <w:bodyDiv w:val="1"/>
      <w:marLeft w:val="0"/>
      <w:marRight w:val="0"/>
      <w:marTop w:val="0"/>
      <w:marBottom w:val="0"/>
      <w:divBdr>
        <w:top w:val="none" w:sz="0" w:space="0" w:color="auto"/>
        <w:left w:val="none" w:sz="0" w:space="0" w:color="auto"/>
        <w:bottom w:val="none" w:sz="0" w:space="0" w:color="auto"/>
        <w:right w:val="none" w:sz="0" w:space="0" w:color="auto"/>
      </w:divBdr>
    </w:div>
    <w:div w:id="1300577340">
      <w:bodyDiv w:val="1"/>
      <w:marLeft w:val="0"/>
      <w:marRight w:val="0"/>
      <w:marTop w:val="0"/>
      <w:marBottom w:val="0"/>
      <w:divBdr>
        <w:top w:val="none" w:sz="0" w:space="0" w:color="auto"/>
        <w:left w:val="none" w:sz="0" w:space="0" w:color="auto"/>
        <w:bottom w:val="none" w:sz="0" w:space="0" w:color="auto"/>
        <w:right w:val="none" w:sz="0" w:space="0" w:color="auto"/>
      </w:divBdr>
    </w:div>
    <w:div w:id="1302226673">
      <w:bodyDiv w:val="1"/>
      <w:marLeft w:val="0"/>
      <w:marRight w:val="0"/>
      <w:marTop w:val="0"/>
      <w:marBottom w:val="0"/>
      <w:divBdr>
        <w:top w:val="none" w:sz="0" w:space="0" w:color="auto"/>
        <w:left w:val="none" w:sz="0" w:space="0" w:color="auto"/>
        <w:bottom w:val="none" w:sz="0" w:space="0" w:color="auto"/>
        <w:right w:val="none" w:sz="0" w:space="0" w:color="auto"/>
      </w:divBdr>
    </w:div>
    <w:div w:id="1302464465">
      <w:bodyDiv w:val="1"/>
      <w:marLeft w:val="0"/>
      <w:marRight w:val="0"/>
      <w:marTop w:val="0"/>
      <w:marBottom w:val="0"/>
      <w:divBdr>
        <w:top w:val="none" w:sz="0" w:space="0" w:color="auto"/>
        <w:left w:val="none" w:sz="0" w:space="0" w:color="auto"/>
        <w:bottom w:val="none" w:sz="0" w:space="0" w:color="auto"/>
        <w:right w:val="none" w:sz="0" w:space="0" w:color="auto"/>
      </w:divBdr>
    </w:div>
    <w:div w:id="1306931238">
      <w:bodyDiv w:val="1"/>
      <w:marLeft w:val="0"/>
      <w:marRight w:val="0"/>
      <w:marTop w:val="0"/>
      <w:marBottom w:val="0"/>
      <w:divBdr>
        <w:top w:val="none" w:sz="0" w:space="0" w:color="auto"/>
        <w:left w:val="none" w:sz="0" w:space="0" w:color="auto"/>
        <w:bottom w:val="none" w:sz="0" w:space="0" w:color="auto"/>
        <w:right w:val="none" w:sz="0" w:space="0" w:color="auto"/>
      </w:divBdr>
    </w:div>
    <w:div w:id="1308317586">
      <w:bodyDiv w:val="1"/>
      <w:marLeft w:val="0"/>
      <w:marRight w:val="0"/>
      <w:marTop w:val="0"/>
      <w:marBottom w:val="0"/>
      <w:divBdr>
        <w:top w:val="none" w:sz="0" w:space="0" w:color="auto"/>
        <w:left w:val="none" w:sz="0" w:space="0" w:color="auto"/>
        <w:bottom w:val="none" w:sz="0" w:space="0" w:color="auto"/>
        <w:right w:val="none" w:sz="0" w:space="0" w:color="auto"/>
      </w:divBdr>
    </w:div>
    <w:div w:id="1308319227">
      <w:bodyDiv w:val="1"/>
      <w:marLeft w:val="0"/>
      <w:marRight w:val="0"/>
      <w:marTop w:val="0"/>
      <w:marBottom w:val="0"/>
      <w:divBdr>
        <w:top w:val="none" w:sz="0" w:space="0" w:color="auto"/>
        <w:left w:val="none" w:sz="0" w:space="0" w:color="auto"/>
        <w:bottom w:val="none" w:sz="0" w:space="0" w:color="auto"/>
        <w:right w:val="none" w:sz="0" w:space="0" w:color="auto"/>
      </w:divBdr>
    </w:div>
    <w:div w:id="1308558913">
      <w:bodyDiv w:val="1"/>
      <w:marLeft w:val="0"/>
      <w:marRight w:val="0"/>
      <w:marTop w:val="0"/>
      <w:marBottom w:val="0"/>
      <w:divBdr>
        <w:top w:val="none" w:sz="0" w:space="0" w:color="auto"/>
        <w:left w:val="none" w:sz="0" w:space="0" w:color="auto"/>
        <w:bottom w:val="none" w:sz="0" w:space="0" w:color="auto"/>
        <w:right w:val="none" w:sz="0" w:space="0" w:color="auto"/>
      </w:divBdr>
    </w:div>
    <w:div w:id="1310137225">
      <w:bodyDiv w:val="1"/>
      <w:marLeft w:val="0"/>
      <w:marRight w:val="0"/>
      <w:marTop w:val="0"/>
      <w:marBottom w:val="0"/>
      <w:divBdr>
        <w:top w:val="none" w:sz="0" w:space="0" w:color="auto"/>
        <w:left w:val="none" w:sz="0" w:space="0" w:color="auto"/>
        <w:bottom w:val="none" w:sz="0" w:space="0" w:color="auto"/>
        <w:right w:val="none" w:sz="0" w:space="0" w:color="auto"/>
      </w:divBdr>
    </w:div>
    <w:div w:id="1310594762">
      <w:bodyDiv w:val="1"/>
      <w:marLeft w:val="0"/>
      <w:marRight w:val="0"/>
      <w:marTop w:val="0"/>
      <w:marBottom w:val="0"/>
      <w:divBdr>
        <w:top w:val="none" w:sz="0" w:space="0" w:color="auto"/>
        <w:left w:val="none" w:sz="0" w:space="0" w:color="auto"/>
        <w:bottom w:val="none" w:sz="0" w:space="0" w:color="auto"/>
        <w:right w:val="none" w:sz="0" w:space="0" w:color="auto"/>
      </w:divBdr>
    </w:div>
    <w:div w:id="1312559925">
      <w:bodyDiv w:val="1"/>
      <w:marLeft w:val="0"/>
      <w:marRight w:val="0"/>
      <w:marTop w:val="0"/>
      <w:marBottom w:val="0"/>
      <w:divBdr>
        <w:top w:val="none" w:sz="0" w:space="0" w:color="auto"/>
        <w:left w:val="none" w:sz="0" w:space="0" w:color="auto"/>
        <w:bottom w:val="none" w:sz="0" w:space="0" w:color="auto"/>
        <w:right w:val="none" w:sz="0" w:space="0" w:color="auto"/>
      </w:divBdr>
    </w:div>
    <w:div w:id="1312712750">
      <w:bodyDiv w:val="1"/>
      <w:marLeft w:val="0"/>
      <w:marRight w:val="0"/>
      <w:marTop w:val="0"/>
      <w:marBottom w:val="0"/>
      <w:divBdr>
        <w:top w:val="none" w:sz="0" w:space="0" w:color="auto"/>
        <w:left w:val="none" w:sz="0" w:space="0" w:color="auto"/>
        <w:bottom w:val="none" w:sz="0" w:space="0" w:color="auto"/>
        <w:right w:val="none" w:sz="0" w:space="0" w:color="auto"/>
      </w:divBdr>
    </w:div>
    <w:div w:id="1312909560">
      <w:bodyDiv w:val="1"/>
      <w:marLeft w:val="0"/>
      <w:marRight w:val="0"/>
      <w:marTop w:val="0"/>
      <w:marBottom w:val="0"/>
      <w:divBdr>
        <w:top w:val="none" w:sz="0" w:space="0" w:color="auto"/>
        <w:left w:val="none" w:sz="0" w:space="0" w:color="auto"/>
        <w:bottom w:val="none" w:sz="0" w:space="0" w:color="auto"/>
        <w:right w:val="none" w:sz="0" w:space="0" w:color="auto"/>
      </w:divBdr>
    </w:div>
    <w:div w:id="1313561224">
      <w:bodyDiv w:val="1"/>
      <w:marLeft w:val="0"/>
      <w:marRight w:val="0"/>
      <w:marTop w:val="0"/>
      <w:marBottom w:val="0"/>
      <w:divBdr>
        <w:top w:val="none" w:sz="0" w:space="0" w:color="auto"/>
        <w:left w:val="none" w:sz="0" w:space="0" w:color="auto"/>
        <w:bottom w:val="none" w:sz="0" w:space="0" w:color="auto"/>
        <w:right w:val="none" w:sz="0" w:space="0" w:color="auto"/>
      </w:divBdr>
    </w:div>
    <w:div w:id="1314094216">
      <w:bodyDiv w:val="1"/>
      <w:marLeft w:val="0"/>
      <w:marRight w:val="0"/>
      <w:marTop w:val="0"/>
      <w:marBottom w:val="0"/>
      <w:divBdr>
        <w:top w:val="none" w:sz="0" w:space="0" w:color="auto"/>
        <w:left w:val="none" w:sz="0" w:space="0" w:color="auto"/>
        <w:bottom w:val="none" w:sz="0" w:space="0" w:color="auto"/>
        <w:right w:val="none" w:sz="0" w:space="0" w:color="auto"/>
      </w:divBdr>
    </w:div>
    <w:div w:id="1317958887">
      <w:bodyDiv w:val="1"/>
      <w:marLeft w:val="0"/>
      <w:marRight w:val="0"/>
      <w:marTop w:val="0"/>
      <w:marBottom w:val="0"/>
      <w:divBdr>
        <w:top w:val="none" w:sz="0" w:space="0" w:color="auto"/>
        <w:left w:val="none" w:sz="0" w:space="0" w:color="auto"/>
        <w:bottom w:val="none" w:sz="0" w:space="0" w:color="auto"/>
        <w:right w:val="none" w:sz="0" w:space="0" w:color="auto"/>
      </w:divBdr>
    </w:div>
    <w:div w:id="1320618100">
      <w:bodyDiv w:val="1"/>
      <w:marLeft w:val="0"/>
      <w:marRight w:val="0"/>
      <w:marTop w:val="0"/>
      <w:marBottom w:val="0"/>
      <w:divBdr>
        <w:top w:val="none" w:sz="0" w:space="0" w:color="auto"/>
        <w:left w:val="none" w:sz="0" w:space="0" w:color="auto"/>
        <w:bottom w:val="none" w:sz="0" w:space="0" w:color="auto"/>
        <w:right w:val="none" w:sz="0" w:space="0" w:color="auto"/>
      </w:divBdr>
    </w:div>
    <w:div w:id="1320648374">
      <w:bodyDiv w:val="1"/>
      <w:marLeft w:val="0"/>
      <w:marRight w:val="0"/>
      <w:marTop w:val="0"/>
      <w:marBottom w:val="0"/>
      <w:divBdr>
        <w:top w:val="none" w:sz="0" w:space="0" w:color="auto"/>
        <w:left w:val="none" w:sz="0" w:space="0" w:color="auto"/>
        <w:bottom w:val="none" w:sz="0" w:space="0" w:color="auto"/>
        <w:right w:val="none" w:sz="0" w:space="0" w:color="auto"/>
      </w:divBdr>
    </w:div>
    <w:div w:id="1322348376">
      <w:bodyDiv w:val="1"/>
      <w:marLeft w:val="0"/>
      <w:marRight w:val="0"/>
      <w:marTop w:val="0"/>
      <w:marBottom w:val="0"/>
      <w:divBdr>
        <w:top w:val="none" w:sz="0" w:space="0" w:color="auto"/>
        <w:left w:val="none" w:sz="0" w:space="0" w:color="auto"/>
        <w:bottom w:val="none" w:sz="0" w:space="0" w:color="auto"/>
        <w:right w:val="none" w:sz="0" w:space="0" w:color="auto"/>
      </w:divBdr>
    </w:div>
    <w:div w:id="1322733825">
      <w:bodyDiv w:val="1"/>
      <w:marLeft w:val="0"/>
      <w:marRight w:val="0"/>
      <w:marTop w:val="0"/>
      <w:marBottom w:val="0"/>
      <w:divBdr>
        <w:top w:val="none" w:sz="0" w:space="0" w:color="auto"/>
        <w:left w:val="none" w:sz="0" w:space="0" w:color="auto"/>
        <w:bottom w:val="none" w:sz="0" w:space="0" w:color="auto"/>
        <w:right w:val="none" w:sz="0" w:space="0" w:color="auto"/>
      </w:divBdr>
    </w:div>
    <w:div w:id="1328092841">
      <w:bodyDiv w:val="1"/>
      <w:marLeft w:val="0"/>
      <w:marRight w:val="0"/>
      <w:marTop w:val="0"/>
      <w:marBottom w:val="0"/>
      <w:divBdr>
        <w:top w:val="none" w:sz="0" w:space="0" w:color="auto"/>
        <w:left w:val="none" w:sz="0" w:space="0" w:color="auto"/>
        <w:bottom w:val="none" w:sz="0" w:space="0" w:color="auto"/>
        <w:right w:val="none" w:sz="0" w:space="0" w:color="auto"/>
      </w:divBdr>
    </w:div>
    <w:div w:id="1330252103">
      <w:bodyDiv w:val="1"/>
      <w:marLeft w:val="0"/>
      <w:marRight w:val="0"/>
      <w:marTop w:val="0"/>
      <w:marBottom w:val="0"/>
      <w:divBdr>
        <w:top w:val="none" w:sz="0" w:space="0" w:color="auto"/>
        <w:left w:val="none" w:sz="0" w:space="0" w:color="auto"/>
        <w:bottom w:val="none" w:sz="0" w:space="0" w:color="auto"/>
        <w:right w:val="none" w:sz="0" w:space="0" w:color="auto"/>
      </w:divBdr>
    </w:div>
    <w:div w:id="1330518196">
      <w:bodyDiv w:val="1"/>
      <w:marLeft w:val="0"/>
      <w:marRight w:val="0"/>
      <w:marTop w:val="0"/>
      <w:marBottom w:val="0"/>
      <w:divBdr>
        <w:top w:val="none" w:sz="0" w:space="0" w:color="auto"/>
        <w:left w:val="none" w:sz="0" w:space="0" w:color="auto"/>
        <w:bottom w:val="none" w:sz="0" w:space="0" w:color="auto"/>
        <w:right w:val="none" w:sz="0" w:space="0" w:color="auto"/>
      </w:divBdr>
    </w:div>
    <w:div w:id="1330525694">
      <w:bodyDiv w:val="1"/>
      <w:marLeft w:val="0"/>
      <w:marRight w:val="0"/>
      <w:marTop w:val="0"/>
      <w:marBottom w:val="0"/>
      <w:divBdr>
        <w:top w:val="none" w:sz="0" w:space="0" w:color="auto"/>
        <w:left w:val="none" w:sz="0" w:space="0" w:color="auto"/>
        <w:bottom w:val="none" w:sz="0" w:space="0" w:color="auto"/>
        <w:right w:val="none" w:sz="0" w:space="0" w:color="auto"/>
      </w:divBdr>
    </w:div>
    <w:div w:id="1331299875">
      <w:bodyDiv w:val="1"/>
      <w:marLeft w:val="0"/>
      <w:marRight w:val="0"/>
      <w:marTop w:val="0"/>
      <w:marBottom w:val="0"/>
      <w:divBdr>
        <w:top w:val="none" w:sz="0" w:space="0" w:color="auto"/>
        <w:left w:val="none" w:sz="0" w:space="0" w:color="auto"/>
        <w:bottom w:val="none" w:sz="0" w:space="0" w:color="auto"/>
        <w:right w:val="none" w:sz="0" w:space="0" w:color="auto"/>
      </w:divBdr>
    </w:div>
    <w:div w:id="1331711180">
      <w:bodyDiv w:val="1"/>
      <w:marLeft w:val="0"/>
      <w:marRight w:val="0"/>
      <w:marTop w:val="0"/>
      <w:marBottom w:val="0"/>
      <w:divBdr>
        <w:top w:val="none" w:sz="0" w:space="0" w:color="auto"/>
        <w:left w:val="none" w:sz="0" w:space="0" w:color="auto"/>
        <w:bottom w:val="none" w:sz="0" w:space="0" w:color="auto"/>
        <w:right w:val="none" w:sz="0" w:space="0" w:color="auto"/>
      </w:divBdr>
    </w:div>
    <w:div w:id="1331787322">
      <w:bodyDiv w:val="1"/>
      <w:marLeft w:val="0"/>
      <w:marRight w:val="0"/>
      <w:marTop w:val="0"/>
      <w:marBottom w:val="0"/>
      <w:divBdr>
        <w:top w:val="none" w:sz="0" w:space="0" w:color="auto"/>
        <w:left w:val="none" w:sz="0" w:space="0" w:color="auto"/>
        <w:bottom w:val="none" w:sz="0" w:space="0" w:color="auto"/>
        <w:right w:val="none" w:sz="0" w:space="0" w:color="auto"/>
      </w:divBdr>
    </w:div>
    <w:div w:id="1332216172">
      <w:bodyDiv w:val="1"/>
      <w:marLeft w:val="0"/>
      <w:marRight w:val="0"/>
      <w:marTop w:val="0"/>
      <w:marBottom w:val="0"/>
      <w:divBdr>
        <w:top w:val="none" w:sz="0" w:space="0" w:color="auto"/>
        <w:left w:val="none" w:sz="0" w:space="0" w:color="auto"/>
        <w:bottom w:val="none" w:sz="0" w:space="0" w:color="auto"/>
        <w:right w:val="none" w:sz="0" w:space="0" w:color="auto"/>
      </w:divBdr>
    </w:div>
    <w:div w:id="1333869417">
      <w:bodyDiv w:val="1"/>
      <w:marLeft w:val="0"/>
      <w:marRight w:val="0"/>
      <w:marTop w:val="0"/>
      <w:marBottom w:val="0"/>
      <w:divBdr>
        <w:top w:val="none" w:sz="0" w:space="0" w:color="auto"/>
        <w:left w:val="none" w:sz="0" w:space="0" w:color="auto"/>
        <w:bottom w:val="none" w:sz="0" w:space="0" w:color="auto"/>
        <w:right w:val="none" w:sz="0" w:space="0" w:color="auto"/>
      </w:divBdr>
    </w:div>
    <w:div w:id="1336886349">
      <w:bodyDiv w:val="1"/>
      <w:marLeft w:val="0"/>
      <w:marRight w:val="0"/>
      <w:marTop w:val="0"/>
      <w:marBottom w:val="0"/>
      <w:divBdr>
        <w:top w:val="none" w:sz="0" w:space="0" w:color="auto"/>
        <w:left w:val="none" w:sz="0" w:space="0" w:color="auto"/>
        <w:bottom w:val="none" w:sz="0" w:space="0" w:color="auto"/>
        <w:right w:val="none" w:sz="0" w:space="0" w:color="auto"/>
      </w:divBdr>
    </w:div>
    <w:div w:id="1337416961">
      <w:bodyDiv w:val="1"/>
      <w:marLeft w:val="0"/>
      <w:marRight w:val="0"/>
      <w:marTop w:val="0"/>
      <w:marBottom w:val="0"/>
      <w:divBdr>
        <w:top w:val="none" w:sz="0" w:space="0" w:color="auto"/>
        <w:left w:val="none" w:sz="0" w:space="0" w:color="auto"/>
        <w:bottom w:val="none" w:sz="0" w:space="0" w:color="auto"/>
        <w:right w:val="none" w:sz="0" w:space="0" w:color="auto"/>
      </w:divBdr>
    </w:div>
    <w:div w:id="1338456963">
      <w:bodyDiv w:val="1"/>
      <w:marLeft w:val="0"/>
      <w:marRight w:val="0"/>
      <w:marTop w:val="0"/>
      <w:marBottom w:val="0"/>
      <w:divBdr>
        <w:top w:val="none" w:sz="0" w:space="0" w:color="auto"/>
        <w:left w:val="none" w:sz="0" w:space="0" w:color="auto"/>
        <w:bottom w:val="none" w:sz="0" w:space="0" w:color="auto"/>
        <w:right w:val="none" w:sz="0" w:space="0" w:color="auto"/>
      </w:divBdr>
    </w:div>
    <w:div w:id="1342077784">
      <w:bodyDiv w:val="1"/>
      <w:marLeft w:val="0"/>
      <w:marRight w:val="0"/>
      <w:marTop w:val="0"/>
      <w:marBottom w:val="0"/>
      <w:divBdr>
        <w:top w:val="none" w:sz="0" w:space="0" w:color="auto"/>
        <w:left w:val="none" w:sz="0" w:space="0" w:color="auto"/>
        <w:bottom w:val="none" w:sz="0" w:space="0" w:color="auto"/>
        <w:right w:val="none" w:sz="0" w:space="0" w:color="auto"/>
      </w:divBdr>
    </w:div>
    <w:div w:id="1342968801">
      <w:bodyDiv w:val="1"/>
      <w:marLeft w:val="0"/>
      <w:marRight w:val="0"/>
      <w:marTop w:val="0"/>
      <w:marBottom w:val="0"/>
      <w:divBdr>
        <w:top w:val="none" w:sz="0" w:space="0" w:color="auto"/>
        <w:left w:val="none" w:sz="0" w:space="0" w:color="auto"/>
        <w:bottom w:val="none" w:sz="0" w:space="0" w:color="auto"/>
        <w:right w:val="none" w:sz="0" w:space="0" w:color="auto"/>
      </w:divBdr>
    </w:div>
    <w:div w:id="1345205362">
      <w:bodyDiv w:val="1"/>
      <w:marLeft w:val="0"/>
      <w:marRight w:val="0"/>
      <w:marTop w:val="0"/>
      <w:marBottom w:val="0"/>
      <w:divBdr>
        <w:top w:val="none" w:sz="0" w:space="0" w:color="auto"/>
        <w:left w:val="none" w:sz="0" w:space="0" w:color="auto"/>
        <w:bottom w:val="none" w:sz="0" w:space="0" w:color="auto"/>
        <w:right w:val="none" w:sz="0" w:space="0" w:color="auto"/>
      </w:divBdr>
    </w:div>
    <w:div w:id="1346055765">
      <w:bodyDiv w:val="1"/>
      <w:marLeft w:val="0"/>
      <w:marRight w:val="0"/>
      <w:marTop w:val="0"/>
      <w:marBottom w:val="0"/>
      <w:divBdr>
        <w:top w:val="none" w:sz="0" w:space="0" w:color="auto"/>
        <w:left w:val="none" w:sz="0" w:space="0" w:color="auto"/>
        <w:bottom w:val="none" w:sz="0" w:space="0" w:color="auto"/>
        <w:right w:val="none" w:sz="0" w:space="0" w:color="auto"/>
      </w:divBdr>
    </w:div>
    <w:div w:id="1347370678">
      <w:bodyDiv w:val="1"/>
      <w:marLeft w:val="0"/>
      <w:marRight w:val="0"/>
      <w:marTop w:val="0"/>
      <w:marBottom w:val="0"/>
      <w:divBdr>
        <w:top w:val="none" w:sz="0" w:space="0" w:color="auto"/>
        <w:left w:val="none" w:sz="0" w:space="0" w:color="auto"/>
        <w:bottom w:val="none" w:sz="0" w:space="0" w:color="auto"/>
        <w:right w:val="none" w:sz="0" w:space="0" w:color="auto"/>
      </w:divBdr>
    </w:div>
    <w:div w:id="1348169807">
      <w:bodyDiv w:val="1"/>
      <w:marLeft w:val="0"/>
      <w:marRight w:val="0"/>
      <w:marTop w:val="0"/>
      <w:marBottom w:val="0"/>
      <w:divBdr>
        <w:top w:val="none" w:sz="0" w:space="0" w:color="auto"/>
        <w:left w:val="none" w:sz="0" w:space="0" w:color="auto"/>
        <w:bottom w:val="none" w:sz="0" w:space="0" w:color="auto"/>
        <w:right w:val="none" w:sz="0" w:space="0" w:color="auto"/>
      </w:divBdr>
    </w:div>
    <w:div w:id="1350836109">
      <w:bodyDiv w:val="1"/>
      <w:marLeft w:val="0"/>
      <w:marRight w:val="0"/>
      <w:marTop w:val="0"/>
      <w:marBottom w:val="0"/>
      <w:divBdr>
        <w:top w:val="none" w:sz="0" w:space="0" w:color="auto"/>
        <w:left w:val="none" w:sz="0" w:space="0" w:color="auto"/>
        <w:bottom w:val="none" w:sz="0" w:space="0" w:color="auto"/>
        <w:right w:val="none" w:sz="0" w:space="0" w:color="auto"/>
      </w:divBdr>
    </w:div>
    <w:div w:id="1352494251">
      <w:bodyDiv w:val="1"/>
      <w:marLeft w:val="0"/>
      <w:marRight w:val="0"/>
      <w:marTop w:val="0"/>
      <w:marBottom w:val="0"/>
      <w:divBdr>
        <w:top w:val="none" w:sz="0" w:space="0" w:color="auto"/>
        <w:left w:val="none" w:sz="0" w:space="0" w:color="auto"/>
        <w:bottom w:val="none" w:sz="0" w:space="0" w:color="auto"/>
        <w:right w:val="none" w:sz="0" w:space="0" w:color="auto"/>
      </w:divBdr>
    </w:div>
    <w:div w:id="1353141052">
      <w:bodyDiv w:val="1"/>
      <w:marLeft w:val="0"/>
      <w:marRight w:val="0"/>
      <w:marTop w:val="0"/>
      <w:marBottom w:val="0"/>
      <w:divBdr>
        <w:top w:val="none" w:sz="0" w:space="0" w:color="auto"/>
        <w:left w:val="none" w:sz="0" w:space="0" w:color="auto"/>
        <w:bottom w:val="none" w:sz="0" w:space="0" w:color="auto"/>
        <w:right w:val="none" w:sz="0" w:space="0" w:color="auto"/>
      </w:divBdr>
    </w:div>
    <w:div w:id="1353528839">
      <w:bodyDiv w:val="1"/>
      <w:marLeft w:val="0"/>
      <w:marRight w:val="0"/>
      <w:marTop w:val="0"/>
      <w:marBottom w:val="0"/>
      <w:divBdr>
        <w:top w:val="none" w:sz="0" w:space="0" w:color="auto"/>
        <w:left w:val="none" w:sz="0" w:space="0" w:color="auto"/>
        <w:bottom w:val="none" w:sz="0" w:space="0" w:color="auto"/>
        <w:right w:val="none" w:sz="0" w:space="0" w:color="auto"/>
      </w:divBdr>
    </w:div>
    <w:div w:id="1355377433">
      <w:bodyDiv w:val="1"/>
      <w:marLeft w:val="0"/>
      <w:marRight w:val="0"/>
      <w:marTop w:val="0"/>
      <w:marBottom w:val="0"/>
      <w:divBdr>
        <w:top w:val="none" w:sz="0" w:space="0" w:color="auto"/>
        <w:left w:val="none" w:sz="0" w:space="0" w:color="auto"/>
        <w:bottom w:val="none" w:sz="0" w:space="0" w:color="auto"/>
        <w:right w:val="none" w:sz="0" w:space="0" w:color="auto"/>
      </w:divBdr>
    </w:div>
    <w:div w:id="1355812056">
      <w:bodyDiv w:val="1"/>
      <w:marLeft w:val="0"/>
      <w:marRight w:val="0"/>
      <w:marTop w:val="0"/>
      <w:marBottom w:val="0"/>
      <w:divBdr>
        <w:top w:val="none" w:sz="0" w:space="0" w:color="auto"/>
        <w:left w:val="none" w:sz="0" w:space="0" w:color="auto"/>
        <w:bottom w:val="none" w:sz="0" w:space="0" w:color="auto"/>
        <w:right w:val="none" w:sz="0" w:space="0" w:color="auto"/>
      </w:divBdr>
    </w:div>
    <w:div w:id="1356349117">
      <w:bodyDiv w:val="1"/>
      <w:marLeft w:val="0"/>
      <w:marRight w:val="0"/>
      <w:marTop w:val="0"/>
      <w:marBottom w:val="0"/>
      <w:divBdr>
        <w:top w:val="none" w:sz="0" w:space="0" w:color="auto"/>
        <w:left w:val="none" w:sz="0" w:space="0" w:color="auto"/>
        <w:bottom w:val="none" w:sz="0" w:space="0" w:color="auto"/>
        <w:right w:val="none" w:sz="0" w:space="0" w:color="auto"/>
      </w:divBdr>
    </w:div>
    <w:div w:id="1357387341">
      <w:bodyDiv w:val="1"/>
      <w:marLeft w:val="0"/>
      <w:marRight w:val="0"/>
      <w:marTop w:val="0"/>
      <w:marBottom w:val="0"/>
      <w:divBdr>
        <w:top w:val="none" w:sz="0" w:space="0" w:color="auto"/>
        <w:left w:val="none" w:sz="0" w:space="0" w:color="auto"/>
        <w:bottom w:val="none" w:sz="0" w:space="0" w:color="auto"/>
        <w:right w:val="none" w:sz="0" w:space="0" w:color="auto"/>
      </w:divBdr>
    </w:div>
    <w:div w:id="1359307663">
      <w:bodyDiv w:val="1"/>
      <w:marLeft w:val="0"/>
      <w:marRight w:val="0"/>
      <w:marTop w:val="0"/>
      <w:marBottom w:val="0"/>
      <w:divBdr>
        <w:top w:val="none" w:sz="0" w:space="0" w:color="auto"/>
        <w:left w:val="none" w:sz="0" w:space="0" w:color="auto"/>
        <w:bottom w:val="none" w:sz="0" w:space="0" w:color="auto"/>
        <w:right w:val="none" w:sz="0" w:space="0" w:color="auto"/>
      </w:divBdr>
    </w:div>
    <w:div w:id="1361663447">
      <w:bodyDiv w:val="1"/>
      <w:marLeft w:val="0"/>
      <w:marRight w:val="0"/>
      <w:marTop w:val="0"/>
      <w:marBottom w:val="0"/>
      <w:divBdr>
        <w:top w:val="none" w:sz="0" w:space="0" w:color="auto"/>
        <w:left w:val="none" w:sz="0" w:space="0" w:color="auto"/>
        <w:bottom w:val="none" w:sz="0" w:space="0" w:color="auto"/>
        <w:right w:val="none" w:sz="0" w:space="0" w:color="auto"/>
      </w:divBdr>
    </w:div>
    <w:div w:id="1365980557">
      <w:bodyDiv w:val="1"/>
      <w:marLeft w:val="0"/>
      <w:marRight w:val="0"/>
      <w:marTop w:val="0"/>
      <w:marBottom w:val="0"/>
      <w:divBdr>
        <w:top w:val="none" w:sz="0" w:space="0" w:color="auto"/>
        <w:left w:val="none" w:sz="0" w:space="0" w:color="auto"/>
        <w:bottom w:val="none" w:sz="0" w:space="0" w:color="auto"/>
        <w:right w:val="none" w:sz="0" w:space="0" w:color="auto"/>
      </w:divBdr>
    </w:div>
    <w:div w:id="1366785223">
      <w:bodyDiv w:val="1"/>
      <w:marLeft w:val="0"/>
      <w:marRight w:val="0"/>
      <w:marTop w:val="0"/>
      <w:marBottom w:val="0"/>
      <w:divBdr>
        <w:top w:val="none" w:sz="0" w:space="0" w:color="auto"/>
        <w:left w:val="none" w:sz="0" w:space="0" w:color="auto"/>
        <w:bottom w:val="none" w:sz="0" w:space="0" w:color="auto"/>
        <w:right w:val="none" w:sz="0" w:space="0" w:color="auto"/>
      </w:divBdr>
    </w:div>
    <w:div w:id="1367023007">
      <w:bodyDiv w:val="1"/>
      <w:marLeft w:val="0"/>
      <w:marRight w:val="0"/>
      <w:marTop w:val="0"/>
      <w:marBottom w:val="0"/>
      <w:divBdr>
        <w:top w:val="none" w:sz="0" w:space="0" w:color="auto"/>
        <w:left w:val="none" w:sz="0" w:space="0" w:color="auto"/>
        <w:bottom w:val="none" w:sz="0" w:space="0" w:color="auto"/>
        <w:right w:val="none" w:sz="0" w:space="0" w:color="auto"/>
      </w:divBdr>
    </w:div>
    <w:div w:id="1370255702">
      <w:bodyDiv w:val="1"/>
      <w:marLeft w:val="0"/>
      <w:marRight w:val="0"/>
      <w:marTop w:val="0"/>
      <w:marBottom w:val="0"/>
      <w:divBdr>
        <w:top w:val="none" w:sz="0" w:space="0" w:color="auto"/>
        <w:left w:val="none" w:sz="0" w:space="0" w:color="auto"/>
        <w:bottom w:val="none" w:sz="0" w:space="0" w:color="auto"/>
        <w:right w:val="none" w:sz="0" w:space="0" w:color="auto"/>
      </w:divBdr>
    </w:div>
    <w:div w:id="1371804685">
      <w:bodyDiv w:val="1"/>
      <w:marLeft w:val="0"/>
      <w:marRight w:val="0"/>
      <w:marTop w:val="0"/>
      <w:marBottom w:val="0"/>
      <w:divBdr>
        <w:top w:val="none" w:sz="0" w:space="0" w:color="auto"/>
        <w:left w:val="none" w:sz="0" w:space="0" w:color="auto"/>
        <w:bottom w:val="none" w:sz="0" w:space="0" w:color="auto"/>
        <w:right w:val="none" w:sz="0" w:space="0" w:color="auto"/>
      </w:divBdr>
    </w:div>
    <w:div w:id="1375622849">
      <w:bodyDiv w:val="1"/>
      <w:marLeft w:val="0"/>
      <w:marRight w:val="0"/>
      <w:marTop w:val="0"/>
      <w:marBottom w:val="0"/>
      <w:divBdr>
        <w:top w:val="none" w:sz="0" w:space="0" w:color="auto"/>
        <w:left w:val="none" w:sz="0" w:space="0" w:color="auto"/>
        <w:bottom w:val="none" w:sz="0" w:space="0" w:color="auto"/>
        <w:right w:val="none" w:sz="0" w:space="0" w:color="auto"/>
      </w:divBdr>
    </w:div>
    <w:div w:id="1376737485">
      <w:bodyDiv w:val="1"/>
      <w:marLeft w:val="0"/>
      <w:marRight w:val="0"/>
      <w:marTop w:val="0"/>
      <w:marBottom w:val="0"/>
      <w:divBdr>
        <w:top w:val="none" w:sz="0" w:space="0" w:color="auto"/>
        <w:left w:val="none" w:sz="0" w:space="0" w:color="auto"/>
        <w:bottom w:val="none" w:sz="0" w:space="0" w:color="auto"/>
        <w:right w:val="none" w:sz="0" w:space="0" w:color="auto"/>
      </w:divBdr>
    </w:div>
    <w:div w:id="1377003431">
      <w:bodyDiv w:val="1"/>
      <w:marLeft w:val="0"/>
      <w:marRight w:val="0"/>
      <w:marTop w:val="0"/>
      <w:marBottom w:val="0"/>
      <w:divBdr>
        <w:top w:val="none" w:sz="0" w:space="0" w:color="auto"/>
        <w:left w:val="none" w:sz="0" w:space="0" w:color="auto"/>
        <w:bottom w:val="none" w:sz="0" w:space="0" w:color="auto"/>
        <w:right w:val="none" w:sz="0" w:space="0" w:color="auto"/>
      </w:divBdr>
    </w:div>
    <w:div w:id="1381632897">
      <w:bodyDiv w:val="1"/>
      <w:marLeft w:val="0"/>
      <w:marRight w:val="0"/>
      <w:marTop w:val="0"/>
      <w:marBottom w:val="0"/>
      <w:divBdr>
        <w:top w:val="none" w:sz="0" w:space="0" w:color="auto"/>
        <w:left w:val="none" w:sz="0" w:space="0" w:color="auto"/>
        <w:bottom w:val="none" w:sz="0" w:space="0" w:color="auto"/>
        <w:right w:val="none" w:sz="0" w:space="0" w:color="auto"/>
      </w:divBdr>
    </w:div>
    <w:div w:id="1383481811">
      <w:bodyDiv w:val="1"/>
      <w:marLeft w:val="0"/>
      <w:marRight w:val="0"/>
      <w:marTop w:val="0"/>
      <w:marBottom w:val="0"/>
      <w:divBdr>
        <w:top w:val="none" w:sz="0" w:space="0" w:color="auto"/>
        <w:left w:val="none" w:sz="0" w:space="0" w:color="auto"/>
        <w:bottom w:val="none" w:sz="0" w:space="0" w:color="auto"/>
        <w:right w:val="none" w:sz="0" w:space="0" w:color="auto"/>
      </w:divBdr>
    </w:div>
    <w:div w:id="1383820725">
      <w:bodyDiv w:val="1"/>
      <w:marLeft w:val="0"/>
      <w:marRight w:val="0"/>
      <w:marTop w:val="0"/>
      <w:marBottom w:val="0"/>
      <w:divBdr>
        <w:top w:val="none" w:sz="0" w:space="0" w:color="auto"/>
        <w:left w:val="none" w:sz="0" w:space="0" w:color="auto"/>
        <w:bottom w:val="none" w:sz="0" w:space="0" w:color="auto"/>
        <w:right w:val="none" w:sz="0" w:space="0" w:color="auto"/>
      </w:divBdr>
    </w:div>
    <w:div w:id="1385062766">
      <w:bodyDiv w:val="1"/>
      <w:marLeft w:val="0"/>
      <w:marRight w:val="0"/>
      <w:marTop w:val="0"/>
      <w:marBottom w:val="0"/>
      <w:divBdr>
        <w:top w:val="none" w:sz="0" w:space="0" w:color="auto"/>
        <w:left w:val="none" w:sz="0" w:space="0" w:color="auto"/>
        <w:bottom w:val="none" w:sz="0" w:space="0" w:color="auto"/>
        <w:right w:val="none" w:sz="0" w:space="0" w:color="auto"/>
      </w:divBdr>
    </w:div>
    <w:div w:id="1385064357">
      <w:bodyDiv w:val="1"/>
      <w:marLeft w:val="0"/>
      <w:marRight w:val="0"/>
      <w:marTop w:val="0"/>
      <w:marBottom w:val="0"/>
      <w:divBdr>
        <w:top w:val="none" w:sz="0" w:space="0" w:color="auto"/>
        <w:left w:val="none" w:sz="0" w:space="0" w:color="auto"/>
        <w:bottom w:val="none" w:sz="0" w:space="0" w:color="auto"/>
        <w:right w:val="none" w:sz="0" w:space="0" w:color="auto"/>
      </w:divBdr>
    </w:div>
    <w:div w:id="1389451152">
      <w:bodyDiv w:val="1"/>
      <w:marLeft w:val="0"/>
      <w:marRight w:val="0"/>
      <w:marTop w:val="0"/>
      <w:marBottom w:val="0"/>
      <w:divBdr>
        <w:top w:val="none" w:sz="0" w:space="0" w:color="auto"/>
        <w:left w:val="none" w:sz="0" w:space="0" w:color="auto"/>
        <w:bottom w:val="none" w:sz="0" w:space="0" w:color="auto"/>
        <w:right w:val="none" w:sz="0" w:space="0" w:color="auto"/>
      </w:divBdr>
    </w:div>
    <w:div w:id="1389919738">
      <w:bodyDiv w:val="1"/>
      <w:marLeft w:val="0"/>
      <w:marRight w:val="0"/>
      <w:marTop w:val="0"/>
      <w:marBottom w:val="0"/>
      <w:divBdr>
        <w:top w:val="none" w:sz="0" w:space="0" w:color="auto"/>
        <w:left w:val="none" w:sz="0" w:space="0" w:color="auto"/>
        <w:bottom w:val="none" w:sz="0" w:space="0" w:color="auto"/>
        <w:right w:val="none" w:sz="0" w:space="0" w:color="auto"/>
      </w:divBdr>
    </w:div>
    <w:div w:id="1391151604">
      <w:bodyDiv w:val="1"/>
      <w:marLeft w:val="0"/>
      <w:marRight w:val="0"/>
      <w:marTop w:val="0"/>
      <w:marBottom w:val="0"/>
      <w:divBdr>
        <w:top w:val="none" w:sz="0" w:space="0" w:color="auto"/>
        <w:left w:val="none" w:sz="0" w:space="0" w:color="auto"/>
        <w:bottom w:val="none" w:sz="0" w:space="0" w:color="auto"/>
        <w:right w:val="none" w:sz="0" w:space="0" w:color="auto"/>
      </w:divBdr>
    </w:div>
    <w:div w:id="1391348565">
      <w:bodyDiv w:val="1"/>
      <w:marLeft w:val="0"/>
      <w:marRight w:val="0"/>
      <w:marTop w:val="0"/>
      <w:marBottom w:val="0"/>
      <w:divBdr>
        <w:top w:val="none" w:sz="0" w:space="0" w:color="auto"/>
        <w:left w:val="none" w:sz="0" w:space="0" w:color="auto"/>
        <w:bottom w:val="none" w:sz="0" w:space="0" w:color="auto"/>
        <w:right w:val="none" w:sz="0" w:space="0" w:color="auto"/>
      </w:divBdr>
    </w:div>
    <w:div w:id="1393114523">
      <w:bodyDiv w:val="1"/>
      <w:marLeft w:val="0"/>
      <w:marRight w:val="0"/>
      <w:marTop w:val="0"/>
      <w:marBottom w:val="0"/>
      <w:divBdr>
        <w:top w:val="none" w:sz="0" w:space="0" w:color="auto"/>
        <w:left w:val="none" w:sz="0" w:space="0" w:color="auto"/>
        <w:bottom w:val="none" w:sz="0" w:space="0" w:color="auto"/>
        <w:right w:val="none" w:sz="0" w:space="0" w:color="auto"/>
      </w:divBdr>
    </w:div>
    <w:div w:id="1396079577">
      <w:bodyDiv w:val="1"/>
      <w:marLeft w:val="0"/>
      <w:marRight w:val="0"/>
      <w:marTop w:val="0"/>
      <w:marBottom w:val="0"/>
      <w:divBdr>
        <w:top w:val="none" w:sz="0" w:space="0" w:color="auto"/>
        <w:left w:val="none" w:sz="0" w:space="0" w:color="auto"/>
        <w:bottom w:val="none" w:sz="0" w:space="0" w:color="auto"/>
        <w:right w:val="none" w:sz="0" w:space="0" w:color="auto"/>
      </w:divBdr>
    </w:div>
    <w:div w:id="1397313727">
      <w:bodyDiv w:val="1"/>
      <w:marLeft w:val="0"/>
      <w:marRight w:val="0"/>
      <w:marTop w:val="0"/>
      <w:marBottom w:val="0"/>
      <w:divBdr>
        <w:top w:val="none" w:sz="0" w:space="0" w:color="auto"/>
        <w:left w:val="none" w:sz="0" w:space="0" w:color="auto"/>
        <w:bottom w:val="none" w:sz="0" w:space="0" w:color="auto"/>
        <w:right w:val="none" w:sz="0" w:space="0" w:color="auto"/>
      </w:divBdr>
    </w:div>
    <w:div w:id="1398549907">
      <w:bodyDiv w:val="1"/>
      <w:marLeft w:val="0"/>
      <w:marRight w:val="0"/>
      <w:marTop w:val="0"/>
      <w:marBottom w:val="0"/>
      <w:divBdr>
        <w:top w:val="none" w:sz="0" w:space="0" w:color="auto"/>
        <w:left w:val="none" w:sz="0" w:space="0" w:color="auto"/>
        <w:bottom w:val="none" w:sz="0" w:space="0" w:color="auto"/>
        <w:right w:val="none" w:sz="0" w:space="0" w:color="auto"/>
      </w:divBdr>
    </w:div>
    <w:div w:id="1401756357">
      <w:bodyDiv w:val="1"/>
      <w:marLeft w:val="0"/>
      <w:marRight w:val="0"/>
      <w:marTop w:val="0"/>
      <w:marBottom w:val="0"/>
      <w:divBdr>
        <w:top w:val="none" w:sz="0" w:space="0" w:color="auto"/>
        <w:left w:val="none" w:sz="0" w:space="0" w:color="auto"/>
        <w:bottom w:val="none" w:sz="0" w:space="0" w:color="auto"/>
        <w:right w:val="none" w:sz="0" w:space="0" w:color="auto"/>
      </w:divBdr>
    </w:div>
    <w:div w:id="1402950326">
      <w:bodyDiv w:val="1"/>
      <w:marLeft w:val="0"/>
      <w:marRight w:val="0"/>
      <w:marTop w:val="0"/>
      <w:marBottom w:val="0"/>
      <w:divBdr>
        <w:top w:val="none" w:sz="0" w:space="0" w:color="auto"/>
        <w:left w:val="none" w:sz="0" w:space="0" w:color="auto"/>
        <w:bottom w:val="none" w:sz="0" w:space="0" w:color="auto"/>
        <w:right w:val="none" w:sz="0" w:space="0" w:color="auto"/>
      </w:divBdr>
    </w:div>
    <w:div w:id="1403139020">
      <w:bodyDiv w:val="1"/>
      <w:marLeft w:val="0"/>
      <w:marRight w:val="0"/>
      <w:marTop w:val="0"/>
      <w:marBottom w:val="0"/>
      <w:divBdr>
        <w:top w:val="none" w:sz="0" w:space="0" w:color="auto"/>
        <w:left w:val="none" w:sz="0" w:space="0" w:color="auto"/>
        <w:bottom w:val="none" w:sz="0" w:space="0" w:color="auto"/>
        <w:right w:val="none" w:sz="0" w:space="0" w:color="auto"/>
      </w:divBdr>
    </w:div>
    <w:div w:id="1405032414">
      <w:bodyDiv w:val="1"/>
      <w:marLeft w:val="0"/>
      <w:marRight w:val="0"/>
      <w:marTop w:val="0"/>
      <w:marBottom w:val="0"/>
      <w:divBdr>
        <w:top w:val="none" w:sz="0" w:space="0" w:color="auto"/>
        <w:left w:val="none" w:sz="0" w:space="0" w:color="auto"/>
        <w:bottom w:val="none" w:sz="0" w:space="0" w:color="auto"/>
        <w:right w:val="none" w:sz="0" w:space="0" w:color="auto"/>
      </w:divBdr>
    </w:div>
    <w:div w:id="1405421036">
      <w:bodyDiv w:val="1"/>
      <w:marLeft w:val="0"/>
      <w:marRight w:val="0"/>
      <w:marTop w:val="0"/>
      <w:marBottom w:val="0"/>
      <w:divBdr>
        <w:top w:val="none" w:sz="0" w:space="0" w:color="auto"/>
        <w:left w:val="none" w:sz="0" w:space="0" w:color="auto"/>
        <w:bottom w:val="none" w:sz="0" w:space="0" w:color="auto"/>
        <w:right w:val="none" w:sz="0" w:space="0" w:color="auto"/>
      </w:divBdr>
    </w:div>
    <w:div w:id="1406493981">
      <w:bodyDiv w:val="1"/>
      <w:marLeft w:val="0"/>
      <w:marRight w:val="0"/>
      <w:marTop w:val="0"/>
      <w:marBottom w:val="0"/>
      <w:divBdr>
        <w:top w:val="none" w:sz="0" w:space="0" w:color="auto"/>
        <w:left w:val="none" w:sz="0" w:space="0" w:color="auto"/>
        <w:bottom w:val="none" w:sz="0" w:space="0" w:color="auto"/>
        <w:right w:val="none" w:sz="0" w:space="0" w:color="auto"/>
      </w:divBdr>
    </w:div>
    <w:div w:id="1407385746">
      <w:bodyDiv w:val="1"/>
      <w:marLeft w:val="0"/>
      <w:marRight w:val="0"/>
      <w:marTop w:val="0"/>
      <w:marBottom w:val="0"/>
      <w:divBdr>
        <w:top w:val="none" w:sz="0" w:space="0" w:color="auto"/>
        <w:left w:val="none" w:sz="0" w:space="0" w:color="auto"/>
        <w:bottom w:val="none" w:sz="0" w:space="0" w:color="auto"/>
        <w:right w:val="none" w:sz="0" w:space="0" w:color="auto"/>
      </w:divBdr>
    </w:div>
    <w:div w:id="1408720779">
      <w:bodyDiv w:val="1"/>
      <w:marLeft w:val="0"/>
      <w:marRight w:val="0"/>
      <w:marTop w:val="0"/>
      <w:marBottom w:val="0"/>
      <w:divBdr>
        <w:top w:val="none" w:sz="0" w:space="0" w:color="auto"/>
        <w:left w:val="none" w:sz="0" w:space="0" w:color="auto"/>
        <w:bottom w:val="none" w:sz="0" w:space="0" w:color="auto"/>
        <w:right w:val="none" w:sz="0" w:space="0" w:color="auto"/>
      </w:divBdr>
    </w:div>
    <w:div w:id="1410156247">
      <w:bodyDiv w:val="1"/>
      <w:marLeft w:val="0"/>
      <w:marRight w:val="0"/>
      <w:marTop w:val="0"/>
      <w:marBottom w:val="0"/>
      <w:divBdr>
        <w:top w:val="none" w:sz="0" w:space="0" w:color="auto"/>
        <w:left w:val="none" w:sz="0" w:space="0" w:color="auto"/>
        <w:bottom w:val="none" w:sz="0" w:space="0" w:color="auto"/>
        <w:right w:val="none" w:sz="0" w:space="0" w:color="auto"/>
      </w:divBdr>
    </w:div>
    <w:div w:id="1412510566">
      <w:bodyDiv w:val="1"/>
      <w:marLeft w:val="0"/>
      <w:marRight w:val="0"/>
      <w:marTop w:val="0"/>
      <w:marBottom w:val="0"/>
      <w:divBdr>
        <w:top w:val="none" w:sz="0" w:space="0" w:color="auto"/>
        <w:left w:val="none" w:sz="0" w:space="0" w:color="auto"/>
        <w:bottom w:val="none" w:sz="0" w:space="0" w:color="auto"/>
        <w:right w:val="none" w:sz="0" w:space="0" w:color="auto"/>
      </w:divBdr>
    </w:div>
    <w:div w:id="1415542085">
      <w:bodyDiv w:val="1"/>
      <w:marLeft w:val="0"/>
      <w:marRight w:val="0"/>
      <w:marTop w:val="0"/>
      <w:marBottom w:val="0"/>
      <w:divBdr>
        <w:top w:val="none" w:sz="0" w:space="0" w:color="auto"/>
        <w:left w:val="none" w:sz="0" w:space="0" w:color="auto"/>
        <w:bottom w:val="none" w:sz="0" w:space="0" w:color="auto"/>
        <w:right w:val="none" w:sz="0" w:space="0" w:color="auto"/>
      </w:divBdr>
    </w:div>
    <w:div w:id="1420709073">
      <w:bodyDiv w:val="1"/>
      <w:marLeft w:val="0"/>
      <w:marRight w:val="0"/>
      <w:marTop w:val="0"/>
      <w:marBottom w:val="0"/>
      <w:divBdr>
        <w:top w:val="none" w:sz="0" w:space="0" w:color="auto"/>
        <w:left w:val="none" w:sz="0" w:space="0" w:color="auto"/>
        <w:bottom w:val="none" w:sz="0" w:space="0" w:color="auto"/>
        <w:right w:val="none" w:sz="0" w:space="0" w:color="auto"/>
      </w:divBdr>
    </w:div>
    <w:div w:id="1421022199">
      <w:bodyDiv w:val="1"/>
      <w:marLeft w:val="0"/>
      <w:marRight w:val="0"/>
      <w:marTop w:val="0"/>
      <w:marBottom w:val="0"/>
      <w:divBdr>
        <w:top w:val="none" w:sz="0" w:space="0" w:color="auto"/>
        <w:left w:val="none" w:sz="0" w:space="0" w:color="auto"/>
        <w:bottom w:val="none" w:sz="0" w:space="0" w:color="auto"/>
        <w:right w:val="none" w:sz="0" w:space="0" w:color="auto"/>
      </w:divBdr>
    </w:div>
    <w:div w:id="1421413296">
      <w:bodyDiv w:val="1"/>
      <w:marLeft w:val="0"/>
      <w:marRight w:val="0"/>
      <w:marTop w:val="0"/>
      <w:marBottom w:val="0"/>
      <w:divBdr>
        <w:top w:val="none" w:sz="0" w:space="0" w:color="auto"/>
        <w:left w:val="none" w:sz="0" w:space="0" w:color="auto"/>
        <w:bottom w:val="none" w:sz="0" w:space="0" w:color="auto"/>
        <w:right w:val="none" w:sz="0" w:space="0" w:color="auto"/>
      </w:divBdr>
    </w:div>
    <w:div w:id="1422947468">
      <w:bodyDiv w:val="1"/>
      <w:marLeft w:val="0"/>
      <w:marRight w:val="0"/>
      <w:marTop w:val="0"/>
      <w:marBottom w:val="0"/>
      <w:divBdr>
        <w:top w:val="none" w:sz="0" w:space="0" w:color="auto"/>
        <w:left w:val="none" w:sz="0" w:space="0" w:color="auto"/>
        <w:bottom w:val="none" w:sz="0" w:space="0" w:color="auto"/>
        <w:right w:val="none" w:sz="0" w:space="0" w:color="auto"/>
      </w:divBdr>
    </w:div>
    <w:div w:id="1422986918">
      <w:bodyDiv w:val="1"/>
      <w:marLeft w:val="0"/>
      <w:marRight w:val="0"/>
      <w:marTop w:val="0"/>
      <w:marBottom w:val="0"/>
      <w:divBdr>
        <w:top w:val="none" w:sz="0" w:space="0" w:color="auto"/>
        <w:left w:val="none" w:sz="0" w:space="0" w:color="auto"/>
        <w:bottom w:val="none" w:sz="0" w:space="0" w:color="auto"/>
        <w:right w:val="none" w:sz="0" w:space="0" w:color="auto"/>
      </w:divBdr>
    </w:div>
    <w:div w:id="1424491355">
      <w:bodyDiv w:val="1"/>
      <w:marLeft w:val="0"/>
      <w:marRight w:val="0"/>
      <w:marTop w:val="0"/>
      <w:marBottom w:val="0"/>
      <w:divBdr>
        <w:top w:val="none" w:sz="0" w:space="0" w:color="auto"/>
        <w:left w:val="none" w:sz="0" w:space="0" w:color="auto"/>
        <w:bottom w:val="none" w:sz="0" w:space="0" w:color="auto"/>
        <w:right w:val="none" w:sz="0" w:space="0" w:color="auto"/>
      </w:divBdr>
    </w:div>
    <w:div w:id="1424641817">
      <w:bodyDiv w:val="1"/>
      <w:marLeft w:val="0"/>
      <w:marRight w:val="0"/>
      <w:marTop w:val="0"/>
      <w:marBottom w:val="0"/>
      <w:divBdr>
        <w:top w:val="none" w:sz="0" w:space="0" w:color="auto"/>
        <w:left w:val="none" w:sz="0" w:space="0" w:color="auto"/>
        <w:bottom w:val="none" w:sz="0" w:space="0" w:color="auto"/>
        <w:right w:val="none" w:sz="0" w:space="0" w:color="auto"/>
      </w:divBdr>
    </w:div>
    <w:div w:id="1425305117">
      <w:bodyDiv w:val="1"/>
      <w:marLeft w:val="0"/>
      <w:marRight w:val="0"/>
      <w:marTop w:val="0"/>
      <w:marBottom w:val="0"/>
      <w:divBdr>
        <w:top w:val="none" w:sz="0" w:space="0" w:color="auto"/>
        <w:left w:val="none" w:sz="0" w:space="0" w:color="auto"/>
        <w:bottom w:val="none" w:sz="0" w:space="0" w:color="auto"/>
        <w:right w:val="none" w:sz="0" w:space="0" w:color="auto"/>
      </w:divBdr>
    </w:div>
    <w:div w:id="1426074576">
      <w:bodyDiv w:val="1"/>
      <w:marLeft w:val="0"/>
      <w:marRight w:val="0"/>
      <w:marTop w:val="0"/>
      <w:marBottom w:val="0"/>
      <w:divBdr>
        <w:top w:val="none" w:sz="0" w:space="0" w:color="auto"/>
        <w:left w:val="none" w:sz="0" w:space="0" w:color="auto"/>
        <w:bottom w:val="none" w:sz="0" w:space="0" w:color="auto"/>
        <w:right w:val="none" w:sz="0" w:space="0" w:color="auto"/>
      </w:divBdr>
    </w:div>
    <w:div w:id="1426219717">
      <w:bodyDiv w:val="1"/>
      <w:marLeft w:val="0"/>
      <w:marRight w:val="0"/>
      <w:marTop w:val="0"/>
      <w:marBottom w:val="0"/>
      <w:divBdr>
        <w:top w:val="none" w:sz="0" w:space="0" w:color="auto"/>
        <w:left w:val="none" w:sz="0" w:space="0" w:color="auto"/>
        <w:bottom w:val="none" w:sz="0" w:space="0" w:color="auto"/>
        <w:right w:val="none" w:sz="0" w:space="0" w:color="auto"/>
      </w:divBdr>
    </w:div>
    <w:div w:id="1426420240">
      <w:bodyDiv w:val="1"/>
      <w:marLeft w:val="0"/>
      <w:marRight w:val="0"/>
      <w:marTop w:val="0"/>
      <w:marBottom w:val="0"/>
      <w:divBdr>
        <w:top w:val="none" w:sz="0" w:space="0" w:color="auto"/>
        <w:left w:val="none" w:sz="0" w:space="0" w:color="auto"/>
        <w:bottom w:val="none" w:sz="0" w:space="0" w:color="auto"/>
        <w:right w:val="none" w:sz="0" w:space="0" w:color="auto"/>
      </w:divBdr>
    </w:div>
    <w:div w:id="1426609594">
      <w:bodyDiv w:val="1"/>
      <w:marLeft w:val="0"/>
      <w:marRight w:val="0"/>
      <w:marTop w:val="0"/>
      <w:marBottom w:val="0"/>
      <w:divBdr>
        <w:top w:val="none" w:sz="0" w:space="0" w:color="auto"/>
        <w:left w:val="none" w:sz="0" w:space="0" w:color="auto"/>
        <w:bottom w:val="none" w:sz="0" w:space="0" w:color="auto"/>
        <w:right w:val="none" w:sz="0" w:space="0" w:color="auto"/>
      </w:divBdr>
    </w:div>
    <w:div w:id="1427194906">
      <w:bodyDiv w:val="1"/>
      <w:marLeft w:val="0"/>
      <w:marRight w:val="0"/>
      <w:marTop w:val="0"/>
      <w:marBottom w:val="0"/>
      <w:divBdr>
        <w:top w:val="none" w:sz="0" w:space="0" w:color="auto"/>
        <w:left w:val="none" w:sz="0" w:space="0" w:color="auto"/>
        <w:bottom w:val="none" w:sz="0" w:space="0" w:color="auto"/>
        <w:right w:val="none" w:sz="0" w:space="0" w:color="auto"/>
      </w:divBdr>
    </w:div>
    <w:div w:id="1427918792">
      <w:bodyDiv w:val="1"/>
      <w:marLeft w:val="0"/>
      <w:marRight w:val="0"/>
      <w:marTop w:val="0"/>
      <w:marBottom w:val="0"/>
      <w:divBdr>
        <w:top w:val="none" w:sz="0" w:space="0" w:color="auto"/>
        <w:left w:val="none" w:sz="0" w:space="0" w:color="auto"/>
        <w:bottom w:val="none" w:sz="0" w:space="0" w:color="auto"/>
        <w:right w:val="none" w:sz="0" w:space="0" w:color="auto"/>
      </w:divBdr>
    </w:div>
    <w:div w:id="1428306429">
      <w:bodyDiv w:val="1"/>
      <w:marLeft w:val="0"/>
      <w:marRight w:val="0"/>
      <w:marTop w:val="0"/>
      <w:marBottom w:val="0"/>
      <w:divBdr>
        <w:top w:val="none" w:sz="0" w:space="0" w:color="auto"/>
        <w:left w:val="none" w:sz="0" w:space="0" w:color="auto"/>
        <w:bottom w:val="none" w:sz="0" w:space="0" w:color="auto"/>
        <w:right w:val="none" w:sz="0" w:space="0" w:color="auto"/>
      </w:divBdr>
    </w:div>
    <w:div w:id="1430081354">
      <w:bodyDiv w:val="1"/>
      <w:marLeft w:val="0"/>
      <w:marRight w:val="0"/>
      <w:marTop w:val="0"/>
      <w:marBottom w:val="0"/>
      <w:divBdr>
        <w:top w:val="none" w:sz="0" w:space="0" w:color="auto"/>
        <w:left w:val="none" w:sz="0" w:space="0" w:color="auto"/>
        <w:bottom w:val="none" w:sz="0" w:space="0" w:color="auto"/>
        <w:right w:val="none" w:sz="0" w:space="0" w:color="auto"/>
      </w:divBdr>
    </w:div>
    <w:div w:id="1431202437">
      <w:bodyDiv w:val="1"/>
      <w:marLeft w:val="0"/>
      <w:marRight w:val="0"/>
      <w:marTop w:val="0"/>
      <w:marBottom w:val="0"/>
      <w:divBdr>
        <w:top w:val="none" w:sz="0" w:space="0" w:color="auto"/>
        <w:left w:val="none" w:sz="0" w:space="0" w:color="auto"/>
        <w:bottom w:val="none" w:sz="0" w:space="0" w:color="auto"/>
        <w:right w:val="none" w:sz="0" w:space="0" w:color="auto"/>
      </w:divBdr>
    </w:div>
    <w:div w:id="1431242500">
      <w:bodyDiv w:val="1"/>
      <w:marLeft w:val="0"/>
      <w:marRight w:val="0"/>
      <w:marTop w:val="0"/>
      <w:marBottom w:val="0"/>
      <w:divBdr>
        <w:top w:val="none" w:sz="0" w:space="0" w:color="auto"/>
        <w:left w:val="none" w:sz="0" w:space="0" w:color="auto"/>
        <w:bottom w:val="none" w:sz="0" w:space="0" w:color="auto"/>
        <w:right w:val="none" w:sz="0" w:space="0" w:color="auto"/>
      </w:divBdr>
    </w:div>
    <w:div w:id="1434279738">
      <w:bodyDiv w:val="1"/>
      <w:marLeft w:val="0"/>
      <w:marRight w:val="0"/>
      <w:marTop w:val="0"/>
      <w:marBottom w:val="0"/>
      <w:divBdr>
        <w:top w:val="none" w:sz="0" w:space="0" w:color="auto"/>
        <w:left w:val="none" w:sz="0" w:space="0" w:color="auto"/>
        <w:bottom w:val="none" w:sz="0" w:space="0" w:color="auto"/>
        <w:right w:val="none" w:sz="0" w:space="0" w:color="auto"/>
      </w:divBdr>
    </w:div>
    <w:div w:id="1435515370">
      <w:bodyDiv w:val="1"/>
      <w:marLeft w:val="0"/>
      <w:marRight w:val="0"/>
      <w:marTop w:val="0"/>
      <w:marBottom w:val="0"/>
      <w:divBdr>
        <w:top w:val="none" w:sz="0" w:space="0" w:color="auto"/>
        <w:left w:val="none" w:sz="0" w:space="0" w:color="auto"/>
        <w:bottom w:val="none" w:sz="0" w:space="0" w:color="auto"/>
        <w:right w:val="none" w:sz="0" w:space="0" w:color="auto"/>
      </w:divBdr>
    </w:div>
    <w:div w:id="1438015612">
      <w:bodyDiv w:val="1"/>
      <w:marLeft w:val="0"/>
      <w:marRight w:val="0"/>
      <w:marTop w:val="0"/>
      <w:marBottom w:val="0"/>
      <w:divBdr>
        <w:top w:val="none" w:sz="0" w:space="0" w:color="auto"/>
        <w:left w:val="none" w:sz="0" w:space="0" w:color="auto"/>
        <w:bottom w:val="none" w:sz="0" w:space="0" w:color="auto"/>
        <w:right w:val="none" w:sz="0" w:space="0" w:color="auto"/>
      </w:divBdr>
    </w:div>
    <w:div w:id="1438520859">
      <w:bodyDiv w:val="1"/>
      <w:marLeft w:val="0"/>
      <w:marRight w:val="0"/>
      <w:marTop w:val="0"/>
      <w:marBottom w:val="0"/>
      <w:divBdr>
        <w:top w:val="none" w:sz="0" w:space="0" w:color="auto"/>
        <w:left w:val="none" w:sz="0" w:space="0" w:color="auto"/>
        <w:bottom w:val="none" w:sz="0" w:space="0" w:color="auto"/>
        <w:right w:val="none" w:sz="0" w:space="0" w:color="auto"/>
      </w:divBdr>
    </w:div>
    <w:div w:id="1438521757">
      <w:bodyDiv w:val="1"/>
      <w:marLeft w:val="0"/>
      <w:marRight w:val="0"/>
      <w:marTop w:val="0"/>
      <w:marBottom w:val="0"/>
      <w:divBdr>
        <w:top w:val="none" w:sz="0" w:space="0" w:color="auto"/>
        <w:left w:val="none" w:sz="0" w:space="0" w:color="auto"/>
        <w:bottom w:val="none" w:sz="0" w:space="0" w:color="auto"/>
        <w:right w:val="none" w:sz="0" w:space="0" w:color="auto"/>
      </w:divBdr>
    </w:div>
    <w:div w:id="1439057600">
      <w:bodyDiv w:val="1"/>
      <w:marLeft w:val="0"/>
      <w:marRight w:val="0"/>
      <w:marTop w:val="0"/>
      <w:marBottom w:val="0"/>
      <w:divBdr>
        <w:top w:val="none" w:sz="0" w:space="0" w:color="auto"/>
        <w:left w:val="none" w:sz="0" w:space="0" w:color="auto"/>
        <w:bottom w:val="none" w:sz="0" w:space="0" w:color="auto"/>
        <w:right w:val="none" w:sz="0" w:space="0" w:color="auto"/>
      </w:divBdr>
    </w:div>
    <w:div w:id="1440836821">
      <w:bodyDiv w:val="1"/>
      <w:marLeft w:val="0"/>
      <w:marRight w:val="0"/>
      <w:marTop w:val="0"/>
      <w:marBottom w:val="0"/>
      <w:divBdr>
        <w:top w:val="none" w:sz="0" w:space="0" w:color="auto"/>
        <w:left w:val="none" w:sz="0" w:space="0" w:color="auto"/>
        <w:bottom w:val="none" w:sz="0" w:space="0" w:color="auto"/>
        <w:right w:val="none" w:sz="0" w:space="0" w:color="auto"/>
      </w:divBdr>
    </w:div>
    <w:div w:id="1441872337">
      <w:bodyDiv w:val="1"/>
      <w:marLeft w:val="0"/>
      <w:marRight w:val="0"/>
      <w:marTop w:val="0"/>
      <w:marBottom w:val="0"/>
      <w:divBdr>
        <w:top w:val="none" w:sz="0" w:space="0" w:color="auto"/>
        <w:left w:val="none" w:sz="0" w:space="0" w:color="auto"/>
        <w:bottom w:val="none" w:sz="0" w:space="0" w:color="auto"/>
        <w:right w:val="none" w:sz="0" w:space="0" w:color="auto"/>
      </w:divBdr>
    </w:div>
    <w:div w:id="1441992405">
      <w:bodyDiv w:val="1"/>
      <w:marLeft w:val="0"/>
      <w:marRight w:val="0"/>
      <w:marTop w:val="0"/>
      <w:marBottom w:val="0"/>
      <w:divBdr>
        <w:top w:val="none" w:sz="0" w:space="0" w:color="auto"/>
        <w:left w:val="none" w:sz="0" w:space="0" w:color="auto"/>
        <w:bottom w:val="none" w:sz="0" w:space="0" w:color="auto"/>
        <w:right w:val="none" w:sz="0" w:space="0" w:color="auto"/>
      </w:divBdr>
    </w:div>
    <w:div w:id="1443039200">
      <w:bodyDiv w:val="1"/>
      <w:marLeft w:val="0"/>
      <w:marRight w:val="0"/>
      <w:marTop w:val="0"/>
      <w:marBottom w:val="0"/>
      <w:divBdr>
        <w:top w:val="none" w:sz="0" w:space="0" w:color="auto"/>
        <w:left w:val="none" w:sz="0" w:space="0" w:color="auto"/>
        <w:bottom w:val="none" w:sz="0" w:space="0" w:color="auto"/>
        <w:right w:val="none" w:sz="0" w:space="0" w:color="auto"/>
      </w:divBdr>
    </w:div>
    <w:div w:id="1443112763">
      <w:bodyDiv w:val="1"/>
      <w:marLeft w:val="0"/>
      <w:marRight w:val="0"/>
      <w:marTop w:val="0"/>
      <w:marBottom w:val="0"/>
      <w:divBdr>
        <w:top w:val="none" w:sz="0" w:space="0" w:color="auto"/>
        <w:left w:val="none" w:sz="0" w:space="0" w:color="auto"/>
        <w:bottom w:val="none" w:sz="0" w:space="0" w:color="auto"/>
        <w:right w:val="none" w:sz="0" w:space="0" w:color="auto"/>
      </w:divBdr>
    </w:div>
    <w:div w:id="1446149313">
      <w:bodyDiv w:val="1"/>
      <w:marLeft w:val="0"/>
      <w:marRight w:val="0"/>
      <w:marTop w:val="0"/>
      <w:marBottom w:val="0"/>
      <w:divBdr>
        <w:top w:val="none" w:sz="0" w:space="0" w:color="auto"/>
        <w:left w:val="none" w:sz="0" w:space="0" w:color="auto"/>
        <w:bottom w:val="none" w:sz="0" w:space="0" w:color="auto"/>
        <w:right w:val="none" w:sz="0" w:space="0" w:color="auto"/>
      </w:divBdr>
    </w:div>
    <w:div w:id="1450587712">
      <w:bodyDiv w:val="1"/>
      <w:marLeft w:val="0"/>
      <w:marRight w:val="0"/>
      <w:marTop w:val="0"/>
      <w:marBottom w:val="0"/>
      <w:divBdr>
        <w:top w:val="none" w:sz="0" w:space="0" w:color="auto"/>
        <w:left w:val="none" w:sz="0" w:space="0" w:color="auto"/>
        <w:bottom w:val="none" w:sz="0" w:space="0" w:color="auto"/>
        <w:right w:val="none" w:sz="0" w:space="0" w:color="auto"/>
      </w:divBdr>
    </w:div>
    <w:div w:id="1451120565">
      <w:bodyDiv w:val="1"/>
      <w:marLeft w:val="0"/>
      <w:marRight w:val="0"/>
      <w:marTop w:val="0"/>
      <w:marBottom w:val="0"/>
      <w:divBdr>
        <w:top w:val="none" w:sz="0" w:space="0" w:color="auto"/>
        <w:left w:val="none" w:sz="0" w:space="0" w:color="auto"/>
        <w:bottom w:val="none" w:sz="0" w:space="0" w:color="auto"/>
        <w:right w:val="none" w:sz="0" w:space="0" w:color="auto"/>
      </w:divBdr>
    </w:div>
    <w:div w:id="1451902774">
      <w:bodyDiv w:val="1"/>
      <w:marLeft w:val="0"/>
      <w:marRight w:val="0"/>
      <w:marTop w:val="0"/>
      <w:marBottom w:val="0"/>
      <w:divBdr>
        <w:top w:val="none" w:sz="0" w:space="0" w:color="auto"/>
        <w:left w:val="none" w:sz="0" w:space="0" w:color="auto"/>
        <w:bottom w:val="none" w:sz="0" w:space="0" w:color="auto"/>
        <w:right w:val="none" w:sz="0" w:space="0" w:color="auto"/>
      </w:divBdr>
    </w:div>
    <w:div w:id="1452018376">
      <w:bodyDiv w:val="1"/>
      <w:marLeft w:val="0"/>
      <w:marRight w:val="0"/>
      <w:marTop w:val="0"/>
      <w:marBottom w:val="0"/>
      <w:divBdr>
        <w:top w:val="none" w:sz="0" w:space="0" w:color="auto"/>
        <w:left w:val="none" w:sz="0" w:space="0" w:color="auto"/>
        <w:bottom w:val="none" w:sz="0" w:space="0" w:color="auto"/>
        <w:right w:val="none" w:sz="0" w:space="0" w:color="auto"/>
      </w:divBdr>
    </w:div>
    <w:div w:id="1452090980">
      <w:bodyDiv w:val="1"/>
      <w:marLeft w:val="0"/>
      <w:marRight w:val="0"/>
      <w:marTop w:val="0"/>
      <w:marBottom w:val="0"/>
      <w:divBdr>
        <w:top w:val="none" w:sz="0" w:space="0" w:color="auto"/>
        <w:left w:val="none" w:sz="0" w:space="0" w:color="auto"/>
        <w:bottom w:val="none" w:sz="0" w:space="0" w:color="auto"/>
        <w:right w:val="none" w:sz="0" w:space="0" w:color="auto"/>
      </w:divBdr>
    </w:div>
    <w:div w:id="1452092614">
      <w:bodyDiv w:val="1"/>
      <w:marLeft w:val="0"/>
      <w:marRight w:val="0"/>
      <w:marTop w:val="0"/>
      <w:marBottom w:val="0"/>
      <w:divBdr>
        <w:top w:val="none" w:sz="0" w:space="0" w:color="auto"/>
        <w:left w:val="none" w:sz="0" w:space="0" w:color="auto"/>
        <w:bottom w:val="none" w:sz="0" w:space="0" w:color="auto"/>
        <w:right w:val="none" w:sz="0" w:space="0" w:color="auto"/>
      </w:divBdr>
    </w:div>
    <w:div w:id="1453283204">
      <w:bodyDiv w:val="1"/>
      <w:marLeft w:val="0"/>
      <w:marRight w:val="0"/>
      <w:marTop w:val="0"/>
      <w:marBottom w:val="0"/>
      <w:divBdr>
        <w:top w:val="none" w:sz="0" w:space="0" w:color="auto"/>
        <w:left w:val="none" w:sz="0" w:space="0" w:color="auto"/>
        <w:bottom w:val="none" w:sz="0" w:space="0" w:color="auto"/>
        <w:right w:val="none" w:sz="0" w:space="0" w:color="auto"/>
      </w:divBdr>
    </w:div>
    <w:div w:id="1456095196">
      <w:bodyDiv w:val="1"/>
      <w:marLeft w:val="0"/>
      <w:marRight w:val="0"/>
      <w:marTop w:val="0"/>
      <w:marBottom w:val="0"/>
      <w:divBdr>
        <w:top w:val="none" w:sz="0" w:space="0" w:color="auto"/>
        <w:left w:val="none" w:sz="0" w:space="0" w:color="auto"/>
        <w:bottom w:val="none" w:sz="0" w:space="0" w:color="auto"/>
        <w:right w:val="none" w:sz="0" w:space="0" w:color="auto"/>
      </w:divBdr>
    </w:div>
    <w:div w:id="1456679058">
      <w:bodyDiv w:val="1"/>
      <w:marLeft w:val="0"/>
      <w:marRight w:val="0"/>
      <w:marTop w:val="0"/>
      <w:marBottom w:val="0"/>
      <w:divBdr>
        <w:top w:val="none" w:sz="0" w:space="0" w:color="auto"/>
        <w:left w:val="none" w:sz="0" w:space="0" w:color="auto"/>
        <w:bottom w:val="none" w:sz="0" w:space="0" w:color="auto"/>
        <w:right w:val="none" w:sz="0" w:space="0" w:color="auto"/>
      </w:divBdr>
    </w:div>
    <w:div w:id="1460030523">
      <w:bodyDiv w:val="1"/>
      <w:marLeft w:val="0"/>
      <w:marRight w:val="0"/>
      <w:marTop w:val="0"/>
      <w:marBottom w:val="0"/>
      <w:divBdr>
        <w:top w:val="none" w:sz="0" w:space="0" w:color="auto"/>
        <w:left w:val="none" w:sz="0" w:space="0" w:color="auto"/>
        <w:bottom w:val="none" w:sz="0" w:space="0" w:color="auto"/>
        <w:right w:val="none" w:sz="0" w:space="0" w:color="auto"/>
      </w:divBdr>
    </w:div>
    <w:div w:id="1461147744">
      <w:bodyDiv w:val="1"/>
      <w:marLeft w:val="0"/>
      <w:marRight w:val="0"/>
      <w:marTop w:val="0"/>
      <w:marBottom w:val="0"/>
      <w:divBdr>
        <w:top w:val="none" w:sz="0" w:space="0" w:color="auto"/>
        <w:left w:val="none" w:sz="0" w:space="0" w:color="auto"/>
        <w:bottom w:val="none" w:sz="0" w:space="0" w:color="auto"/>
        <w:right w:val="none" w:sz="0" w:space="0" w:color="auto"/>
      </w:divBdr>
    </w:div>
    <w:div w:id="1461340605">
      <w:bodyDiv w:val="1"/>
      <w:marLeft w:val="0"/>
      <w:marRight w:val="0"/>
      <w:marTop w:val="0"/>
      <w:marBottom w:val="0"/>
      <w:divBdr>
        <w:top w:val="none" w:sz="0" w:space="0" w:color="auto"/>
        <w:left w:val="none" w:sz="0" w:space="0" w:color="auto"/>
        <w:bottom w:val="none" w:sz="0" w:space="0" w:color="auto"/>
        <w:right w:val="none" w:sz="0" w:space="0" w:color="auto"/>
      </w:divBdr>
    </w:div>
    <w:div w:id="1462532609">
      <w:bodyDiv w:val="1"/>
      <w:marLeft w:val="0"/>
      <w:marRight w:val="0"/>
      <w:marTop w:val="0"/>
      <w:marBottom w:val="0"/>
      <w:divBdr>
        <w:top w:val="none" w:sz="0" w:space="0" w:color="auto"/>
        <w:left w:val="none" w:sz="0" w:space="0" w:color="auto"/>
        <w:bottom w:val="none" w:sz="0" w:space="0" w:color="auto"/>
        <w:right w:val="none" w:sz="0" w:space="0" w:color="auto"/>
      </w:divBdr>
    </w:div>
    <w:div w:id="1465926317">
      <w:bodyDiv w:val="1"/>
      <w:marLeft w:val="0"/>
      <w:marRight w:val="0"/>
      <w:marTop w:val="0"/>
      <w:marBottom w:val="0"/>
      <w:divBdr>
        <w:top w:val="none" w:sz="0" w:space="0" w:color="auto"/>
        <w:left w:val="none" w:sz="0" w:space="0" w:color="auto"/>
        <w:bottom w:val="none" w:sz="0" w:space="0" w:color="auto"/>
        <w:right w:val="none" w:sz="0" w:space="0" w:color="auto"/>
      </w:divBdr>
    </w:div>
    <w:div w:id="1467697897">
      <w:bodyDiv w:val="1"/>
      <w:marLeft w:val="0"/>
      <w:marRight w:val="0"/>
      <w:marTop w:val="0"/>
      <w:marBottom w:val="0"/>
      <w:divBdr>
        <w:top w:val="none" w:sz="0" w:space="0" w:color="auto"/>
        <w:left w:val="none" w:sz="0" w:space="0" w:color="auto"/>
        <w:bottom w:val="none" w:sz="0" w:space="0" w:color="auto"/>
        <w:right w:val="none" w:sz="0" w:space="0" w:color="auto"/>
      </w:divBdr>
    </w:div>
    <w:div w:id="1467817686">
      <w:bodyDiv w:val="1"/>
      <w:marLeft w:val="0"/>
      <w:marRight w:val="0"/>
      <w:marTop w:val="0"/>
      <w:marBottom w:val="0"/>
      <w:divBdr>
        <w:top w:val="none" w:sz="0" w:space="0" w:color="auto"/>
        <w:left w:val="none" w:sz="0" w:space="0" w:color="auto"/>
        <w:bottom w:val="none" w:sz="0" w:space="0" w:color="auto"/>
        <w:right w:val="none" w:sz="0" w:space="0" w:color="auto"/>
      </w:divBdr>
    </w:div>
    <w:div w:id="1468477434">
      <w:bodyDiv w:val="1"/>
      <w:marLeft w:val="0"/>
      <w:marRight w:val="0"/>
      <w:marTop w:val="0"/>
      <w:marBottom w:val="0"/>
      <w:divBdr>
        <w:top w:val="none" w:sz="0" w:space="0" w:color="auto"/>
        <w:left w:val="none" w:sz="0" w:space="0" w:color="auto"/>
        <w:bottom w:val="none" w:sz="0" w:space="0" w:color="auto"/>
        <w:right w:val="none" w:sz="0" w:space="0" w:color="auto"/>
      </w:divBdr>
    </w:div>
    <w:div w:id="1468694316">
      <w:bodyDiv w:val="1"/>
      <w:marLeft w:val="0"/>
      <w:marRight w:val="0"/>
      <w:marTop w:val="0"/>
      <w:marBottom w:val="0"/>
      <w:divBdr>
        <w:top w:val="none" w:sz="0" w:space="0" w:color="auto"/>
        <w:left w:val="none" w:sz="0" w:space="0" w:color="auto"/>
        <w:bottom w:val="none" w:sz="0" w:space="0" w:color="auto"/>
        <w:right w:val="none" w:sz="0" w:space="0" w:color="auto"/>
      </w:divBdr>
    </w:div>
    <w:div w:id="1469587098">
      <w:bodyDiv w:val="1"/>
      <w:marLeft w:val="0"/>
      <w:marRight w:val="0"/>
      <w:marTop w:val="0"/>
      <w:marBottom w:val="0"/>
      <w:divBdr>
        <w:top w:val="none" w:sz="0" w:space="0" w:color="auto"/>
        <w:left w:val="none" w:sz="0" w:space="0" w:color="auto"/>
        <w:bottom w:val="none" w:sz="0" w:space="0" w:color="auto"/>
        <w:right w:val="none" w:sz="0" w:space="0" w:color="auto"/>
      </w:divBdr>
    </w:div>
    <w:div w:id="1469856903">
      <w:bodyDiv w:val="1"/>
      <w:marLeft w:val="0"/>
      <w:marRight w:val="0"/>
      <w:marTop w:val="0"/>
      <w:marBottom w:val="0"/>
      <w:divBdr>
        <w:top w:val="none" w:sz="0" w:space="0" w:color="auto"/>
        <w:left w:val="none" w:sz="0" w:space="0" w:color="auto"/>
        <w:bottom w:val="none" w:sz="0" w:space="0" w:color="auto"/>
        <w:right w:val="none" w:sz="0" w:space="0" w:color="auto"/>
      </w:divBdr>
    </w:div>
    <w:div w:id="1470705080">
      <w:bodyDiv w:val="1"/>
      <w:marLeft w:val="0"/>
      <w:marRight w:val="0"/>
      <w:marTop w:val="0"/>
      <w:marBottom w:val="0"/>
      <w:divBdr>
        <w:top w:val="none" w:sz="0" w:space="0" w:color="auto"/>
        <w:left w:val="none" w:sz="0" w:space="0" w:color="auto"/>
        <w:bottom w:val="none" w:sz="0" w:space="0" w:color="auto"/>
        <w:right w:val="none" w:sz="0" w:space="0" w:color="auto"/>
      </w:divBdr>
    </w:div>
    <w:div w:id="1471436562">
      <w:bodyDiv w:val="1"/>
      <w:marLeft w:val="0"/>
      <w:marRight w:val="0"/>
      <w:marTop w:val="0"/>
      <w:marBottom w:val="0"/>
      <w:divBdr>
        <w:top w:val="none" w:sz="0" w:space="0" w:color="auto"/>
        <w:left w:val="none" w:sz="0" w:space="0" w:color="auto"/>
        <w:bottom w:val="none" w:sz="0" w:space="0" w:color="auto"/>
        <w:right w:val="none" w:sz="0" w:space="0" w:color="auto"/>
      </w:divBdr>
    </w:div>
    <w:div w:id="1471900953">
      <w:bodyDiv w:val="1"/>
      <w:marLeft w:val="0"/>
      <w:marRight w:val="0"/>
      <w:marTop w:val="0"/>
      <w:marBottom w:val="0"/>
      <w:divBdr>
        <w:top w:val="none" w:sz="0" w:space="0" w:color="auto"/>
        <w:left w:val="none" w:sz="0" w:space="0" w:color="auto"/>
        <w:bottom w:val="none" w:sz="0" w:space="0" w:color="auto"/>
        <w:right w:val="none" w:sz="0" w:space="0" w:color="auto"/>
      </w:divBdr>
    </w:div>
    <w:div w:id="1473055873">
      <w:bodyDiv w:val="1"/>
      <w:marLeft w:val="0"/>
      <w:marRight w:val="0"/>
      <w:marTop w:val="0"/>
      <w:marBottom w:val="0"/>
      <w:divBdr>
        <w:top w:val="none" w:sz="0" w:space="0" w:color="auto"/>
        <w:left w:val="none" w:sz="0" w:space="0" w:color="auto"/>
        <w:bottom w:val="none" w:sz="0" w:space="0" w:color="auto"/>
        <w:right w:val="none" w:sz="0" w:space="0" w:color="auto"/>
      </w:divBdr>
    </w:div>
    <w:div w:id="1474640914">
      <w:bodyDiv w:val="1"/>
      <w:marLeft w:val="0"/>
      <w:marRight w:val="0"/>
      <w:marTop w:val="0"/>
      <w:marBottom w:val="0"/>
      <w:divBdr>
        <w:top w:val="none" w:sz="0" w:space="0" w:color="auto"/>
        <w:left w:val="none" w:sz="0" w:space="0" w:color="auto"/>
        <w:bottom w:val="none" w:sz="0" w:space="0" w:color="auto"/>
        <w:right w:val="none" w:sz="0" w:space="0" w:color="auto"/>
      </w:divBdr>
    </w:div>
    <w:div w:id="1476794463">
      <w:bodyDiv w:val="1"/>
      <w:marLeft w:val="0"/>
      <w:marRight w:val="0"/>
      <w:marTop w:val="0"/>
      <w:marBottom w:val="0"/>
      <w:divBdr>
        <w:top w:val="none" w:sz="0" w:space="0" w:color="auto"/>
        <w:left w:val="none" w:sz="0" w:space="0" w:color="auto"/>
        <w:bottom w:val="none" w:sz="0" w:space="0" w:color="auto"/>
        <w:right w:val="none" w:sz="0" w:space="0" w:color="auto"/>
      </w:divBdr>
    </w:div>
    <w:div w:id="1479834351">
      <w:bodyDiv w:val="1"/>
      <w:marLeft w:val="0"/>
      <w:marRight w:val="0"/>
      <w:marTop w:val="0"/>
      <w:marBottom w:val="0"/>
      <w:divBdr>
        <w:top w:val="none" w:sz="0" w:space="0" w:color="auto"/>
        <w:left w:val="none" w:sz="0" w:space="0" w:color="auto"/>
        <w:bottom w:val="none" w:sz="0" w:space="0" w:color="auto"/>
        <w:right w:val="none" w:sz="0" w:space="0" w:color="auto"/>
      </w:divBdr>
    </w:div>
    <w:div w:id="1480270956">
      <w:bodyDiv w:val="1"/>
      <w:marLeft w:val="0"/>
      <w:marRight w:val="0"/>
      <w:marTop w:val="0"/>
      <w:marBottom w:val="0"/>
      <w:divBdr>
        <w:top w:val="none" w:sz="0" w:space="0" w:color="auto"/>
        <w:left w:val="none" w:sz="0" w:space="0" w:color="auto"/>
        <w:bottom w:val="none" w:sz="0" w:space="0" w:color="auto"/>
        <w:right w:val="none" w:sz="0" w:space="0" w:color="auto"/>
      </w:divBdr>
    </w:div>
    <w:div w:id="1480416399">
      <w:bodyDiv w:val="1"/>
      <w:marLeft w:val="0"/>
      <w:marRight w:val="0"/>
      <w:marTop w:val="0"/>
      <w:marBottom w:val="0"/>
      <w:divBdr>
        <w:top w:val="none" w:sz="0" w:space="0" w:color="auto"/>
        <w:left w:val="none" w:sz="0" w:space="0" w:color="auto"/>
        <w:bottom w:val="none" w:sz="0" w:space="0" w:color="auto"/>
        <w:right w:val="none" w:sz="0" w:space="0" w:color="auto"/>
      </w:divBdr>
    </w:div>
    <w:div w:id="1483698425">
      <w:bodyDiv w:val="1"/>
      <w:marLeft w:val="0"/>
      <w:marRight w:val="0"/>
      <w:marTop w:val="0"/>
      <w:marBottom w:val="0"/>
      <w:divBdr>
        <w:top w:val="none" w:sz="0" w:space="0" w:color="auto"/>
        <w:left w:val="none" w:sz="0" w:space="0" w:color="auto"/>
        <w:bottom w:val="none" w:sz="0" w:space="0" w:color="auto"/>
        <w:right w:val="none" w:sz="0" w:space="0" w:color="auto"/>
      </w:divBdr>
    </w:div>
    <w:div w:id="1487161739">
      <w:bodyDiv w:val="1"/>
      <w:marLeft w:val="0"/>
      <w:marRight w:val="0"/>
      <w:marTop w:val="0"/>
      <w:marBottom w:val="0"/>
      <w:divBdr>
        <w:top w:val="none" w:sz="0" w:space="0" w:color="auto"/>
        <w:left w:val="none" w:sz="0" w:space="0" w:color="auto"/>
        <w:bottom w:val="none" w:sz="0" w:space="0" w:color="auto"/>
        <w:right w:val="none" w:sz="0" w:space="0" w:color="auto"/>
      </w:divBdr>
    </w:div>
    <w:div w:id="1488589229">
      <w:bodyDiv w:val="1"/>
      <w:marLeft w:val="0"/>
      <w:marRight w:val="0"/>
      <w:marTop w:val="0"/>
      <w:marBottom w:val="0"/>
      <w:divBdr>
        <w:top w:val="none" w:sz="0" w:space="0" w:color="auto"/>
        <w:left w:val="none" w:sz="0" w:space="0" w:color="auto"/>
        <w:bottom w:val="none" w:sz="0" w:space="0" w:color="auto"/>
        <w:right w:val="none" w:sz="0" w:space="0" w:color="auto"/>
      </w:divBdr>
    </w:div>
    <w:div w:id="1489784570">
      <w:bodyDiv w:val="1"/>
      <w:marLeft w:val="0"/>
      <w:marRight w:val="0"/>
      <w:marTop w:val="0"/>
      <w:marBottom w:val="0"/>
      <w:divBdr>
        <w:top w:val="none" w:sz="0" w:space="0" w:color="auto"/>
        <w:left w:val="none" w:sz="0" w:space="0" w:color="auto"/>
        <w:bottom w:val="none" w:sz="0" w:space="0" w:color="auto"/>
        <w:right w:val="none" w:sz="0" w:space="0" w:color="auto"/>
      </w:divBdr>
    </w:div>
    <w:div w:id="1489979581">
      <w:bodyDiv w:val="1"/>
      <w:marLeft w:val="0"/>
      <w:marRight w:val="0"/>
      <w:marTop w:val="0"/>
      <w:marBottom w:val="0"/>
      <w:divBdr>
        <w:top w:val="none" w:sz="0" w:space="0" w:color="auto"/>
        <w:left w:val="none" w:sz="0" w:space="0" w:color="auto"/>
        <w:bottom w:val="none" w:sz="0" w:space="0" w:color="auto"/>
        <w:right w:val="none" w:sz="0" w:space="0" w:color="auto"/>
      </w:divBdr>
    </w:div>
    <w:div w:id="1496146573">
      <w:bodyDiv w:val="1"/>
      <w:marLeft w:val="0"/>
      <w:marRight w:val="0"/>
      <w:marTop w:val="0"/>
      <w:marBottom w:val="0"/>
      <w:divBdr>
        <w:top w:val="none" w:sz="0" w:space="0" w:color="auto"/>
        <w:left w:val="none" w:sz="0" w:space="0" w:color="auto"/>
        <w:bottom w:val="none" w:sz="0" w:space="0" w:color="auto"/>
        <w:right w:val="none" w:sz="0" w:space="0" w:color="auto"/>
      </w:divBdr>
    </w:div>
    <w:div w:id="1497651076">
      <w:bodyDiv w:val="1"/>
      <w:marLeft w:val="0"/>
      <w:marRight w:val="0"/>
      <w:marTop w:val="0"/>
      <w:marBottom w:val="0"/>
      <w:divBdr>
        <w:top w:val="none" w:sz="0" w:space="0" w:color="auto"/>
        <w:left w:val="none" w:sz="0" w:space="0" w:color="auto"/>
        <w:bottom w:val="none" w:sz="0" w:space="0" w:color="auto"/>
        <w:right w:val="none" w:sz="0" w:space="0" w:color="auto"/>
      </w:divBdr>
    </w:div>
    <w:div w:id="1498417830">
      <w:bodyDiv w:val="1"/>
      <w:marLeft w:val="0"/>
      <w:marRight w:val="0"/>
      <w:marTop w:val="0"/>
      <w:marBottom w:val="0"/>
      <w:divBdr>
        <w:top w:val="none" w:sz="0" w:space="0" w:color="auto"/>
        <w:left w:val="none" w:sz="0" w:space="0" w:color="auto"/>
        <w:bottom w:val="none" w:sz="0" w:space="0" w:color="auto"/>
        <w:right w:val="none" w:sz="0" w:space="0" w:color="auto"/>
      </w:divBdr>
    </w:div>
    <w:div w:id="1498812466">
      <w:bodyDiv w:val="1"/>
      <w:marLeft w:val="0"/>
      <w:marRight w:val="0"/>
      <w:marTop w:val="0"/>
      <w:marBottom w:val="0"/>
      <w:divBdr>
        <w:top w:val="none" w:sz="0" w:space="0" w:color="auto"/>
        <w:left w:val="none" w:sz="0" w:space="0" w:color="auto"/>
        <w:bottom w:val="none" w:sz="0" w:space="0" w:color="auto"/>
        <w:right w:val="none" w:sz="0" w:space="0" w:color="auto"/>
      </w:divBdr>
    </w:div>
    <w:div w:id="1501501464">
      <w:bodyDiv w:val="1"/>
      <w:marLeft w:val="0"/>
      <w:marRight w:val="0"/>
      <w:marTop w:val="0"/>
      <w:marBottom w:val="0"/>
      <w:divBdr>
        <w:top w:val="none" w:sz="0" w:space="0" w:color="auto"/>
        <w:left w:val="none" w:sz="0" w:space="0" w:color="auto"/>
        <w:bottom w:val="none" w:sz="0" w:space="0" w:color="auto"/>
        <w:right w:val="none" w:sz="0" w:space="0" w:color="auto"/>
      </w:divBdr>
    </w:div>
    <w:div w:id="1502164359">
      <w:bodyDiv w:val="1"/>
      <w:marLeft w:val="0"/>
      <w:marRight w:val="0"/>
      <w:marTop w:val="0"/>
      <w:marBottom w:val="0"/>
      <w:divBdr>
        <w:top w:val="none" w:sz="0" w:space="0" w:color="auto"/>
        <w:left w:val="none" w:sz="0" w:space="0" w:color="auto"/>
        <w:bottom w:val="none" w:sz="0" w:space="0" w:color="auto"/>
        <w:right w:val="none" w:sz="0" w:space="0" w:color="auto"/>
      </w:divBdr>
    </w:div>
    <w:div w:id="1503273663">
      <w:bodyDiv w:val="1"/>
      <w:marLeft w:val="0"/>
      <w:marRight w:val="0"/>
      <w:marTop w:val="0"/>
      <w:marBottom w:val="0"/>
      <w:divBdr>
        <w:top w:val="none" w:sz="0" w:space="0" w:color="auto"/>
        <w:left w:val="none" w:sz="0" w:space="0" w:color="auto"/>
        <w:bottom w:val="none" w:sz="0" w:space="0" w:color="auto"/>
        <w:right w:val="none" w:sz="0" w:space="0" w:color="auto"/>
      </w:divBdr>
    </w:div>
    <w:div w:id="1504590960">
      <w:bodyDiv w:val="1"/>
      <w:marLeft w:val="0"/>
      <w:marRight w:val="0"/>
      <w:marTop w:val="0"/>
      <w:marBottom w:val="0"/>
      <w:divBdr>
        <w:top w:val="none" w:sz="0" w:space="0" w:color="auto"/>
        <w:left w:val="none" w:sz="0" w:space="0" w:color="auto"/>
        <w:bottom w:val="none" w:sz="0" w:space="0" w:color="auto"/>
        <w:right w:val="none" w:sz="0" w:space="0" w:color="auto"/>
      </w:divBdr>
    </w:div>
    <w:div w:id="1504708996">
      <w:bodyDiv w:val="1"/>
      <w:marLeft w:val="0"/>
      <w:marRight w:val="0"/>
      <w:marTop w:val="0"/>
      <w:marBottom w:val="0"/>
      <w:divBdr>
        <w:top w:val="none" w:sz="0" w:space="0" w:color="auto"/>
        <w:left w:val="none" w:sz="0" w:space="0" w:color="auto"/>
        <w:bottom w:val="none" w:sz="0" w:space="0" w:color="auto"/>
        <w:right w:val="none" w:sz="0" w:space="0" w:color="auto"/>
      </w:divBdr>
    </w:div>
    <w:div w:id="1508252373">
      <w:bodyDiv w:val="1"/>
      <w:marLeft w:val="0"/>
      <w:marRight w:val="0"/>
      <w:marTop w:val="0"/>
      <w:marBottom w:val="0"/>
      <w:divBdr>
        <w:top w:val="none" w:sz="0" w:space="0" w:color="auto"/>
        <w:left w:val="none" w:sz="0" w:space="0" w:color="auto"/>
        <w:bottom w:val="none" w:sz="0" w:space="0" w:color="auto"/>
        <w:right w:val="none" w:sz="0" w:space="0" w:color="auto"/>
      </w:divBdr>
    </w:div>
    <w:div w:id="1510021883">
      <w:bodyDiv w:val="1"/>
      <w:marLeft w:val="0"/>
      <w:marRight w:val="0"/>
      <w:marTop w:val="0"/>
      <w:marBottom w:val="0"/>
      <w:divBdr>
        <w:top w:val="none" w:sz="0" w:space="0" w:color="auto"/>
        <w:left w:val="none" w:sz="0" w:space="0" w:color="auto"/>
        <w:bottom w:val="none" w:sz="0" w:space="0" w:color="auto"/>
        <w:right w:val="none" w:sz="0" w:space="0" w:color="auto"/>
      </w:divBdr>
    </w:div>
    <w:div w:id="1511531907">
      <w:bodyDiv w:val="1"/>
      <w:marLeft w:val="0"/>
      <w:marRight w:val="0"/>
      <w:marTop w:val="0"/>
      <w:marBottom w:val="0"/>
      <w:divBdr>
        <w:top w:val="none" w:sz="0" w:space="0" w:color="auto"/>
        <w:left w:val="none" w:sz="0" w:space="0" w:color="auto"/>
        <w:bottom w:val="none" w:sz="0" w:space="0" w:color="auto"/>
        <w:right w:val="none" w:sz="0" w:space="0" w:color="auto"/>
      </w:divBdr>
    </w:div>
    <w:div w:id="1512909684">
      <w:bodyDiv w:val="1"/>
      <w:marLeft w:val="0"/>
      <w:marRight w:val="0"/>
      <w:marTop w:val="0"/>
      <w:marBottom w:val="0"/>
      <w:divBdr>
        <w:top w:val="none" w:sz="0" w:space="0" w:color="auto"/>
        <w:left w:val="none" w:sz="0" w:space="0" w:color="auto"/>
        <w:bottom w:val="none" w:sz="0" w:space="0" w:color="auto"/>
        <w:right w:val="none" w:sz="0" w:space="0" w:color="auto"/>
      </w:divBdr>
    </w:div>
    <w:div w:id="1516075335">
      <w:bodyDiv w:val="1"/>
      <w:marLeft w:val="0"/>
      <w:marRight w:val="0"/>
      <w:marTop w:val="0"/>
      <w:marBottom w:val="0"/>
      <w:divBdr>
        <w:top w:val="none" w:sz="0" w:space="0" w:color="auto"/>
        <w:left w:val="none" w:sz="0" w:space="0" w:color="auto"/>
        <w:bottom w:val="none" w:sz="0" w:space="0" w:color="auto"/>
        <w:right w:val="none" w:sz="0" w:space="0" w:color="auto"/>
      </w:divBdr>
    </w:div>
    <w:div w:id="1517500942">
      <w:bodyDiv w:val="1"/>
      <w:marLeft w:val="0"/>
      <w:marRight w:val="0"/>
      <w:marTop w:val="0"/>
      <w:marBottom w:val="0"/>
      <w:divBdr>
        <w:top w:val="none" w:sz="0" w:space="0" w:color="auto"/>
        <w:left w:val="none" w:sz="0" w:space="0" w:color="auto"/>
        <w:bottom w:val="none" w:sz="0" w:space="0" w:color="auto"/>
        <w:right w:val="none" w:sz="0" w:space="0" w:color="auto"/>
      </w:divBdr>
    </w:div>
    <w:div w:id="1517957918">
      <w:bodyDiv w:val="1"/>
      <w:marLeft w:val="0"/>
      <w:marRight w:val="0"/>
      <w:marTop w:val="0"/>
      <w:marBottom w:val="0"/>
      <w:divBdr>
        <w:top w:val="none" w:sz="0" w:space="0" w:color="auto"/>
        <w:left w:val="none" w:sz="0" w:space="0" w:color="auto"/>
        <w:bottom w:val="none" w:sz="0" w:space="0" w:color="auto"/>
        <w:right w:val="none" w:sz="0" w:space="0" w:color="auto"/>
      </w:divBdr>
    </w:div>
    <w:div w:id="1519344398">
      <w:bodyDiv w:val="1"/>
      <w:marLeft w:val="0"/>
      <w:marRight w:val="0"/>
      <w:marTop w:val="0"/>
      <w:marBottom w:val="0"/>
      <w:divBdr>
        <w:top w:val="none" w:sz="0" w:space="0" w:color="auto"/>
        <w:left w:val="none" w:sz="0" w:space="0" w:color="auto"/>
        <w:bottom w:val="none" w:sz="0" w:space="0" w:color="auto"/>
        <w:right w:val="none" w:sz="0" w:space="0" w:color="auto"/>
      </w:divBdr>
    </w:div>
    <w:div w:id="1519655296">
      <w:bodyDiv w:val="1"/>
      <w:marLeft w:val="0"/>
      <w:marRight w:val="0"/>
      <w:marTop w:val="0"/>
      <w:marBottom w:val="0"/>
      <w:divBdr>
        <w:top w:val="none" w:sz="0" w:space="0" w:color="auto"/>
        <w:left w:val="none" w:sz="0" w:space="0" w:color="auto"/>
        <w:bottom w:val="none" w:sz="0" w:space="0" w:color="auto"/>
        <w:right w:val="none" w:sz="0" w:space="0" w:color="auto"/>
      </w:divBdr>
    </w:div>
    <w:div w:id="1519930719">
      <w:bodyDiv w:val="1"/>
      <w:marLeft w:val="0"/>
      <w:marRight w:val="0"/>
      <w:marTop w:val="0"/>
      <w:marBottom w:val="0"/>
      <w:divBdr>
        <w:top w:val="none" w:sz="0" w:space="0" w:color="auto"/>
        <w:left w:val="none" w:sz="0" w:space="0" w:color="auto"/>
        <w:bottom w:val="none" w:sz="0" w:space="0" w:color="auto"/>
        <w:right w:val="none" w:sz="0" w:space="0" w:color="auto"/>
      </w:divBdr>
    </w:div>
    <w:div w:id="1520239689">
      <w:bodyDiv w:val="1"/>
      <w:marLeft w:val="0"/>
      <w:marRight w:val="0"/>
      <w:marTop w:val="0"/>
      <w:marBottom w:val="0"/>
      <w:divBdr>
        <w:top w:val="none" w:sz="0" w:space="0" w:color="auto"/>
        <w:left w:val="none" w:sz="0" w:space="0" w:color="auto"/>
        <w:bottom w:val="none" w:sz="0" w:space="0" w:color="auto"/>
        <w:right w:val="none" w:sz="0" w:space="0" w:color="auto"/>
      </w:divBdr>
    </w:div>
    <w:div w:id="1520662755">
      <w:bodyDiv w:val="1"/>
      <w:marLeft w:val="0"/>
      <w:marRight w:val="0"/>
      <w:marTop w:val="0"/>
      <w:marBottom w:val="0"/>
      <w:divBdr>
        <w:top w:val="none" w:sz="0" w:space="0" w:color="auto"/>
        <w:left w:val="none" w:sz="0" w:space="0" w:color="auto"/>
        <w:bottom w:val="none" w:sz="0" w:space="0" w:color="auto"/>
        <w:right w:val="none" w:sz="0" w:space="0" w:color="auto"/>
      </w:divBdr>
    </w:div>
    <w:div w:id="1520851910">
      <w:bodyDiv w:val="1"/>
      <w:marLeft w:val="0"/>
      <w:marRight w:val="0"/>
      <w:marTop w:val="0"/>
      <w:marBottom w:val="0"/>
      <w:divBdr>
        <w:top w:val="none" w:sz="0" w:space="0" w:color="auto"/>
        <w:left w:val="none" w:sz="0" w:space="0" w:color="auto"/>
        <w:bottom w:val="none" w:sz="0" w:space="0" w:color="auto"/>
        <w:right w:val="none" w:sz="0" w:space="0" w:color="auto"/>
      </w:divBdr>
    </w:div>
    <w:div w:id="1521165556">
      <w:bodyDiv w:val="1"/>
      <w:marLeft w:val="0"/>
      <w:marRight w:val="0"/>
      <w:marTop w:val="0"/>
      <w:marBottom w:val="0"/>
      <w:divBdr>
        <w:top w:val="none" w:sz="0" w:space="0" w:color="auto"/>
        <w:left w:val="none" w:sz="0" w:space="0" w:color="auto"/>
        <w:bottom w:val="none" w:sz="0" w:space="0" w:color="auto"/>
        <w:right w:val="none" w:sz="0" w:space="0" w:color="auto"/>
      </w:divBdr>
    </w:div>
    <w:div w:id="1523668076">
      <w:bodyDiv w:val="1"/>
      <w:marLeft w:val="0"/>
      <w:marRight w:val="0"/>
      <w:marTop w:val="0"/>
      <w:marBottom w:val="0"/>
      <w:divBdr>
        <w:top w:val="none" w:sz="0" w:space="0" w:color="auto"/>
        <w:left w:val="none" w:sz="0" w:space="0" w:color="auto"/>
        <w:bottom w:val="none" w:sz="0" w:space="0" w:color="auto"/>
        <w:right w:val="none" w:sz="0" w:space="0" w:color="auto"/>
      </w:divBdr>
    </w:div>
    <w:div w:id="1523739098">
      <w:bodyDiv w:val="1"/>
      <w:marLeft w:val="0"/>
      <w:marRight w:val="0"/>
      <w:marTop w:val="0"/>
      <w:marBottom w:val="0"/>
      <w:divBdr>
        <w:top w:val="none" w:sz="0" w:space="0" w:color="auto"/>
        <w:left w:val="none" w:sz="0" w:space="0" w:color="auto"/>
        <w:bottom w:val="none" w:sz="0" w:space="0" w:color="auto"/>
        <w:right w:val="none" w:sz="0" w:space="0" w:color="auto"/>
      </w:divBdr>
    </w:div>
    <w:div w:id="1524783817">
      <w:bodyDiv w:val="1"/>
      <w:marLeft w:val="0"/>
      <w:marRight w:val="0"/>
      <w:marTop w:val="0"/>
      <w:marBottom w:val="0"/>
      <w:divBdr>
        <w:top w:val="none" w:sz="0" w:space="0" w:color="auto"/>
        <w:left w:val="none" w:sz="0" w:space="0" w:color="auto"/>
        <w:bottom w:val="none" w:sz="0" w:space="0" w:color="auto"/>
        <w:right w:val="none" w:sz="0" w:space="0" w:color="auto"/>
      </w:divBdr>
    </w:div>
    <w:div w:id="1527063582">
      <w:bodyDiv w:val="1"/>
      <w:marLeft w:val="0"/>
      <w:marRight w:val="0"/>
      <w:marTop w:val="0"/>
      <w:marBottom w:val="0"/>
      <w:divBdr>
        <w:top w:val="none" w:sz="0" w:space="0" w:color="auto"/>
        <w:left w:val="none" w:sz="0" w:space="0" w:color="auto"/>
        <w:bottom w:val="none" w:sz="0" w:space="0" w:color="auto"/>
        <w:right w:val="none" w:sz="0" w:space="0" w:color="auto"/>
      </w:divBdr>
    </w:div>
    <w:div w:id="1531070739">
      <w:bodyDiv w:val="1"/>
      <w:marLeft w:val="0"/>
      <w:marRight w:val="0"/>
      <w:marTop w:val="0"/>
      <w:marBottom w:val="0"/>
      <w:divBdr>
        <w:top w:val="none" w:sz="0" w:space="0" w:color="auto"/>
        <w:left w:val="none" w:sz="0" w:space="0" w:color="auto"/>
        <w:bottom w:val="none" w:sz="0" w:space="0" w:color="auto"/>
        <w:right w:val="none" w:sz="0" w:space="0" w:color="auto"/>
      </w:divBdr>
    </w:div>
    <w:div w:id="1533223090">
      <w:bodyDiv w:val="1"/>
      <w:marLeft w:val="0"/>
      <w:marRight w:val="0"/>
      <w:marTop w:val="0"/>
      <w:marBottom w:val="0"/>
      <w:divBdr>
        <w:top w:val="none" w:sz="0" w:space="0" w:color="auto"/>
        <w:left w:val="none" w:sz="0" w:space="0" w:color="auto"/>
        <w:bottom w:val="none" w:sz="0" w:space="0" w:color="auto"/>
        <w:right w:val="none" w:sz="0" w:space="0" w:color="auto"/>
      </w:divBdr>
    </w:div>
    <w:div w:id="1535383832">
      <w:bodyDiv w:val="1"/>
      <w:marLeft w:val="0"/>
      <w:marRight w:val="0"/>
      <w:marTop w:val="0"/>
      <w:marBottom w:val="0"/>
      <w:divBdr>
        <w:top w:val="none" w:sz="0" w:space="0" w:color="auto"/>
        <w:left w:val="none" w:sz="0" w:space="0" w:color="auto"/>
        <w:bottom w:val="none" w:sz="0" w:space="0" w:color="auto"/>
        <w:right w:val="none" w:sz="0" w:space="0" w:color="auto"/>
      </w:divBdr>
    </w:div>
    <w:div w:id="1535847082">
      <w:bodyDiv w:val="1"/>
      <w:marLeft w:val="0"/>
      <w:marRight w:val="0"/>
      <w:marTop w:val="0"/>
      <w:marBottom w:val="0"/>
      <w:divBdr>
        <w:top w:val="none" w:sz="0" w:space="0" w:color="auto"/>
        <w:left w:val="none" w:sz="0" w:space="0" w:color="auto"/>
        <w:bottom w:val="none" w:sz="0" w:space="0" w:color="auto"/>
        <w:right w:val="none" w:sz="0" w:space="0" w:color="auto"/>
      </w:divBdr>
    </w:div>
    <w:div w:id="1537234860">
      <w:bodyDiv w:val="1"/>
      <w:marLeft w:val="0"/>
      <w:marRight w:val="0"/>
      <w:marTop w:val="0"/>
      <w:marBottom w:val="0"/>
      <w:divBdr>
        <w:top w:val="none" w:sz="0" w:space="0" w:color="auto"/>
        <w:left w:val="none" w:sz="0" w:space="0" w:color="auto"/>
        <w:bottom w:val="none" w:sz="0" w:space="0" w:color="auto"/>
        <w:right w:val="none" w:sz="0" w:space="0" w:color="auto"/>
      </w:divBdr>
    </w:div>
    <w:div w:id="1537959983">
      <w:bodyDiv w:val="1"/>
      <w:marLeft w:val="0"/>
      <w:marRight w:val="0"/>
      <w:marTop w:val="0"/>
      <w:marBottom w:val="0"/>
      <w:divBdr>
        <w:top w:val="none" w:sz="0" w:space="0" w:color="auto"/>
        <w:left w:val="none" w:sz="0" w:space="0" w:color="auto"/>
        <w:bottom w:val="none" w:sz="0" w:space="0" w:color="auto"/>
        <w:right w:val="none" w:sz="0" w:space="0" w:color="auto"/>
      </w:divBdr>
    </w:div>
    <w:div w:id="1538154050">
      <w:bodyDiv w:val="1"/>
      <w:marLeft w:val="0"/>
      <w:marRight w:val="0"/>
      <w:marTop w:val="0"/>
      <w:marBottom w:val="0"/>
      <w:divBdr>
        <w:top w:val="none" w:sz="0" w:space="0" w:color="auto"/>
        <w:left w:val="none" w:sz="0" w:space="0" w:color="auto"/>
        <w:bottom w:val="none" w:sz="0" w:space="0" w:color="auto"/>
        <w:right w:val="none" w:sz="0" w:space="0" w:color="auto"/>
      </w:divBdr>
    </w:div>
    <w:div w:id="1539467933">
      <w:bodyDiv w:val="1"/>
      <w:marLeft w:val="0"/>
      <w:marRight w:val="0"/>
      <w:marTop w:val="0"/>
      <w:marBottom w:val="0"/>
      <w:divBdr>
        <w:top w:val="none" w:sz="0" w:space="0" w:color="auto"/>
        <w:left w:val="none" w:sz="0" w:space="0" w:color="auto"/>
        <w:bottom w:val="none" w:sz="0" w:space="0" w:color="auto"/>
        <w:right w:val="none" w:sz="0" w:space="0" w:color="auto"/>
      </w:divBdr>
    </w:div>
    <w:div w:id="1540439189">
      <w:bodyDiv w:val="1"/>
      <w:marLeft w:val="0"/>
      <w:marRight w:val="0"/>
      <w:marTop w:val="0"/>
      <w:marBottom w:val="0"/>
      <w:divBdr>
        <w:top w:val="none" w:sz="0" w:space="0" w:color="auto"/>
        <w:left w:val="none" w:sz="0" w:space="0" w:color="auto"/>
        <w:bottom w:val="none" w:sz="0" w:space="0" w:color="auto"/>
        <w:right w:val="none" w:sz="0" w:space="0" w:color="auto"/>
      </w:divBdr>
    </w:div>
    <w:div w:id="1544444824">
      <w:bodyDiv w:val="1"/>
      <w:marLeft w:val="0"/>
      <w:marRight w:val="0"/>
      <w:marTop w:val="0"/>
      <w:marBottom w:val="0"/>
      <w:divBdr>
        <w:top w:val="none" w:sz="0" w:space="0" w:color="auto"/>
        <w:left w:val="none" w:sz="0" w:space="0" w:color="auto"/>
        <w:bottom w:val="none" w:sz="0" w:space="0" w:color="auto"/>
        <w:right w:val="none" w:sz="0" w:space="0" w:color="auto"/>
      </w:divBdr>
    </w:div>
    <w:div w:id="1544831976">
      <w:bodyDiv w:val="1"/>
      <w:marLeft w:val="0"/>
      <w:marRight w:val="0"/>
      <w:marTop w:val="0"/>
      <w:marBottom w:val="0"/>
      <w:divBdr>
        <w:top w:val="none" w:sz="0" w:space="0" w:color="auto"/>
        <w:left w:val="none" w:sz="0" w:space="0" w:color="auto"/>
        <w:bottom w:val="none" w:sz="0" w:space="0" w:color="auto"/>
        <w:right w:val="none" w:sz="0" w:space="0" w:color="auto"/>
      </w:divBdr>
    </w:div>
    <w:div w:id="1544902225">
      <w:bodyDiv w:val="1"/>
      <w:marLeft w:val="0"/>
      <w:marRight w:val="0"/>
      <w:marTop w:val="0"/>
      <w:marBottom w:val="0"/>
      <w:divBdr>
        <w:top w:val="none" w:sz="0" w:space="0" w:color="auto"/>
        <w:left w:val="none" w:sz="0" w:space="0" w:color="auto"/>
        <w:bottom w:val="none" w:sz="0" w:space="0" w:color="auto"/>
        <w:right w:val="none" w:sz="0" w:space="0" w:color="auto"/>
      </w:divBdr>
    </w:div>
    <w:div w:id="1546023293">
      <w:bodyDiv w:val="1"/>
      <w:marLeft w:val="0"/>
      <w:marRight w:val="0"/>
      <w:marTop w:val="0"/>
      <w:marBottom w:val="0"/>
      <w:divBdr>
        <w:top w:val="none" w:sz="0" w:space="0" w:color="auto"/>
        <w:left w:val="none" w:sz="0" w:space="0" w:color="auto"/>
        <w:bottom w:val="none" w:sz="0" w:space="0" w:color="auto"/>
        <w:right w:val="none" w:sz="0" w:space="0" w:color="auto"/>
      </w:divBdr>
    </w:div>
    <w:div w:id="1546211311">
      <w:bodyDiv w:val="1"/>
      <w:marLeft w:val="0"/>
      <w:marRight w:val="0"/>
      <w:marTop w:val="0"/>
      <w:marBottom w:val="0"/>
      <w:divBdr>
        <w:top w:val="none" w:sz="0" w:space="0" w:color="auto"/>
        <w:left w:val="none" w:sz="0" w:space="0" w:color="auto"/>
        <w:bottom w:val="none" w:sz="0" w:space="0" w:color="auto"/>
        <w:right w:val="none" w:sz="0" w:space="0" w:color="auto"/>
      </w:divBdr>
    </w:div>
    <w:div w:id="1546479203">
      <w:bodyDiv w:val="1"/>
      <w:marLeft w:val="0"/>
      <w:marRight w:val="0"/>
      <w:marTop w:val="0"/>
      <w:marBottom w:val="0"/>
      <w:divBdr>
        <w:top w:val="none" w:sz="0" w:space="0" w:color="auto"/>
        <w:left w:val="none" w:sz="0" w:space="0" w:color="auto"/>
        <w:bottom w:val="none" w:sz="0" w:space="0" w:color="auto"/>
        <w:right w:val="none" w:sz="0" w:space="0" w:color="auto"/>
      </w:divBdr>
    </w:div>
    <w:div w:id="1547713841">
      <w:bodyDiv w:val="1"/>
      <w:marLeft w:val="0"/>
      <w:marRight w:val="0"/>
      <w:marTop w:val="0"/>
      <w:marBottom w:val="0"/>
      <w:divBdr>
        <w:top w:val="none" w:sz="0" w:space="0" w:color="auto"/>
        <w:left w:val="none" w:sz="0" w:space="0" w:color="auto"/>
        <w:bottom w:val="none" w:sz="0" w:space="0" w:color="auto"/>
        <w:right w:val="none" w:sz="0" w:space="0" w:color="auto"/>
      </w:divBdr>
    </w:div>
    <w:div w:id="1548301621">
      <w:bodyDiv w:val="1"/>
      <w:marLeft w:val="0"/>
      <w:marRight w:val="0"/>
      <w:marTop w:val="0"/>
      <w:marBottom w:val="0"/>
      <w:divBdr>
        <w:top w:val="none" w:sz="0" w:space="0" w:color="auto"/>
        <w:left w:val="none" w:sz="0" w:space="0" w:color="auto"/>
        <w:bottom w:val="none" w:sz="0" w:space="0" w:color="auto"/>
        <w:right w:val="none" w:sz="0" w:space="0" w:color="auto"/>
      </w:divBdr>
    </w:div>
    <w:div w:id="1548568429">
      <w:bodyDiv w:val="1"/>
      <w:marLeft w:val="0"/>
      <w:marRight w:val="0"/>
      <w:marTop w:val="0"/>
      <w:marBottom w:val="0"/>
      <w:divBdr>
        <w:top w:val="none" w:sz="0" w:space="0" w:color="auto"/>
        <w:left w:val="none" w:sz="0" w:space="0" w:color="auto"/>
        <w:bottom w:val="none" w:sz="0" w:space="0" w:color="auto"/>
        <w:right w:val="none" w:sz="0" w:space="0" w:color="auto"/>
      </w:divBdr>
    </w:div>
    <w:div w:id="1548879068">
      <w:bodyDiv w:val="1"/>
      <w:marLeft w:val="0"/>
      <w:marRight w:val="0"/>
      <w:marTop w:val="0"/>
      <w:marBottom w:val="0"/>
      <w:divBdr>
        <w:top w:val="none" w:sz="0" w:space="0" w:color="auto"/>
        <w:left w:val="none" w:sz="0" w:space="0" w:color="auto"/>
        <w:bottom w:val="none" w:sz="0" w:space="0" w:color="auto"/>
        <w:right w:val="none" w:sz="0" w:space="0" w:color="auto"/>
      </w:divBdr>
    </w:div>
    <w:div w:id="1549146524">
      <w:bodyDiv w:val="1"/>
      <w:marLeft w:val="0"/>
      <w:marRight w:val="0"/>
      <w:marTop w:val="0"/>
      <w:marBottom w:val="0"/>
      <w:divBdr>
        <w:top w:val="none" w:sz="0" w:space="0" w:color="auto"/>
        <w:left w:val="none" w:sz="0" w:space="0" w:color="auto"/>
        <w:bottom w:val="none" w:sz="0" w:space="0" w:color="auto"/>
        <w:right w:val="none" w:sz="0" w:space="0" w:color="auto"/>
      </w:divBdr>
    </w:div>
    <w:div w:id="1556546555">
      <w:bodyDiv w:val="1"/>
      <w:marLeft w:val="0"/>
      <w:marRight w:val="0"/>
      <w:marTop w:val="0"/>
      <w:marBottom w:val="0"/>
      <w:divBdr>
        <w:top w:val="none" w:sz="0" w:space="0" w:color="auto"/>
        <w:left w:val="none" w:sz="0" w:space="0" w:color="auto"/>
        <w:bottom w:val="none" w:sz="0" w:space="0" w:color="auto"/>
        <w:right w:val="none" w:sz="0" w:space="0" w:color="auto"/>
      </w:divBdr>
    </w:div>
    <w:div w:id="1559437499">
      <w:bodyDiv w:val="1"/>
      <w:marLeft w:val="0"/>
      <w:marRight w:val="0"/>
      <w:marTop w:val="0"/>
      <w:marBottom w:val="0"/>
      <w:divBdr>
        <w:top w:val="none" w:sz="0" w:space="0" w:color="auto"/>
        <w:left w:val="none" w:sz="0" w:space="0" w:color="auto"/>
        <w:bottom w:val="none" w:sz="0" w:space="0" w:color="auto"/>
        <w:right w:val="none" w:sz="0" w:space="0" w:color="auto"/>
      </w:divBdr>
    </w:div>
    <w:div w:id="1560939164">
      <w:bodyDiv w:val="1"/>
      <w:marLeft w:val="0"/>
      <w:marRight w:val="0"/>
      <w:marTop w:val="0"/>
      <w:marBottom w:val="0"/>
      <w:divBdr>
        <w:top w:val="none" w:sz="0" w:space="0" w:color="auto"/>
        <w:left w:val="none" w:sz="0" w:space="0" w:color="auto"/>
        <w:bottom w:val="none" w:sz="0" w:space="0" w:color="auto"/>
        <w:right w:val="none" w:sz="0" w:space="0" w:color="auto"/>
      </w:divBdr>
    </w:div>
    <w:div w:id="1562516836">
      <w:bodyDiv w:val="1"/>
      <w:marLeft w:val="0"/>
      <w:marRight w:val="0"/>
      <w:marTop w:val="0"/>
      <w:marBottom w:val="0"/>
      <w:divBdr>
        <w:top w:val="none" w:sz="0" w:space="0" w:color="auto"/>
        <w:left w:val="none" w:sz="0" w:space="0" w:color="auto"/>
        <w:bottom w:val="none" w:sz="0" w:space="0" w:color="auto"/>
        <w:right w:val="none" w:sz="0" w:space="0" w:color="auto"/>
      </w:divBdr>
    </w:div>
    <w:div w:id="1563516004">
      <w:bodyDiv w:val="1"/>
      <w:marLeft w:val="0"/>
      <w:marRight w:val="0"/>
      <w:marTop w:val="0"/>
      <w:marBottom w:val="0"/>
      <w:divBdr>
        <w:top w:val="none" w:sz="0" w:space="0" w:color="auto"/>
        <w:left w:val="none" w:sz="0" w:space="0" w:color="auto"/>
        <w:bottom w:val="none" w:sz="0" w:space="0" w:color="auto"/>
        <w:right w:val="none" w:sz="0" w:space="0" w:color="auto"/>
      </w:divBdr>
    </w:div>
    <w:div w:id="1563642277">
      <w:bodyDiv w:val="1"/>
      <w:marLeft w:val="0"/>
      <w:marRight w:val="0"/>
      <w:marTop w:val="0"/>
      <w:marBottom w:val="0"/>
      <w:divBdr>
        <w:top w:val="none" w:sz="0" w:space="0" w:color="auto"/>
        <w:left w:val="none" w:sz="0" w:space="0" w:color="auto"/>
        <w:bottom w:val="none" w:sz="0" w:space="0" w:color="auto"/>
        <w:right w:val="none" w:sz="0" w:space="0" w:color="auto"/>
      </w:divBdr>
    </w:div>
    <w:div w:id="1563910770">
      <w:bodyDiv w:val="1"/>
      <w:marLeft w:val="0"/>
      <w:marRight w:val="0"/>
      <w:marTop w:val="0"/>
      <w:marBottom w:val="0"/>
      <w:divBdr>
        <w:top w:val="none" w:sz="0" w:space="0" w:color="auto"/>
        <w:left w:val="none" w:sz="0" w:space="0" w:color="auto"/>
        <w:bottom w:val="none" w:sz="0" w:space="0" w:color="auto"/>
        <w:right w:val="none" w:sz="0" w:space="0" w:color="auto"/>
      </w:divBdr>
    </w:div>
    <w:div w:id="1565751044">
      <w:bodyDiv w:val="1"/>
      <w:marLeft w:val="0"/>
      <w:marRight w:val="0"/>
      <w:marTop w:val="0"/>
      <w:marBottom w:val="0"/>
      <w:divBdr>
        <w:top w:val="none" w:sz="0" w:space="0" w:color="auto"/>
        <w:left w:val="none" w:sz="0" w:space="0" w:color="auto"/>
        <w:bottom w:val="none" w:sz="0" w:space="0" w:color="auto"/>
        <w:right w:val="none" w:sz="0" w:space="0" w:color="auto"/>
      </w:divBdr>
    </w:div>
    <w:div w:id="1566145085">
      <w:bodyDiv w:val="1"/>
      <w:marLeft w:val="0"/>
      <w:marRight w:val="0"/>
      <w:marTop w:val="0"/>
      <w:marBottom w:val="0"/>
      <w:divBdr>
        <w:top w:val="none" w:sz="0" w:space="0" w:color="auto"/>
        <w:left w:val="none" w:sz="0" w:space="0" w:color="auto"/>
        <w:bottom w:val="none" w:sz="0" w:space="0" w:color="auto"/>
        <w:right w:val="none" w:sz="0" w:space="0" w:color="auto"/>
      </w:divBdr>
    </w:div>
    <w:div w:id="1566526293">
      <w:bodyDiv w:val="1"/>
      <w:marLeft w:val="0"/>
      <w:marRight w:val="0"/>
      <w:marTop w:val="0"/>
      <w:marBottom w:val="0"/>
      <w:divBdr>
        <w:top w:val="none" w:sz="0" w:space="0" w:color="auto"/>
        <w:left w:val="none" w:sz="0" w:space="0" w:color="auto"/>
        <w:bottom w:val="none" w:sz="0" w:space="0" w:color="auto"/>
        <w:right w:val="none" w:sz="0" w:space="0" w:color="auto"/>
      </w:divBdr>
    </w:div>
    <w:div w:id="1569225818">
      <w:bodyDiv w:val="1"/>
      <w:marLeft w:val="0"/>
      <w:marRight w:val="0"/>
      <w:marTop w:val="0"/>
      <w:marBottom w:val="0"/>
      <w:divBdr>
        <w:top w:val="none" w:sz="0" w:space="0" w:color="auto"/>
        <w:left w:val="none" w:sz="0" w:space="0" w:color="auto"/>
        <w:bottom w:val="none" w:sz="0" w:space="0" w:color="auto"/>
        <w:right w:val="none" w:sz="0" w:space="0" w:color="auto"/>
      </w:divBdr>
    </w:div>
    <w:div w:id="1569263554">
      <w:bodyDiv w:val="1"/>
      <w:marLeft w:val="0"/>
      <w:marRight w:val="0"/>
      <w:marTop w:val="0"/>
      <w:marBottom w:val="0"/>
      <w:divBdr>
        <w:top w:val="none" w:sz="0" w:space="0" w:color="auto"/>
        <w:left w:val="none" w:sz="0" w:space="0" w:color="auto"/>
        <w:bottom w:val="none" w:sz="0" w:space="0" w:color="auto"/>
        <w:right w:val="none" w:sz="0" w:space="0" w:color="auto"/>
      </w:divBdr>
    </w:div>
    <w:div w:id="1571844502">
      <w:bodyDiv w:val="1"/>
      <w:marLeft w:val="0"/>
      <w:marRight w:val="0"/>
      <w:marTop w:val="0"/>
      <w:marBottom w:val="0"/>
      <w:divBdr>
        <w:top w:val="none" w:sz="0" w:space="0" w:color="auto"/>
        <w:left w:val="none" w:sz="0" w:space="0" w:color="auto"/>
        <w:bottom w:val="none" w:sz="0" w:space="0" w:color="auto"/>
        <w:right w:val="none" w:sz="0" w:space="0" w:color="auto"/>
      </w:divBdr>
    </w:div>
    <w:div w:id="1573659516">
      <w:bodyDiv w:val="1"/>
      <w:marLeft w:val="0"/>
      <w:marRight w:val="0"/>
      <w:marTop w:val="0"/>
      <w:marBottom w:val="0"/>
      <w:divBdr>
        <w:top w:val="none" w:sz="0" w:space="0" w:color="auto"/>
        <w:left w:val="none" w:sz="0" w:space="0" w:color="auto"/>
        <w:bottom w:val="none" w:sz="0" w:space="0" w:color="auto"/>
        <w:right w:val="none" w:sz="0" w:space="0" w:color="auto"/>
      </w:divBdr>
    </w:div>
    <w:div w:id="1575430079">
      <w:bodyDiv w:val="1"/>
      <w:marLeft w:val="0"/>
      <w:marRight w:val="0"/>
      <w:marTop w:val="0"/>
      <w:marBottom w:val="0"/>
      <w:divBdr>
        <w:top w:val="none" w:sz="0" w:space="0" w:color="auto"/>
        <w:left w:val="none" w:sz="0" w:space="0" w:color="auto"/>
        <w:bottom w:val="none" w:sz="0" w:space="0" w:color="auto"/>
        <w:right w:val="none" w:sz="0" w:space="0" w:color="auto"/>
      </w:divBdr>
    </w:div>
    <w:div w:id="1575503631">
      <w:bodyDiv w:val="1"/>
      <w:marLeft w:val="0"/>
      <w:marRight w:val="0"/>
      <w:marTop w:val="0"/>
      <w:marBottom w:val="0"/>
      <w:divBdr>
        <w:top w:val="none" w:sz="0" w:space="0" w:color="auto"/>
        <w:left w:val="none" w:sz="0" w:space="0" w:color="auto"/>
        <w:bottom w:val="none" w:sz="0" w:space="0" w:color="auto"/>
        <w:right w:val="none" w:sz="0" w:space="0" w:color="auto"/>
      </w:divBdr>
    </w:div>
    <w:div w:id="1576428527">
      <w:bodyDiv w:val="1"/>
      <w:marLeft w:val="0"/>
      <w:marRight w:val="0"/>
      <w:marTop w:val="0"/>
      <w:marBottom w:val="0"/>
      <w:divBdr>
        <w:top w:val="none" w:sz="0" w:space="0" w:color="auto"/>
        <w:left w:val="none" w:sz="0" w:space="0" w:color="auto"/>
        <w:bottom w:val="none" w:sz="0" w:space="0" w:color="auto"/>
        <w:right w:val="none" w:sz="0" w:space="0" w:color="auto"/>
      </w:divBdr>
    </w:div>
    <w:div w:id="1579903695">
      <w:bodyDiv w:val="1"/>
      <w:marLeft w:val="0"/>
      <w:marRight w:val="0"/>
      <w:marTop w:val="0"/>
      <w:marBottom w:val="0"/>
      <w:divBdr>
        <w:top w:val="none" w:sz="0" w:space="0" w:color="auto"/>
        <w:left w:val="none" w:sz="0" w:space="0" w:color="auto"/>
        <w:bottom w:val="none" w:sz="0" w:space="0" w:color="auto"/>
        <w:right w:val="none" w:sz="0" w:space="0" w:color="auto"/>
      </w:divBdr>
    </w:div>
    <w:div w:id="1581716714">
      <w:bodyDiv w:val="1"/>
      <w:marLeft w:val="0"/>
      <w:marRight w:val="0"/>
      <w:marTop w:val="0"/>
      <w:marBottom w:val="0"/>
      <w:divBdr>
        <w:top w:val="none" w:sz="0" w:space="0" w:color="auto"/>
        <w:left w:val="none" w:sz="0" w:space="0" w:color="auto"/>
        <w:bottom w:val="none" w:sz="0" w:space="0" w:color="auto"/>
        <w:right w:val="none" w:sz="0" w:space="0" w:color="auto"/>
      </w:divBdr>
    </w:div>
    <w:div w:id="1581863171">
      <w:bodyDiv w:val="1"/>
      <w:marLeft w:val="0"/>
      <w:marRight w:val="0"/>
      <w:marTop w:val="0"/>
      <w:marBottom w:val="0"/>
      <w:divBdr>
        <w:top w:val="none" w:sz="0" w:space="0" w:color="auto"/>
        <w:left w:val="none" w:sz="0" w:space="0" w:color="auto"/>
        <w:bottom w:val="none" w:sz="0" w:space="0" w:color="auto"/>
        <w:right w:val="none" w:sz="0" w:space="0" w:color="auto"/>
      </w:divBdr>
    </w:div>
    <w:div w:id="1584876777">
      <w:bodyDiv w:val="1"/>
      <w:marLeft w:val="0"/>
      <w:marRight w:val="0"/>
      <w:marTop w:val="0"/>
      <w:marBottom w:val="0"/>
      <w:divBdr>
        <w:top w:val="none" w:sz="0" w:space="0" w:color="auto"/>
        <w:left w:val="none" w:sz="0" w:space="0" w:color="auto"/>
        <w:bottom w:val="none" w:sz="0" w:space="0" w:color="auto"/>
        <w:right w:val="none" w:sz="0" w:space="0" w:color="auto"/>
      </w:divBdr>
    </w:div>
    <w:div w:id="1585452872">
      <w:bodyDiv w:val="1"/>
      <w:marLeft w:val="0"/>
      <w:marRight w:val="0"/>
      <w:marTop w:val="0"/>
      <w:marBottom w:val="0"/>
      <w:divBdr>
        <w:top w:val="none" w:sz="0" w:space="0" w:color="auto"/>
        <w:left w:val="none" w:sz="0" w:space="0" w:color="auto"/>
        <w:bottom w:val="none" w:sz="0" w:space="0" w:color="auto"/>
        <w:right w:val="none" w:sz="0" w:space="0" w:color="auto"/>
      </w:divBdr>
    </w:div>
    <w:div w:id="1586307480">
      <w:bodyDiv w:val="1"/>
      <w:marLeft w:val="0"/>
      <w:marRight w:val="0"/>
      <w:marTop w:val="0"/>
      <w:marBottom w:val="0"/>
      <w:divBdr>
        <w:top w:val="none" w:sz="0" w:space="0" w:color="auto"/>
        <w:left w:val="none" w:sz="0" w:space="0" w:color="auto"/>
        <w:bottom w:val="none" w:sz="0" w:space="0" w:color="auto"/>
        <w:right w:val="none" w:sz="0" w:space="0" w:color="auto"/>
      </w:divBdr>
    </w:div>
    <w:div w:id="1586501592">
      <w:bodyDiv w:val="1"/>
      <w:marLeft w:val="0"/>
      <w:marRight w:val="0"/>
      <w:marTop w:val="0"/>
      <w:marBottom w:val="0"/>
      <w:divBdr>
        <w:top w:val="none" w:sz="0" w:space="0" w:color="auto"/>
        <w:left w:val="none" w:sz="0" w:space="0" w:color="auto"/>
        <w:bottom w:val="none" w:sz="0" w:space="0" w:color="auto"/>
        <w:right w:val="none" w:sz="0" w:space="0" w:color="auto"/>
      </w:divBdr>
    </w:div>
    <w:div w:id="1586570407">
      <w:bodyDiv w:val="1"/>
      <w:marLeft w:val="0"/>
      <w:marRight w:val="0"/>
      <w:marTop w:val="0"/>
      <w:marBottom w:val="0"/>
      <w:divBdr>
        <w:top w:val="none" w:sz="0" w:space="0" w:color="auto"/>
        <w:left w:val="none" w:sz="0" w:space="0" w:color="auto"/>
        <w:bottom w:val="none" w:sz="0" w:space="0" w:color="auto"/>
        <w:right w:val="none" w:sz="0" w:space="0" w:color="auto"/>
      </w:divBdr>
    </w:div>
    <w:div w:id="1586762090">
      <w:bodyDiv w:val="1"/>
      <w:marLeft w:val="0"/>
      <w:marRight w:val="0"/>
      <w:marTop w:val="0"/>
      <w:marBottom w:val="0"/>
      <w:divBdr>
        <w:top w:val="none" w:sz="0" w:space="0" w:color="auto"/>
        <w:left w:val="none" w:sz="0" w:space="0" w:color="auto"/>
        <w:bottom w:val="none" w:sz="0" w:space="0" w:color="auto"/>
        <w:right w:val="none" w:sz="0" w:space="0" w:color="auto"/>
      </w:divBdr>
    </w:div>
    <w:div w:id="1589734937">
      <w:bodyDiv w:val="1"/>
      <w:marLeft w:val="0"/>
      <w:marRight w:val="0"/>
      <w:marTop w:val="0"/>
      <w:marBottom w:val="0"/>
      <w:divBdr>
        <w:top w:val="none" w:sz="0" w:space="0" w:color="auto"/>
        <w:left w:val="none" w:sz="0" w:space="0" w:color="auto"/>
        <w:bottom w:val="none" w:sz="0" w:space="0" w:color="auto"/>
        <w:right w:val="none" w:sz="0" w:space="0" w:color="auto"/>
      </w:divBdr>
    </w:div>
    <w:div w:id="1592470347">
      <w:bodyDiv w:val="1"/>
      <w:marLeft w:val="0"/>
      <w:marRight w:val="0"/>
      <w:marTop w:val="0"/>
      <w:marBottom w:val="0"/>
      <w:divBdr>
        <w:top w:val="none" w:sz="0" w:space="0" w:color="auto"/>
        <w:left w:val="none" w:sz="0" w:space="0" w:color="auto"/>
        <w:bottom w:val="none" w:sz="0" w:space="0" w:color="auto"/>
        <w:right w:val="none" w:sz="0" w:space="0" w:color="auto"/>
      </w:divBdr>
    </w:div>
    <w:div w:id="1592471771">
      <w:bodyDiv w:val="1"/>
      <w:marLeft w:val="0"/>
      <w:marRight w:val="0"/>
      <w:marTop w:val="0"/>
      <w:marBottom w:val="0"/>
      <w:divBdr>
        <w:top w:val="none" w:sz="0" w:space="0" w:color="auto"/>
        <w:left w:val="none" w:sz="0" w:space="0" w:color="auto"/>
        <w:bottom w:val="none" w:sz="0" w:space="0" w:color="auto"/>
        <w:right w:val="none" w:sz="0" w:space="0" w:color="auto"/>
      </w:divBdr>
    </w:div>
    <w:div w:id="1593318970">
      <w:bodyDiv w:val="1"/>
      <w:marLeft w:val="0"/>
      <w:marRight w:val="0"/>
      <w:marTop w:val="0"/>
      <w:marBottom w:val="0"/>
      <w:divBdr>
        <w:top w:val="none" w:sz="0" w:space="0" w:color="auto"/>
        <w:left w:val="none" w:sz="0" w:space="0" w:color="auto"/>
        <w:bottom w:val="none" w:sz="0" w:space="0" w:color="auto"/>
        <w:right w:val="none" w:sz="0" w:space="0" w:color="auto"/>
      </w:divBdr>
    </w:div>
    <w:div w:id="1593855235">
      <w:bodyDiv w:val="1"/>
      <w:marLeft w:val="0"/>
      <w:marRight w:val="0"/>
      <w:marTop w:val="0"/>
      <w:marBottom w:val="0"/>
      <w:divBdr>
        <w:top w:val="none" w:sz="0" w:space="0" w:color="auto"/>
        <w:left w:val="none" w:sz="0" w:space="0" w:color="auto"/>
        <w:bottom w:val="none" w:sz="0" w:space="0" w:color="auto"/>
        <w:right w:val="none" w:sz="0" w:space="0" w:color="auto"/>
      </w:divBdr>
    </w:div>
    <w:div w:id="1594969913">
      <w:bodyDiv w:val="1"/>
      <w:marLeft w:val="0"/>
      <w:marRight w:val="0"/>
      <w:marTop w:val="0"/>
      <w:marBottom w:val="0"/>
      <w:divBdr>
        <w:top w:val="none" w:sz="0" w:space="0" w:color="auto"/>
        <w:left w:val="none" w:sz="0" w:space="0" w:color="auto"/>
        <w:bottom w:val="none" w:sz="0" w:space="0" w:color="auto"/>
        <w:right w:val="none" w:sz="0" w:space="0" w:color="auto"/>
      </w:divBdr>
    </w:div>
    <w:div w:id="159832242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603495381">
      <w:bodyDiv w:val="1"/>
      <w:marLeft w:val="0"/>
      <w:marRight w:val="0"/>
      <w:marTop w:val="0"/>
      <w:marBottom w:val="0"/>
      <w:divBdr>
        <w:top w:val="none" w:sz="0" w:space="0" w:color="auto"/>
        <w:left w:val="none" w:sz="0" w:space="0" w:color="auto"/>
        <w:bottom w:val="none" w:sz="0" w:space="0" w:color="auto"/>
        <w:right w:val="none" w:sz="0" w:space="0" w:color="auto"/>
      </w:divBdr>
    </w:div>
    <w:div w:id="1603688904">
      <w:bodyDiv w:val="1"/>
      <w:marLeft w:val="0"/>
      <w:marRight w:val="0"/>
      <w:marTop w:val="0"/>
      <w:marBottom w:val="0"/>
      <w:divBdr>
        <w:top w:val="none" w:sz="0" w:space="0" w:color="auto"/>
        <w:left w:val="none" w:sz="0" w:space="0" w:color="auto"/>
        <w:bottom w:val="none" w:sz="0" w:space="0" w:color="auto"/>
        <w:right w:val="none" w:sz="0" w:space="0" w:color="auto"/>
      </w:divBdr>
    </w:div>
    <w:div w:id="1604802442">
      <w:bodyDiv w:val="1"/>
      <w:marLeft w:val="0"/>
      <w:marRight w:val="0"/>
      <w:marTop w:val="0"/>
      <w:marBottom w:val="0"/>
      <w:divBdr>
        <w:top w:val="none" w:sz="0" w:space="0" w:color="auto"/>
        <w:left w:val="none" w:sz="0" w:space="0" w:color="auto"/>
        <w:bottom w:val="none" w:sz="0" w:space="0" w:color="auto"/>
        <w:right w:val="none" w:sz="0" w:space="0" w:color="auto"/>
      </w:divBdr>
    </w:div>
    <w:div w:id="1605990392">
      <w:bodyDiv w:val="1"/>
      <w:marLeft w:val="0"/>
      <w:marRight w:val="0"/>
      <w:marTop w:val="0"/>
      <w:marBottom w:val="0"/>
      <w:divBdr>
        <w:top w:val="none" w:sz="0" w:space="0" w:color="auto"/>
        <w:left w:val="none" w:sz="0" w:space="0" w:color="auto"/>
        <w:bottom w:val="none" w:sz="0" w:space="0" w:color="auto"/>
        <w:right w:val="none" w:sz="0" w:space="0" w:color="auto"/>
      </w:divBdr>
    </w:div>
    <w:div w:id="1606772059">
      <w:bodyDiv w:val="1"/>
      <w:marLeft w:val="0"/>
      <w:marRight w:val="0"/>
      <w:marTop w:val="0"/>
      <w:marBottom w:val="0"/>
      <w:divBdr>
        <w:top w:val="none" w:sz="0" w:space="0" w:color="auto"/>
        <w:left w:val="none" w:sz="0" w:space="0" w:color="auto"/>
        <w:bottom w:val="none" w:sz="0" w:space="0" w:color="auto"/>
        <w:right w:val="none" w:sz="0" w:space="0" w:color="auto"/>
      </w:divBdr>
    </w:div>
    <w:div w:id="1607032212">
      <w:bodyDiv w:val="1"/>
      <w:marLeft w:val="0"/>
      <w:marRight w:val="0"/>
      <w:marTop w:val="0"/>
      <w:marBottom w:val="0"/>
      <w:divBdr>
        <w:top w:val="none" w:sz="0" w:space="0" w:color="auto"/>
        <w:left w:val="none" w:sz="0" w:space="0" w:color="auto"/>
        <w:bottom w:val="none" w:sz="0" w:space="0" w:color="auto"/>
        <w:right w:val="none" w:sz="0" w:space="0" w:color="auto"/>
      </w:divBdr>
    </w:div>
    <w:div w:id="1608191115">
      <w:bodyDiv w:val="1"/>
      <w:marLeft w:val="0"/>
      <w:marRight w:val="0"/>
      <w:marTop w:val="0"/>
      <w:marBottom w:val="0"/>
      <w:divBdr>
        <w:top w:val="none" w:sz="0" w:space="0" w:color="auto"/>
        <w:left w:val="none" w:sz="0" w:space="0" w:color="auto"/>
        <w:bottom w:val="none" w:sz="0" w:space="0" w:color="auto"/>
        <w:right w:val="none" w:sz="0" w:space="0" w:color="auto"/>
      </w:divBdr>
    </w:div>
    <w:div w:id="1609240828">
      <w:bodyDiv w:val="1"/>
      <w:marLeft w:val="0"/>
      <w:marRight w:val="0"/>
      <w:marTop w:val="0"/>
      <w:marBottom w:val="0"/>
      <w:divBdr>
        <w:top w:val="none" w:sz="0" w:space="0" w:color="auto"/>
        <w:left w:val="none" w:sz="0" w:space="0" w:color="auto"/>
        <w:bottom w:val="none" w:sz="0" w:space="0" w:color="auto"/>
        <w:right w:val="none" w:sz="0" w:space="0" w:color="auto"/>
      </w:divBdr>
    </w:div>
    <w:div w:id="1613125896">
      <w:bodyDiv w:val="1"/>
      <w:marLeft w:val="0"/>
      <w:marRight w:val="0"/>
      <w:marTop w:val="0"/>
      <w:marBottom w:val="0"/>
      <w:divBdr>
        <w:top w:val="none" w:sz="0" w:space="0" w:color="auto"/>
        <w:left w:val="none" w:sz="0" w:space="0" w:color="auto"/>
        <w:bottom w:val="none" w:sz="0" w:space="0" w:color="auto"/>
        <w:right w:val="none" w:sz="0" w:space="0" w:color="auto"/>
      </w:divBdr>
    </w:div>
    <w:div w:id="1613514593">
      <w:bodyDiv w:val="1"/>
      <w:marLeft w:val="0"/>
      <w:marRight w:val="0"/>
      <w:marTop w:val="0"/>
      <w:marBottom w:val="0"/>
      <w:divBdr>
        <w:top w:val="none" w:sz="0" w:space="0" w:color="auto"/>
        <w:left w:val="none" w:sz="0" w:space="0" w:color="auto"/>
        <w:bottom w:val="none" w:sz="0" w:space="0" w:color="auto"/>
        <w:right w:val="none" w:sz="0" w:space="0" w:color="auto"/>
      </w:divBdr>
    </w:div>
    <w:div w:id="1615671821">
      <w:bodyDiv w:val="1"/>
      <w:marLeft w:val="0"/>
      <w:marRight w:val="0"/>
      <w:marTop w:val="0"/>
      <w:marBottom w:val="0"/>
      <w:divBdr>
        <w:top w:val="none" w:sz="0" w:space="0" w:color="auto"/>
        <w:left w:val="none" w:sz="0" w:space="0" w:color="auto"/>
        <w:bottom w:val="none" w:sz="0" w:space="0" w:color="auto"/>
        <w:right w:val="none" w:sz="0" w:space="0" w:color="auto"/>
      </w:divBdr>
    </w:div>
    <w:div w:id="1615746941">
      <w:bodyDiv w:val="1"/>
      <w:marLeft w:val="0"/>
      <w:marRight w:val="0"/>
      <w:marTop w:val="0"/>
      <w:marBottom w:val="0"/>
      <w:divBdr>
        <w:top w:val="none" w:sz="0" w:space="0" w:color="auto"/>
        <w:left w:val="none" w:sz="0" w:space="0" w:color="auto"/>
        <w:bottom w:val="none" w:sz="0" w:space="0" w:color="auto"/>
        <w:right w:val="none" w:sz="0" w:space="0" w:color="auto"/>
      </w:divBdr>
    </w:div>
    <w:div w:id="1616711667">
      <w:bodyDiv w:val="1"/>
      <w:marLeft w:val="0"/>
      <w:marRight w:val="0"/>
      <w:marTop w:val="0"/>
      <w:marBottom w:val="0"/>
      <w:divBdr>
        <w:top w:val="none" w:sz="0" w:space="0" w:color="auto"/>
        <w:left w:val="none" w:sz="0" w:space="0" w:color="auto"/>
        <w:bottom w:val="none" w:sz="0" w:space="0" w:color="auto"/>
        <w:right w:val="none" w:sz="0" w:space="0" w:color="auto"/>
      </w:divBdr>
    </w:div>
    <w:div w:id="1617709871">
      <w:bodyDiv w:val="1"/>
      <w:marLeft w:val="0"/>
      <w:marRight w:val="0"/>
      <w:marTop w:val="0"/>
      <w:marBottom w:val="0"/>
      <w:divBdr>
        <w:top w:val="none" w:sz="0" w:space="0" w:color="auto"/>
        <w:left w:val="none" w:sz="0" w:space="0" w:color="auto"/>
        <w:bottom w:val="none" w:sz="0" w:space="0" w:color="auto"/>
        <w:right w:val="none" w:sz="0" w:space="0" w:color="auto"/>
      </w:divBdr>
    </w:div>
    <w:div w:id="1617714545">
      <w:bodyDiv w:val="1"/>
      <w:marLeft w:val="0"/>
      <w:marRight w:val="0"/>
      <w:marTop w:val="0"/>
      <w:marBottom w:val="0"/>
      <w:divBdr>
        <w:top w:val="none" w:sz="0" w:space="0" w:color="auto"/>
        <w:left w:val="none" w:sz="0" w:space="0" w:color="auto"/>
        <w:bottom w:val="none" w:sz="0" w:space="0" w:color="auto"/>
        <w:right w:val="none" w:sz="0" w:space="0" w:color="auto"/>
      </w:divBdr>
    </w:div>
    <w:div w:id="1618638746">
      <w:bodyDiv w:val="1"/>
      <w:marLeft w:val="0"/>
      <w:marRight w:val="0"/>
      <w:marTop w:val="0"/>
      <w:marBottom w:val="0"/>
      <w:divBdr>
        <w:top w:val="none" w:sz="0" w:space="0" w:color="auto"/>
        <w:left w:val="none" w:sz="0" w:space="0" w:color="auto"/>
        <w:bottom w:val="none" w:sz="0" w:space="0" w:color="auto"/>
        <w:right w:val="none" w:sz="0" w:space="0" w:color="auto"/>
      </w:divBdr>
    </w:div>
    <w:div w:id="1620258191">
      <w:bodyDiv w:val="1"/>
      <w:marLeft w:val="0"/>
      <w:marRight w:val="0"/>
      <w:marTop w:val="0"/>
      <w:marBottom w:val="0"/>
      <w:divBdr>
        <w:top w:val="none" w:sz="0" w:space="0" w:color="auto"/>
        <w:left w:val="none" w:sz="0" w:space="0" w:color="auto"/>
        <w:bottom w:val="none" w:sz="0" w:space="0" w:color="auto"/>
        <w:right w:val="none" w:sz="0" w:space="0" w:color="auto"/>
      </w:divBdr>
    </w:div>
    <w:div w:id="1624072487">
      <w:bodyDiv w:val="1"/>
      <w:marLeft w:val="0"/>
      <w:marRight w:val="0"/>
      <w:marTop w:val="0"/>
      <w:marBottom w:val="0"/>
      <w:divBdr>
        <w:top w:val="none" w:sz="0" w:space="0" w:color="auto"/>
        <w:left w:val="none" w:sz="0" w:space="0" w:color="auto"/>
        <w:bottom w:val="none" w:sz="0" w:space="0" w:color="auto"/>
        <w:right w:val="none" w:sz="0" w:space="0" w:color="auto"/>
      </w:divBdr>
    </w:div>
    <w:div w:id="1624772062">
      <w:bodyDiv w:val="1"/>
      <w:marLeft w:val="0"/>
      <w:marRight w:val="0"/>
      <w:marTop w:val="0"/>
      <w:marBottom w:val="0"/>
      <w:divBdr>
        <w:top w:val="none" w:sz="0" w:space="0" w:color="auto"/>
        <w:left w:val="none" w:sz="0" w:space="0" w:color="auto"/>
        <w:bottom w:val="none" w:sz="0" w:space="0" w:color="auto"/>
        <w:right w:val="none" w:sz="0" w:space="0" w:color="auto"/>
      </w:divBdr>
    </w:div>
    <w:div w:id="1625768502">
      <w:bodyDiv w:val="1"/>
      <w:marLeft w:val="0"/>
      <w:marRight w:val="0"/>
      <w:marTop w:val="0"/>
      <w:marBottom w:val="0"/>
      <w:divBdr>
        <w:top w:val="none" w:sz="0" w:space="0" w:color="auto"/>
        <w:left w:val="none" w:sz="0" w:space="0" w:color="auto"/>
        <w:bottom w:val="none" w:sz="0" w:space="0" w:color="auto"/>
        <w:right w:val="none" w:sz="0" w:space="0" w:color="auto"/>
      </w:divBdr>
    </w:div>
    <w:div w:id="1626109834">
      <w:bodyDiv w:val="1"/>
      <w:marLeft w:val="0"/>
      <w:marRight w:val="0"/>
      <w:marTop w:val="0"/>
      <w:marBottom w:val="0"/>
      <w:divBdr>
        <w:top w:val="none" w:sz="0" w:space="0" w:color="auto"/>
        <w:left w:val="none" w:sz="0" w:space="0" w:color="auto"/>
        <w:bottom w:val="none" w:sz="0" w:space="0" w:color="auto"/>
        <w:right w:val="none" w:sz="0" w:space="0" w:color="auto"/>
      </w:divBdr>
    </w:div>
    <w:div w:id="1626228415">
      <w:bodyDiv w:val="1"/>
      <w:marLeft w:val="0"/>
      <w:marRight w:val="0"/>
      <w:marTop w:val="0"/>
      <w:marBottom w:val="0"/>
      <w:divBdr>
        <w:top w:val="none" w:sz="0" w:space="0" w:color="auto"/>
        <w:left w:val="none" w:sz="0" w:space="0" w:color="auto"/>
        <w:bottom w:val="none" w:sz="0" w:space="0" w:color="auto"/>
        <w:right w:val="none" w:sz="0" w:space="0" w:color="auto"/>
      </w:divBdr>
    </w:div>
    <w:div w:id="1631979221">
      <w:bodyDiv w:val="1"/>
      <w:marLeft w:val="0"/>
      <w:marRight w:val="0"/>
      <w:marTop w:val="0"/>
      <w:marBottom w:val="0"/>
      <w:divBdr>
        <w:top w:val="none" w:sz="0" w:space="0" w:color="auto"/>
        <w:left w:val="none" w:sz="0" w:space="0" w:color="auto"/>
        <w:bottom w:val="none" w:sz="0" w:space="0" w:color="auto"/>
        <w:right w:val="none" w:sz="0" w:space="0" w:color="auto"/>
      </w:divBdr>
    </w:div>
    <w:div w:id="1632249714">
      <w:bodyDiv w:val="1"/>
      <w:marLeft w:val="0"/>
      <w:marRight w:val="0"/>
      <w:marTop w:val="0"/>
      <w:marBottom w:val="0"/>
      <w:divBdr>
        <w:top w:val="none" w:sz="0" w:space="0" w:color="auto"/>
        <w:left w:val="none" w:sz="0" w:space="0" w:color="auto"/>
        <w:bottom w:val="none" w:sz="0" w:space="0" w:color="auto"/>
        <w:right w:val="none" w:sz="0" w:space="0" w:color="auto"/>
      </w:divBdr>
    </w:div>
    <w:div w:id="1632596518">
      <w:bodyDiv w:val="1"/>
      <w:marLeft w:val="0"/>
      <w:marRight w:val="0"/>
      <w:marTop w:val="0"/>
      <w:marBottom w:val="0"/>
      <w:divBdr>
        <w:top w:val="none" w:sz="0" w:space="0" w:color="auto"/>
        <w:left w:val="none" w:sz="0" w:space="0" w:color="auto"/>
        <w:bottom w:val="none" w:sz="0" w:space="0" w:color="auto"/>
        <w:right w:val="none" w:sz="0" w:space="0" w:color="auto"/>
      </w:divBdr>
    </w:div>
    <w:div w:id="1632831430">
      <w:bodyDiv w:val="1"/>
      <w:marLeft w:val="0"/>
      <w:marRight w:val="0"/>
      <w:marTop w:val="0"/>
      <w:marBottom w:val="0"/>
      <w:divBdr>
        <w:top w:val="none" w:sz="0" w:space="0" w:color="auto"/>
        <w:left w:val="none" w:sz="0" w:space="0" w:color="auto"/>
        <w:bottom w:val="none" w:sz="0" w:space="0" w:color="auto"/>
        <w:right w:val="none" w:sz="0" w:space="0" w:color="auto"/>
      </w:divBdr>
    </w:div>
    <w:div w:id="1633319963">
      <w:bodyDiv w:val="1"/>
      <w:marLeft w:val="0"/>
      <w:marRight w:val="0"/>
      <w:marTop w:val="0"/>
      <w:marBottom w:val="0"/>
      <w:divBdr>
        <w:top w:val="none" w:sz="0" w:space="0" w:color="auto"/>
        <w:left w:val="none" w:sz="0" w:space="0" w:color="auto"/>
        <w:bottom w:val="none" w:sz="0" w:space="0" w:color="auto"/>
        <w:right w:val="none" w:sz="0" w:space="0" w:color="auto"/>
      </w:divBdr>
    </w:div>
    <w:div w:id="1633943664">
      <w:bodyDiv w:val="1"/>
      <w:marLeft w:val="0"/>
      <w:marRight w:val="0"/>
      <w:marTop w:val="0"/>
      <w:marBottom w:val="0"/>
      <w:divBdr>
        <w:top w:val="none" w:sz="0" w:space="0" w:color="auto"/>
        <w:left w:val="none" w:sz="0" w:space="0" w:color="auto"/>
        <w:bottom w:val="none" w:sz="0" w:space="0" w:color="auto"/>
        <w:right w:val="none" w:sz="0" w:space="0" w:color="auto"/>
      </w:divBdr>
    </w:div>
    <w:div w:id="1635600363">
      <w:bodyDiv w:val="1"/>
      <w:marLeft w:val="0"/>
      <w:marRight w:val="0"/>
      <w:marTop w:val="0"/>
      <w:marBottom w:val="0"/>
      <w:divBdr>
        <w:top w:val="none" w:sz="0" w:space="0" w:color="auto"/>
        <w:left w:val="none" w:sz="0" w:space="0" w:color="auto"/>
        <w:bottom w:val="none" w:sz="0" w:space="0" w:color="auto"/>
        <w:right w:val="none" w:sz="0" w:space="0" w:color="auto"/>
      </w:divBdr>
    </w:div>
    <w:div w:id="1636135630">
      <w:bodyDiv w:val="1"/>
      <w:marLeft w:val="0"/>
      <w:marRight w:val="0"/>
      <w:marTop w:val="0"/>
      <w:marBottom w:val="0"/>
      <w:divBdr>
        <w:top w:val="none" w:sz="0" w:space="0" w:color="auto"/>
        <w:left w:val="none" w:sz="0" w:space="0" w:color="auto"/>
        <w:bottom w:val="none" w:sz="0" w:space="0" w:color="auto"/>
        <w:right w:val="none" w:sz="0" w:space="0" w:color="auto"/>
      </w:divBdr>
    </w:div>
    <w:div w:id="1639800684">
      <w:bodyDiv w:val="1"/>
      <w:marLeft w:val="0"/>
      <w:marRight w:val="0"/>
      <w:marTop w:val="0"/>
      <w:marBottom w:val="0"/>
      <w:divBdr>
        <w:top w:val="none" w:sz="0" w:space="0" w:color="auto"/>
        <w:left w:val="none" w:sz="0" w:space="0" w:color="auto"/>
        <w:bottom w:val="none" w:sz="0" w:space="0" w:color="auto"/>
        <w:right w:val="none" w:sz="0" w:space="0" w:color="auto"/>
      </w:divBdr>
    </w:div>
    <w:div w:id="1640300978">
      <w:bodyDiv w:val="1"/>
      <w:marLeft w:val="0"/>
      <w:marRight w:val="0"/>
      <w:marTop w:val="0"/>
      <w:marBottom w:val="0"/>
      <w:divBdr>
        <w:top w:val="none" w:sz="0" w:space="0" w:color="auto"/>
        <w:left w:val="none" w:sz="0" w:space="0" w:color="auto"/>
        <w:bottom w:val="none" w:sz="0" w:space="0" w:color="auto"/>
        <w:right w:val="none" w:sz="0" w:space="0" w:color="auto"/>
      </w:divBdr>
    </w:div>
    <w:div w:id="1642231997">
      <w:bodyDiv w:val="1"/>
      <w:marLeft w:val="0"/>
      <w:marRight w:val="0"/>
      <w:marTop w:val="0"/>
      <w:marBottom w:val="0"/>
      <w:divBdr>
        <w:top w:val="none" w:sz="0" w:space="0" w:color="auto"/>
        <w:left w:val="none" w:sz="0" w:space="0" w:color="auto"/>
        <w:bottom w:val="none" w:sz="0" w:space="0" w:color="auto"/>
        <w:right w:val="none" w:sz="0" w:space="0" w:color="auto"/>
      </w:divBdr>
    </w:div>
    <w:div w:id="1645575649">
      <w:bodyDiv w:val="1"/>
      <w:marLeft w:val="0"/>
      <w:marRight w:val="0"/>
      <w:marTop w:val="0"/>
      <w:marBottom w:val="0"/>
      <w:divBdr>
        <w:top w:val="none" w:sz="0" w:space="0" w:color="auto"/>
        <w:left w:val="none" w:sz="0" w:space="0" w:color="auto"/>
        <w:bottom w:val="none" w:sz="0" w:space="0" w:color="auto"/>
        <w:right w:val="none" w:sz="0" w:space="0" w:color="auto"/>
      </w:divBdr>
    </w:div>
    <w:div w:id="1646810892">
      <w:bodyDiv w:val="1"/>
      <w:marLeft w:val="0"/>
      <w:marRight w:val="0"/>
      <w:marTop w:val="0"/>
      <w:marBottom w:val="0"/>
      <w:divBdr>
        <w:top w:val="none" w:sz="0" w:space="0" w:color="auto"/>
        <w:left w:val="none" w:sz="0" w:space="0" w:color="auto"/>
        <w:bottom w:val="none" w:sz="0" w:space="0" w:color="auto"/>
        <w:right w:val="none" w:sz="0" w:space="0" w:color="auto"/>
      </w:divBdr>
    </w:div>
    <w:div w:id="1648196046">
      <w:bodyDiv w:val="1"/>
      <w:marLeft w:val="0"/>
      <w:marRight w:val="0"/>
      <w:marTop w:val="0"/>
      <w:marBottom w:val="0"/>
      <w:divBdr>
        <w:top w:val="none" w:sz="0" w:space="0" w:color="auto"/>
        <w:left w:val="none" w:sz="0" w:space="0" w:color="auto"/>
        <w:bottom w:val="none" w:sz="0" w:space="0" w:color="auto"/>
        <w:right w:val="none" w:sz="0" w:space="0" w:color="auto"/>
      </w:divBdr>
    </w:div>
    <w:div w:id="1648246117">
      <w:bodyDiv w:val="1"/>
      <w:marLeft w:val="0"/>
      <w:marRight w:val="0"/>
      <w:marTop w:val="0"/>
      <w:marBottom w:val="0"/>
      <w:divBdr>
        <w:top w:val="none" w:sz="0" w:space="0" w:color="auto"/>
        <w:left w:val="none" w:sz="0" w:space="0" w:color="auto"/>
        <w:bottom w:val="none" w:sz="0" w:space="0" w:color="auto"/>
        <w:right w:val="none" w:sz="0" w:space="0" w:color="auto"/>
      </w:divBdr>
    </w:div>
    <w:div w:id="1650012545">
      <w:bodyDiv w:val="1"/>
      <w:marLeft w:val="0"/>
      <w:marRight w:val="0"/>
      <w:marTop w:val="0"/>
      <w:marBottom w:val="0"/>
      <w:divBdr>
        <w:top w:val="none" w:sz="0" w:space="0" w:color="auto"/>
        <w:left w:val="none" w:sz="0" w:space="0" w:color="auto"/>
        <w:bottom w:val="none" w:sz="0" w:space="0" w:color="auto"/>
        <w:right w:val="none" w:sz="0" w:space="0" w:color="auto"/>
      </w:divBdr>
    </w:div>
    <w:div w:id="1650136451">
      <w:bodyDiv w:val="1"/>
      <w:marLeft w:val="0"/>
      <w:marRight w:val="0"/>
      <w:marTop w:val="0"/>
      <w:marBottom w:val="0"/>
      <w:divBdr>
        <w:top w:val="none" w:sz="0" w:space="0" w:color="auto"/>
        <w:left w:val="none" w:sz="0" w:space="0" w:color="auto"/>
        <w:bottom w:val="none" w:sz="0" w:space="0" w:color="auto"/>
        <w:right w:val="none" w:sz="0" w:space="0" w:color="auto"/>
      </w:divBdr>
    </w:div>
    <w:div w:id="1650788838">
      <w:bodyDiv w:val="1"/>
      <w:marLeft w:val="0"/>
      <w:marRight w:val="0"/>
      <w:marTop w:val="0"/>
      <w:marBottom w:val="0"/>
      <w:divBdr>
        <w:top w:val="none" w:sz="0" w:space="0" w:color="auto"/>
        <w:left w:val="none" w:sz="0" w:space="0" w:color="auto"/>
        <w:bottom w:val="none" w:sz="0" w:space="0" w:color="auto"/>
        <w:right w:val="none" w:sz="0" w:space="0" w:color="auto"/>
      </w:divBdr>
    </w:div>
    <w:div w:id="1651403012">
      <w:bodyDiv w:val="1"/>
      <w:marLeft w:val="0"/>
      <w:marRight w:val="0"/>
      <w:marTop w:val="0"/>
      <w:marBottom w:val="0"/>
      <w:divBdr>
        <w:top w:val="none" w:sz="0" w:space="0" w:color="auto"/>
        <w:left w:val="none" w:sz="0" w:space="0" w:color="auto"/>
        <w:bottom w:val="none" w:sz="0" w:space="0" w:color="auto"/>
        <w:right w:val="none" w:sz="0" w:space="0" w:color="auto"/>
      </w:divBdr>
    </w:div>
    <w:div w:id="1651985610">
      <w:bodyDiv w:val="1"/>
      <w:marLeft w:val="0"/>
      <w:marRight w:val="0"/>
      <w:marTop w:val="0"/>
      <w:marBottom w:val="0"/>
      <w:divBdr>
        <w:top w:val="none" w:sz="0" w:space="0" w:color="auto"/>
        <w:left w:val="none" w:sz="0" w:space="0" w:color="auto"/>
        <w:bottom w:val="none" w:sz="0" w:space="0" w:color="auto"/>
        <w:right w:val="none" w:sz="0" w:space="0" w:color="auto"/>
      </w:divBdr>
    </w:div>
    <w:div w:id="1653026301">
      <w:bodyDiv w:val="1"/>
      <w:marLeft w:val="0"/>
      <w:marRight w:val="0"/>
      <w:marTop w:val="0"/>
      <w:marBottom w:val="0"/>
      <w:divBdr>
        <w:top w:val="none" w:sz="0" w:space="0" w:color="auto"/>
        <w:left w:val="none" w:sz="0" w:space="0" w:color="auto"/>
        <w:bottom w:val="none" w:sz="0" w:space="0" w:color="auto"/>
        <w:right w:val="none" w:sz="0" w:space="0" w:color="auto"/>
      </w:divBdr>
    </w:div>
    <w:div w:id="1653487821">
      <w:bodyDiv w:val="1"/>
      <w:marLeft w:val="0"/>
      <w:marRight w:val="0"/>
      <w:marTop w:val="0"/>
      <w:marBottom w:val="0"/>
      <w:divBdr>
        <w:top w:val="none" w:sz="0" w:space="0" w:color="auto"/>
        <w:left w:val="none" w:sz="0" w:space="0" w:color="auto"/>
        <w:bottom w:val="none" w:sz="0" w:space="0" w:color="auto"/>
        <w:right w:val="none" w:sz="0" w:space="0" w:color="auto"/>
      </w:divBdr>
    </w:div>
    <w:div w:id="1654605359">
      <w:bodyDiv w:val="1"/>
      <w:marLeft w:val="0"/>
      <w:marRight w:val="0"/>
      <w:marTop w:val="0"/>
      <w:marBottom w:val="0"/>
      <w:divBdr>
        <w:top w:val="none" w:sz="0" w:space="0" w:color="auto"/>
        <w:left w:val="none" w:sz="0" w:space="0" w:color="auto"/>
        <w:bottom w:val="none" w:sz="0" w:space="0" w:color="auto"/>
        <w:right w:val="none" w:sz="0" w:space="0" w:color="auto"/>
      </w:divBdr>
    </w:div>
    <w:div w:id="1655913533">
      <w:bodyDiv w:val="1"/>
      <w:marLeft w:val="0"/>
      <w:marRight w:val="0"/>
      <w:marTop w:val="0"/>
      <w:marBottom w:val="0"/>
      <w:divBdr>
        <w:top w:val="none" w:sz="0" w:space="0" w:color="auto"/>
        <w:left w:val="none" w:sz="0" w:space="0" w:color="auto"/>
        <w:bottom w:val="none" w:sz="0" w:space="0" w:color="auto"/>
        <w:right w:val="none" w:sz="0" w:space="0" w:color="auto"/>
      </w:divBdr>
    </w:div>
    <w:div w:id="1656763421">
      <w:bodyDiv w:val="1"/>
      <w:marLeft w:val="0"/>
      <w:marRight w:val="0"/>
      <w:marTop w:val="0"/>
      <w:marBottom w:val="0"/>
      <w:divBdr>
        <w:top w:val="none" w:sz="0" w:space="0" w:color="auto"/>
        <w:left w:val="none" w:sz="0" w:space="0" w:color="auto"/>
        <w:bottom w:val="none" w:sz="0" w:space="0" w:color="auto"/>
        <w:right w:val="none" w:sz="0" w:space="0" w:color="auto"/>
      </w:divBdr>
    </w:div>
    <w:div w:id="1657104387">
      <w:bodyDiv w:val="1"/>
      <w:marLeft w:val="0"/>
      <w:marRight w:val="0"/>
      <w:marTop w:val="0"/>
      <w:marBottom w:val="0"/>
      <w:divBdr>
        <w:top w:val="none" w:sz="0" w:space="0" w:color="auto"/>
        <w:left w:val="none" w:sz="0" w:space="0" w:color="auto"/>
        <w:bottom w:val="none" w:sz="0" w:space="0" w:color="auto"/>
        <w:right w:val="none" w:sz="0" w:space="0" w:color="auto"/>
      </w:divBdr>
    </w:div>
    <w:div w:id="1661495696">
      <w:bodyDiv w:val="1"/>
      <w:marLeft w:val="0"/>
      <w:marRight w:val="0"/>
      <w:marTop w:val="0"/>
      <w:marBottom w:val="0"/>
      <w:divBdr>
        <w:top w:val="none" w:sz="0" w:space="0" w:color="auto"/>
        <w:left w:val="none" w:sz="0" w:space="0" w:color="auto"/>
        <w:bottom w:val="none" w:sz="0" w:space="0" w:color="auto"/>
        <w:right w:val="none" w:sz="0" w:space="0" w:color="auto"/>
      </w:divBdr>
    </w:div>
    <w:div w:id="1661617066">
      <w:bodyDiv w:val="1"/>
      <w:marLeft w:val="0"/>
      <w:marRight w:val="0"/>
      <w:marTop w:val="0"/>
      <w:marBottom w:val="0"/>
      <w:divBdr>
        <w:top w:val="none" w:sz="0" w:space="0" w:color="auto"/>
        <w:left w:val="none" w:sz="0" w:space="0" w:color="auto"/>
        <w:bottom w:val="none" w:sz="0" w:space="0" w:color="auto"/>
        <w:right w:val="none" w:sz="0" w:space="0" w:color="auto"/>
      </w:divBdr>
    </w:div>
    <w:div w:id="1661810480">
      <w:bodyDiv w:val="1"/>
      <w:marLeft w:val="0"/>
      <w:marRight w:val="0"/>
      <w:marTop w:val="0"/>
      <w:marBottom w:val="0"/>
      <w:divBdr>
        <w:top w:val="none" w:sz="0" w:space="0" w:color="auto"/>
        <w:left w:val="none" w:sz="0" w:space="0" w:color="auto"/>
        <w:bottom w:val="none" w:sz="0" w:space="0" w:color="auto"/>
        <w:right w:val="none" w:sz="0" w:space="0" w:color="auto"/>
      </w:divBdr>
    </w:div>
    <w:div w:id="1661883638">
      <w:bodyDiv w:val="1"/>
      <w:marLeft w:val="0"/>
      <w:marRight w:val="0"/>
      <w:marTop w:val="0"/>
      <w:marBottom w:val="0"/>
      <w:divBdr>
        <w:top w:val="none" w:sz="0" w:space="0" w:color="auto"/>
        <w:left w:val="none" w:sz="0" w:space="0" w:color="auto"/>
        <w:bottom w:val="none" w:sz="0" w:space="0" w:color="auto"/>
        <w:right w:val="none" w:sz="0" w:space="0" w:color="auto"/>
      </w:divBdr>
    </w:div>
    <w:div w:id="1662810315">
      <w:bodyDiv w:val="1"/>
      <w:marLeft w:val="0"/>
      <w:marRight w:val="0"/>
      <w:marTop w:val="0"/>
      <w:marBottom w:val="0"/>
      <w:divBdr>
        <w:top w:val="none" w:sz="0" w:space="0" w:color="auto"/>
        <w:left w:val="none" w:sz="0" w:space="0" w:color="auto"/>
        <w:bottom w:val="none" w:sz="0" w:space="0" w:color="auto"/>
        <w:right w:val="none" w:sz="0" w:space="0" w:color="auto"/>
      </w:divBdr>
    </w:div>
    <w:div w:id="1663656821">
      <w:bodyDiv w:val="1"/>
      <w:marLeft w:val="0"/>
      <w:marRight w:val="0"/>
      <w:marTop w:val="0"/>
      <w:marBottom w:val="0"/>
      <w:divBdr>
        <w:top w:val="none" w:sz="0" w:space="0" w:color="auto"/>
        <w:left w:val="none" w:sz="0" w:space="0" w:color="auto"/>
        <w:bottom w:val="none" w:sz="0" w:space="0" w:color="auto"/>
        <w:right w:val="none" w:sz="0" w:space="0" w:color="auto"/>
      </w:divBdr>
    </w:div>
    <w:div w:id="1664822352">
      <w:bodyDiv w:val="1"/>
      <w:marLeft w:val="0"/>
      <w:marRight w:val="0"/>
      <w:marTop w:val="0"/>
      <w:marBottom w:val="0"/>
      <w:divBdr>
        <w:top w:val="none" w:sz="0" w:space="0" w:color="auto"/>
        <w:left w:val="none" w:sz="0" w:space="0" w:color="auto"/>
        <w:bottom w:val="none" w:sz="0" w:space="0" w:color="auto"/>
        <w:right w:val="none" w:sz="0" w:space="0" w:color="auto"/>
      </w:divBdr>
    </w:div>
    <w:div w:id="1670013709">
      <w:bodyDiv w:val="1"/>
      <w:marLeft w:val="0"/>
      <w:marRight w:val="0"/>
      <w:marTop w:val="0"/>
      <w:marBottom w:val="0"/>
      <w:divBdr>
        <w:top w:val="none" w:sz="0" w:space="0" w:color="auto"/>
        <w:left w:val="none" w:sz="0" w:space="0" w:color="auto"/>
        <w:bottom w:val="none" w:sz="0" w:space="0" w:color="auto"/>
        <w:right w:val="none" w:sz="0" w:space="0" w:color="auto"/>
      </w:divBdr>
    </w:div>
    <w:div w:id="1670254124">
      <w:bodyDiv w:val="1"/>
      <w:marLeft w:val="0"/>
      <w:marRight w:val="0"/>
      <w:marTop w:val="0"/>
      <w:marBottom w:val="0"/>
      <w:divBdr>
        <w:top w:val="none" w:sz="0" w:space="0" w:color="auto"/>
        <w:left w:val="none" w:sz="0" w:space="0" w:color="auto"/>
        <w:bottom w:val="none" w:sz="0" w:space="0" w:color="auto"/>
        <w:right w:val="none" w:sz="0" w:space="0" w:color="auto"/>
      </w:divBdr>
    </w:div>
    <w:div w:id="1671104387">
      <w:bodyDiv w:val="1"/>
      <w:marLeft w:val="0"/>
      <w:marRight w:val="0"/>
      <w:marTop w:val="0"/>
      <w:marBottom w:val="0"/>
      <w:divBdr>
        <w:top w:val="none" w:sz="0" w:space="0" w:color="auto"/>
        <w:left w:val="none" w:sz="0" w:space="0" w:color="auto"/>
        <w:bottom w:val="none" w:sz="0" w:space="0" w:color="auto"/>
        <w:right w:val="none" w:sz="0" w:space="0" w:color="auto"/>
      </w:divBdr>
    </w:div>
    <w:div w:id="1671564544">
      <w:bodyDiv w:val="1"/>
      <w:marLeft w:val="0"/>
      <w:marRight w:val="0"/>
      <w:marTop w:val="0"/>
      <w:marBottom w:val="0"/>
      <w:divBdr>
        <w:top w:val="none" w:sz="0" w:space="0" w:color="auto"/>
        <w:left w:val="none" w:sz="0" w:space="0" w:color="auto"/>
        <w:bottom w:val="none" w:sz="0" w:space="0" w:color="auto"/>
        <w:right w:val="none" w:sz="0" w:space="0" w:color="auto"/>
      </w:divBdr>
    </w:div>
    <w:div w:id="1671903895">
      <w:bodyDiv w:val="1"/>
      <w:marLeft w:val="0"/>
      <w:marRight w:val="0"/>
      <w:marTop w:val="0"/>
      <w:marBottom w:val="0"/>
      <w:divBdr>
        <w:top w:val="none" w:sz="0" w:space="0" w:color="auto"/>
        <w:left w:val="none" w:sz="0" w:space="0" w:color="auto"/>
        <w:bottom w:val="none" w:sz="0" w:space="0" w:color="auto"/>
        <w:right w:val="none" w:sz="0" w:space="0" w:color="auto"/>
      </w:divBdr>
    </w:div>
    <w:div w:id="1673607768">
      <w:bodyDiv w:val="1"/>
      <w:marLeft w:val="0"/>
      <w:marRight w:val="0"/>
      <w:marTop w:val="0"/>
      <w:marBottom w:val="0"/>
      <w:divBdr>
        <w:top w:val="none" w:sz="0" w:space="0" w:color="auto"/>
        <w:left w:val="none" w:sz="0" w:space="0" w:color="auto"/>
        <w:bottom w:val="none" w:sz="0" w:space="0" w:color="auto"/>
        <w:right w:val="none" w:sz="0" w:space="0" w:color="auto"/>
      </w:divBdr>
    </w:div>
    <w:div w:id="1675837124">
      <w:bodyDiv w:val="1"/>
      <w:marLeft w:val="0"/>
      <w:marRight w:val="0"/>
      <w:marTop w:val="0"/>
      <w:marBottom w:val="0"/>
      <w:divBdr>
        <w:top w:val="none" w:sz="0" w:space="0" w:color="auto"/>
        <w:left w:val="none" w:sz="0" w:space="0" w:color="auto"/>
        <w:bottom w:val="none" w:sz="0" w:space="0" w:color="auto"/>
        <w:right w:val="none" w:sz="0" w:space="0" w:color="auto"/>
      </w:divBdr>
    </w:div>
    <w:div w:id="1677268320">
      <w:bodyDiv w:val="1"/>
      <w:marLeft w:val="0"/>
      <w:marRight w:val="0"/>
      <w:marTop w:val="0"/>
      <w:marBottom w:val="0"/>
      <w:divBdr>
        <w:top w:val="none" w:sz="0" w:space="0" w:color="auto"/>
        <w:left w:val="none" w:sz="0" w:space="0" w:color="auto"/>
        <w:bottom w:val="none" w:sz="0" w:space="0" w:color="auto"/>
        <w:right w:val="none" w:sz="0" w:space="0" w:color="auto"/>
      </w:divBdr>
    </w:div>
    <w:div w:id="1678578005">
      <w:bodyDiv w:val="1"/>
      <w:marLeft w:val="0"/>
      <w:marRight w:val="0"/>
      <w:marTop w:val="0"/>
      <w:marBottom w:val="0"/>
      <w:divBdr>
        <w:top w:val="none" w:sz="0" w:space="0" w:color="auto"/>
        <w:left w:val="none" w:sz="0" w:space="0" w:color="auto"/>
        <w:bottom w:val="none" w:sz="0" w:space="0" w:color="auto"/>
        <w:right w:val="none" w:sz="0" w:space="0" w:color="auto"/>
      </w:divBdr>
    </w:div>
    <w:div w:id="1680545165">
      <w:bodyDiv w:val="1"/>
      <w:marLeft w:val="0"/>
      <w:marRight w:val="0"/>
      <w:marTop w:val="0"/>
      <w:marBottom w:val="0"/>
      <w:divBdr>
        <w:top w:val="none" w:sz="0" w:space="0" w:color="auto"/>
        <w:left w:val="none" w:sz="0" w:space="0" w:color="auto"/>
        <w:bottom w:val="none" w:sz="0" w:space="0" w:color="auto"/>
        <w:right w:val="none" w:sz="0" w:space="0" w:color="auto"/>
      </w:divBdr>
    </w:div>
    <w:div w:id="1682782579">
      <w:bodyDiv w:val="1"/>
      <w:marLeft w:val="0"/>
      <w:marRight w:val="0"/>
      <w:marTop w:val="0"/>
      <w:marBottom w:val="0"/>
      <w:divBdr>
        <w:top w:val="none" w:sz="0" w:space="0" w:color="auto"/>
        <w:left w:val="none" w:sz="0" w:space="0" w:color="auto"/>
        <w:bottom w:val="none" w:sz="0" w:space="0" w:color="auto"/>
        <w:right w:val="none" w:sz="0" w:space="0" w:color="auto"/>
      </w:divBdr>
    </w:div>
    <w:div w:id="1683126577">
      <w:bodyDiv w:val="1"/>
      <w:marLeft w:val="0"/>
      <w:marRight w:val="0"/>
      <w:marTop w:val="0"/>
      <w:marBottom w:val="0"/>
      <w:divBdr>
        <w:top w:val="none" w:sz="0" w:space="0" w:color="auto"/>
        <w:left w:val="none" w:sz="0" w:space="0" w:color="auto"/>
        <w:bottom w:val="none" w:sz="0" w:space="0" w:color="auto"/>
        <w:right w:val="none" w:sz="0" w:space="0" w:color="auto"/>
      </w:divBdr>
    </w:div>
    <w:div w:id="1683969853">
      <w:bodyDiv w:val="1"/>
      <w:marLeft w:val="0"/>
      <w:marRight w:val="0"/>
      <w:marTop w:val="0"/>
      <w:marBottom w:val="0"/>
      <w:divBdr>
        <w:top w:val="none" w:sz="0" w:space="0" w:color="auto"/>
        <w:left w:val="none" w:sz="0" w:space="0" w:color="auto"/>
        <w:bottom w:val="none" w:sz="0" w:space="0" w:color="auto"/>
        <w:right w:val="none" w:sz="0" w:space="0" w:color="auto"/>
      </w:divBdr>
    </w:div>
    <w:div w:id="1685209609">
      <w:bodyDiv w:val="1"/>
      <w:marLeft w:val="0"/>
      <w:marRight w:val="0"/>
      <w:marTop w:val="0"/>
      <w:marBottom w:val="0"/>
      <w:divBdr>
        <w:top w:val="none" w:sz="0" w:space="0" w:color="auto"/>
        <w:left w:val="none" w:sz="0" w:space="0" w:color="auto"/>
        <w:bottom w:val="none" w:sz="0" w:space="0" w:color="auto"/>
        <w:right w:val="none" w:sz="0" w:space="0" w:color="auto"/>
      </w:divBdr>
    </w:div>
    <w:div w:id="1686403406">
      <w:bodyDiv w:val="1"/>
      <w:marLeft w:val="0"/>
      <w:marRight w:val="0"/>
      <w:marTop w:val="0"/>
      <w:marBottom w:val="0"/>
      <w:divBdr>
        <w:top w:val="none" w:sz="0" w:space="0" w:color="auto"/>
        <w:left w:val="none" w:sz="0" w:space="0" w:color="auto"/>
        <w:bottom w:val="none" w:sz="0" w:space="0" w:color="auto"/>
        <w:right w:val="none" w:sz="0" w:space="0" w:color="auto"/>
      </w:divBdr>
    </w:div>
    <w:div w:id="1689066394">
      <w:bodyDiv w:val="1"/>
      <w:marLeft w:val="0"/>
      <w:marRight w:val="0"/>
      <w:marTop w:val="0"/>
      <w:marBottom w:val="0"/>
      <w:divBdr>
        <w:top w:val="none" w:sz="0" w:space="0" w:color="auto"/>
        <w:left w:val="none" w:sz="0" w:space="0" w:color="auto"/>
        <w:bottom w:val="none" w:sz="0" w:space="0" w:color="auto"/>
        <w:right w:val="none" w:sz="0" w:space="0" w:color="auto"/>
      </w:divBdr>
    </w:div>
    <w:div w:id="1689984206">
      <w:bodyDiv w:val="1"/>
      <w:marLeft w:val="0"/>
      <w:marRight w:val="0"/>
      <w:marTop w:val="0"/>
      <w:marBottom w:val="0"/>
      <w:divBdr>
        <w:top w:val="none" w:sz="0" w:space="0" w:color="auto"/>
        <w:left w:val="none" w:sz="0" w:space="0" w:color="auto"/>
        <w:bottom w:val="none" w:sz="0" w:space="0" w:color="auto"/>
        <w:right w:val="none" w:sz="0" w:space="0" w:color="auto"/>
      </w:divBdr>
    </w:div>
    <w:div w:id="1691680802">
      <w:bodyDiv w:val="1"/>
      <w:marLeft w:val="0"/>
      <w:marRight w:val="0"/>
      <w:marTop w:val="0"/>
      <w:marBottom w:val="0"/>
      <w:divBdr>
        <w:top w:val="none" w:sz="0" w:space="0" w:color="auto"/>
        <w:left w:val="none" w:sz="0" w:space="0" w:color="auto"/>
        <w:bottom w:val="none" w:sz="0" w:space="0" w:color="auto"/>
        <w:right w:val="none" w:sz="0" w:space="0" w:color="auto"/>
      </w:divBdr>
    </w:div>
    <w:div w:id="1693066131">
      <w:bodyDiv w:val="1"/>
      <w:marLeft w:val="0"/>
      <w:marRight w:val="0"/>
      <w:marTop w:val="0"/>
      <w:marBottom w:val="0"/>
      <w:divBdr>
        <w:top w:val="none" w:sz="0" w:space="0" w:color="auto"/>
        <w:left w:val="none" w:sz="0" w:space="0" w:color="auto"/>
        <w:bottom w:val="none" w:sz="0" w:space="0" w:color="auto"/>
        <w:right w:val="none" w:sz="0" w:space="0" w:color="auto"/>
      </w:divBdr>
    </w:div>
    <w:div w:id="1699233292">
      <w:bodyDiv w:val="1"/>
      <w:marLeft w:val="0"/>
      <w:marRight w:val="0"/>
      <w:marTop w:val="0"/>
      <w:marBottom w:val="0"/>
      <w:divBdr>
        <w:top w:val="none" w:sz="0" w:space="0" w:color="auto"/>
        <w:left w:val="none" w:sz="0" w:space="0" w:color="auto"/>
        <w:bottom w:val="none" w:sz="0" w:space="0" w:color="auto"/>
        <w:right w:val="none" w:sz="0" w:space="0" w:color="auto"/>
      </w:divBdr>
    </w:div>
    <w:div w:id="1701974806">
      <w:bodyDiv w:val="1"/>
      <w:marLeft w:val="0"/>
      <w:marRight w:val="0"/>
      <w:marTop w:val="0"/>
      <w:marBottom w:val="0"/>
      <w:divBdr>
        <w:top w:val="none" w:sz="0" w:space="0" w:color="auto"/>
        <w:left w:val="none" w:sz="0" w:space="0" w:color="auto"/>
        <w:bottom w:val="none" w:sz="0" w:space="0" w:color="auto"/>
        <w:right w:val="none" w:sz="0" w:space="0" w:color="auto"/>
      </w:divBdr>
    </w:div>
    <w:div w:id="1702784036">
      <w:bodyDiv w:val="1"/>
      <w:marLeft w:val="0"/>
      <w:marRight w:val="0"/>
      <w:marTop w:val="0"/>
      <w:marBottom w:val="0"/>
      <w:divBdr>
        <w:top w:val="none" w:sz="0" w:space="0" w:color="auto"/>
        <w:left w:val="none" w:sz="0" w:space="0" w:color="auto"/>
        <w:bottom w:val="none" w:sz="0" w:space="0" w:color="auto"/>
        <w:right w:val="none" w:sz="0" w:space="0" w:color="auto"/>
      </w:divBdr>
    </w:div>
    <w:div w:id="1703701404">
      <w:bodyDiv w:val="1"/>
      <w:marLeft w:val="0"/>
      <w:marRight w:val="0"/>
      <w:marTop w:val="0"/>
      <w:marBottom w:val="0"/>
      <w:divBdr>
        <w:top w:val="none" w:sz="0" w:space="0" w:color="auto"/>
        <w:left w:val="none" w:sz="0" w:space="0" w:color="auto"/>
        <w:bottom w:val="none" w:sz="0" w:space="0" w:color="auto"/>
        <w:right w:val="none" w:sz="0" w:space="0" w:color="auto"/>
      </w:divBdr>
    </w:div>
    <w:div w:id="1703944602">
      <w:bodyDiv w:val="1"/>
      <w:marLeft w:val="0"/>
      <w:marRight w:val="0"/>
      <w:marTop w:val="0"/>
      <w:marBottom w:val="0"/>
      <w:divBdr>
        <w:top w:val="none" w:sz="0" w:space="0" w:color="auto"/>
        <w:left w:val="none" w:sz="0" w:space="0" w:color="auto"/>
        <w:bottom w:val="none" w:sz="0" w:space="0" w:color="auto"/>
        <w:right w:val="none" w:sz="0" w:space="0" w:color="auto"/>
      </w:divBdr>
    </w:div>
    <w:div w:id="1707637326">
      <w:bodyDiv w:val="1"/>
      <w:marLeft w:val="0"/>
      <w:marRight w:val="0"/>
      <w:marTop w:val="0"/>
      <w:marBottom w:val="0"/>
      <w:divBdr>
        <w:top w:val="none" w:sz="0" w:space="0" w:color="auto"/>
        <w:left w:val="none" w:sz="0" w:space="0" w:color="auto"/>
        <w:bottom w:val="none" w:sz="0" w:space="0" w:color="auto"/>
        <w:right w:val="none" w:sz="0" w:space="0" w:color="auto"/>
      </w:divBdr>
    </w:div>
    <w:div w:id="1709329909">
      <w:bodyDiv w:val="1"/>
      <w:marLeft w:val="0"/>
      <w:marRight w:val="0"/>
      <w:marTop w:val="0"/>
      <w:marBottom w:val="0"/>
      <w:divBdr>
        <w:top w:val="none" w:sz="0" w:space="0" w:color="auto"/>
        <w:left w:val="none" w:sz="0" w:space="0" w:color="auto"/>
        <w:bottom w:val="none" w:sz="0" w:space="0" w:color="auto"/>
        <w:right w:val="none" w:sz="0" w:space="0" w:color="auto"/>
      </w:divBdr>
    </w:div>
    <w:div w:id="1710833292">
      <w:bodyDiv w:val="1"/>
      <w:marLeft w:val="0"/>
      <w:marRight w:val="0"/>
      <w:marTop w:val="0"/>
      <w:marBottom w:val="0"/>
      <w:divBdr>
        <w:top w:val="none" w:sz="0" w:space="0" w:color="auto"/>
        <w:left w:val="none" w:sz="0" w:space="0" w:color="auto"/>
        <w:bottom w:val="none" w:sz="0" w:space="0" w:color="auto"/>
        <w:right w:val="none" w:sz="0" w:space="0" w:color="auto"/>
      </w:divBdr>
    </w:div>
    <w:div w:id="1717391128">
      <w:bodyDiv w:val="1"/>
      <w:marLeft w:val="0"/>
      <w:marRight w:val="0"/>
      <w:marTop w:val="0"/>
      <w:marBottom w:val="0"/>
      <w:divBdr>
        <w:top w:val="none" w:sz="0" w:space="0" w:color="auto"/>
        <w:left w:val="none" w:sz="0" w:space="0" w:color="auto"/>
        <w:bottom w:val="none" w:sz="0" w:space="0" w:color="auto"/>
        <w:right w:val="none" w:sz="0" w:space="0" w:color="auto"/>
      </w:divBdr>
    </w:div>
    <w:div w:id="1717511307">
      <w:bodyDiv w:val="1"/>
      <w:marLeft w:val="0"/>
      <w:marRight w:val="0"/>
      <w:marTop w:val="0"/>
      <w:marBottom w:val="0"/>
      <w:divBdr>
        <w:top w:val="none" w:sz="0" w:space="0" w:color="auto"/>
        <w:left w:val="none" w:sz="0" w:space="0" w:color="auto"/>
        <w:bottom w:val="none" w:sz="0" w:space="0" w:color="auto"/>
        <w:right w:val="none" w:sz="0" w:space="0" w:color="auto"/>
      </w:divBdr>
    </w:div>
    <w:div w:id="1717896939">
      <w:bodyDiv w:val="1"/>
      <w:marLeft w:val="0"/>
      <w:marRight w:val="0"/>
      <w:marTop w:val="0"/>
      <w:marBottom w:val="0"/>
      <w:divBdr>
        <w:top w:val="none" w:sz="0" w:space="0" w:color="auto"/>
        <w:left w:val="none" w:sz="0" w:space="0" w:color="auto"/>
        <w:bottom w:val="none" w:sz="0" w:space="0" w:color="auto"/>
        <w:right w:val="none" w:sz="0" w:space="0" w:color="auto"/>
      </w:divBdr>
    </w:div>
    <w:div w:id="1718629595">
      <w:bodyDiv w:val="1"/>
      <w:marLeft w:val="0"/>
      <w:marRight w:val="0"/>
      <w:marTop w:val="0"/>
      <w:marBottom w:val="0"/>
      <w:divBdr>
        <w:top w:val="none" w:sz="0" w:space="0" w:color="auto"/>
        <w:left w:val="none" w:sz="0" w:space="0" w:color="auto"/>
        <w:bottom w:val="none" w:sz="0" w:space="0" w:color="auto"/>
        <w:right w:val="none" w:sz="0" w:space="0" w:color="auto"/>
      </w:divBdr>
    </w:div>
    <w:div w:id="1718773200">
      <w:bodyDiv w:val="1"/>
      <w:marLeft w:val="0"/>
      <w:marRight w:val="0"/>
      <w:marTop w:val="0"/>
      <w:marBottom w:val="0"/>
      <w:divBdr>
        <w:top w:val="none" w:sz="0" w:space="0" w:color="auto"/>
        <w:left w:val="none" w:sz="0" w:space="0" w:color="auto"/>
        <w:bottom w:val="none" w:sz="0" w:space="0" w:color="auto"/>
        <w:right w:val="none" w:sz="0" w:space="0" w:color="auto"/>
      </w:divBdr>
    </w:div>
    <w:div w:id="1721128823">
      <w:bodyDiv w:val="1"/>
      <w:marLeft w:val="0"/>
      <w:marRight w:val="0"/>
      <w:marTop w:val="0"/>
      <w:marBottom w:val="0"/>
      <w:divBdr>
        <w:top w:val="none" w:sz="0" w:space="0" w:color="auto"/>
        <w:left w:val="none" w:sz="0" w:space="0" w:color="auto"/>
        <w:bottom w:val="none" w:sz="0" w:space="0" w:color="auto"/>
        <w:right w:val="none" w:sz="0" w:space="0" w:color="auto"/>
      </w:divBdr>
    </w:div>
    <w:div w:id="1721173249">
      <w:bodyDiv w:val="1"/>
      <w:marLeft w:val="0"/>
      <w:marRight w:val="0"/>
      <w:marTop w:val="0"/>
      <w:marBottom w:val="0"/>
      <w:divBdr>
        <w:top w:val="none" w:sz="0" w:space="0" w:color="auto"/>
        <w:left w:val="none" w:sz="0" w:space="0" w:color="auto"/>
        <w:bottom w:val="none" w:sz="0" w:space="0" w:color="auto"/>
        <w:right w:val="none" w:sz="0" w:space="0" w:color="auto"/>
      </w:divBdr>
    </w:div>
    <w:div w:id="1721510642">
      <w:bodyDiv w:val="1"/>
      <w:marLeft w:val="0"/>
      <w:marRight w:val="0"/>
      <w:marTop w:val="0"/>
      <w:marBottom w:val="0"/>
      <w:divBdr>
        <w:top w:val="none" w:sz="0" w:space="0" w:color="auto"/>
        <w:left w:val="none" w:sz="0" w:space="0" w:color="auto"/>
        <w:bottom w:val="none" w:sz="0" w:space="0" w:color="auto"/>
        <w:right w:val="none" w:sz="0" w:space="0" w:color="auto"/>
      </w:divBdr>
    </w:div>
    <w:div w:id="1722705302">
      <w:bodyDiv w:val="1"/>
      <w:marLeft w:val="0"/>
      <w:marRight w:val="0"/>
      <w:marTop w:val="0"/>
      <w:marBottom w:val="0"/>
      <w:divBdr>
        <w:top w:val="none" w:sz="0" w:space="0" w:color="auto"/>
        <w:left w:val="none" w:sz="0" w:space="0" w:color="auto"/>
        <w:bottom w:val="none" w:sz="0" w:space="0" w:color="auto"/>
        <w:right w:val="none" w:sz="0" w:space="0" w:color="auto"/>
      </w:divBdr>
    </w:div>
    <w:div w:id="1722747492">
      <w:bodyDiv w:val="1"/>
      <w:marLeft w:val="0"/>
      <w:marRight w:val="0"/>
      <w:marTop w:val="0"/>
      <w:marBottom w:val="0"/>
      <w:divBdr>
        <w:top w:val="none" w:sz="0" w:space="0" w:color="auto"/>
        <w:left w:val="none" w:sz="0" w:space="0" w:color="auto"/>
        <w:bottom w:val="none" w:sz="0" w:space="0" w:color="auto"/>
        <w:right w:val="none" w:sz="0" w:space="0" w:color="auto"/>
      </w:divBdr>
    </w:div>
    <w:div w:id="1723409113">
      <w:bodyDiv w:val="1"/>
      <w:marLeft w:val="0"/>
      <w:marRight w:val="0"/>
      <w:marTop w:val="0"/>
      <w:marBottom w:val="0"/>
      <w:divBdr>
        <w:top w:val="none" w:sz="0" w:space="0" w:color="auto"/>
        <w:left w:val="none" w:sz="0" w:space="0" w:color="auto"/>
        <w:bottom w:val="none" w:sz="0" w:space="0" w:color="auto"/>
        <w:right w:val="none" w:sz="0" w:space="0" w:color="auto"/>
      </w:divBdr>
    </w:div>
    <w:div w:id="1723480244">
      <w:bodyDiv w:val="1"/>
      <w:marLeft w:val="0"/>
      <w:marRight w:val="0"/>
      <w:marTop w:val="0"/>
      <w:marBottom w:val="0"/>
      <w:divBdr>
        <w:top w:val="none" w:sz="0" w:space="0" w:color="auto"/>
        <w:left w:val="none" w:sz="0" w:space="0" w:color="auto"/>
        <w:bottom w:val="none" w:sz="0" w:space="0" w:color="auto"/>
        <w:right w:val="none" w:sz="0" w:space="0" w:color="auto"/>
      </w:divBdr>
    </w:div>
    <w:div w:id="1726488795">
      <w:bodyDiv w:val="1"/>
      <w:marLeft w:val="0"/>
      <w:marRight w:val="0"/>
      <w:marTop w:val="0"/>
      <w:marBottom w:val="0"/>
      <w:divBdr>
        <w:top w:val="none" w:sz="0" w:space="0" w:color="auto"/>
        <w:left w:val="none" w:sz="0" w:space="0" w:color="auto"/>
        <w:bottom w:val="none" w:sz="0" w:space="0" w:color="auto"/>
        <w:right w:val="none" w:sz="0" w:space="0" w:color="auto"/>
      </w:divBdr>
    </w:div>
    <w:div w:id="1728187213">
      <w:bodyDiv w:val="1"/>
      <w:marLeft w:val="0"/>
      <w:marRight w:val="0"/>
      <w:marTop w:val="0"/>
      <w:marBottom w:val="0"/>
      <w:divBdr>
        <w:top w:val="none" w:sz="0" w:space="0" w:color="auto"/>
        <w:left w:val="none" w:sz="0" w:space="0" w:color="auto"/>
        <w:bottom w:val="none" w:sz="0" w:space="0" w:color="auto"/>
        <w:right w:val="none" w:sz="0" w:space="0" w:color="auto"/>
      </w:divBdr>
    </w:div>
    <w:div w:id="1730837687">
      <w:bodyDiv w:val="1"/>
      <w:marLeft w:val="0"/>
      <w:marRight w:val="0"/>
      <w:marTop w:val="0"/>
      <w:marBottom w:val="0"/>
      <w:divBdr>
        <w:top w:val="none" w:sz="0" w:space="0" w:color="auto"/>
        <w:left w:val="none" w:sz="0" w:space="0" w:color="auto"/>
        <w:bottom w:val="none" w:sz="0" w:space="0" w:color="auto"/>
        <w:right w:val="none" w:sz="0" w:space="0" w:color="auto"/>
      </w:divBdr>
    </w:div>
    <w:div w:id="1731809254">
      <w:bodyDiv w:val="1"/>
      <w:marLeft w:val="0"/>
      <w:marRight w:val="0"/>
      <w:marTop w:val="0"/>
      <w:marBottom w:val="0"/>
      <w:divBdr>
        <w:top w:val="none" w:sz="0" w:space="0" w:color="auto"/>
        <w:left w:val="none" w:sz="0" w:space="0" w:color="auto"/>
        <w:bottom w:val="none" w:sz="0" w:space="0" w:color="auto"/>
        <w:right w:val="none" w:sz="0" w:space="0" w:color="auto"/>
      </w:divBdr>
    </w:div>
    <w:div w:id="1734691974">
      <w:bodyDiv w:val="1"/>
      <w:marLeft w:val="0"/>
      <w:marRight w:val="0"/>
      <w:marTop w:val="0"/>
      <w:marBottom w:val="0"/>
      <w:divBdr>
        <w:top w:val="none" w:sz="0" w:space="0" w:color="auto"/>
        <w:left w:val="none" w:sz="0" w:space="0" w:color="auto"/>
        <w:bottom w:val="none" w:sz="0" w:space="0" w:color="auto"/>
        <w:right w:val="none" w:sz="0" w:space="0" w:color="auto"/>
      </w:divBdr>
    </w:div>
    <w:div w:id="1736272089">
      <w:bodyDiv w:val="1"/>
      <w:marLeft w:val="0"/>
      <w:marRight w:val="0"/>
      <w:marTop w:val="0"/>
      <w:marBottom w:val="0"/>
      <w:divBdr>
        <w:top w:val="none" w:sz="0" w:space="0" w:color="auto"/>
        <w:left w:val="none" w:sz="0" w:space="0" w:color="auto"/>
        <w:bottom w:val="none" w:sz="0" w:space="0" w:color="auto"/>
        <w:right w:val="none" w:sz="0" w:space="0" w:color="auto"/>
      </w:divBdr>
    </w:div>
    <w:div w:id="1737506484">
      <w:bodyDiv w:val="1"/>
      <w:marLeft w:val="0"/>
      <w:marRight w:val="0"/>
      <w:marTop w:val="0"/>
      <w:marBottom w:val="0"/>
      <w:divBdr>
        <w:top w:val="none" w:sz="0" w:space="0" w:color="auto"/>
        <w:left w:val="none" w:sz="0" w:space="0" w:color="auto"/>
        <w:bottom w:val="none" w:sz="0" w:space="0" w:color="auto"/>
        <w:right w:val="none" w:sz="0" w:space="0" w:color="auto"/>
      </w:divBdr>
    </w:div>
    <w:div w:id="1740903446">
      <w:bodyDiv w:val="1"/>
      <w:marLeft w:val="0"/>
      <w:marRight w:val="0"/>
      <w:marTop w:val="0"/>
      <w:marBottom w:val="0"/>
      <w:divBdr>
        <w:top w:val="none" w:sz="0" w:space="0" w:color="auto"/>
        <w:left w:val="none" w:sz="0" w:space="0" w:color="auto"/>
        <w:bottom w:val="none" w:sz="0" w:space="0" w:color="auto"/>
        <w:right w:val="none" w:sz="0" w:space="0" w:color="auto"/>
      </w:divBdr>
    </w:div>
    <w:div w:id="1741519474">
      <w:bodyDiv w:val="1"/>
      <w:marLeft w:val="0"/>
      <w:marRight w:val="0"/>
      <w:marTop w:val="0"/>
      <w:marBottom w:val="0"/>
      <w:divBdr>
        <w:top w:val="none" w:sz="0" w:space="0" w:color="auto"/>
        <w:left w:val="none" w:sz="0" w:space="0" w:color="auto"/>
        <w:bottom w:val="none" w:sz="0" w:space="0" w:color="auto"/>
        <w:right w:val="none" w:sz="0" w:space="0" w:color="auto"/>
      </w:divBdr>
    </w:div>
    <w:div w:id="1743327809">
      <w:bodyDiv w:val="1"/>
      <w:marLeft w:val="0"/>
      <w:marRight w:val="0"/>
      <w:marTop w:val="0"/>
      <w:marBottom w:val="0"/>
      <w:divBdr>
        <w:top w:val="none" w:sz="0" w:space="0" w:color="auto"/>
        <w:left w:val="none" w:sz="0" w:space="0" w:color="auto"/>
        <w:bottom w:val="none" w:sz="0" w:space="0" w:color="auto"/>
        <w:right w:val="none" w:sz="0" w:space="0" w:color="auto"/>
      </w:divBdr>
    </w:div>
    <w:div w:id="1743526200">
      <w:bodyDiv w:val="1"/>
      <w:marLeft w:val="0"/>
      <w:marRight w:val="0"/>
      <w:marTop w:val="0"/>
      <w:marBottom w:val="0"/>
      <w:divBdr>
        <w:top w:val="none" w:sz="0" w:space="0" w:color="auto"/>
        <w:left w:val="none" w:sz="0" w:space="0" w:color="auto"/>
        <w:bottom w:val="none" w:sz="0" w:space="0" w:color="auto"/>
        <w:right w:val="none" w:sz="0" w:space="0" w:color="auto"/>
      </w:divBdr>
    </w:div>
    <w:div w:id="1744137245">
      <w:bodyDiv w:val="1"/>
      <w:marLeft w:val="0"/>
      <w:marRight w:val="0"/>
      <w:marTop w:val="0"/>
      <w:marBottom w:val="0"/>
      <w:divBdr>
        <w:top w:val="none" w:sz="0" w:space="0" w:color="auto"/>
        <w:left w:val="none" w:sz="0" w:space="0" w:color="auto"/>
        <w:bottom w:val="none" w:sz="0" w:space="0" w:color="auto"/>
        <w:right w:val="none" w:sz="0" w:space="0" w:color="auto"/>
      </w:divBdr>
    </w:div>
    <w:div w:id="1745104675">
      <w:bodyDiv w:val="1"/>
      <w:marLeft w:val="0"/>
      <w:marRight w:val="0"/>
      <w:marTop w:val="0"/>
      <w:marBottom w:val="0"/>
      <w:divBdr>
        <w:top w:val="none" w:sz="0" w:space="0" w:color="auto"/>
        <w:left w:val="none" w:sz="0" w:space="0" w:color="auto"/>
        <w:bottom w:val="none" w:sz="0" w:space="0" w:color="auto"/>
        <w:right w:val="none" w:sz="0" w:space="0" w:color="auto"/>
      </w:divBdr>
    </w:div>
    <w:div w:id="1748334691">
      <w:bodyDiv w:val="1"/>
      <w:marLeft w:val="0"/>
      <w:marRight w:val="0"/>
      <w:marTop w:val="0"/>
      <w:marBottom w:val="0"/>
      <w:divBdr>
        <w:top w:val="none" w:sz="0" w:space="0" w:color="auto"/>
        <w:left w:val="none" w:sz="0" w:space="0" w:color="auto"/>
        <w:bottom w:val="none" w:sz="0" w:space="0" w:color="auto"/>
        <w:right w:val="none" w:sz="0" w:space="0" w:color="auto"/>
      </w:divBdr>
    </w:div>
    <w:div w:id="1748965282">
      <w:bodyDiv w:val="1"/>
      <w:marLeft w:val="0"/>
      <w:marRight w:val="0"/>
      <w:marTop w:val="0"/>
      <w:marBottom w:val="0"/>
      <w:divBdr>
        <w:top w:val="none" w:sz="0" w:space="0" w:color="auto"/>
        <w:left w:val="none" w:sz="0" w:space="0" w:color="auto"/>
        <w:bottom w:val="none" w:sz="0" w:space="0" w:color="auto"/>
        <w:right w:val="none" w:sz="0" w:space="0" w:color="auto"/>
      </w:divBdr>
    </w:div>
    <w:div w:id="1750539264">
      <w:bodyDiv w:val="1"/>
      <w:marLeft w:val="0"/>
      <w:marRight w:val="0"/>
      <w:marTop w:val="0"/>
      <w:marBottom w:val="0"/>
      <w:divBdr>
        <w:top w:val="none" w:sz="0" w:space="0" w:color="auto"/>
        <w:left w:val="none" w:sz="0" w:space="0" w:color="auto"/>
        <w:bottom w:val="none" w:sz="0" w:space="0" w:color="auto"/>
        <w:right w:val="none" w:sz="0" w:space="0" w:color="auto"/>
      </w:divBdr>
    </w:div>
    <w:div w:id="1751348077">
      <w:bodyDiv w:val="1"/>
      <w:marLeft w:val="0"/>
      <w:marRight w:val="0"/>
      <w:marTop w:val="0"/>
      <w:marBottom w:val="0"/>
      <w:divBdr>
        <w:top w:val="none" w:sz="0" w:space="0" w:color="auto"/>
        <w:left w:val="none" w:sz="0" w:space="0" w:color="auto"/>
        <w:bottom w:val="none" w:sz="0" w:space="0" w:color="auto"/>
        <w:right w:val="none" w:sz="0" w:space="0" w:color="auto"/>
      </w:divBdr>
    </w:div>
    <w:div w:id="1752893300">
      <w:bodyDiv w:val="1"/>
      <w:marLeft w:val="0"/>
      <w:marRight w:val="0"/>
      <w:marTop w:val="0"/>
      <w:marBottom w:val="0"/>
      <w:divBdr>
        <w:top w:val="none" w:sz="0" w:space="0" w:color="auto"/>
        <w:left w:val="none" w:sz="0" w:space="0" w:color="auto"/>
        <w:bottom w:val="none" w:sz="0" w:space="0" w:color="auto"/>
        <w:right w:val="none" w:sz="0" w:space="0" w:color="auto"/>
      </w:divBdr>
    </w:div>
    <w:div w:id="1756631699">
      <w:bodyDiv w:val="1"/>
      <w:marLeft w:val="0"/>
      <w:marRight w:val="0"/>
      <w:marTop w:val="0"/>
      <w:marBottom w:val="0"/>
      <w:divBdr>
        <w:top w:val="none" w:sz="0" w:space="0" w:color="auto"/>
        <w:left w:val="none" w:sz="0" w:space="0" w:color="auto"/>
        <w:bottom w:val="none" w:sz="0" w:space="0" w:color="auto"/>
        <w:right w:val="none" w:sz="0" w:space="0" w:color="auto"/>
      </w:divBdr>
    </w:div>
    <w:div w:id="1760519259">
      <w:bodyDiv w:val="1"/>
      <w:marLeft w:val="0"/>
      <w:marRight w:val="0"/>
      <w:marTop w:val="0"/>
      <w:marBottom w:val="0"/>
      <w:divBdr>
        <w:top w:val="none" w:sz="0" w:space="0" w:color="auto"/>
        <w:left w:val="none" w:sz="0" w:space="0" w:color="auto"/>
        <w:bottom w:val="none" w:sz="0" w:space="0" w:color="auto"/>
        <w:right w:val="none" w:sz="0" w:space="0" w:color="auto"/>
      </w:divBdr>
    </w:div>
    <w:div w:id="1762293532">
      <w:bodyDiv w:val="1"/>
      <w:marLeft w:val="0"/>
      <w:marRight w:val="0"/>
      <w:marTop w:val="0"/>
      <w:marBottom w:val="0"/>
      <w:divBdr>
        <w:top w:val="none" w:sz="0" w:space="0" w:color="auto"/>
        <w:left w:val="none" w:sz="0" w:space="0" w:color="auto"/>
        <w:bottom w:val="none" w:sz="0" w:space="0" w:color="auto"/>
        <w:right w:val="none" w:sz="0" w:space="0" w:color="auto"/>
      </w:divBdr>
    </w:div>
    <w:div w:id="1762406706">
      <w:bodyDiv w:val="1"/>
      <w:marLeft w:val="0"/>
      <w:marRight w:val="0"/>
      <w:marTop w:val="0"/>
      <w:marBottom w:val="0"/>
      <w:divBdr>
        <w:top w:val="none" w:sz="0" w:space="0" w:color="auto"/>
        <w:left w:val="none" w:sz="0" w:space="0" w:color="auto"/>
        <w:bottom w:val="none" w:sz="0" w:space="0" w:color="auto"/>
        <w:right w:val="none" w:sz="0" w:space="0" w:color="auto"/>
      </w:divBdr>
    </w:div>
    <w:div w:id="1763330987">
      <w:bodyDiv w:val="1"/>
      <w:marLeft w:val="0"/>
      <w:marRight w:val="0"/>
      <w:marTop w:val="0"/>
      <w:marBottom w:val="0"/>
      <w:divBdr>
        <w:top w:val="none" w:sz="0" w:space="0" w:color="auto"/>
        <w:left w:val="none" w:sz="0" w:space="0" w:color="auto"/>
        <w:bottom w:val="none" w:sz="0" w:space="0" w:color="auto"/>
        <w:right w:val="none" w:sz="0" w:space="0" w:color="auto"/>
      </w:divBdr>
    </w:div>
    <w:div w:id="1764494028">
      <w:bodyDiv w:val="1"/>
      <w:marLeft w:val="0"/>
      <w:marRight w:val="0"/>
      <w:marTop w:val="0"/>
      <w:marBottom w:val="0"/>
      <w:divBdr>
        <w:top w:val="none" w:sz="0" w:space="0" w:color="auto"/>
        <w:left w:val="none" w:sz="0" w:space="0" w:color="auto"/>
        <w:bottom w:val="none" w:sz="0" w:space="0" w:color="auto"/>
        <w:right w:val="none" w:sz="0" w:space="0" w:color="auto"/>
      </w:divBdr>
    </w:div>
    <w:div w:id="1764494396">
      <w:bodyDiv w:val="1"/>
      <w:marLeft w:val="0"/>
      <w:marRight w:val="0"/>
      <w:marTop w:val="0"/>
      <w:marBottom w:val="0"/>
      <w:divBdr>
        <w:top w:val="none" w:sz="0" w:space="0" w:color="auto"/>
        <w:left w:val="none" w:sz="0" w:space="0" w:color="auto"/>
        <w:bottom w:val="none" w:sz="0" w:space="0" w:color="auto"/>
        <w:right w:val="none" w:sz="0" w:space="0" w:color="auto"/>
      </w:divBdr>
    </w:div>
    <w:div w:id="1765300193">
      <w:bodyDiv w:val="1"/>
      <w:marLeft w:val="0"/>
      <w:marRight w:val="0"/>
      <w:marTop w:val="0"/>
      <w:marBottom w:val="0"/>
      <w:divBdr>
        <w:top w:val="none" w:sz="0" w:space="0" w:color="auto"/>
        <w:left w:val="none" w:sz="0" w:space="0" w:color="auto"/>
        <w:bottom w:val="none" w:sz="0" w:space="0" w:color="auto"/>
        <w:right w:val="none" w:sz="0" w:space="0" w:color="auto"/>
      </w:divBdr>
    </w:div>
    <w:div w:id="1765373404">
      <w:bodyDiv w:val="1"/>
      <w:marLeft w:val="0"/>
      <w:marRight w:val="0"/>
      <w:marTop w:val="0"/>
      <w:marBottom w:val="0"/>
      <w:divBdr>
        <w:top w:val="none" w:sz="0" w:space="0" w:color="auto"/>
        <w:left w:val="none" w:sz="0" w:space="0" w:color="auto"/>
        <w:bottom w:val="none" w:sz="0" w:space="0" w:color="auto"/>
        <w:right w:val="none" w:sz="0" w:space="0" w:color="auto"/>
      </w:divBdr>
    </w:div>
    <w:div w:id="1766875296">
      <w:bodyDiv w:val="1"/>
      <w:marLeft w:val="0"/>
      <w:marRight w:val="0"/>
      <w:marTop w:val="0"/>
      <w:marBottom w:val="0"/>
      <w:divBdr>
        <w:top w:val="none" w:sz="0" w:space="0" w:color="auto"/>
        <w:left w:val="none" w:sz="0" w:space="0" w:color="auto"/>
        <w:bottom w:val="none" w:sz="0" w:space="0" w:color="auto"/>
        <w:right w:val="none" w:sz="0" w:space="0" w:color="auto"/>
      </w:divBdr>
    </w:div>
    <w:div w:id="1768038602">
      <w:bodyDiv w:val="1"/>
      <w:marLeft w:val="0"/>
      <w:marRight w:val="0"/>
      <w:marTop w:val="0"/>
      <w:marBottom w:val="0"/>
      <w:divBdr>
        <w:top w:val="none" w:sz="0" w:space="0" w:color="auto"/>
        <w:left w:val="none" w:sz="0" w:space="0" w:color="auto"/>
        <w:bottom w:val="none" w:sz="0" w:space="0" w:color="auto"/>
        <w:right w:val="none" w:sz="0" w:space="0" w:color="auto"/>
      </w:divBdr>
    </w:div>
    <w:div w:id="1776705485">
      <w:bodyDiv w:val="1"/>
      <w:marLeft w:val="0"/>
      <w:marRight w:val="0"/>
      <w:marTop w:val="0"/>
      <w:marBottom w:val="0"/>
      <w:divBdr>
        <w:top w:val="none" w:sz="0" w:space="0" w:color="auto"/>
        <w:left w:val="none" w:sz="0" w:space="0" w:color="auto"/>
        <w:bottom w:val="none" w:sz="0" w:space="0" w:color="auto"/>
        <w:right w:val="none" w:sz="0" w:space="0" w:color="auto"/>
      </w:divBdr>
    </w:div>
    <w:div w:id="1778065984">
      <w:bodyDiv w:val="1"/>
      <w:marLeft w:val="0"/>
      <w:marRight w:val="0"/>
      <w:marTop w:val="0"/>
      <w:marBottom w:val="0"/>
      <w:divBdr>
        <w:top w:val="none" w:sz="0" w:space="0" w:color="auto"/>
        <w:left w:val="none" w:sz="0" w:space="0" w:color="auto"/>
        <w:bottom w:val="none" w:sz="0" w:space="0" w:color="auto"/>
        <w:right w:val="none" w:sz="0" w:space="0" w:color="auto"/>
      </w:divBdr>
    </w:div>
    <w:div w:id="1781759184">
      <w:bodyDiv w:val="1"/>
      <w:marLeft w:val="0"/>
      <w:marRight w:val="0"/>
      <w:marTop w:val="0"/>
      <w:marBottom w:val="0"/>
      <w:divBdr>
        <w:top w:val="none" w:sz="0" w:space="0" w:color="auto"/>
        <w:left w:val="none" w:sz="0" w:space="0" w:color="auto"/>
        <w:bottom w:val="none" w:sz="0" w:space="0" w:color="auto"/>
        <w:right w:val="none" w:sz="0" w:space="0" w:color="auto"/>
      </w:divBdr>
    </w:div>
    <w:div w:id="1781802016">
      <w:bodyDiv w:val="1"/>
      <w:marLeft w:val="0"/>
      <w:marRight w:val="0"/>
      <w:marTop w:val="0"/>
      <w:marBottom w:val="0"/>
      <w:divBdr>
        <w:top w:val="none" w:sz="0" w:space="0" w:color="auto"/>
        <w:left w:val="none" w:sz="0" w:space="0" w:color="auto"/>
        <w:bottom w:val="none" w:sz="0" w:space="0" w:color="auto"/>
        <w:right w:val="none" w:sz="0" w:space="0" w:color="auto"/>
      </w:divBdr>
    </w:div>
    <w:div w:id="1783115032">
      <w:bodyDiv w:val="1"/>
      <w:marLeft w:val="0"/>
      <w:marRight w:val="0"/>
      <w:marTop w:val="0"/>
      <w:marBottom w:val="0"/>
      <w:divBdr>
        <w:top w:val="none" w:sz="0" w:space="0" w:color="auto"/>
        <w:left w:val="none" w:sz="0" w:space="0" w:color="auto"/>
        <w:bottom w:val="none" w:sz="0" w:space="0" w:color="auto"/>
        <w:right w:val="none" w:sz="0" w:space="0" w:color="auto"/>
      </w:divBdr>
    </w:div>
    <w:div w:id="1785298315">
      <w:bodyDiv w:val="1"/>
      <w:marLeft w:val="0"/>
      <w:marRight w:val="0"/>
      <w:marTop w:val="0"/>
      <w:marBottom w:val="0"/>
      <w:divBdr>
        <w:top w:val="none" w:sz="0" w:space="0" w:color="auto"/>
        <w:left w:val="none" w:sz="0" w:space="0" w:color="auto"/>
        <w:bottom w:val="none" w:sz="0" w:space="0" w:color="auto"/>
        <w:right w:val="none" w:sz="0" w:space="0" w:color="auto"/>
      </w:divBdr>
    </w:div>
    <w:div w:id="1785804588">
      <w:bodyDiv w:val="1"/>
      <w:marLeft w:val="0"/>
      <w:marRight w:val="0"/>
      <w:marTop w:val="0"/>
      <w:marBottom w:val="0"/>
      <w:divBdr>
        <w:top w:val="none" w:sz="0" w:space="0" w:color="auto"/>
        <w:left w:val="none" w:sz="0" w:space="0" w:color="auto"/>
        <w:bottom w:val="none" w:sz="0" w:space="0" w:color="auto"/>
        <w:right w:val="none" w:sz="0" w:space="0" w:color="auto"/>
      </w:divBdr>
    </w:div>
    <w:div w:id="1786079396">
      <w:bodyDiv w:val="1"/>
      <w:marLeft w:val="0"/>
      <w:marRight w:val="0"/>
      <w:marTop w:val="0"/>
      <w:marBottom w:val="0"/>
      <w:divBdr>
        <w:top w:val="none" w:sz="0" w:space="0" w:color="auto"/>
        <w:left w:val="none" w:sz="0" w:space="0" w:color="auto"/>
        <w:bottom w:val="none" w:sz="0" w:space="0" w:color="auto"/>
        <w:right w:val="none" w:sz="0" w:space="0" w:color="auto"/>
      </w:divBdr>
    </w:div>
    <w:div w:id="1787580791">
      <w:bodyDiv w:val="1"/>
      <w:marLeft w:val="0"/>
      <w:marRight w:val="0"/>
      <w:marTop w:val="0"/>
      <w:marBottom w:val="0"/>
      <w:divBdr>
        <w:top w:val="none" w:sz="0" w:space="0" w:color="auto"/>
        <w:left w:val="none" w:sz="0" w:space="0" w:color="auto"/>
        <w:bottom w:val="none" w:sz="0" w:space="0" w:color="auto"/>
        <w:right w:val="none" w:sz="0" w:space="0" w:color="auto"/>
      </w:divBdr>
    </w:div>
    <w:div w:id="1788349208">
      <w:bodyDiv w:val="1"/>
      <w:marLeft w:val="0"/>
      <w:marRight w:val="0"/>
      <w:marTop w:val="0"/>
      <w:marBottom w:val="0"/>
      <w:divBdr>
        <w:top w:val="none" w:sz="0" w:space="0" w:color="auto"/>
        <w:left w:val="none" w:sz="0" w:space="0" w:color="auto"/>
        <w:bottom w:val="none" w:sz="0" w:space="0" w:color="auto"/>
        <w:right w:val="none" w:sz="0" w:space="0" w:color="auto"/>
      </w:divBdr>
    </w:div>
    <w:div w:id="1789617733">
      <w:bodyDiv w:val="1"/>
      <w:marLeft w:val="0"/>
      <w:marRight w:val="0"/>
      <w:marTop w:val="0"/>
      <w:marBottom w:val="0"/>
      <w:divBdr>
        <w:top w:val="none" w:sz="0" w:space="0" w:color="auto"/>
        <w:left w:val="none" w:sz="0" w:space="0" w:color="auto"/>
        <w:bottom w:val="none" w:sz="0" w:space="0" w:color="auto"/>
        <w:right w:val="none" w:sz="0" w:space="0" w:color="auto"/>
      </w:divBdr>
    </w:div>
    <w:div w:id="1789928854">
      <w:bodyDiv w:val="1"/>
      <w:marLeft w:val="0"/>
      <w:marRight w:val="0"/>
      <w:marTop w:val="0"/>
      <w:marBottom w:val="0"/>
      <w:divBdr>
        <w:top w:val="none" w:sz="0" w:space="0" w:color="auto"/>
        <w:left w:val="none" w:sz="0" w:space="0" w:color="auto"/>
        <w:bottom w:val="none" w:sz="0" w:space="0" w:color="auto"/>
        <w:right w:val="none" w:sz="0" w:space="0" w:color="auto"/>
      </w:divBdr>
    </w:div>
    <w:div w:id="1796027014">
      <w:bodyDiv w:val="1"/>
      <w:marLeft w:val="0"/>
      <w:marRight w:val="0"/>
      <w:marTop w:val="0"/>
      <w:marBottom w:val="0"/>
      <w:divBdr>
        <w:top w:val="none" w:sz="0" w:space="0" w:color="auto"/>
        <w:left w:val="none" w:sz="0" w:space="0" w:color="auto"/>
        <w:bottom w:val="none" w:sz="0" w:space="0" w:color="auto"/>
        <w:right w:val="none" w:sz="0" w:space="0" w:color="auto"/>
      </w:divBdr>
    </w:div>
    <w:div w:id="1796751620">
      <w:bodyDiv w:val="1"/>
      <w:marLeft w:val="0"/>
      <w:marRight w:val="0"/>
      <w:marTop w:val="0"/>
      <w:marBottom w:val="0"/>
      <w:divBdr>
        <w:top w:val="none" w:sz="0" w:space="0" w:color="auto"/>
        <w:left w:val="none" w:sz="0" w:space="0" w:color="auto"/>
        <w:bottom w:val="none" w:sz="0" w:space="0" w:color="auto"/>
        <w:right w:val="none" w:sz="0" w:space="0" w:color="auto"/>
      </w:divBdr>
    </w:div>
    <w:div w:id="1797868382">
      <w:bodyDiv w:val="1"/>
      <w:marLeft w:val="0"/>
      <w:marRight w:val="0"/>
      <w:marTop w:val="0"/>
      <w:marBottom w:val="0"/>
      <w:divBdr>
        <w:top w:val="none" w:sz="0" w:space="0" w:color="auto"/>
        <w:left w:val="none" w:sz="0" w:space="0" w:color="auto"/>
        <w:bottom w:val="none" w:sz="0" w:space="0" w:color="auto"/>
        <w:right w:val="none" w:sz="0" w:space="0" w:color="auto"/>
      </w:divBdr>
    </w:div>
    <w:div w:id="1798988632">
      <w:bodyDiv w:val="1"/>
      <w:marLeft w:val="0"/>
      <w:marRight w:val="0"/>
      <w:marTop w:val="0"/>
      <w:marBottom w:val="0"/>
      <w:divBdr>
        <w:top w:val="none" w:sz="0" w:space="0" w:color="auto"/>
        <w:left w:val="none" w:sz="0" w:space="0" w:color="auto"/>
        <w:bottom w:val="none" w:sz="0" w:space="0" w:color="auto"/>
        <w:right w:val="none" w:sz="0" w:space="0" w:color="auto"/>
      </w:divBdr>
    </w:div>
    <w:div w:id="1799763261">
      <w:bodyDiv w:val="1"/>
      <w:marLeft w:val="0"/>
      <w:marRight w:val="0"/>
      <w:marTop w:val="0"/>
      <w:marBottom w:val="0"/>
      <w:divBdr>
        <w:top w:val="none" w:sz="0" w:space="0" w:color="auto"/>
        <w:left w:val="none" w:sz="0" w:space="0" w:color="auto"/>
        <w:bottom w:val="none" w:sz="0" w:space="0" w:color="auto"/>
        <w:right w:val="none" w:sz="0" w:space="0" w:color="auto"/>
      </w:divBdr>
    </w:div>
    <w:div w:id="1800763811">
      <w:bodyDiv w:val="1"/>
      <w:marLeft w:val="0"/>
      <w:marRight w:val="0"/>
      <w:marTop w:val="0"/>
      <w:marBottom w:val="0"/>
      <w:divBdr>
        <w:top w:val="none" w:sz="0" w:space="0" w:color="auto"/>
        <w:left w:val="none" w:sz="0" w:space="0" w:color="auto"/>
        <w:bottom w:val="none" w:sz="0" w:space="0" w:color="auto"/>
        <w:right w:val="none" w:sz="0" w:space="0" w:color="auto"/>
      </w:divBdr>
    </w:div>
    <w:div w:id="1803379533">
      <w:bodyDiv w:val="1"/>
      <w:marLeft w:val="0"/>
      <w:marRight w:val="0"/>
      <w:marTop w:val="0"/>
      <w:marBottom w:val="0"/>
      <w:divBdr>
        <w:top w:val="none" w:sz="0" w:space="0" w:color="auto"/>
        <w:left w:val="none" w:sz="0" w:space="0" w:color="auto"/>
        <w:bottom w:val="none" w:sz="0" w:space="0" w:color="auto"/>
        <w:right w:val="none" w:sz="0" w:space="0" w:color="auto"/>
      </w:divBdr>
    </w:div>
    <w:div w:id="1804224874">
      <w:bodyDiv w:val="1"/>
      <w:marLeft w:val="0"/>
      <w:marRight w:val="0"/>
      <w:marTop w:val="0"/>
      <w:marBottom w:val="0"/>
      <w:divBdr>
        <w:top w:val="none" w:sz="0" w:space="0" w:color="auto"/>
        <w:left w:val="none" w:sz="0" w:space="0" w:color="auto"/>
        <w:bottom w:val="none" w:sz="0" w:space="0" w:color="auto"/>
        <w:right w:val="none" w:sz="0" w:space="0" w:color="auto"/>
      </w:divBdr>
    </w:div>
    <w:div w:id="1806385043">
      <w:bodyDiv w:val="1"/>
      <w:marLeft w:val="0"/>
      <w:marRight w:val="0"/>
      <w:marTop w:val="0"/>
      <w:marBottom w:val="0"/>
      <w:divBdr>
        <w:top w:val="none" w:sz="0" w:space="0" w:color="auto"/>
        <w:left w:val="none" w:sz="0" w:space="0" w:color="auto"/>
        <w:bottom w:val="none" w:sz="0" w:space="0" w:color="auto"/>
        <w:right w:val="none" w:sz="0" w:space="0" w:color="auto"/>
      </w:divBdr>
    </w:div>
    <w:div w:id="1807626076">
      <w:bodyDiv w:val="1"/>
      <w:marLeft w:val="0"/>
      <w:marRight w:val="0"/>
      <w:marTop w:val="0"/>
      <w:marBottom w:val="0"/>
      <w:divBdr>
        <w:top w:val="none" w:sz="0" w:space="0" w:color="auto"/>
        <w:left w:val="none" w:sz="0" w:space="0" w:color="auto"/>
        <w:bottom w:val="none" w:sz="0" w:space="0" w:color="auto"/>
        <w:right w:val="none" w:sz="0" w:space="0" w:color="auto"/>
      </w:divBdr>
    </w:div>
    <w:div w:id="1807821509">
      <w:bodyDiv w:val="1"/>
      <w:marLeft w:val="0"/>
      <w:marRight w:val="0"/>
      <w:marTop w:val="0"/>
      <w:marBottom w:val="0"/>
      <w:divBdr>
        <w:top w:val="none" w:sz="0" w:space="0" w:color="auto"/>
        <w:left w:val="none" w:sz="0" w:space="0" w:color="auto"/>
        <w:bottom w:val="none" w:sz="0" w:space="0" w:color="auto"/>
        <w:right w:val="none" w:sz="0" w:space="0" w:color="auto"/>
      </w:divBdr>
    </w:div>
    <w:div w:id="1808081703">
      <w:bodyDiv w:val="1"/>
      <w:marLeft w:val="0"/>
      <w:marRight w:val="0"/>
      <w:marTop w:val="0"/>
      <w:marBottom w:val="0"/>
      <w:divBdr>
        <w:top w:val="none" w:sz="0" w:space="0" w:color="auto"/>
        <w:left w:val="none" w:sz="0" w:space="0" w:color="auto"/>
        <w:bottom w:val="none" w:sz="0" w:space="0" w:color="auto"/>
        <w:right w:val="none" w:sz="0" w:space="0" w:color="auto"/>
      </w:divBdr>
    </w:div>
    <w:div w:id="1808088977">
      <w:bodyDiv w:val="1"/>
      <w:marLeft w:val="0"/>
      <w:marRight w:val="0"/>
      <w:marTop w:val="0"/>
      <w:marBottom w:val="0"/>
      <w:divBdr>
        <w:top w:val="none" w:sz="0" w:space="0" w:color="auto"/>
        <w:left w:val="none" w:sz="0" w:space="0" w:color="auto"/>
        <w:bottom w:val="none" w:sz="0" w:space="0" w:color="auto"/>
        <w:right w:val="none" w:sz="0" w:space="0" w:color="auto"/>
      </w:divBdr>
    </w:div>
    <w:div w:id="1812403089">
      <w:bodyDiv w:val="1"/>
      <w:marLeft w:val="0"/>
      <w:marRight w:val="0"/>
      <w:marTop w:val="0"/>
      <w:marBottom w:val="0"/>
      <w:divBdr>
        <w:top w:val="none" w:sz="0" w:space="0" w:color="auto"/>
        <w:left w:val="none" w:sz="0" w:space="0" w:color="auto"/>
        <w:bottom w:val="none" w:sz="0" w:space="0" w:color="auto"/>
        <w:right w:val="none" w:sz="0" w:space="0" w:color="auto"/>
      </w:divBdr>
    </w:div>
    <w:div w:id="1813718263">
      <w:bodyDiv w:val="1"/>
      <w:marLeft w:val="0"/>
      <w:marRight w:val="0"/>
      <w:marTop w:val="0"/>
      <w:marBottom w:val="0"/>
      <w:divBdr>
        <w:top w:val="none" w:sz="0" w:space="0" w:color="auto"/>
        <w:left w:val="none" w:sz="0" w:space="0" w:color="auto"/>
        <w:bottom w:val="none" w:sz="0" w:space="0" w:color="auto"/>
        <w:right w:val="none" w:sz="0" w:space="0" w:color="auto"/>
      </w:divBdr>
    </w:div>
    <w:div w:id="1814328747">
      <w:bodyDiv w:val="1"/>
      <w:marLeft w:val="0"/>
      <w:marRight w:val="0"/>
      <w:marTop w:val="0"/>
      <w:marBottom w:val="0"/>
      <w:divBdr>
        <w:top w:val="none" w:sz="0" w:space="0" w:color="auto"/>
        <w:left w:val="none" w:sz="0" w:space="0" w:color="auto"/>
        <w:bottom w:val="none" w:sz="0" w:space="0" w:color="auto"/>
        <w:right w:val="none" w:sz="0" w:space="0" w:color="auto"/>
      </w:divBdr>
    </w:div>
    <w:div w:id="1814368117">
      <w:bodyDiv w:val="1"/>
      <w:marLeft w:val="0"/>
      <w:marRight w:val="0"/>
      <w:marTop w:val="0"/>
      <w:marBottom w:val="0"/>
      <w:divBdr>
        <w:top w:val="none" w:sz="0" w:space="0" w:color="auto"/>
        <w:left w:val="none" w:sz="0" w:space="0" w:color="auto"/>
        <w:bottom w:val="none" w:sz="0" w:space="0" w:color="auto"/>
        <w:right w:val="none" w:sz="0" w:space="0" w:color="auto"/>
      </w:divBdr>
    </w:div>
    <w:div w:id="1817451130">
      <w:bodyDiv w:val="1"/>
      <w:marLeft w:val="0"/>
      <w:marRight w:val="0"/>
      <w:marTop w:val="0"/>
      <w:marBottom w:val="0"/>
      <w:divBdr>
        <w:top w:val="none" w:sz="0" w:space="0" w:color="auto"/>
        <w:left w:val="none" w:sz="0" w:space="0" w:color="auto"/>
        <w:bottom w:val="none" w:sz="0" w:space="0" w:color="auto"/>
        <w:right w:val="none" w:sz="0" w:space="0" w:color="auto"/>
      </w:divBdr>
    </w:div>
    <w:div w:id="1817601201">
      <w:bodyDiv w:val="1"/>
      <w:marLeft w:val="0"/>
      <w:marRight w:val="0"/>
      <w:marTop w:val="0"/>
      <w:marBottom w:val="0"/>
      <w:divBdr>
        <w:top w:val="none" w:sz="0" w:space="0" w:color="auto"/>
        <w:left w:val="none" w:sz="0" w:space="0" w:color="auto"/>
        <w:bottom w:val="none" w:sz="0" w:space="0" w:color="auto"/>
        <w:right w:val="none" w:sz="0" w:space="0" w:color="auto"/>
      </w:divBdr>
    </w:div>
    <w:div w:id="1818645560">
      <w:bodyDiv w:val="1"/>
      <w:marLeft w:val="0"/>
      <w:marRight w:val="0"/>
      <w:marTop w:val="0"/>
      <w:marBottom w:val="0"/>
      <w:divBdr>
        <w:top w:val="none" w:sz="0" w:space="0" w:color="auto"/>
        <w:left w:val="none" w:sz="0" w:space="0" w:color="auto"/>
        <w:bottom w:val="none" w:sz="0" w:space="0" w:color="auto"/>
        <w:right w:val="none" w:sz="0" w:space="0" w:color="auto"/>
      </w:divBdr>
    </w:div>
    <w:div w:id="1820806875">
      <w:bodyDiv w:val="1"/>
      <w:marLeft w:val="0"/>
      <w:marRight w:val="0"/>
      <w:marTop w:val="0"/>
      <w:marBottom w:val="0"/>
      <w:divBdr>
        <w:top w:val="none" w:sz="0" w:space="0" w:color="auto"/>
        <w:left w:val="none" w:sz="0" w:space="0" w:color="auto"/>
        <w:bottom w:val="none" w:sz="0" w:space="0" w:color="auto"/>
        <w:right w:val="none" w:sz="0" w:space="0" w:color="auto"/>
      </w:divBdr>
    </w:div>
    <w:div w:id="1822772244">
      <w:bodyDiv w:val="1"/>
      <w:marLeft w:val="0"/>
      <w:marRight w:val="0"/>
      <w:marTop w:val="0"/>
      <w:marBottom w:val="0"/>
      <w:divBdr>
        <w:top w:val="none" w:sz="0" w:space="0" w:color="auto"/>
        <w:left w:val="none" w:sz="0" w:space="0" w:color="auto"/>
        <w:bottom w:val="none" w:sz="0" w:space="0" w:color="auto"/>
        <w:right w:val="none" w:sz="0" w:space="0" w:color="auto"/>
      </w:divBdr>
    </w:div>
    <w:div w:id="1825926348">
      <w:bodyDiv w:val="1"/>
      <w:marLeft w:val="0"/>
      <w:marRight w:val="0"/>
      <w:marTop w:val="0"/>
      <w:marBottom w:val="0"/>
      <w:divBdr>
        <w:top w:val="none" w:sz="0" w:space="0" w:color="auto"/>
        <w:left w:val="none" w:sz="0" w:space="0" w:color="auto"/>
        <w:bottom w:val="none" w:sz="0" w:space="0" w:color="auto"/>
        <w:right w:val="none" w:sz="0" w:space="0" w:color="auto"/>
      </w:divBdr>
    </w:div>
    <w:div w:id="1827210317">
      <w:bodyDiv w:val="1"/>
      <w:marLeft w:val="0"/>
      <w:marRight w:val="0"/>
      <w:marTop w:val="0"/>
      <w:marBottom w:val="0"/>
      <w:divBdr>
        <w:top w:val="none" w:sz="0" w:space="0" w:color="auto"/>
        <w:left w:val="none" w:sz="0" w:space="0" w:color="auto"/>
        <w:bottom w:val="none" w:sz="0" w:space="0" w:color="auto"/>
        <w:right w:val="none" w:sz="0" w:space="0" w:color="auto"/>
      </w:divBdr>
    </w:div>
    <w:div w:id="1828133390">
      <w:bodyDiv w:val="1"/>
      <w:marLeft w:val="0"/>
      <w:marRight w:val="0"/>
      <w:marTop w:val="0"/>
      <w:marBottom w:val="0"/>
      <w:divBdr>
        <w:top w:val="none" w:sz="0" w:space="0" w:color="auto"/>
        <w:left w:val="none" w:sz="0" w:space="0" w:color="auto"/>
        <w:bottom w:val="none" w:sz="0" w:space="0" w:color="auto"/>
        <w:right w:val="none" w:sz="0" w:space="0" w:color="auto"/>
      </w:divBdr>
    </w:div>
    <w:div w:id="1828521912">
      <w:bodyDiv w:val="1"/>
      <w:marLeft w:val="0"/>
      <w:marRight w:val="0"/>
      <w:marTop w:val="0"/>
      <w:marBottom w:val="0"/>
      <w:divBdr>
        <w:top w:val="none" w:sz="0" w:space="0" w:color="auto"/>
        <w:left w:val="none" w:sz="0" w:space="0" w:color="auto"/>
        <w:bottom w:val="none" w:sz="0" w:space="0" w:color="auto"/>
        <w:right w:val="none" w:sz="0" w:space="0" w:color="auto"/>
      </w:divBdr>
    </w:div>
    <w:div w:id="1828938238">
      <w:bodyDiv w:val="1"/>
      <w:marLeft w:val="0"/>
      <w:marRight w:val="0"/>
      <w:marTop w:val="0"/>
      <w:marBottom w:val="0"/>
      <w:divBdr>
        <w:top w:val="none" w:sz="0" w:space="0" w:color="auto"/>
        <w:left w:val="none" w:sz="0" w:space="0" w:color="auto"/>
        <w:bottom w:val="none" w:sz="0" w:space="0" w:color="auto"/>
        <w:right w:val="none" w:sz="0" w:space="0" w:color="auto"/>
      </w:divBdr>
    </w:div>
    <w:div w:id="1829009058">
      <w:bodyDiv w:val="1"/>
      <w:marLeft w:val="0"/>
      <w:marRight w:val="0"/>
      <w:marTop w:val="0"/>
      <w:marBottom w:val="0"/>
      <w:divBdr>
        <w:top w:val="none" w:sz="0" w:space="0" w:color="auto"/>
        <w:left w:val="none" w:sz="0" w:space="0" w:color="auto"/>
        <w:bottom w:val="none" w:sz="0" w:space="0" w:color="auto"/>
        <w:right w:val="none" w:sz="0" w:space="0" w:color="auto"/>
      </w:divBdr>
    </w:div>
    <w:div w:id="1830486601">
      <w:bodyDiv w:val="1"/>
      <w:marLeft w:val="0"/>
      <w:marRight w:val="0"/>
      <w:marTop w:val="0"/>
      <w:marBottom w:val="0"/>
      <w:divBdr>
        <w:top w:val="none" w:sz="0" w:space="0" w:color="auto"/>
        <w:left w:val="none" w:sz="0" w:space="0" w:color="auto"/>
        <w:bottom w:val="none" w:sz="0" w:space="0" w:color="auto"/>
        <w:right w:val="none" w:sz="0" w:space="0" w:color="auto"/>
      </w:divBdr>
    </w:div>
    <w:div w:id="1830709428">
      <w:bodyDiv w:val="1"/>
      <w:marLeft w:val="0"/>
      <w:marRight w:val="0"/>
      <w:marTop w:val="0"/>
      <w:marBottom w:val="0"/>
      <w:divBdr>
        <w:top w:val="none" w:sz="0" w:space="0" w:color="auto"/>
        <w:left w:val="none" w:sz="0" w:space="0" w:color="auto"/>
        <w:bottom w:val="none" w:sz="0" w:space="0" w:color="auto"/>
        <w:right w:val="none" w:sz="0" w:space="0" w:color="auto"/>
      </w:divBdr>
    </w:div>
    <w:div w:id="1836995755">
      <w:bodyDiv w:val="1"/>
      <w:marLeft w:val="0"/>
      <w:marRight w:val="0"/>
      <w:marTop w:val="0"/>
      <w:marBottom w:val="0"/>
      <w:divBdr>
        <w:top w:val="none" w:sz="0" w:space="0" w:color="auto"/>
        <w:left w:val="none" w:sz="0" w:space="0" w:color="auto"/>
        <w:bottom w:val="none" w:sz="0" w:space="0" w:color="auto"/>
        <w:right w:val="none" w:sz="0" w:space="0" w:color="auto"/>
      </w:divBdr>
    </w:div>
    <w:div w:id="1837113201">
      <w:bodyDiv w:val="1"/>
      <w:marLeft w:val="0"/>
      <w:marRight w:val="0"/>
      <w:marTop w:val="0"/>
      <w:marBottom w:val="0"/>
      <w:divBdr>
        <w:top w:val="none" w:sz="0" w:space="0" w:color="auto"/>
        <w:left w:val="none" w:sz="0" w:space="0" w:color="auto"/>
        <w:bottom w:val="none" w:sz="0" w:space="0" w:color="auto"/>
        <w:right w:val="none" w:sz="0" w:space="0" w:color="auto"/>
      </w:divBdr>
    </w:div>
    <w:div w:id="1840198071">
      <w:bodyDiv w:val="1"/>
      <w:marLeft w:val="0"/>
      <w:marRight w:val="0"/>
      <w:marTop w:val="0"/>
      <w:marBottom w:val="0"/>
      <w:divBdr>
        <w:top w:val="none" w:sz="0" w:space="0" w:color="auto"/>
        <w:left w:val="none" w:sz="0" w:space="0" w:color="auto"/>
        <w:bottom w:val="none" w:sz="0" w:space="0" w:color="auto"/>
        <w:right w:val="none" w:sz="0" w:space="0" w:color="auto"/>
      </w:divBdr>
    </w:div>
    <w:div w:id="1840390567">
      <w:bodyDiv w:val="1"/>
      <w:marLeft w:val="0"/>
      <w:marRight w:val="0"/>
      <w:marTop w:val="0"/>
      <w:marBottom w:val="0"/>
      <w:divBdr>
        <w:top w:val="none" w:sz="0" w:space="0" w:color="auto"/>
        <w:left w:val="none" w:sz="0" w:space="0" w:color="auto"/>
        <w:bottom w:val="none" w:sz="0" w:space="0" w:color="auto"/>
        <w:right w:val="none" w:sz="0" w:space="0" w:color="auto"/>
      </w:divBdr>
    </w:div>
    <w:div w:id="1840652980">
      <w:bodyDiv w:val="1"/>
      <w:marLeft w:val="0"/>
      <w:marRight w:val="0"/>
      <w:marTop w:val="0"/>
      <w:marBottom w:val="0"/>
      <w:divBdr>
        <w:top w:val="none" w:sz="0" w:space="0" w:color="auto"/>
        <w:left w:val="none" w:sz="0" w:space="0" w:color="auto"/>
        <w:bottom w:val="none" w:sz="0" w:space="0" w:color="auto"/>
        <w:right w:val="none" w:sz="0" w:space="0" w:color="auto"/>
      </w:divBdr>
    </w:div>
    <w:div w:id="1841383132">
      <w:bodyDiv w:val="1"/>
      <w:marLeft w:val="0"/>
      <w:marRight w:val="0"/>
      <w:marTop w:val="0"/>
      <w:marBottom w:val="0"/>
      <w:divBdr>
        <w:top w:val="none" w:sz="0" w:space="0" w:color="auto"/>
        <w:left w:val="none" w:sz="0" w:space="0" w:color="auto"/>
        <w:bottom w:val="none" w:sz="0" w:space="0" w:color="auto"/>
        <w:right w:val="none" w:sz="0" w:space="0" w:color="auto"/>
      </w:divBdr>
    </w:div>
    <w:div w:id="1842046607">
      <w:bodyDiv w:val="1"/>
      <w:marLeft w:val="0"/>
      <w:marRight w:val="0"/>
      <w:marTop w:val="0"/>
      <w:marBottom w:val="0"/>
      <w:divBdr>
        <w:top w:val="none" w:sz="0" w:space="0" w:color="auto"/>
        <w:left w:val="none" w:sz="0" w:space="0" w:color="auto"/>
        <w:bottom w:val="none" w:sz="0" w:space="0" w:color="auto"/>
        <w:right w:val="none" w:sz="0" w:space="0" w:color="auto"/>
      </w:divBdr>
    </w:div>
    <w:div w:id="1842695812">
      <w:bodyDiv w:val="1"/>
      <w:marLeft w:val="0"/>
      <w:marRight w:val="0"/>
      <w:marTop w:val="0"/>
      <w:marBottom w:val="0"/>
      <w:divBdr>
        <w:top w:val="none" w:sz="0" w:space="0" w:color="auto"/>
        <w:left w:val="none" w:sz="0" w:space="0" w:color="auto"/>
        <w:bottom w:val="none" w:sz="0" w:space="0" w:color="auto"/>
        <w:right w:val="none" w:sz="0" w:space="0" w:color="auto"/>
      </w:divBdr>
    </w:div>
    <w:div w:id="1844397183">
      <w:bodyDiv w:val="1"/>
      <w:marLeft w:val="0"/>
      <w:marRight w:val="0"/>
      <w:marTop w:val="0"/>
      <w:marBottom w:val="0"/>
      <w:divBdr>
        <w:top w:val="none" w:sz="0" w:space="0" w:color="auto"/>
        <w:left w:val="none" w:sz="0" w:space="0" w:color="auto"/>
        <w:bottom w:val="none" w:sz="0" w:space="0" w:color="auto"/>
        <w:right w:val="none" w:sz="0" w:space="0" w:color="auto"/>
      </w:divBdr>
    </w:div>
    <w:div w:id="1844853570">
      <w:bodyDiv w:val="1"/>
      <w:marLeft w:val="0"/>
      <w:marRight w:val="0"/>
      <w:marTop w:val="0"/>
      <w:marBottom w:val="0"/>
      <w:divBdr>
        <w:top w:val="none" w:sz="0" w:space="0" w:color="auto"/>
        <w:left w:val="none" w:sz="0" w:space="0" w:color="auto"/>
        <w:bottom w:val="none" w:sz="0" w:space="0" w:color="auto"/>
        <w:right w:val="none" w:sz="0" w:space="0" w:color="auto"/>
      </w:divBdr>
    </w:div>
    <w:div w:id="1845364978">
      <w:bodyDiv w:val="1"/>
      <w:marLeft w:val="0"/>
      <w:marRight w:val="0"/>
      <w:marTop w:val="0"/>
      <w:marBottom w:val="0"/>
      <w:divBdr>
        <w:top w:val="none" w:sz="0" w:space="0" w:color="auto"/>
        <w:left w:val="none" w:sz="0" w:space="0" w:color="auto"/>
        <w:bottom w:val="none" w:sz="0" w:space="0" w:color="auto"/>
        <w:right w:val="none" w:sz="0" w:space="0" w:color="auto"/>
      </w:divBdr>
    </w:div>
    <w:div w:id="1845365046">
      <w:bodyDiv w:val="1"/>
      <w:marLeft w:val="0"/>
      <w:marRight w:val="0"/>
      <w:marTop w:val="0"/>
      <w:marBottom w:val="0"/>
      <w:divBdr>
        <w:top w:val="none" w:sz="0" w:space="0" w:color="auto"/>
        <w:left w:val="none" w:sz="0" w:space="0" w:color="auto"/>
        <w:bottom w:val="none" w:sz="0" w:space="0" w:color="auto"/>
        <w:right w:val="none" w:sz="0" w:space="0" w:color="auto"/>
      </w:divBdr>
    </w:div>
    <w:div w:id="1846358459">
      <w:bodyDiv w:val="1"/>
      <w:marLeft w:val="0"/>
      <w:marRight w:val="0"/>
      <w:marTop w:val="0"/>
      <w:marBottom w:val="0"/>
      <w:divBdr>
        <w:top w:val="none" w:sz="0" w:space="0" w:color="auto"/>
        <w:left w:val="none" w:sz="0" w:space="0" w:color="auto"/>
        <w:bottom w:val="none" w:sz="0" w:space="0" w:color="auto"/>
        <w:right w:val="none" w:sz="0" w:space="0" w:color="auto"/>
      </w:divBdr>
    </w:div>
    <w:div w:id="1846550888">
      <w:bodyDiv w:val="1"/>
      <w:marLeft w:val="0"/>
      <w:marRight w:val="0"/>
      <w:marTop w:val="0"/>
      <w:marBottom w:val="0"/>
      <w:divBdr>
        <w:top w:val="none" w:sz="0" w:space="0" w:color="auto"/>
        <w:left w:val="none" w:sz="0" w:space="0" w:color="auto"/>
        <w:bottom w:val="none" w:sz="0" w:space="0" w:color="auto"/>
        <w:right w:val="none" w:sz="0" w:space="0" w:color="auto"/>
      </w:divBdr>
    </w:div>
    <w:div w:id="1847744009">
      <w:bodyDiv w:val="1"/>
      <w:marLeft w:val="0"/>
      <w:marRight w:val="0"/>
      <w:marTop w:val="0"/>
      <w:marBottom w:val="0"/>
      <w:divBdr>
        <w:top w:val="none" w:sz="0" w:space="0" w:color="auto"/>
        <w:left w:val="none" w:sz="0" w:space="0" w:color="auto"/>
        <w:bottom w:val="none" w:sz="0" w:space="0" w:color="auto"/>
        <w:right w:val="none" w:sz="0" w:space="0" w:color="auto"/>
      </w:divBdr>
    </w:div>
    <w:div w:id="1849632250">
      <w:bodyDiv w:val="1"/>
      <w:marLeft w:val="0"/>
      <w:marRight w:val="0"/>
      <w:marTop w:val="0"/>
      <w:marBottom w:val="0"/>
      <w:divBdr>
        <w:top w:val="none" w:sz="0" w:space="0" w:color="auto"/>
        <w:left w:val="none" w:sz="0" w:space="0" w:color="auto"/>
        <w:bottom w:val="none" w:sz="0" w:space="0" w:color="auto"/>
        <w:right w:val="none" w:sz="0" w:space="0" w:color="auto"/>
      </w:divBdr>
    </w:div>
    <w:div w:id="1851798708">
      <w:bodyDiv w:val="1"/>
      <w:marLeft w:val="0"/>
      <w:marRight w:val="0"/>
      <w:marTop w:val="0"/>
      <w:marBottom w:val="0"/>
      <w:divBdr>
        <w:top w:val="none" w:sz="0" w:space="0" w:color="auto"/>
        <w:left w:val="none" w:sz="0" w:space="0" w:color="auto"/>
        <w:bottom w:val="none" w:sz="0" w:space="0" w:color="auto"/>
        <w:right w:val="none" w:sz="0" w:space="0" w:color="auto"/>
      </w:divBdr>
    </w:div>
    <w:div w:id="1851867971">
      <w:bodyDiv w:val="1"/>
      <w:marLeft w:val="0"/>
      <w:marRight w:val="0"/>
      <w:marTop w:val="0"/>
      <w:marBottom w:val="0"/>
      <w:divBdr>
        <w:top w:val="none" w:sz="0" w:space="0" w:color="auto"/>
        <w:left w:val="none" w:sz="0" w:space="0" w:color="auto"/>
        <w:bottom w:val="none" w:sz="0" w:space="0" w:color="auto"/>
        <w:right w:val="none" w:sz="0" w:space="0" w:color="auto"/>
      </w:divBdr>
    </w:div>
    <w:div w:id="1851985049">
      <w:bodyDiv w:val="1"/>
      <w:marLeft w:val="0"/>
      <w:marRight w:val="0"/>
      <w:marTop w:val="0"/>
      <w:marBottom w:val="0"/>
      <w:divBdr>
        <w:top w:val="none" w:sz="0" w:space="0" w:color="auto"/>
        <w:left w:val="none" w:sz="0" w:space="0" w:color="auto"/>
        <w:bottom w:val="none" w:sz="0" w:space="0" w:color="auto"/>
        <w:right w:val="none" w:sz="0" w:space="0" w:color="auto"/>
      </w:divBdr>
    </w:div>
    <w:div w:id="1853907278">
      <w:bodyDiv w:val="1"/>
      <w:marLeft w:val="0"/>
      <w:marRight w:val="0"/>
      <w:marTop w:val="0"/>
      <w:marBottom w:val="0"/>
      <w:divBdr>
        <w:top w:val="none" w:sz="0" w:space="0" w:color="auto"/>
        <w:left w:val="none" w:sz="0" w:space="0" w:color="auto"/>
        <w:bottom w:val="none" w:sz="0" w:space="0" w:color="auto"/>
        <w:right w:val="none" w:sz="0" w:space="0" w:color="auto"/>
      </w:divBdr>
    </w:div>
    <w:div w:id="1854342256">
      <w:bodyDiv w:val="1"/>
      <w:marLeft w:val="0"/>
      <w:marRight w:val="0"/>
      <w:marTop w:val="0"/>
      <w:marBottom w:val="0"/>
      <w:divBdr>
        <w:top w:val="none" w:sz="0" w:space="0" w:color="auto"/>
        <w:left w:val="none" w:sz="0" w:space="0" w:color="auto"/>
        <w:bottom w:val="none" w:sz="0" w:space="0" w:color="auto"/>
        <w:right w:val="none" w:sz="0" w:space="0" w:color="auto"/>
      </w:divBdr>
    </w:div>
    <w:div w:id="1855874755">
      <w:bodyDiv w:val="1"/>
      <w:marLeft w:val="0"/>
      <w:marRight w:val="0"/>
      <w:marTop w:val="0"/>
      <w:marBottom w:val="0"/>
      <w:divBdr>
        <w:top w:val="none" w:sz="0" w:space="0" w:color="auto"/>
        <w:left w:val="none" w:sz="0" w:space="0" w:color="auto"/>
        <w:bottom w:val="none" w:sz="0" w:space="0" w:color="auto"/>
        <w:right w:val="none" w:sz="0" w:space="0" w:color="auto"/>
      </w:divBdr>
    </w:div>
    <w:div w:id="1858884739">
      <w:bodyDiv w:val="1"/>
      <w:marLeft w:val="0"/>
      <w:marRight w:val="0"/>
      <w:marTop w:val="0"/>
      <w:marBottom w:val="0"/>
      <w:divBdr>
        <w:top w:val="none" w:sz="0" w:space="0" w:color="auto"/>
        <w:left w:val="none" w:sz="0" w:space="0" w:color="auto"/>
        <w:bottom w:val="none" w:sz="0" w:space="0" w:color="auto"/>
        <w:right w:val="none" w:sz="0" w:space="0" w:color="auto"/>
      </w:divBdr>
    </w:div>
    <w:div w:id="1862161870">
      <w:bodyDiv w:val="1"/>
      <w:marLeft w:val="0"/>
      <w:marRight w:val="0"/>
      <w:marTop w:val="0"/>
      <w:marBottom w:val="0"/>
      <w:divBdr>
        <w:top w:val="none" w:sz="0" w:space="0" w:color="auto"/>
        <w:left w:val="none" w:sz="0" w:space="0" w:color="auto"/>
        <w:bottom w:val="none" w:sz="0" w:space="0" w:color="auto"/>
        <w:right w:val="none" w:sz="0" w:space="0" w:color="auto"/>
      </w:divBdr>
    </w:div>
    <w:div w:id="1863470541">
      <w:bodyDiv w:val="1"/>
      <w:marLeft w:val="0"/>
      <w:marRight w:val="0"/>
      <w:marTop w:val="0"/>
      <w:marBottom w:val="0"/>
      <w:divBdr>
        <w:top w:val="none" w:sz="0" w:space="0" w:color="auto"/>
        <w:left w:val="none" w:sz="0" w:space="0" w:color="auto"/>
        <w:bottom w:val="none" w:sz="0" w:space="0" w:color="auto"/>
        <w:right w:val="none" w:sz="0" w:space="0" w:color="auto"/>
      </w:divBdr>
    </w:div>
    <w:div w:id="1867014810">
      <w:bodyDiv w:val="1"/>
      <w:marLeft w:val="0"/>
      <w:marRight w:val="0"/>
      <w:marTop w:val="0"/>
      <w:marBottom w:val="0"/>
      <w:divBdr>
        <w:top w:val="none" w:sz="0" w:space="0" w:color="auto"/>
        <w:left w:val="none" w:sz="0" w:space="0" w:color="auto"/>
        <w:bottom w:val="none" w:sz="0" w:space="0" w:color="auto"/>
        <w:right w:val="none" w:sz="0" w:space="0" w:color="auto"/>
      </w:divBdr>
    </w:div>
    <w:div w:id="1870021233">
      <w:bodyDiv w:val="1"/>
      <w:marLeft w:val="0"/>
      <w:marRight w:val="0"/>
      <w:marTop w:val="0"/>
      <w:marBottom w:val="0"/>
      <w:divBdr>
        <w:top w:val="none" w:sz="0" w:space="0" w:color="auto"/>
        <w:left w:val="none" w:sz="0" w:space="0" w:color="auto"/>
        <w:bottom w:val="none" w:sz="0" w:space="0" w:color="auto"/>
        <w:right w:val="none" w:sz="0" w:space="0" w:color="auto"/>
      </w:divBdr>
    </w:div>
    <w:div w:id="1871263966">
      <w:bodyDiv w:val="1"/>
      <w:marLeft w:val="0"/>
      <w:marRight w:val="0"/>
      <w:marTop w:val="0"/>
      <w:marBottom w:val="0"/>
      <w:divBdr>
        <w:top w:val="none" w:sz="0" w:space="0" w:color="auto"/>
        <w:left w:val="none" w:sz="0" w:space="0" w:color="auto"/>
        <w:bottom w:val="none" w:sz="0" w:space="0" w:color="auto"/>
        <w:right w:val="none" w:sz="0" w:space="0" w:color="auto"/>
      </w:divBdr>
    </w:div>
    <w:div w:id="1872375142">
      <w:bodyDiv w:val="1"/>
      <w:marLeft w:val="0"/>
      <w:marRight w:val="0"/>
      <w:marTop w:val="0"/>
      <w:marBottom w:val="0"/>
      <w:divBdr>
        <w:top w:val="none" w:sz="0" w:space="0" w:color="auto"/>
        <w:left w:val="none" w:sz="0" w:space="0" w:color="auto"/>
        <w:bottom w:val="none" w:sz="0" w:space="0" w:color="auto"/>
        <w:right w:val="none" w:sz="0" w:space="0" w:color="auto"/>
      </w:divBdr>
    </w:div>
    <w:div w:id="1873106458">
      <w:bodyDiv w:val="1"/>
      <w:marLeft w:val="0"/>
      <w:marRight w:val="0"/>
      <w:marTop w:val="0"/>
      <w:marBottom w:val="0"/>
      <w:divBdr>
        <w:top w:val="none" w:sz="0" w:space="0" w:color="auto"/>
        <w:left w:val="none" w:sz="0" w:space="0" w:color="auto"/>
        <w:bottom w:val="none" w:sz="0" w:space="0" w:color="auto"/>
        <w:right w:val="none" w:sz="0" w:space="0" w:color="auto"/>
      </w:divBdr>
    </w:div>
    <w:div w:id="1876383345">
      <w:bodyDiv w:val="1"/>
      <w:marLeft w:val="0"/>
      <w:marRight w:val="0"/>
      <w:marTop w:val="0"/>
      <w:marBottom w:val="0"/>
      <w:divBdr>
        <w:top w:val="none" w:sz="0" w:space="0" w:color="auto"/>
        <w:left w:val="none" w:sz="0" w:space="0" w:color="auto"/>
        <w:bottom w:val="none" w:sz="0" w:space="0" w:color="auto"/>
        <w:right w:val="none" w:sz="0" w:space="0" w:color="auto"/>
      </w:divBdr>
    </w:div>
    <w:div w:id="1876576563">
      <w:bodyDiv w:val="1"/>
      <w:marLeft w:val="0"/>
      <w:marRight w:val="0"/>
      <w:marTop w:val="0"/>
      <w:marBottom w:val="0"/>
      <w:divBdr>
        <w:top w:val="none" w:sz="0" w:space="0" w:color="auto"/>
        <w:left w:val="none" w:sz="0" w:space="0" w:color="auto"/>
        <w:bottom w:val="none" w:sz="0" w:space="0" w:color="auto"/>
        <w:right w:val="none" w:sz="0" w:space="0" w:color="auto"/>
      </w:divBdr>
    </w:div>
    <w:div w:id="1877542849">
      <w:bodyDiv w:val="1"/>
      <w:marLeft w:val="0"/>
      <w:marRight w:val="0"/>
      <w:marTop w:val="0"/>
      <w:marBottom w:val="0"/>
      <w:divBdr>
        <w:top w:val="none" w:sz="0" w:space="0" w:color="auto"/>
        <w:left w:val="none" w:sz="0" w:space="0" w:color="auto"/>
        <w:bottom w:val="none" w:sz="0" w:space="0" w:color="auto"/>
        <w:right w:val="none" w:sz="0" w:space="0" w:color="auto"/>
      </w:divBdr>
    </w:div>
    <w:div w:id="1878816495">
      <w:bodyDiv w:val="1"/>
      <w:marLeft w:val="0"/>
      <w:marRight w:val="0"/>
      <w:marTop w:val="0"/>
      <w:marBottom w:val="0"/>
      <w:divBdr>
        <w:top w:val="none" w:sz="0" w:space="0" w:color="auto"/>
        <w:left w:val="none" w:sz="0" w:space="0" w:color="auto"/>
        <w:bottom w:val="none" w:sz="0" w:space="0" w:color="auto"/>
        <w:right w:val="none" w:sz="0" w:space="0" w:color="auto"/>
      </w:divBdr>
    </w:div>
    <w:div w:id="1880894887">
      <w:bodyDiv w:val="1"/>
      <w:marLeft w:val="0"/>
      <w:marRight w:val="0"/>
      <w:marTop w:val="0"/>
      <w:marBottom w:val="0"/>
      <w:divBdr>
        <w:top w:val="none" w:sz="0" w:space="0" w:color="auto"/>
        <w:left w:val="none" w:sz="0" w:space="0" w:color="auto"/>
        <w:bottom w:val="none" w:sz="0" w:space="0" w:color="auto"/>
        <w:right w:val="none" w:sz="0" w:space="0" w:color="auto"/>
      </w:divBdr>
    </w:div>
    <w:div w:id="1882864121">
      <w:bodyDiv w:val="1"/>
      <w:marLeft w:val="0"/>
      <w:marRight w:val="0"/>
      <w:marTop w:val="0"/>
      <w:marBottom w:val="0"/>
      <w:divBdr>
        <w:top w:val="none" w:sz="0" w:space="0" w:color="auto"/>
        <w:left w:val="none" w:sz="0" w:space="0" w:color="auto"/>
        <w:bottom w:val="none" w:sz="0" w:space="0" w:color="auto"/>
        <w:right w:val="none" w:sz="0" w:space="0" w:color="auto"/>
      </w:divBdr>
    </w:div>
    <w:div w:id="1885167919">
      <w:bodyDiv w:val="1"/>
      <w:marLeft w:val="0"/>
      <w:marRight w:val="0"/>
      <w:marTop w:val="0"/>
      <w:marBottom w:val="0"/>
      <w:divBdr>
        <w:top w:val="none" w:sz="0" w:space="0" w:color="auto"/>
        <w:left w:val="none" w:sz="0" w:space="0" w:color="auto"/>
        <w:bottom w:val="none" w:sz="0" w:space="0" w:color="auto"/>
        <w:right w:val="none" w:sz="0" w:space="0" w:color="auto"/>
      </w:divBdr>
    </w:div>
    <w:div w:id="1887133066">
      <w:bodyDiv w:val="1"/>
      <w:marLeft w:val="0"/>
      <w:marRight w:val="0"/>
      <w:marTop w:val="0"/>
      <w:marBottom w:val="0"/>
      <w:divBdr>
        <w:top w:val="none" w:sz="0" w:space="0" w:color="auto"/>
        <w:left w:val="none" w:sz="0" w:space="0" w:color="auto"/>
        <w:bottom w:val="none" w:sz="0" w:space="0" w:color="auto"/>
        <w:right w:val="none" w:sz="0" w:space="0" w:color="auto"/>
      </w:divBdr>
    </w:div>
    <w:div w:id="1887832289">
      <w:bodyDiv w:val="1"/>
      <w:marLeft w:val="0"/>
      <w:marRight w:val="0"/>
      <w:marTop w:val="0"/>
      <w:marBottom w:val="0"/>
      <w:divBdr>
        <w:top w:val="none" w:sz="0" w:space="0" w:color="auto"/>
        <w:left w:val="none" w:sz="0" w:space="0" w:color="auto"/>
        <w:bottom w:val="none" w:sz="0" w:space="0" w:color="auto"/>
        <w:right w:val="none" w:sz="0" w:space="0" w:color="auto"/>
      </w:divBdr>
    </w:div>
    <w:div w:id="1887839780">
      <w:bodyDiv w:val="1"/>
      <w:marLeft w:val="0"/>
      <w:marRight w:val="0"/>
      <w:marTop w:val="0"/>
      <w:marBottom w:val="0"/>
      <w:divBdr>
        <w:top w:val="none" w:sz="0" w:space="0" w:color="auto"/>
        <w:left w:val="none" w:sz="0" w:space="0" w:color="auto"/>
        <w:bottom w:val="none" w:sz="0" w:space="0" w:color="auto"/>
        <w:right w:val="none" w:sz="0" w:space="0" w:color="auto"/>
      </w:divBdr>
    </w:div>
    <w:div w:id="1888058174">
      <w:bodyDiv w:val="1"/>
      <w:marLeft w:val="0"/>
      <w:marRight w:val="0"/>
      <w:marTop w:val="0"/>
      <w:marBottom w:val="0"/>
      <w:divBdr>
        <w:top w:val="none" w:sz="0" w:space="0" w:color="auto"/>
        <w:left w:val="none" w:sz="0" w:space="0" w:color="auto"/>
        <w:bottom w:val="none" w:sz="0" w:space="0" w:color="auto"/>
        <w:right w:val="none" w:sz="0" w:space="0" w:color="auto"/>
      </w:divBdr>
    </w:div>
    <w:div w:id="1888683031">
      <w:bodyDiv w:val="1"/>
      <w:marLeft w:val="0"/>
      <w:marRight w:val="0"/>
      <w:marTop w:val="0"/>
      <w:marBottom w:val="0"/>
      <w:divBdr>
        <w:top w:val="none" w:sz="0" w:space="0" w:color="auto"/>
        <w:left w:val="none" w:sz="0" w:space="0" w:color="auto"/>
        <w:bottom w:val="none" w:sz="0" w:space="0" w:color="auto"/>
        <w:right w:val="none" w:sz="0" w:space="0" w:color="auto"/>
      </w:divBdr>
    </w:div>
    <w:div w:id="1888956047">
      <w:bodyDiv w:val="1"/>
      <w:marLeft w:val="0"/>
      <w:marRight w:val="0"/>
      <w:marTop w:val="0"/>
      <w:marBottom w:val="0"/>
      <w:divBdr>
        <w:top w:val="none" w:sz="0" w:space="0" w:color="auto"/>
        <w:left w:val="none" w:sz="0" w:space="0" w:color="auto"/>
        <w:bottom w:val="none" w:sz="0" w:space="0" w:color="auto"/>
        <w:right w:val="none" w:sz="0" w:space="0" w:color="auto"/>
      </w:divBdr>
    </w:div>
    <w:div w:id="1889564257">
      <w:bodyDiv w:val="1"/>
      <w:marLeft w:val="0"/>
      <w:marRight w:val="0"/>
      <w:marTop w:val="0"/>
      <w:marBottom w:val="0"/>
      <w:divBdr>
        <w:top w:val="none" w:sz="0" w:space="0" w:color="auto"/>
        <w:left w:val="none" w:sz="0" w:space="0" w:color="auto"/>
        <w:bottom w:val="none" w:sz="0" w:space="0" w:color="auto"/>
        <w:right w:val="none" w:sz="0" w:space="0" w:color="auto"/>
      </w:divBdr>
    </w:div>
    <w:div w:id="1894270486">
      <w:bodyDiv w:val="1"/>
      <w:marLeft w:val="0"/>
      <w:marRight w:val="0"/>
      <w:marTop w:val="0"/>
      <w:marBottom w:val="0"/>
      <w:divBdr>
        <w:top w:val="none" w:sz="0" w:space="0" w:color="auto"/>
        <w:left w:val="none" w:sz="0" w:space="0" w:color="auto"/>
        <w:bottom w:val="none" w:sz="0" w:space="0" w:color="auto"/>
        <w:right w:val="none" w:sz="0" w:space="0" w:color="auto"/>
      </w:divBdr>
    </w:div>
    <w:div w:id="1894461499">
      <w:bodyDiv w:val="1"/>
      <w:marLeft w:val="0"/>
      <w:marRight w:val="0"/>
      <w:marTop w:val="0"/>
      <w:marBottom w:val="0"/>
      <w:divBdr>
        <w:top w:val="none" w:sz="0" w:space="0" w:color="auto"/>
        <w:left w:val="none" w:sz="0" w:space="0" w:color="auto"/>
        <w:bottom w:val="none" w:sz="0" w:space="0" w:color="auto"/>
        <w:right w:val="none" w:sz="0" w:space="0" w:color="auto"/>
      </w:divBdr>
    </w:div>
    <w:div w:id="1895432971">
      <w:bodyDiv w:val="1"/>
      <w:marLeft w:val="0"/>
      <w:marRight w:val="0"/>
      <w:marTop w:val="0"/>
      <w:marBottom w:val="0"/>
      <w:divBdr>
        <w:top w:val="none" w:sz="0" w:space="0" w:color="auto"/>
        <w:left w:val="none" w:sz="0" w:space="0" w:color="auto"/>
        <w:bottom w:val="none" w:sz="0" w:space="0" w:color="auto"/>
        <w:right w:val="none" w:sz="0" w:space="0" w:color="auto"/>
      </w:divBdr>
    </w:div>
    <w:div w:id="1895845193">
      <w:bodyDiv w:val="1"/>
      <w:marLeft w:val="0"/>
      <w:marRight w:val="0"/>
      <w:marTop w:val="0"/>
      <w:marBottom w:val="0"/>
      <w:divBdr>
        <w:top w:val="none" w:sz="0" w:space="0" w:color="auto"/>
        <w:left w:val="none" w:sz="0" w:space="0" w:color="auto"/>
        <w:bottom w:val="none" w:sz="0" w:space="0" w:color="auto"/>
        <w:right w:val="none" w:sz="0" w:space="0" w:color="auto"/>
      </w:divBdr>
    </w:div>
    <w:div w:id="1896234437">
      <w:bodyDiv w:val="1"/>
      <w:marLeft w:val="0"/>
      <w:marRight w:val="0"/>
      <w:marTop w:val="0"/>
      <w:marBottom w:val="0"/>
      <w:divBdr>
        <w:top w:val="none" w:sz="0" w:space="0" w:color="auto"/>
        <w:left w:val="none" w:sz="0" w:space="0" w:color="auto"/>
        <w:bottom w:val="none" w:sz="0" w:space="0" w:color="auto"/>
        <w:right w:val="none" w:sz="0" w:space="0" w:color="auto"/>
      </w:divBdr>
    </w:div>
    <w:div w:id="1899053414">
      <w:bodyDiv w:val="1"/>
      <w:marLeft w:val="0"/>
      <w:marRight w:val="0"/>
      <w:marTop w:val="0"/>
      <w:marBottom w:val="0"/>
      <w:divBdr>
        <w:top w:val="none" w:sz="0" w:space="0" w:color="auto"/>
        <w:left w:val="none" w:sz="0" w:space="0" w:color="auto"/>
        <w:bottom w:val="none" w:sz="0" w:space="0" w:color="auto"/>
        <w:right w:val="none" w:sz="0" w:space="0" w:color="auto"/>
      </w:divBdr>
    </w:div>
    <w:div w:id="1900743373">
      <w:bodyDiv w:val="1"/>
      <w:marLeft w:val="0"/>
      <w:marRight w:val="0"/>
      <w:marTop w:val="0"/>
      <w:marBottom w:val="0"/>
      <w:divBdr>
        <w:top w:val="none" w:sz="0" w:space="0" w:color="auto"/>
        <w:left w:val="none" w:sz="0" w:space="0" w:color="auto"/>
        <w:bottom w:val="none" w:sz="0" w:space="0" w:color="auto"/>
        <w:right w:val="none" w:sz="0" w:space="0" w:color="auto"/>
      </w:divBdr>
    </w:div>
    <w:div w:id="1901207021">
      <w:bodyDiv w:val="1"/>
      <w:marLeft w:val="0"/>
      <w:marRight w:val="0"/>
      <w:marTop w:val="0"/>
      <w:marBottom w:val="0"/>
      <w:divBdr>
        <w:top w:val="none" w:sz="0" w:space="0" w:color="auto"/>
        <w:left w:val="none" w:sz="0" w:space="0" w:color="auto"/>
        <w:bottom w:val="none" w:sz="0" w:space="0" w:color="auto"/>
        <w:right w:val="none" w:sz="0" w:space="0" w:color="auto"/>
      </w:divBdr>
    </w:div>
    <w:div w:id="1902717671">
      <w:bodyDiv w:val="1"/>
      <w:marLeft w:val="0"/>
      <w:marRight w:val="0"/>
      <w:marTop w:val="0"/>
      <w:marBottom w:val="0"/>
      <w:divBdr>
        <w:top w:val="none" w:sz="0" w:space="0" w:color="auto"/>
        <w:left w:val="none" w:sz="0" w:space="0" w:color="auto"/>
        <w:bottom w:val="none" w:sz="0" w:space="0" w:color="auto"/>
        <w:right w:val="none" w:sz="0" w:space="0" w:color="auto"/>
      </w:divBdr>
    </w:div>
    <w:div w:id="1903523167">
      <w:bodyDiv w:val="1"/>
      <w:marLeft w:val="0"/>
      <w:marRight w:val="0"/>
      <w:marTop w:val="0"/>
      <w:marBottom w:val="0"/>
      <w:divBdr>
        <w:top w:val="none" w:sz="0" w:space="0" w:color="auto"/>
        <w:left w:val="none" w:sz="0" w:space="0" w:color="auto"/>
        <w:bottom w:val="none" w:sz="0" w:space="0" w:color="auto"/>
        <w:right w:val="none" w:sz="0" w:space="0" w:color="auto"/>
      </w:divBdr>
    </w:div>
    <w:div w:id="1904557491">
      <w:bodyDiv w:val="1"/>
      <w:marLeft w:val="0"/>
      <w:marRight w:val="0"/>
      <w:marTop w:val="0"/>
      <w:marBottom w:val="0"/>
      <w:divBdr>
        <w:top w:val="none" w:sz="0" w:space="0" w:color="auto"/>
        <w:left w:val="none" w:sz="0" w:space="0" w:color="auto"/>
        <w:bottom w:val="none" w:sz="0" w:space="0" w:color="auto"/>
        <w:right w:val="none" w:sz="0" w:space="0" w:color="auto"/>
      </w:divBdr>
    </w:div>
    <w:div w:id="1907648779">
      <w:bodyDiv w:val="1"/>
      <w:marLeft w:val="0"/>
      <w:marRight w:val="0"/>
      <w:marTop w:val="0"/>
      <w:marBottom w:val="0"/>
      <w:divBdr>
        <w:top w:val="none" w:sz="0" w:space="0" w:color="auto"/>
        <w:left w:val="none" w:sz="0" w:space="0" w:color="auto"/>
        <w:bottom w:val="none" w:sz="0" w:space="0" w:color="auto"/>
        <w:right w:val="none" w:sz="0" w:space="0" w:color="auto"/>
      </w:divBdr>
    </w:div>
    <w:div w:id="1908420664">
      <w:bodyDiv w:val="1"/>
      <w:marLeft w:val="0"/>
      <w:marRight w:val="0"/>
      <w:marTop w:val="0"/>
      <w:marBottom w:val="0"/>
      <w:divBdr>
        <w:top w:val="none" w:sz="0" w:space="0" w:color="auto"/>
        <w:left w:val="none" w:sz="0" w:space="0" w:color="auto"/>
        <w:bottom w:val="none" w:sz="0" w:space="0" w:color="auto"/>
        <w:right w:val="none" w:sz="0" w:space="0" w:color="auto"/>
      </w:divBdr>
    </w:div>
    <w:div w:id="1910534533">
      <w:bodyDiv w:val="1"/>
      <w:marLeft w:val="0"/>
      <w:marRight w:val="0"/>
      <w:marTop w:val="0"/>
      <w:marBottom w:val="0"/>
      <w:divBdr>
        <w:top w:val="none" w:sz="0" w:space="0" w:color="auto"/>
        <w:left w:val="none" w:sz="0" w:space="0" w:color="auto"/>
        <w:bottom w:val="none" w:sz="0" w:space="0" w:color="auto"/>
        <w:right w:val="none" w:sz="0" w:space="0" w:color="auto"/>
      </w:divBdr>
    </w:div>
    <w:div w:id="1911650048">
      <w:bodyDiv w:val="1"/>
      <w:marLeft w:val="0"/>
      <w:marRight w:val="0"/>
      <w:marTop w:val="0"/>
      <w:marBottom w:val="0"/>
      <w:divBdr>
        <w:top w:val="none" w:sz="0" w:space="0" w:color="auto"/>
        <w:left w:val="none" w:sz="0" w:space="0" w:color="auto"/>
        <w:bottom w:val="none" w:sz="0" w:space="0" w:color="auto"/>
        <w:right w:val="none" w:sz="0" w:space="0" w:color="auto"/>
      </w:divBdr>
    </w:div>
    <w:div w:id="1912806999">
      <w:bodyDiv w:val="1"/>
      <w:marLeft w:val="0"/>
      <w:marRight w:val="0"/>
      <w:marTop w:val="0"/>
      <w:marBottom w:val="0"/>
      <w:divBdr>
        <w:top w:val="none" w:sz="0" w:space="0" w:color="auto"/>
        <w:left w:val="none" w:sz="0" w:space="0" w:color="auto"/>
        <w:bottom w:val="none" w:sz="0" w:space="0" w:color="auto"/>
        <w:right w:val="none" w:sz="0" w:space="0" w:color="auto"/>
      </w:divBdr>
    </w:div>
    <w:div w:id="1912812598">
      <w:bodyDiv w:val="1"/>
      <w:marLeft w:val="0"/>
      <w:marRight w:val="0"/>
      <w:marTop w:val="0"/>
      <w:marBottom w:val="0"/>
      <w:divBdr>
        <w:top w:val="none" w:sz="0" w:space="0" w:color="auto"/>
        <w:left w:val="none" w:sz="0" w:space="0" w:color="auto"/>
        <w:bottom w:val="none" w:sz="0" w:space="0" w:color="auto"/>
        <w:right w:val="none" w:sz="0" w:space="0" w:color="auto"/>
      </w:divBdr>
    </w:div>
    <w:div w:id="1915502406">
      <w:bodyDiv w:val="1"/>
      <w:marLeft w:val="0"/>
      <w:marRight w:val="0"/>
      <w:marTop w:val="0"/>
      <w:marBottom w:val="0"/>
      <w:divBdr>
        <w:top w:val="none" w:sz="0" w:space="0" w:color="auto"/>
        <w:left w:val="none" w:sz="0" w:space="0" w:color="auto"/>
        <w:bottom w:val="none" w:sz="0" w:space="0" w:color="auto"/>
        <w:right w:val="none" w:sz="0" w:space="0" w:color="auto"/>
      </w:divBdr>
    </w:div>
    <w:div w:id="1916164807">
      <w:bodyDiv w:val="1"/>
      <w:marLeft w:val="0"/>
      <w:marRight w:val="0"/>
      <w:marTop w:val="0"/>
      <w:marBottom w:val="0"/>
      <w:divBdr>
        <w:top w:val="none" w:sz="0" w:space="0" w:color="auto"/>
        <w:left w:val="none" w:sz="0" w:space="0" w:color="auto"/>
        <w:bottom w:val="none" w:sz="0" w:space="0" w:color="auto"/>
        <w:right w:val="none" w:sz="0" w:space="0" w:color="auto"/>
      </w:divBdr>
    </w:div>
    <w:div w:id="1916351955">
      <w:bodyDiv w:val="1"/>
      <w:marLeft w:val="0"/>
      <w:marRight w:val="0"/>
      <w:marTop w:val="0"/>
      <w:marBottom w:val="0"/>
      <w:divBdr>
        <w:top w:val="none" w:sz="0" w:space="0" w:color="auto"/>
        <w:left w:val="none" w:sz="0" w:space="0" w:color="auto"/>
        <w:bottom w:val="none" w:sz="0" w:space="0" w:color="auto"/>
        <w:right w:val="none" w:sz="0" w:space="0" w:color="auto"/>
      </w:divBdr>
    </w:div>
    <w:div w:id="1917089020">
      <w:bodyDiv w:val="1"/>
      <w:marLeft w:val="0"/>
      <w:marRight w:val="0"/>
      <w:marTop w:val="0"/>
      <w:marBottom w:val="0"/>
      <w:divBdr>
        <w:top w:val="none" w:sz="0" w:space="0" w:color="auto"/>
        <w:left w:val="none" w:sz="0" w:space="0" w:color="auto"/>
        <w:bottom w:val="none" w:sz="0" w:space="0" w:color="auto"/>
        <w:right w:val="none" w:sz="0" w:space="0" w:color="auto"/>
      </w:divBdr>
    </w:div>
    <w:div w:id="1917125188">
      <w:bodyDiv w:val="1"/>
      <w:marLeft w:val="0"/>
      <w:marRight w:val="0"/>
      <w:marTop w:val="0"/>
      <w:marBottom w:val="0"/>
      <w:divBdr>
        <w:top w:val="none" w:sz="0" w:space="0" w:color="auto"/>
        <w:left w:val="none" w:sz="0" w:space="0" w:color="auto"/>
        <w:bottom w:val="none" w:sz="0" w:space="0" w:color="auto"/>
        <w:right w:val="none" w:sz="0" w:space="0" w:color="auto"/>
      </w:divBdr>
    </w:div>
    <w:div w:id="1917979614">
      <w:bodyDiv w:val="1"/>
      <w:marLeft w:val="0"/>
      <w:marRight w:val="0"/>
      <w:marTop w:val="0"/>
      <w:marBottom w:val="0"/>
      <w:divBdr>
        <w:top w:val="none" w:sz="0" w:space="0" w:color="auto"/>
        <w:left w:val="none" w:sz="0" w:space="0" w:color="auto"/>
        <w:bottom w:val="none" w:sz="0" w:space="0" w:color="auto"/>
        <w:right w:val="none" w:sz="0" w:space="0" w:color="auto"/>
      </w:divBdr>
    </w:div>
    <w:div w:id="1917980806">
      <w:bodyDiv w:val="1"/>
      <w:marLeft w:val="0"/>
      <w:marRight w:val="0"/>
      <w:marTop w:val="0"/>
      <w:marBottom w:val="0"/>
      <w:divBdr>
        <w:top w:val="none" w:sz="0" w:space="0" w:color="auto"/>
        <w:left w:val="none" w:sz="0" w:space="0" w:color="auto"/>
        <w:bottom w:val="none" w:sz="0" w:space="0" w:color="auto"/>
        <w:right w:val="none" w:sz="0" w:space="0" w:color="auto"/>
      </w:divBdr>
    </w:div>
    <w:div w:id="1918322228">
      <w:bodyDiv w:val="1"/>
      <w:marLeft w:val="0"/>
      <w:marRight w:val="0"/>
      <w:marTop w:val="0"/>
      <w:marBottom w:val="0"/>
      <w:divBdr>
        <w:top w:val="none" w:sz="0" w:space="0" w:color="auto"/>
        <w:left w:val="none" w:sz="0" w:space="0" w:color="auto"/>
        <w:bottom w:val="none" w:sz="0" w:space="0" w:color="auto"/>
        <w:right w:val="none" w:sz="0" w:space="0" w:color="auto"/>
      </w:divBdr>
    </w:div>
    <w:div w:id="1918444283">
      <w:bodyDiv w:val="1"/>
      <w:marLeft w:val="0"/>
      <w:marRight w:val="0"/>
      <w:marTop w:val="0"/>
      <w:marBottom w:val="0"/>
      <w:divBdr>
        <w:top w:val="none" w:sz="0" w:space="0" w:color="auto"/>
        <w:left w:val="none" w:sz="0" w:space="0" w:color="auto"/>
        <w:bottom w:val="none" w:sz="0" w:space="0" w:color="auto"/>
        <w:right w:val="none" w:sz="0" w:space="0" w:color="auto"/>
      </w:divBdr>
    </w:div>
    <w:div w:id="1922061303">
      <w:bodyDiv w:val="1"/>
      <w:marLeft w:val="0"/>
      <w:marRight w:val="0"/>
      <w:marTop w:val="0"/>
      <w:marBottom w:val="0"/>
      <w:divBdr>
        <w:top w:val="none" w:sz="0" w:space="0" w:color="auto"/>
        <w:left w:val="none" w:sz="0" w:space="0" w:color="auto"/>
        <w:bottom w:val="none" w:sz="0" w:space="0" w:color="auto"/>
        <w:right w:val="none" w:sz="0" w:space="0" w:color="auto"/>
      </w:divBdr>
    </w:div>
    <w:div w:id="1922181430">
      <w:bodyDiv w:val="1"/>
      <w:marLeft w:val="0"/>
      <w:marRight w:val="0"/>
      <w:marTop w:val="0"/>
      <w:marBottom w:val="0"/>
      <w:divBdr>
        <w:top w:val="none" w:sz="0" w:space="0" w:color="auto"/>
        <w:left w:val="none" w:sz="0" w:space="0" w:color="auto"/>
        <w:bottom w:val="none" w:sz="0" w:space="0" w:color="auto"/>
        <w:right w:val="none" w:sz="0" w:space="0" w:color="auto"/>
      </w:divBdr>
    </w:div>
    <w:div w:id="1922327746">
      <w:bodyDiv w:val="1"/>
      <w:marLeft w:val="0"/>
      <w:marRight w:val="0"/>
      <w:marTop w:val="0"/>
      <w:marBottom w:val="0"/>
      <w:divBdr>
        <w:top w:val="none" w:sz="0" w:space="0" w:color="auto"/>
        <w:left w:val="none" w:sz="0" w:space="0" w:color="auto"/>
        <w:bottom w:val="none" w:sz="0" w:space="0" w:color="auto"/>
        <w:right w:val="none" w:sz="0" w:space="0" w:color="auto"/>
      </w:divBdr>
    </w:div>
    <w:div w:id="1922565609">
      <w:bodyDiv w:val="1"/>
      <w:marLeft w:val="0"/>
      <w:marRight w:val="0"/>
      <w:marTop w:val="0"/>
      <w:marBottom w:val="0"/>
      <w:divBdr>
        <w:top w:val="none" w:sz="0" w:space="0" w:color="auto"/>
        <w:left w:val="none" w:sz="0" w:space="0" w:color="auto"/>
        <w:bottom w:val="none" w:sz="0" w:space="0" w:color="auto"/>
        <w:right w:val="none" w:sz="0" w:space="0" w:color="auto"/>
      </w:divBdr>
    </w:div>
    <w:div w:id="1924339707">
      <w:bodyDiv w:val="1"/>
      <w:marLeft w:val="0"/>
      <w:marRight w:val="0"/>
      <w:marTop w:val="0"/>
      <w:marBottom w:val="0"/>
      <w:divBdr>
        <w:top w:val="none" w:sz="0" w:space="0" w:color="auto"/>
        <w:left w:val="none" w:sz="0" w:space="0" w:color="auto"/>
        <w:bottom w:val="none" w:sz="0" w:space="0" w:color="auto"/>
        <w:right w:val="none" w:sz="0" w:space="0" w:color="auto"/>
      </w:divBdr>
    </w:div>
    <w:div w:id="1924410738">
      <w:bodyDiv w:val="1"/>
      <w:marLeft w:val="0"/>
      <w:marRight w:val="0"/>
      <w:marTop w:val="0"/>
      <w:marBottom w:val="0"/>
      <w:divBdr>
        <w:top w:val="none" w:sz="0" w:space="0" w:color="auto"/>
        <w:left w:val="none" w:sz="0" w:space="0" w:color="auto"/>
        <w:bottom w:val="none" w:sz="0" w:space="0" w:color="auto"/>
        <w:right w:val="none" w:sz="0" w:space="0" w:color="auto"/>
      </w:divBdr>
    </w:div>
    <w:div w:id="1929726528">
      <w:bodyDiv w:val="1"/>
      <w:marLeft w:val="0"/>
      <w:marRight w:val="0"/>
      <w:marTop w:val="0"/>
      <w:marBottom w:val="0"/>
      <w:divBdr>
        <w:top w:val="none" w:sz="0" w:space="0" w:color="auto"/>
        <w:left w:val="none" w:sz="0" w:space="0" w:color="auto"/>
        <w:bottom w:val="none" w:sz="0" w:space="0" w:color="auto"/>
        <w:right w:val="none" w:sz="0" w:space="0" w:color="auto"/>
      </w:divBdr>
    </w:div>
    <w:div w:id="1932087153">
      <w:bodyDiv w:val="1"/>
      <w:marLeft w:val="0"/>
      <w:marRight w:val="0"/>
      <w:marTop w:val="0"/>
      <w:marBottom w:val="0"/>
      <w:divBdr>
        <w:top w:val="none" w:sz="0" w:space="0" w:color="auto"/>
        <w:left w:val="none" w:sz="0" w:space="0" w:color="auto"/>
        <w:bottom w:val="none" w:sz="0" w:space="0" w:color="auto"/>
        <w:right w:val="none" w:sz="0" w:space="0" w:color="auto"/>
      </w:divBdr>
    </w:div>
    <w:div w:id="1932464605">
      <w:bodyDiv w:val="1"/>
      <w:marLeft w:val="0"/>
      <w:marRight w:val="0"/>
      <w:marTop w:val="0"/>
      <w:marBottom w:val="0"/>
      <w:divBdr>
        <w:top w:val="none" w:sz="0" w:space="0" w:color="auto"/>
        <w:left w:val="none" w:sz="0" w:space="0" w:color="auto"/>
        <w:bottom w:val="none" w:sz="0" w:space="0" w:color="auto"/>
        <w:right w:val="none" w:sz="0" w:space="0" w:color="auto"/>
      </w:divBdr>
    </w:div>
    <w:div w:id="1933273311">
      <w:bodyDiv w:val="1"/>
      <w:marLeft w:val="0"/>
      <w:marRight w:val="0"/>
      <w:marTop w:val="0"/>
      <w:marBottom w:val="0"/>
      <w:divBdr>
        <w:top w:val="none" w:sz="0" w:space="0" w:color="auto"/>
        <w:left w:val="none" w:sz="0" w:space="0" w:color="auto"/>
        <w:bottom w:val="none" w:sz="0" w:space="0" w:color="auto"/>
        <w:right w:val="none" w:sz="0" w:space="0" w:color="auto"/>
      </w:divBdr>
    </w:div>
    <w:div w:id="1933275731">
      <w:bodyDiv w:val="1"/>
      <w:marLeft w:val="0"/>
      <w:marRight w:val="0"/>
      <w:marTop w:val="0"/>
      <w:marBottom w:val="0"/>
      <w:divBdr>
        <w:top w:val="none" w:sz="0" w:space="0" w:color="auto"/>
        <w:left w:val="none" w:sz="0" w:space="0" w:color="auto"/>
        <w:bottom w:val="none" w:sz="0" w:space="0" w:color="auto"/>
        <w:right w:val="none" w:sz="0" w:space="0" w:color="auto"/>
      </w:divBdr>
    </w:div>
    <w:div w:id="1934047158">
      <w:bodyDiv w:val="1"/>
      <w:marLeft w:val="0"/>
      <w:marRight w:val="0"/>
      <w:marTop w:val="0"/>
      <w:marBottom w:val="0"/>
      <w:divBdr>
        <w:top w:val="none" w:sz="0" w:space="0" w:color="auto"/>
        <w:left w:val="none" w:sz="0" w:space="0" w:color="auto"/>
        <w:bottom w:val="none" w:sz="0" w:space="0" w:color="auto"/>
        <w:right w:val="none" w:sz="0" w:space="0" w:color="auto"/>
      </w:divBdr>
    </w:div>
    <w:div w:id="1936358681">
      <w:bodyDiv w:val="1"/>
      <w:marLeft w:val="0"/>
      <w:marRight w:val="0"/>
      <w:marTop w:val="0"/>
      <w:marBottom w:val="0"/>
      <w:divBdr>
        <w:top w:val="none" w:sz="0" w:space="0" w:color="auto"/>
        <w:left w:val="none" w:sz="0" w:space="0" w:color="auto"/>
        <w:bottom w:val="none" w:sz="0" w:space="0" w:color="auto"/>
        <w:right w:val="none" w:sz="0" w:space="0" w:color="auto"/>
      </w:divBdr>
    </w:div>
    <w:div w:id="1941525009">
      <w:bodyDiv w:val="1"/>
      <w:marLeft w:val="0"/>
      <w:marRight w:val="0"/>
      <w:marTop w:val="0"/>
      <w:marBottom w:val="0"/>
      <w:divBdr>
        <w:top w:val="none" w:sz="0" w:space="0" w:color="auto"/>
        <w:left w:val="none" w:sz="0" w:space="0" w:color="auto"/>
        <w:bottom w:val="none" w:sz="0" w:space="0" w:color="auto"/>
        <w:right w:val="none" w:sz="0" w:space="0" w:color="auto"/>
      </w:divBdr>
    </w:div>
    <w:div w:id="1942955350">
      <w:bodyDiv w:val="1"/>
      <w:marLeft w:val="0"/>
      <w:marRight w:val="0"/>
      <w:marTop w:val="0"/>
      <w:marBottom w:val="0"/>
      <w:divBdr>
        <w:top w:val="none" w:sz="0" w:space="0" w:color="auto"/>
        <w:left w:val="none" w:sz="0" w:space="0" w:color="auto"/>
        <w:bottom w:val="none" w:sz="0" w:space="0" w:color="auto"/>
        <w:right w:val="none" w:sz="0" w:space="0" w:color="auto"/>
      </w:divBdr>
    </w:div>
    <w:div w:id="1948347423">
      <w:bodyDiv w:val="1"/>
      <w:marLeft w:val="0"/>
      <w:marRight w:val="0"/>
      <w:marTop w:val="0"/>
      <w:marBottom w:val="0"/>
      <w:divBdr>
        <w:top w:val="none" w:sz="0" w:space="0" w:color="auto"/>
        <w:left w:val="none" w:sz="0" w:space="0" w:color="auto"/>
        <w:bottom w:val="none" w:sz="0" w:space="0" w:color="auto"/>
        <w:right w:val="none" w:sz="0" w:space="0" w:color="auto"/>
      </w:divBdr>
    </w:div>
    <w:div w:id="1952008767">
      <w:bodyDiv w:val="1"/>
      <w:marLeft w:val="0"/>
      <w:marRight w:val="0"/>
      <w:marTop w:val="0"/>
      <w:marBottom w:val="0"/>
      <w:divBdr>
        <w:top w:val="none" w:sz="0" w:space="0" w:color="auto"/>
        <w:left w:val="none" w:sz="0" w:space="0" w:color="auto"/>
        <w:bottom w:val="none" w:sz="0" w:space="0" w:color="auto"/>
        <w:right w:val="none" w:sz="0" w:space="0" w:color="auto"/>
      </w:divBdr>
    </w:div>
    <w:div w:id="1952740040">
      <w:bodyDiv w:val="1"/>
      <w:marLeft w:val="0"/>
      <w:marRight w:val="0"/>
      <w:marTop w:val="0"/>
      <w:marBottom w:val="0"/>
      <w:divBdr>
        <w:top w:val="none" w:sz="0" w:space="0" w:color="auto"/>
        <w:left w:val="none" w:sz="0" w:space="0" w:color="auto"/>
        <w:bottom w:val="none" w:sz="0" w:space="0" w:color="auto"/>
        <w:right w:val="none" w:sz="0" w:space="0" w:color="auto"/>
      </w:divBdr>
    </w:div>
    <w:div w:id="1953702086">
      <w:bodyDiv w:val="1"/>
      <w:marLeft w:val="0"/>
      <w:marRight w:val="0"/>
      <w:marTop w:val="0"/>
      <w:marBottom w:val="0"/>
      <w:divBdr>
        <w:top w:val="none" w:sz="0" w:space="0" w:color="auto"/>
        <w:left w:val="none" w:sz="0" w:space="0" w:color="auto"/>
        <w:bottom w:val="none" w:sz="0" w:space="0" w:color="auto"/>
        <w:right w:val="none" w:sz="0" w:space="0" w:color="auto"/>
      </w:divBdr>
    </w:div>
    <w:div w:id="1956709592">
      <w:bodyDiv w:val="1"/>
      <w:marLeft w:val="0"/>
      <w:marRight w:val="0"/>
      <w:marTop w:val="0"/>
      <w:marBottom w:val="0"/>
      <w:divBdr>
        <w:top w:val="none" w:sz="0" w:space="0" w:color="auto"/>
        <w:left w:val="none" w:sz="0" w:space="0" w:color="auto"/>
        <w:bottom w:val="none" w:sz="0" w:space="0" w:color="auto"/>
        <w:right w:val="none" w:sz="0" w:space="0" w:color="auto"/>
      </w:divBdr>
    </w:div>
    <w:div w:id="1957060261">
      <w:bodyDiv w:val="1"/>
      <w:marLeft w:val="0"/>
      <w:marRight w:val="0"/>
      <w:marTop w:val="0"/>
      <w:marBottom w:val="0"/>
      <w:divBdr>
        <w:top w:val="none" w:sz="0" w:space="0" w:color="auto"/>
        <w:left w:val="none" w:sz="0" w:space="0" w:color="auto"/>
        <w:bottom w:val="none" w:sz="0" w:space="0" w:color="auto"/>
        <w:right w:val="none" w:sz="0" w:space="0" w:color="auto"/>
      </w:divBdr>
    </w:div>
    <w:div w:id="1958100469">
      <w:bodyDiv w:val="1"/>
      <w:marLeft w:val="0"/>
      <w:marRight w:val="0"/>
      <w:marTop w:val="0"/>
      <w:marBottom w:val="0"/>
      <w:divBdr>
        <w:top w:val="none" w:sz="0" w:space="0" w:color="auto"/>
        <w:left w:val="none" w:sz="0" w:space="0" w:color="auto"/>
        <w:bottom w:val="none" w:sz="0" w:space="0" w:color="auto"/>
        <w:right w:val="none" w:sz="0" w:space="0" w:color="auto"/>
      </w:divBdr>
    </w:div>
    <w:div w:id="1958557484">
      <w:bodyDiv w:val="1"/>
      <w:marLeft w:val="0"/>
      <w:marRight w:val="0"/>
      <w:marTop w:val="0"/>
      <w:marBottom w:val="0"/>
      <w:divBdr>
        <w:top w:val="none" w:sz="0" w:space="0" w:color="auto"/>
        <w:left w:val="none" w:sz="0" w:space="0" w:color="auto"/>
        <w:bottom w:val="none" w:sz="0" w:space="0" w:color="auto"/>
        <w:right w:val="none" w:sz="0" w:space="0" w:color="auto"/>
      </w:divBdr>
    </w:div>
    <w:div w:id="1960837314">
      <w:bodyDiv w:val="1"/>
      <w:marLeft w:val="0"/>
      <w:marRight w:val="0"/>
      <w:marTop w:val="0"/>
      <w:marBottom w:val="0"/>
      <w:divBdr>
        <w:top w:val="none" w:sz="0" w:space="0" w:color="auto"/>
        <w:left w:val="none" w:sz="0" w:space="0" w:color="auto"/>
        <w:bottom w:val="none" w:sz="0" w:space="0" w:color="auto"/>
        <w:right w:val="none" w:sz="0" w:space="0" w:color="auto"/>
      </w:divBdr>
    </w:div>
    <w:div w:id="1963075741">
      <w:bodyDiv w:val="1"/>
      <w:marLeft w:val="0"/>
      <w:marRight w:val="0"/>
      <w:marTop w:val="0"/>
      <w:marBottom w:val="0"/>
      <w:divBdr>
        <w:top w:val="none" w:sz="0" w:space="0" w:color="auto"/>
        <w:left w:val="none" w:sz="0" w:space="0" w:color="auto"/>
        <w:bottom w:val="none" w:sz="0" w:space="0" w:color="auto"/>
        <w:right w:val="none" w:sz="0" w:space="0" w:color="auto"/>
      </w:divBdr>
    </w:div>
    <w:div w:id="1968005940">
      <w:bodyDiv w:val="1"/>
      <w:marLeft w:val="0"/>
      <w:marRight w:val="0"/>
      <w:marTop w:val="0"/>
      <w:marBottom w:val="0"/>
      <w:divBdr>
        <w:top w:val="none" w:sz="0" w:space="0" w:color="auto"/>
        <w:left w:val="none" w:sz="0" w:space="0" w:color="auto"/>
        <w:bottom w:val="none" w:sz="0" w:space="0" w:color="auto"/>
        <w:right w:val="none" w:sz="0" w:space="0" w:color="auto"/>
      </w:divBdr>
    </w:div>
    <w:div w:id="1971084037">
      <w:bodyDiv w:val="1"/>
      <w:marLeft w:val="0"/>
      <w:marRight w:val="0"/>
      <w:marTop w:val="0"/>
      <w:marBottom w:val="0"/>
      <w:divBdr>
        <w:top w:val="none" w:sz="0" w:space="0" w:color="auto"/>
        <w:left w:val="none" w:sz="0" w:space="0" w:color="auto"/>
        <w:bottom w:val="none" w:sz="0" w:space="0" w:color="auto"/>
        <w:right w:val="none" w:sz="0" w:space="0" w:color="auto"/>
      </w:divBdr>
    </w:div>
    <w:div w:id="1972199826">
      <w:bodyDiv w:val="1"/>
      <w:marLeft w:val="0"/>
      <w:marRight w:val="0"/>
      <w:marTop w:val="0"/>
      <w:marBottom w:val="0"/>
      <w:divBdr>
        <w:top w:val="none" w:sz="0" w:space="0" w:color="auto"/>
        <w:left w:val="none" w:sz="0" w:space="0" w:color="auto"/>
        <w:bottom w:val="none" w:sz="0" w:space="0" w:color="auto"/>
        <w:right w:val="none" w:sz="0" w:space="0" w:color="auto"/>
      </w:divBdr>
    </w:div>
    <w:div w:id="1972200007">
      <w:bodyDiv w:val="1"/>
      <w:marLeft w:val="0"/>
      <w:marRight w:val="0"/>
      <w:marTop w:val="0"/>
      <w:marBottom w:val="0"/>
      <w:divBdr>
        <w:top w:val="none" w:sz="0" w:space="0" w:color="auto"/>
        <w:left w:val="none" w:sz="0" w:space="0" w:color="auto"/>
        <w:bottom w:val="none" w:sz="0" w:space="0" w:color="auto"/>
        <w:right w:val="none" w:sz="0" w:space="0" w:color="auto"/>
      </w:divBdr>
    </w:div>
    <w:div w:id="1972979929">
      <w:bodyDiv w:val="1"/>
      <w:marLeft w:val="0"/>
      <w:marRight w:val="0"/>
      <w:marTop w:val="0"/>
      <w:marBottom w:val="0"/>
      <w:divBdr>
        <w:top w:val="none" w:sz="0" w:space="0" w:color="auto"/>
        <w:left w:val="none" w:sz="0" w:space="0" w:color="auto"/>
        <w:bottom w:val="none" w:sz="0" w:space="0" w:color="auto"/>
        <w:right w:val="none" w:sz="0" w:space="0" w:color="auto"/>
      </w:divBdr>
    </w:div>
    <w:div w:id="1975016780">
      <w:bodyDiv w:val="1"/>
      <w:marLeft w:val="0"/>
      <w:marRight w:val="0"/>
      <w:marTop w:val="0"/>
      <w:marBottom w:val="0"/>
      <w:divBdr>
        <w:top w:val="none" w:sz="0" w:space="0" w:color="auto"/>
        <w:left w:val="none" w:sz="0" w:space="0" w:color="auto"/>
        <w:bottom w:val="none" w:sz="0" w:space="0" w:color="auto"/>
        <w:right w:val="none" w:sz="0" w:space="0" w:color="auto"/>
      </w:divBdr>
    </w:div>
    <w:div w:id="1976720804">
      <w:bodyDiv w:val="1"/>
      <w:marLeft w:val="0"/>
      <w:marRight w:val="0"/>
      <w:marTop w:val="0"/>
      <w:marBottom w:val="0"/>
      <w:divBdr>
        <w:top w:val="none" w:sz="0" w:space="0" w:color="auto"/>
        <w:left w:val="none" w:sz="0" w:space="0" w:color="auto"/>
        <w:bottom w:val="none" w:sz="0" w:space="0" w:color="auto"/>
        <w:right w:val="none" w:sz="0" w:space="0" w:color="auto"/>
      </w:divBdr>
    </w:div>
    <w:div w:id="1977026494">
      <w:bodyDiv w:val="1"/>
      <w:marLeft w:val="0"/>
      <w:marRight w:val="0"/>
      <w:marTop w:val="0"/>
      <w:marBottom w:val="0"/>
      <w:divBdr>
        <w:top w:val="none" w:sz="0" w:space="0" w:color="auto"/>
        <w:left w:val="none" w:sz="0" w:space="0" w:color="auto"/>
        <w:bottom w:val="none" w:sz="0" w:space="0" w:color="auto"/>
        <w:right w:val="none" w:sz="0" w:space="0" w:color="auto"/>
      </w:divBdr>
    </w:div>
    <w:div w:id="1980062793">
      <w:bodyDiv w:val="1"/>
      <w:marLeft w:val="0"/>
      <w:marRight w:val="0"/>
      <w:marTop w:val="0"/>
      <w:marBottom w:val="0"/>
      <w:divBdr>
        <w:top w:val="none" w:sz="0" w:space="0" w:color="auto"/>
        <w:left w:val="none" w:sz="0" w:space="0" w:color="auto"/>
        <w:bottom w:val="none" w:sz="0" w:space="0" w:color="auto"/>
        <w:right w:val="none" w:sz="0" w:space="0" w:color="auto"/>
      </w:divBdr>
    </w:div>
    <w:div w:id="1980567583">
      <w:bodyDiv w:val="1"/>
      <w:marLeft w:val="0"/>
      <w:marRight w:val="0"/>
      <w:marTop w:val="0"/>
      <w:marBottom w:val="0"/>
      <w:divBdr>
        <w:top w:val="none" w:sz="0" w:space="0" w:color="auto"/>
        <w:left w:val="none" w:sz="0" w:space="0" w:color="auto"/>
        <w:bottom w:val="none" w:sz="0" w:space="0" w:color="auto"/>
        <w:right w:val="none" w:sz="0" w:space="0" w:color="auto"/>
      </w:divBdr>
    </w:div>
    <w:div w:id="1981617156">
      <w:bodyDiv w:val="1"/>
      <w:marLeft w:val="0"/>
      <w:marRight w:val="0"/>
      <w:marTop w:val="0"/>
      <w:marBottom w:val="0"/>
      <w:divBdr>
        <w:top w:val="none" w:sz="0" w:space="0" w:color="auto"/>
        <w:left w:val="none" w:sz="0" w:space="0" w:color="auto"/>
        <w:bottom w:val="none" w:sz="0" w:space="0" w:color="auto"/>
        <w:right w:val="none" w:sz="0" w:space="0" w:color="auto"/>
      </w:divBdr>
    </w:div>
    <w:div w:id="1981691654">
      <w:bodyDiv w:val="1"/>
      <w:marLeft w:val="0"/>
      <w:marRight w:val="0"/>
      <w:marTop w:val="0"/>
      <w:marBottom w:val="0"/>
      <w:divBdr>
        <w:top w:val="none" w:sz="0" w:space="0" w:color="auto"/>
        <w:left w:val="none" w:sz="0" w:space="0" w:color="auto"/>
        <w:bottom w:val="none" w:sz="0" w:space="0" w:color="auto"/>
        <w:right w:val="none" w:sz="0" w:space="0" w:color="auto"/>
      </w:divBdr>
    </w:div>
    <w:div w:id="1982878778">
      <w:bodyDiv w:val="1"/>
      <w:marLeft w:val="0"/>
      <w:marRight w:val="0"/>
      <w:marTop w:val="0"/>
      <w:marBottom w:val="0"/>
      <w:divBdr>
        <w:top w:val="none" w:sz="0" w:space="0" w:color="auto"/>
        <w:left w:val="none" w:sz="0" w:space="0" w:color="auto"/>
        <w:bottom w:val="none" w:sz="0" w:space="0" w:color="auto"/>
        <w:right w:val="none" w:sz="0" w:space="0" w:color="auto"/>
      </w:divBdr>
    </w:div>
    <w:div w:id="1983193936">
      <w:bodyDiv w:val="1"/>
      <w:marLeft w:val="0"/>
      <w:marRight w:val="0"/>
      <w:marTop w:val="0"/>
      <w:marBottom w:val="0"/>
      <w:divBdr>
        <w:top w:val="none" w:sz="0" w:space="0" w:color="auto"/>
        <w:left w:val="none" w:sz="0" w:space="0" w:color="auto"/>
        <w:bottom w:val="none" w:sz="0" w:space="0" w:color="auto"/>
        <w:right w:val="none" w:sz="0" w:space="0" w:color="auto"/>
      </w:divBdr>
    </w:div>
    <w:div w:id="1983461302">
      <w:bodyDiv w:val="1"/>
      <w:marLeft w:val="0"/>
      <w:marRight w:val="0"/>
      <w:marTop w:val="0"/>
      <w:marBottom w:val="0"/>
      <w:divBdr>
        <w:top w:val="none" w:sz="0" w:space="0" w:color="auto"/>
        <w:left w:val="none" w:sz="0" w:space="0" w:color="auto"/>
        <w:bottom w:val="none" w:sz="0" w:space="0" w:color="auto"/>
        <w:right w:val="none" w:sz="0" w:space="0" w:color="auto"/>
      </w:divBdr>
    </w:div>
    <w:div w:id="1986004016">
      <w:bodyDiv w:val="1"/>
      <w:marLeft w:val="0"/>
      <w:marRight w:val="0"/>
      <w:marTop w:val="0"/>
      <w:marBottom w:val="0"/>
      <w:divBdr>
        <w:top w:val="none" w:sz="0" w:space="0" w:color="auto"/>
        <w:left w:val="none" w:sz="0" w:space="0" w:color="auto"/>
        <w:bottom w:val="none" w:sz="0" w:space="0" w:color="auto"/>
        <w:right w:val="none" w:sz="0" w:space="0" w:color="auto"/>
      </w:divBdr>
    </w:div>
    <w:div w:id="1986813115">
      <w:bodyDiv w:val="1"/>
      <w:marLeft w:val="0"/>
      <w:marRight w:val="0"/>
      <w:marTop w:val="0"/>
      <w:marBottom w:val="0"/>
      <w:divBdr>
        <w:top w:val="none" w:sz="0" w:space="0" w:color="auto"/>
        <w:left w:val="none" w:sz="0" w:space="0" w:color="auto"/>
        <w:bottom w:val="none" w:sz="0" w:space="0" w:color="auto"/>
        <w:right w:val="none" w:sz="0" w:space="0" w:color="auto"/>
      </w:divBdr>
    </w:div>
    <w:div w:id="1991589742">
      <w:bodyDiv w:val="1"/>
      <w:marLeft w:val="0"/>
      <w:marRight w:val="0"/>
      <w:marTop w:val="0"/>
      <w:marBottom w:val="0"/>
      <w:divBdr>
        <w:top w:val="none" w:sz="0" w:space="0" w:color="auto"/>
        <w:left w:val="none" w:sz="0" w:space="0" w:color="auto"/>
        <w:bottom w:val="none" w:sz="0" w:space="0" w:color="auto"/>
        <w:right w:val="none" w:sz="0" w:space="0" w:color="auto"/>
      </w:divBdr>
    </w:div>
    <w:div w:id="1992833851">
      <w:bodyDiv w:val="1"/>
      <w:marLeft w:val="0"/>
      <w:marRight w:val="0"/>
      <w:marTop w:val="0"/>
      <w:marBottom w:val="0"/>
      <w:divBdr>
        <w:top w:val="none" w:sz="0" w:space="0" w:color="auto"/>
        <w:left w:val="none" w:sz="0" w:space="0" w:color="auto"/>
        <w:bottom w:val="none" w:sz="0" w:space="0" w:color="auto"/>
        <w:right w:val="none" w:sz="0" w:space="0" w:color="auto"/>
      </w:divBdr>
    </w:div>
    <w:div w:id="1994984964">
      <w:bodyDiv w:val="1"/>
      <w:marLeft w:val="0"/>
      <w:marRight w:val="0"/>
      <w:marTop w:val="0"/>
      <w:marBottom w:val="0"/>
      <w:divBdr>
        <w:top w:val="none" w:sz="0" w:space="0" w:color="auto"/>
        <w:left w:val="none" w:sz="0" w:space="0" w:color="auto"/>
        <w:bottom w:val="none" w:sz="0" w:space="0" w:color="auto"/>
        <w:right w:val="none" w:sz="0" w:space="0" w:color="auto"/>
      </w:divBdr>
    </w:div>
    <w:div w:id="1998723434">
      <w:bodyDiv w:val="1"/>
      <w:marLeft w:val="0"/>
      <w:marRight w:val="0"/>
      <w:marTop w:val="0"/>
      <w:marBottom w:val="0"/>
      <w:divBdr>
        <w:top w:val="none" w:sz="0" w:space="0" w:color="auto"/>
        <w:left w:val="none" w:sz="0" w:space="0" w:color="auto"/>
        <w:bottom w:val="none" w:sz="0" w:space="0" w:color="auto"/>
        <w:right w:val="none" w:sz="0" w:space="0" w:color="auto"/>
      </w:divBdr>
    </w:div>
    <w:div w:id="2004972336">
      <w:bodyDiv w:val="1"/>
      <w:marLeft w:val="0"/>
      <w:marRight w:val="0"/>
      <w:marTop w:val="0"/>
      <w:marBottom w:val="0"/>
      <w:divBdr>
        <w:top w:val="none" w:sz="0" w:space="0" w:color="auto"/>
        <w:left w:val="none" w:sz="0" w:space="0" w:color="auto"/>
        <w:bottom w:val="none" w:sz="0" w:space="0" w:color="auto"/>
        <w:right w:val="none" w:sz="0" w:space="0" w:color="auto"/>
      </w:divBdr>
    </w:div>
    <w:div w:id="2005430190">
      <w:bodyDiv w:val="1"/>
      <w:marLeft w:val="0"/>
      <w:marRight w:val="0"/>
      <w:marTop w:val="0"/>
      <w:marBottom w:val="0"/>
      <w:divBdr>
        <w:top w:val="none" w:sz="0" w:space="0" w:color="auto"/>
        <w:left w:val="none" w:sz="0" w:space="0" w:color="auto"/>
        <w:bottom w:val="none" w:sz="0" w:space="0" w:color="auto"/>
        <w:right w:val="none" w:sz="0" w:space="0" w:color="auto"/>
      </w:divBdr>
    </w:div>
    <w:div w:id="2005815720">
      <w:bodyDiv w:val="1"/>
      <w:marLeft w:val="0"/>
      <w:marRight w:val="0"/>
      <w:marTop w:val="0"/>
      <w:marBottom w:val="0"/>
      <w:divBdr>
        <w:top w:val="none" w:sz="0" w:space="0" w:color="auto"/>
        <w:left w:val="none" w:sz="0" w:space="0" w:color="auto"/>
        <w:bottom w:val="none" w:sz="0" w:space="0" w:color="auto"/>
        <w:right w:val="none" w:sz="0" w:space="0" w:color="auto"/>
      </w:divBdr>
    </w:div>
    <w:div w:id="2006470194">
      <w:bodyDiv w:val="1"/>
      <w:marLeft w:val="0"/>
      <w:marRight w:val="0"/>
      <w:marTop w:val="0"/>
      <w:marBottom w:val="0"/>
      <w:divBdr>
        <w:top w:val="none" w:sz="0" w:space="0" w:color="auto"/>
        <w:left w:val="none" w:sz="0" w:space="0" w:color="auto"/>
        <w:bottom w:val="none" w:sz="0" w:space="0" w:color="auto"/>
        <w:right w:val="none" w:sz="0" w:space="0" w:color="auto"/>
      </w:divBdr>
    </w:div>
    <w:div w:id="2008366116">
      <w:bodyDiv w:val="1"/>
      <w:marLeft w:val="0"/>
      <w:marRight w:val="0"/>
      <w:marTop w:val="0"/>
      <w:marBottom w:val="0"/>
      <w:divBdr>
        <w:top w:val="none" w:sz="0" w:space="0" w:color="auto"/>
        <w:left w:val="none" w:sz="0" w:space="0" w:color="auto"/>
        <w:bottom w:val="none" w:sz="0" w:space="0" w:color="auto"/>
        <w:right w:val="none" w:sz="0" w:space="0" w:color="auto"/>
      </w:divBdr>
    </w:div>
    <w:div w:id="2008946401">
      <w:bodyDiv w:val="1"/>
      <w:marLeft w:val="0"/>
      <w:marRight w:val="0"/>
      <w:marTop w:val="0"/>
      <w:marBottom w:val="0"/>
      <w:divBdr>
        <w:top w:val="none" w:sz="0" w:space="0" w:color="auto"/>
        <w:left w:val="none" w:sz="0" w:space="0" w:color="auto"/>
        <w:bottom w:val="none" w:sz="0" w:space="0" w:color="auto"/>
        <w:right w:val="none" w:sz="0" w:space="0" w:color="auto"/>
      </w:divBdr>
    </w:div>
    <w:div w:id="2010861932">
      <w:bodyDiv w:val="1"/>
      <w:marLeft w:val="0"/>
      <w:marRight w:val="0"/>
      <w:marTop w:val="0"/>
      <w:marBottom w:val="0"/>
      <w:divBdr>
        <w:top w:val="none" w:sz="0" w:space="0" w:color="auto"/>
        <w:left w:val="none" w:sz="0" w:space="0" w:color="auto"/>
        <w:bottom w:val="none" w:sz="0" w:space="0" w:color="auto"/>
        <w:right w:val="none" w:sz="0" w:space="0" w:color="auto"/>
      </w:divBdr>
    </w:div>
    <w:div w:id="2011373411">
      <w:bodyDiv w:val="1"/>
      <w:marLeft w:val="0"/>
      <w:marRight w:val="0"/>
      <w:marTop w:val="0"/>
      <w:marBottom w:val="0"/>
      <w:divBdr>
        <w:top w:val="none" w:sz="0" w:space="0" w:color="auto"/>
        <w:left w:val="none" w:sz="0" w:space="0" w:color="auto"/>
        <w:bottom w:val="none" w:sz="0" w:space="0" w:color="auto"/>
        <w:right w:val="none" w:sz="0" w:space="0" w:color="auto"/>
      </w:divBdr>
    </w:div>
    <w:div w:id="2012027577">
      <w:bodyDiv w:val="1"/>
      <w:marLeft w:val="0"/>
      <w:marRight w:val="0"/>
      <w:marTop w:val="0"/>
      <w:marBottom w:val="0"/>
      <w:divBdr>
        <w:top w:val="none" w:sz="0" w:space="0" w:color="auto"/>
        <w:left w:val="none" w:sz="0" w:space="0" w:color="auto"/>
        <w:bottom w:val="none" w:sz="0" w:space="0" w:color="auto"/>
        <w:right w:val="none" w:sz="0" w:space="0" w:color="auto"/>
      </w:divBdr>
    </w:div>
    <w:div w:id="2013676273">
      <w:bodyDiv w:val="1"/>
      <w:marLeft w:val="0"/>
      <w:marRight w:val="0"/>
      <w:marTop w:val="0"/>
      <w:marBottom w:val="0"/>
      <w:divBdr>
        <w:top w:val="none" w:sz="0" w:space="0" w:color="auto"/>
        <w:left w:val="none" w:sz="0" w:space="0" w:color="auto"/>
        <w:bottom w:val="none" w:sz="0" w:space="0" w:color="auto"/>
        <w:right w:val="none" w:sz="0" w:space="0" w:color="auto"/>
      </w:divBdr>
    </w:div>
    <w:div w:id="2021852463">
      <w:bodyDiv w:val="1"/>
      <w:marLeft w:val="0"/>
      <w:marRight w:val="0"/>
      <w:marTop w:val="0"/>
      <w:marBottom w:val="0"/>
      <w:divBdr>
        <w:top w:val="none" w:sz="0" w:space="0" w:color="auto"/>
        <w:left w:val="none" w:sz="0" w:space="0" w:color="auto"/>
        <w:bottom w:val="none" w:sz="0" w:space="0" w:color="auto"/>
        <w:right w:val="none" w:sz="0" w:space="0" w:color="auto"/>
      </w:divBdr>
    </w:div>
    <w:div w:id="2022051021">
      <w:bodyDiv w:val="1"/>
      <w:marLeft w:val="0"/>
      <w:marRight w:val="0"/>
      <w:marTop w:val="0"/>
      <w:marBottom w:val="0"/>
      <w:divBdr>
        <w:top w:val="none" w:sz="0" w:space="0" w:color="auto"/>
        <w:left w:val="none" w:sz="0" w:space="0" w:color="auto"/>
        <w:bottom w:val="none" w:sz="0" w:space="0" w:color="auto"/>
        <w:right w:val="none" w:sz="0" w:space="0" w:color="auto"/>
      </w:divBdr>
    </w:div>
    <w:div w:id="2022778020">
      <w:bodyDiv w:val="1"/>
      <w:marLeft w:val="0"/>
      <w:marRight w:val="0"/>
      <w:marTop w:val="0"/>
      <w:marBottom w:val="0"/>
      <w:divBdr>
        <w:top w:val="none" w:sz="0" w:space="0" w:color="auto"/>
        <w:left w:val="none" w:sz="0" w:space="0" w:color="auto"/>
        <w:bottom w:val="none" w:sz="0" w:space="0" w:color="auto"/>
        <w:right w:val="none" w:sz="0" w:space="0" w:color="auto"/>
      </w:divBdr>
    </w:div>
    <w:div w:id="2023244257">
      <w:bodyDiv w:val="1"/>
      <w:marLeft w:val="0"/>
      <w:marRight w:val="0"/>
      <w:marTop w:val="0"/>
      <w:marBottom w:val="0"/>
      <w:divBdr>
        <w:top w:val="none" w:sz="0" w:space="0" w:color="auto"/>
        <w:left w:val="none" w:sz="0" w:space="0" w:color="auto"/>
        <w:bottom w:val="none" w:sz="0" w:space="0" w:color="auto"/>
        <w:right w:val="none" w:sz="0" w:space="0" w:color="auto"/>
      </w:divBdr>
    </w:div>
    <w:div w:id="2025394368">
      <w:bodyDiv w:val="1"/>
      <w:marLeft w:val="0"/>
      <w:marRight w:val="0"/>
      <w:marTop w:val="0"/>
      <w:marBottom w:val="0"/>
      <w:divBdr>
        <w:top w:val="none" w:sz="0" w:space="0" w:color="auto"/>
        <w:left w:val="none" w:sz="0" w:space="0" w:color="auto"/>
        <w:bottom w:val="none" w:sz="0" w:space="0" w:color="auto"/>
        <w:right w:val="none" w:sz="0" w:space="0" w:color="auto"/>
      </w:divBdr>
    </w:div>
    <w:div w:id="2028480505">
      <w:bodyDiv w:val="1"/>
      <w:marLeft w:val="0"/>
      <w:marRight w:val="0"/>
      <w:marTop w:val="0"/>
      <w:marBottom w:val="0"/>
      <w:divBdr>
        <w:top w:val="none" w:sz="0" w:space="0" w:color="auto"/>
        <w:left w:val="none" w:sz="0" w:space="0" w:color="auto"/>
        <w:bottom w:val="none" w:sz="0" w:space="0" w:color="auto"/>
        <w:right w:val="none" w:sz="0" w:space="0" w:color="auto"/>
      </w:divBdr>
    </w:div>
    <w:div w:id="2032295325">
      <w:bodyDiv w:val="1"/>
      <w:marLeft w:val="0"/>
      <w:marRight w:val="0"/>
      <w:marTop w:val="0"/>
      <w:marBottom w:val="0"/>
      <w:divBdr>
        <w:top w:val="none" w:sz="0" w:space="0" w:color="auto"/>
        <w:left w:val="none" w:sz="0" w:space="0" w:color="auto"/>
        <w:bottom w:val="none" w:sz="0" w:space="0" w:color="auto"/>
        <w:right w:val="none" w:sz="0" w:space="0" w:color="auto"/>
      </w:divBdr>
    </w:div>
    <w:div w:id="2032536594">
      <w:bodyDiv w:val="1"/>
      <w:marLeft w:val="0"/>
      <w:marRight w:val="0"/>
      <w:marTop w:val="0"/>
      <w:marBottom w:val="0"/>
      <w:divBdr>
        <w:top w:val="none" w:sz="0" w:space="0" w:color="auto"/>
        <w:left w:val="none" w:sz="0" w:space="0" w:color="auto"/>
        <w:bottom w:val="none" w:sz="0" w:space="0" w:color="auto"/>
        <w:right w:val="none" w:sz="0" w:space="0" w:color="auto"/>
      </w:divBdr>
    </w:div>
    <w:div w:id="2034112580">
      <w:bodyDiv w:val="1"/>
      <w:marLeft w:val="0"/>
      <w:marRight w:val="0"/>
      <w:marTop w:val="0"/>
      <w:marBottom w:val="0"/>
      <w:divBdr>
        <w:top w:val="none" w:sz="0" w:space="0" w:color="auto"/>
        <w:left w:val="none" w:sz="0" w:space="0" w:color="auto"/>
        <w:bottom w:val="none" w:sz="0" w:space="0" w:color="auto"/>
        <w:right w:val="none" w:sz="0" w:space="0" w:color="auto"/>
      </w:divBdr>
    </w:div>
    <w:div w:id="2034769688">
      <w:bodyDiv w:val="1"/>
      <w:marLeft w:val="0"/>
      <w:marRight w:val="0"/>
      <w:marTop w:val="0"/>
      <w:marBottom w:val="0"/>
      <w:divBdr>
        <w:top w:val="none" w:sz="0" w:space="0" w:color="auto"/>
        <w:left w:val="none" w:sz="0" w:space="0" w:color="auto"/>
        <w:bottom w:val="none" w:sz="0" w:space="0" w:color="auto"/>
        <w:right w:val="none" w:sz="0" w:space="0" w:color="auto"/>
      </w:divBdr>
    </w:div>
    <w:div w:id="2034916330">
      <w:bodyDiv w:val="1"/>
      <w:marLeft w:val="0"/>
      <w:marRight w:val="0"/>
      <w:marTop w:val="0"/>
      <w:marBottom w:val="0"/>
      <w:divBdr>
        <w:top w:val="none" w:sz="0" w:space="0" w:color="auto"/>
        <w:left w:val="none" w:sz="0" w:space="0" w:color="auto"/>
        <w:bottom w:val="none" w:sz="0" w:space="0" w:color="auto"/>
        <w:right w:val="none" w:sz="0" w:space="0" w:color="auto"/>
      </w:divBdr>
    </w:div>
    <w:div w:id="2036730685">
      <w:bodyDiv w:val="1"/>
      <w:marLeft w:val="0"/>
      <w:marRight w:val="0"/>
      <w:marTop w:val="0"/>
      <w:marBottom w:val="0"/>
      <w:divBdr>
        <w:top w:val="none" w:sz="0" w:space="0" w:color="auto"/>
        <w:left w:val="none" w:sz="0" w:space="0" w:color="auto"/>
        <w:bottom w:val="none" w:sz="0" w:space="0" w:color="auto"/>
        <w:right w:val="none" w:sz="0" w:space="0" w:color="auto"/>
      </w:divBdr>
    </w:div>
    <w:div w:id="2039773269">
      <w:bodyDiv w:val="1"/>
      <w:marLeft w:val="0"/>
      <w:marRight w:val="0"/>
      <w:marTop w:val="0"/>
      <w:marBottom w:val="0"/>
      <w:divBdr>
        <w:top w:val="none" w:sz="0" w:space="0" w:color="auto"/>
        <w:left w:val="none" w:sz="0" w:space="0" w:color="auto"/>
        <w:bottom w:val="none" w:sz="0" w:space="0" w:color="auto"/>
        <w:right w:val="none" w:sz="0" w:space="0" w:color="auto"/>
      </w:divBdr>
    </w:div>
    <w:div w:id="2041196903">
      <w:bodyDiv w:val="1"/>
      <w:marLeft w:val="0"/>
      <w:marRight w:val="0"/>
      <w:marTop w:val="0"/>
      <w:marBottom w:val="0"/>
      <w:divBdr>
        <w:top w:val="none" w:sz="0" w:space="0" w:color="auto"/>
        <w:left w:val="none" w:sz="0" w:space="0" w:color="auto"/>
        <w:bottom w:val="none" w:sz="0" w:space="0" w:color="auto"/>
        <w:right w:val="none" w:sz="0" w:space="0" w:color="auto"/>
      </w:divBdr>
    </w:div>
    <w:div w:id="2042432128">
      <w:bodyDiv w:val="1"/>
      <w:marLeft w:val="0"/>
      <w:marRight w:val="0"/>
      <w:marTop w:val="0"/>
      <w:marBottom w:val="0"/>
      <w:divBdr>
        <w:top w:val="none" w:sz="0" w:space="0" w:color="auto"/>
        <w:left w:val="none" w:sz="0" w:space="0" w:color="auto"/>
        <w:bottom w:val="none" w:sz="0" w:space="0" w:color="auto"/>
        <w:right w:val="none" w:sz="0" w:space="0" w:color="auto"/>
      </w:divBdr>
    </w:div>
    <w:div w:id="2044133860">
      <w:bodyDiv w:val="1"/>
      <w:marLeft w:val="0"/>
      <w:marRight w:val="0"/>
      <w:marTop w:val="0"/>
      <w:marBottom w:val="0"/>
      <w:divBdr>
        <w:top w:val="none" w:sz="0" w:space="0" w:color="auto"/>
        <w:left w:val="none" w:sz="0" w:space="0" w:color="auto"/>
        <w:bottom w:val="none" w:sz="0" w:space="0" w:color="auto"/>
        <w:right w:val="none" w:sz="0" w:space="0" w:color="auto"/>
      </w:divBdr>
    </w:div>
    <w:div w:id="2046636903">
      <w:bodyDiv w:val="1"/>
      <w:marLeft w:val="0"/>
      <w:marRight w:val="0"/>
      <w:marTop w:val="0"/>
      <w:marBottom w:val="0"/>
      <w:divBdr>
        <w:top w:val="none" w:sz="0" w:space="0" w:color="auto"/>
        <w:left w:val="none" w:sz="0" w:space="0" w:color="auto"/>
        <w:bottom w:val="none" w:sz="0" w:space="0" w:color="auto"/>
        <w:right w:val="none" w:sz="0" w:space="0" w:color="auto"/>
      </w:divBdr>
    </w:div>
    <w:div w:id="2048097743">
      <w:bodyDiv w:val="1"/>
      <w:marLeft w:val="0"/>
      <w:marRight w:val="0"/>
      <w:marTop w:val="0"/>
      <w:marBottom w:val="0"/>
      <w:divBdr>
        <w:top w:val="none" w:sz="0" w:space="0" w:color="auto"/>
        <w:left w:val="none" w:sz="0" w:space="0" w:color="auto"/>
        <w:bottom w:val="none" w:sz="0" w:space="0" w:color="auto"/>
        <w:right w:val="none" w:sz="0" w:space="0" w:color="auto"/>
      </w:divBdr>
    </w:div>
    <w:div w:id="2048600785">
      <w:bodyDiv w:val="1"/>
      <w:marLeft w:val="0"/>
      <w:marRight w:val="0"/>
      <w:marTop w:val="0"/>
      <w:marBottom w:val="0"/>
      <w:divBdr>
        <w:top w:val="none" w:sz="0" w:space="0" w:color="auto"/>
        <w:left w:val="none" w:sz="0" w:space="0" w:color="auto"/>
        <w:bottom w:val="none" w:sz="0" w:space="0" w:color="auto"/>
        <w:right w:val="none" w:sz="0" w:space="0" w:color="auto"/>
      </w:divBdr>
    </w:div>
    <w:div w:id="2048866349">
      <w:bodyDiv w:val="1"/>
      <w:marLeft w:val="0"/>
      <w:marRight w:val="0"/>
      <w:marTop w:val="0"/>
      <w:marBottom w:val="0"/>
      <w:divBdr>
        <w:top w:val="none" w:sz="0" w:space="0" w:color="auto"/>
        <w:left w:val="none" w:sz="0" w:space="0" w:color="auto"/>
        <w:bottom w:val="none" w:sz="0" w:space="0" w:color="auto"/>
        <w:right w:val="none" w:sz="0" w:space="0" w:color="auto"/>
      </w:divBdr>
    </w:div>
    <w:div w:id="2049839122">
      <w:bodyDiv w:val="1"/>
      <w:marLeft w:val="0"/>
      <w:marRight w:val="0"/>
      <w:marTop w:val="0"/>
      <w:marBottom w:val="0"/>
      <w:divBdr>
        <w:top w:val="none" w:sz="0" w:space="0" w:color="auto"/>
        <w:left w:val="none" w:sz="0" w:space="0" w:color="auto"/>
        <w:bottom w:val="none" w:sz="0" w:space="0" w:color="auto"/>
        <w:right w:val="none" w:sz="0" w:space="0" w:color="auto"/>
      </w:divBdr>
    </w:div>
    <w:div w:id="2050104953">
      <w:bodyDiv w:val="1"/>
      <w:marLeft w:val="0"/>
      <w:marRight w:val="0"/>
      <w:marTop w:val="0"/>
      <w:marBottom w:val="0"/>
      <w:divBdr>
        <w:top w:val="none" w:sz="0" w:space="0" w:color="auto"/>
        <w:left w:val="none" w:sz="0" w:space="0" w:color="auto"/>
        <w:bottom w:val="none" w:sz="0" w:space="0" w:color="auto"/>
        <w:right w:val="none" w:sz="0" w:space="0" w:color="auto"/>
      </w:divBdr>
    </w:div>
    <w:div w:id="2052142893">
      <w:bodyDiv w:val="1"/>
      <w:marLeft w:val="0"/>
      <w:marRight w:val="0"/>
      <w:marTop w:val="0"/>
      <w:marBottom w:val="0"/>
      <w:divBdr>
        <w:top w:val="none" w:sz="0" w:space="0" w:color="auto"/>
        <w:left w:val="none" w:sz="0" w:space="0" w:color="auto"/>
        <w:bottom w:val="none" w:sz="0" w:space="0" w:color="auto"/>
        <w:right w:val="none" w:sz="0" w:space="0" w:color="auto"/>
      </w:divBdr>
    </w:div>
    <w:div w:id="2054772322">
      <w:bodyDiv w:val="1"/>
      <w:marLeft w:val="0"/>
      <w:marRight w:val="0"/>
      <w:marTop w:val="0"/>
      <w:marBottom w:val="0"/>
      <w:divBdr>
        <w:top w:val="none" w:sz="0" w:space="0" w:color="auto"/>
        <w:left w:val="none" w:sz="0" w:space="0" w:color="auto"/>
        <w:bottom w:val="none" w:sz="0" w:space="0" w:color="auto"/>
        <w:right w:val="none" w:sz="0" w:space="0" w:color="auto"/>
      </w:divBdr>
    </w:div>
    <w:div w:id="2055734757">
      <w:bodyDiv w:val="1"/>
      <w:marLeft w:val="0"/>
      <w:marRight w:val="0"/>
      <w:marTop w:val="0"/>
      <w:marBottom w:val="0"/>
      <w:divBdr>
        <w:top w:val="none" w:sz="0" w:space="0" w:color="auto"/>
        <w:left w:val="none" w:sz="0" w:space="0" w:color="auto"/>
        <w:bottom w:val="none" w:sz="0" w:space="0" w:color="auto"/>
        <w:right w:val="none" w:sz="0" w:space="0" w:color="auto"/>
      </w:divBdr>
    </w:div>
    <w:div w:id="2055806004">
      <w:bodyDiv w:val="1"/>
      <w:marLeft w:val="0"/>
      <w:marRight w:val="0"/>
      <w:marTop w:val="0"/>
      <w:marBottom w:val="0"/>
      <w:divBdr>
        <w:top w:val="none" w:sz="0" w:space="0" w:color="auto"/>
        <w:left w:val="none" w:sz="0" w:space="0" w:color="auto"/>
        <w:bottom w:val="none" w:sz="0" w:space="0" w:color="auto"/>
        <w:right w:val="none" w:sz="0" w:space="0" w:color="auto"/>
      </w:divBdr>
    </w:div>
    <w:div w:id="2056926761">
      <w:bodyDiv w:val="1"/>
      <w:marLeft w:val="0"/>
      <w:marRight w:val="0"/>
      <w:marTop w:val="0"/>
      <w:marBottom w:val="0"/>
      <w:divBdr>
        <w:top w:val="none" w:sz="0" w:space="0" w:color="auto"/>
        <w:left w:val="none" w:sz="0" w:space="0" w:color="auto"/>
        <w:bottom w:val="none" w:sz="0" w:space="0" w:color="auto"/>
        <w:right w:val="none" w:sz="0" w:space="0" w:color="auto"/>
      </w:divBdr>
    </w:div>
    <w:div w:id="2057655673">
      <w:bodyDiv w:val="1"/>
      <w:marLeft w:val="0"/>
      <w:marRight w:val="0"/>
      <w:marTop w:val="0"/>
      <w:marBottom w:val="0"/>
      <w:divBdr>
        <w:top w:val="none" w:sz="0" w:space="0" w:color="auto"/>
        <w:left w:val="none" w:sz="0" w:space="0" w:color="auto"/>
        <w:bottom w:val="none" w:sz="0" w:space="0" w:color="auto"/>
        <w:right w:val="none" w:sz="0" w:space="0" w:color="auto"/>
      </w:divBdr>
    </w:div>
    <w:div w:id="2057775914">
      <w:bodyDiv w:val="1"/>
      <w:marLeft w:val="0"/>
      <w:marRight w:val="0"/>
      <w:marTop w:val="0"/>
      <w:marBottom w:val="0"/>
      <w:divBdr>
        <w:top w:val="none" w:sz="0" w:space="0" w:color="auto"/>
        <w:left w:val="none" w:sz="0" w:space="0" w:color="auto"/>
        <w:bottom w:val="none" w:sz="0" w:space="0" w:color="auto"/>
        <w:right w:val="none" w:sz="0" w:space="0" w:color="auto"/>
      </w:divBdr>
    </w:div>
    <w:div w:id="2058622641">
      <w:bodyDiv w:val="1"/>
      <w:marLeft w:val="0"/>
      <w:marRight w:val="0"/>
      <w:marTop w:val="0"/>
      <w:marBottom w:val="0"/>
      <w:divBdr>
        <w:top w:val="none" w:sz="0" w:space="0" w:color="auto"/>
        <w:left w:val="none" w:sz="0" w:space="0" w:color="auto"/>
        <w:bottom w:val="none" w:sz="0" w:space="0" w:color="auto"/>
        <w:right w:val="none" w:sz="0" w:space="0" w:color="auto"/>
      </w:divBdr>
    </w:div>
    <w:div w:id="2059278245">
      <w:bodyDiv w:val="1"/>
      <w:marLeft w:val="0"/>
      <w:marRight w:val="0"/>
      <w:marTop w:val="0"/>
      <w:marBottom w:val="0"/>
      <w:divBdr>
        <w:top w:val="none" w:sz="0" w:space="0" w:color="auto"/>
        <w:left w:val="none" w:sz="0" w:space="0" w:color="auto"/>
        <w:bottom w:val="none" w:sz="0" w:space="0" w:color="auto"/>
        <w:right w:val="none" w:sz="0" w:space="0" w:color="auto"/>
      </w:divBdr>
    </w:div>
    <w:div w:id="2061053960">
      <w:bodyDiv w:val="1"/>
      <w:marLeft w:val="0"/>
      <w:marRight w:val="0"/>
      <w:marTop w:val="0"/>
      <w:marBottom w:val="0"/>
      <w:divBdr>
        <w:top w:val="none" w:sz="0" w:space="0" w:color="auto"/>
        <w:left w:val="none" w:sz="0" w:space="0" w:color="auto"/>
        <w:bottom w:val="none" w:sz="0" w:space="0" w:color="auto"/>
        <w:right w:val="none" w:sz="0" w:space="0" w:color="auto"/>
      </w:divBdr>
    </w:div>
    <w:div w:id="2064520683">
      <w:bodyDiv w:val="1"/>
      <w:marLeft w:val="0"/>
      <w:marRight w:val="0"/>
      <w:marTop w:val="0"/>
      <w:marBottom w:val="0"/>
      <w:divBdr>
        <w:top w:val="none" w:sz="0" w:space="0" w:color="auto"/>
        <w:left w:val="none" w:sz="0" w:space="0" w:color="auto"/>
        <w:bottom w:val="none" w:sz="0" w:space="0" w:color="auto"/>
        <w:right w:val="none" w:sz="0" w:space="0" w:color="auto"/>
      </w:divBdr>
    </w:div>
    <w:div w:id="2067756269">
      <w:bodyDiv w:val="1"/>
      <w:marLeft w:val="0"/>
      <w:marRight w:val="0"/>
      <w:marTop w:val="0"/>
      <w:marBottom w:val="0"/>
      <w:divBdr>
        <w:top w:val="none" w:sz="0" w:space="0" w:color="auto"/>
        <w:left w:val="none" w:sz="0" w:space="0" w:color="auto"/>
        <w:bottom w:val="none" w:sz="0" w:space="0" w:color="auto"/>
        <w:right w:val="none" w:sz="0" w:space="0" w:color="auto"/>
      </w:divBdr>
    </w:div>
    <w:div w:id="2070690208">
      <w:bodyDiv w:val="1"/>
      <w:marLeft w:val="0"/>
      <w:marRight w:val="0"/>
      <w:marTop w:val="0"/>
      <w:marBottom w:val="0"/>
      <w:divBdr>
        <w:top w:val="none" w:sz="0" w:space="0" w:color="auto"/>
        <w:left w:val="none" w:sz="0" w:space="0" w:color="auto"/>
        <w:bottom w:val="none" w:sz="0" w:space="0" w:color="auto"/>
        <w:right w:val="none" w:sz="0" w:space="0" w:color="auto"/>
      </w:divBdr>
    </w:div>
    <w:div w:id="2071536639">
      <w:bodyDiv w:val="1"/>
      <w:marLeft w:val="0"/>
      <w:marRight w:val="0"/>
      <w:marTop w:val="0"/>
      <w:marBottom w:val="0"/>
      <w:divBdr>
        <w:top w:val="none" w:sz="0" w:space="0" w:color="auto"/>
        <w:left w:val="none" w:sz="0" w:space="0" w:color="auto"/>
        <w:bottom w:val="none" w:sz="0" w:space="0" w:color="auto"/>
        <w:right w:val="none" w:sz="0" w:space="0" w:color="auto"/>
      </w:divBdr>
    </w:div>
    <w:div w:id="2072001183">
      <w:bodyDiv w:val="1"/>
      <w:marLeft w:val="0"/>
      <w:marRight w:val="0"/>
      <w:marTop w:val="0"/>
      <w:marBottom w:val="0"/>
      <w:divBdr>
        <w:top w:val="none" w:sz="0" w:space="0" w:color="auto"/>
        <w:left w:val="none" w:sz="0" w:space="0" w:color="auto"/>
        <w:bottom w:val="none" w:sz="0" w:space="0" w:color="auto"/>
        <w:right w:val="none" w:sz="0" w:space="0" w:color="auto"/>
      </w:divBdr>
    </w:div>
    <w:div w:id="2073042155">
      <w:bodyDiv w:val="1"/>
      <w:marLeft w:val="0"/>
      <w:marRight w:val="0"/>
      <w:marTop w:val="0"/>
      <w:marBottom w:val="0"/>
      <w:divBdr>
        <w:top w:val="none" w:sz="0" w:space="0" w:color="auto"/>
        <w:left w:val="none" w:sz="0" w:space="0" w:color="auto"/>
        <w:bottom w:val="none" w:sz="0" w:space="0" w:color="auto"/>
        <w:right w:val="none" w:sz="0" w:space="0" w:color="auto"/>
      </w:divBdr>
    </w:div>
    <w:div w:id="2073192447">
      <w:bodyDiv w:val="1"/>
      <w:marLeft w:val="0"/>
      <w:marRight w:val="0"/>
      <w:marTop w:val="0"/>
      <w:marBottom w:val="0"/>
      <w:divBdr>
        <w:top w:val="none" w:sz="0" w:space="0" w:color="auto"/>
        <w:left w:val="none" w:sz="0" w:space="0" w:color="auto"/>
        <w:bottom w:val="none" w:sz="0" w:space="0" w:color="auto"/>
        <w:right w:val="none" w:sz="0" w:space="0" w:color="auto"/>
      </w:divBdr>
    </w:div>
    <w:div w:id="2074892719">
      <w:bodyDiv w:val="1"/>
      <w:marLeft w:val="0"/>
      <w:marRight w:val="0"/>
      <w:marTop w:val="0"/>
      <w:marBottom w:val="0"/>
      <w:divBdr>
        <w:top w:val="none" w:sz="0" w:space="0" w:color="auto"/>
        <w:left w:val="none" w:sz="0" w:space="0" w:color="auto"/>
        <w:bottom w:val="none" w:sz="0" w:space="0" w:color="auto"/>
        <w:right w:val="none" w:sz="0" w:space="0" w:color="auto"/>
      </w:divBdr>
    </w:div>
    <w:div w:id="2075884616">
      <w:bodyDiv w:val="1"/>
      <w:marLeft w:val="0"/>
      <w:marRight w:val="0"/>
      <w:marTop w:val="0"/>
      <w:marBottom w:val="0"/>
      <w:divBdr>
        <w:top w:val="none" w:sz="0" w:space="0" w:color="auto"/>
        <w:left w:val="none" w:sz="0" w:space="0" w:color="auto"/>
        <w:bottom w:val="none" w:sz="0" w:space="0" w:color="auto"/>
        <w:right w:val="none" w:sz="0" w:space="0" w:color="auto"/>
      </w:divBdr>
    </w:div>
    <w:div w:id="2079357520">
      <w:bodyDiv w:val="1"/>
      <w:marLeft w:val="0"/>
      <w:marRight w:val="0"/>
      <w:marTop w:val="0"/>
      <w:marBottom w:val="0"/>
      <w:divBdr>
        <w:top w:val="none" w:sz="0" w:space="0" w:color="auto"/>
        <w:left w:val="none" w:sz="0" w:space="0" w:color="auto"/>
        <w:bottom w:val="none" w:sz="0" w:space="0" w:color="auto"/>
        <w:right w:val="none" w:sz="0" w:space="0" w:color="auto"/>
      </w:divBdr>
    </w:div>
    <w:div w:id="2081558918">
      <w:bodyDiv w:val="1"/>
      <w:marLeft w:val="0"/>
      <w:marRight w:val="0"/>
      <w:marTop w:val="0"/>
      <w:marBottom w:val="0"/>
      <w:divBdr>
        <w:top w:val="none" w:sz="0" w:space="0" w:color="auto"/>
        <w:left w:val="none" w:sz="0" w:space="0" w:color="auto"/>
        <w:bottom w:val="none" w:sz="0" w:space="0" w:color="auto"/>
        <w:right w:val="none" w:sz="0" w:space="0" w:color="auto"/>
      </w:divBdr>
    </w:div>
    <w:div w:id="2083409890">
      <w:bodyDiv w:val="1"/>
      <w:marLeft w:val="0"/>
      <w:marRight w:val="0"/>
      <w:marTop w:val="0"/>
      <w:marBottom w:val="0"/>
      <w:divBdr>
        <w:top w:val="none" w:sz="0" w:space="0" w:color="auto"/>
        <w:left w:val="none" w:sz="0" w:space="0" w:color="auto"/>
        <w:bottom w:val="none" w:sz="0" w:space="0" w:color="auto"/>
        <w:right w:val="none" w:sz="0" w:space="0" w:color="auto"/>
      </w:divBdr>
    </w:div>
    <w:div w:id="2085377605">
      <w:bodyDiv w:val="1"/>
      <w:marLeft w:val="0"/>
      <w:marRight w:val="0"/>
      <w:marTop w:val="0"/>
      <w:marBottom w:val="0"/>
      <w:divBdr>
        <w:top w:val="none" w:sz="0" w:space="0" w:color="auto"/>
        <w:left w:val="none" w:sz="0" w:space="0" w:color="auto"/>
        <w:bottom w:val="none" w:sz="0" w:space="0" w:color="auto"/>
        <w:right w:val="none" w:sz="0" w:space="0" w:color="auto"/>
      </w:divBdr>
    </w:div>
    <w:div w:id="2086804684">
      <w:bodyDiv w:val="1"/>
      <w:marLeft w:val="0"/>
      <w:marRight w:val="0"/>
      <w:marTop w:val="0"/>
      <w:marBottom w:val="0"/>
      <w:divBdr>
        <w:top w:val="none" w:sz="0" w:space="0" w:color="auto"/>
        <w:left w:val="none" w:sz="0" w:space="0" w:color="auto"/>
        <w:bottom w:val="none" w:sz="0" w:space="0" w:color="auto"/>
        <w:right w:val="none" w:sz="0" w:space="0" w:color="auto"/>
      </w:divBdr>
    </w:div>
    <w:div w:id="2086875326">
      <w:bodyDiv w:val="1"/>
      <w:marLeft w:val="0"/>
      <w:marRight w:val="0"/>
      <w:marTop w:val="0"/>
      <w:marBottom w:val="0"/>
      <w:divBdr>
        <w:top w:val="none" w:sz="0" w:space="0" w:color="auto"/>
        <w:left w:val="none" w:sz="0" w:space="0" w:color="auto"/>
        <w:bottom w:val="none" w:sz="0" w:space="0" w:color="auto"/>
        <w:right w:val="none" w:sz="0" w:space="0" w:color="auto"/>
      </w:divBdr>
    </w:div>
    <w:div w:id="2087334417">
      <w:bodyDiv w:val="1"/>
      <w:marLeft w:val="0"/>
      <w:marRight w:val="0"/>
      <w:marTop w:val="0"/>
      <w:marBottom w:val="0"/>
      <w:divBdr>
        <w:top w:val="none" w:sz="0" w:space="0" w:color="auto"/>
        <w:left w:val="none" w:sz="0" w:space="0" w:color="auto"/>
        <w:bottom w:val="none" w:sz="0" w:space="0" w:color="auto"/>
        <w:right w:val="none" w:sz="0" w:space="0" w:color="auto"/>
      </w:divBdr>
    </w:div>
    <w:div w:id="2090032342">
      <w:bodyDiv w:val="1"/>
      <w:marLeft w:val="0"/>
      <w:marRight w:val="0"/>
      <w:marTop w:val="0"/>
      <w:marBottom w:val="0"/>
      <w:divBdr>
        <w:top w:val="none" w:sz="0" w:space="0" w:color="auto"/>
        <w:left w:val="none" w:sz="0" w:space="0" w:color="auto"/>
        <w:bottom w:val="none" w:sz="0" w:space="0" w:color="auto"/>
        <w:right w:val="none" w:sz="0" w:space="0" w:color="auto"/>
      </w:divBdr>
    </w:div>
    <w:div w:id="2093425148">
      <w:bodyDiv w:val="1"/>
      <w:marLeft w:val="0"/>
      <w:marRight w:val="0"/>
      <w:marTop w:val="0"/>
      <w:marBottom w:val="0"/>
      <w:divBdr>
        <w:top w:val="none" w:sz="0" w:space="0" w:color="auto"/>
        <w:left w:val="none" w:sz="0" w:space="0" w:color="auto"/>
        <w:bottom w:val="none" w:sz="0" w:space="0" w:color="auto"/>
        <w:right w:val="none" w:sz="0" w:space="0" w:color="auto"/>
      </w:divBdr>
    </w:div>
    <w:div w:id="2094744314">
      <w:bodyDiv w:val="1"/>
      <w:marLeft w:val="0"/>
      <w:marRight w:val="0"/>
      <w:marTop w:val="0"/>
      <w:marBottom w:val="0"/>
      <w:divBdr>
        <w:top w:val="none" w:sz="0" w:space="0" w:color="auto"/>
        <w:left w:val="none" w:sz="0" w:space="0" w:color="auto"/>
        <w:bottom w:val="none" w:sz="0" w:space="0" w:color="auto"/>
        <w:right w:val="none" w:sz="0" w:space="0" w:color="auto"/>
      </w:divBdr>
    </w:div>
    <w:div w:id="2096510856">
      <w:bodyDiv w:val="1"/>
      <w:marLeft w:val="0"/>
      <w:marRight w:val="0"/>
      <w:marTop w:val="0"/>
      <w:marBottom w:val="0"/>
      <w:divBdr>
        <w:top w:val="none" w:sz="0" w:space="0" w:color="auto"/>
        <w:left w:val="none" w:sz="0" w:space="0" w:color="auto"/>
        <w:bottom w:val="none" w:sz="0" w:space="0" w:color="auto"/>
        <w:right w:val="none" w:sz="0" w:space="0" w:color="auto"/>
      </w:divBdr>
    </w:div>
    <w:div w:id="2101413184">
      <w:bodyDiv w:val="1"/>
      <w:marLeft w:val="0"/>
      <w:marRight w:val="0"/>
      <w:marTop w:val="0"/>
      <w:marBottom w:val="0"/>
      <w:divBdr>
        <w:top w:val="none" w:sz="0" w:space="0" w:color="auto"/>
        <w:left w:val="none" w:sz="0" w:space="0" w:color="auto"/>
        <w:bottom w:val="none" w:sz="0" w:space="0" w:color="auto"/>
        <w:right w:val="none" w:sz="0" w:space="0" w:color="auto"/>
      </w:divBdr>
    </w:div>
    <w:div w:id="2111193243">
      <w:bodyDiv w:val="1"/>
      <w:marLeft w:val="0"/>
      <w:marRight w:val="0"/>
      <w:marTop w:val="0"/>
      <w:marBottom w:val="0"/>
      <w:divBdr>
        <w:top w:val="none" w:sz="0" w:space="0" w:color="auto"/>
        <w:left w:val="none" w:sz="0" w:space="0" w:color="auto"/>
        <w:bottom w:val="none" w:sz="0" w:space="0" w:color="auto"/>
        <w:right w:val="none" w:sz="0" w:space="0" w:color="auto"/>
      </w:divBdr>
    </w:div>
    <w:div w:id="2111898071">
      <w:bodyDiv w:val="1"/>
      <w:marLeft w:val="0"/>
      <w:marRight w:val="0"/>
      <w:marTop w:val="0"/>
      <w:marBottom w:val="0"/>
      <w:divBdr>
        <w:top w:val="none" w:sz="0" w:space="0" w:color="auto"/>
        <w:left w:val="none" w:sz="0" w:space="0" w:color="auto"/>
        <w:bottom w:val="none" w:sz="0" w:space="0" w:color="auto"/>
        <w:right w:val="none" w:sz="0" w:space="0" w:color="auto"/>
      </w:divBdr>
    </w:div>
    <w:div w:id="2113238927">
      <w:bodyDiv w:val="1"/>
      <w:marLeft w:val="0"/>
      <w:marRight w:val="0"/>
      <w:marTop w:val="0"/>
      <w:marBottom w:val="0"/>
      <w:divBdr>
        <w:top w:val="none" w:sz="0" w:space="0" w:color="auto"/>
        <w:left w:val="none" w:sz="0" w:space="0" w:color="auto"/>
        <w:bottom w:val="none" w:sz="0" w:space="0" w:color="auto"/>
        <w:right w:val="none" w:sz="0" w:space="0" w:color="auto"/>
      </w:divBdr>
    </w:div>
    <w:div w:id="2114476181">
      <w:bodyDiv w:val="1"/>
      <w:marLeft w:val="0"/>
      <w:marRight w:val="0"/>
      <w:marTop w:val="0"/>
      <w:marBottom w:val="0"/>
      <w:divBdr>
        <w:top w:val="none" w:sz="0" w:space="0" w:color="auto"/>
        <w:left w:val="none" w:sz="0" w:space="0" w:color="auto"/>
        <w:bottom w:val="none" w:sz="0" w:space="0" w:color="auto"/>
        <w:right w:val="none" w:sz="0" w:space="0" w:color="auto"/>
      </w:divBdr>
    </w:div>
    <w:div w:id="2114740874">
      <w:bodyDiv w:val="1"/>
      <w:marLeft w:val="0"/>
      <w:marRight w:val="0"/>
      <w:marTop w:val="0"/>
      <w:marBottom w:val="0"/>
      <w:divBdr>
        <w:top w:val="none" w:sz="0" w:space="0" w:color="auto"/>
        <w:left w:val="none" w:sz="0" w:space="0" w:color="auto"/>
        <w:bottom w:val="none" w:sz="0" w:space="0" w:color="auto"/>
        <w:right w:val="none" w:sz="0" w:space="0" w:color="auto"/>
      </w:divBdr>
    </w:div>
    <w:div w:id="2117291777">
      <w:bodyDiv w:val="1"/>
      <w:marLeft w:val="0"/>
      <w:marRight w:val="0"/>
      <w:marTop w:val="0"/>
      <w:marBottom w:val="0"/>
      <w:divBdr>
        <w:top w:val="none" w:sz="0" w:space="0" w:color="auto"/>
        <w:left w:val="none" w:sz="0" w:space="0" w:color="auto"/>
        <w:bottom w:val="none" w:sz="0" w:space="0" w:color="auto"/>
        <w:right w:val="none" w:sz="0" w:space="0" w:color="auto"/>
      </w:divBdr>
    </w:div>
    <w:div w:id="2120560493">
      <w:bodyDiv w:val="1"/>
      <w:marLeft w:val="0"/>
      <w:marRight w:val="0"/>
      <w:marTop w:val="0"/>
      <w:marBottom w:val="0"/>
      <w:divBdr>
        <w:top w:val="none" w:sz="0" w:space="0" w:color="auto"/>
        <w:left w:val="none" w:sz="0" w:space="0" w:color="auto"/>
        <w:bottom w:val="none" w:sz="0" w:space="0" w:color="auto"/>
        <w:right w:val="none" w:sz="0" w:space="0" w:color="auto"/>
      </w:divBdr>
    </w:div>
    <w:div w:id="2120954884">
      <w:bodyDiv w:val="1"/>
      <w:marLeft w:val="0"/>
      <w:marRight w:val="0"/>
      <w:marTop w:val="0"/>
      <w:marBottom w:val="0"/>
      <w:divBdr>
        <w:top w:val="none" w:sz="0" w:space="0" w:color="auto"/>
        <w:left w:val="none" w:sz="0" w:space="0" w:color="auto"/>
        <w:bottom w:val="none" w:sz="0" w:space="0" w:color="auto"/>
        <w:right w:val="none" w:sz="0" w:space="0" w:color="auto"/>
      </w:divBdr>
    </w:div>
    <w:div w:id="2121218483">
      <w:bodyDiv w:val="1"/>
      <w:marLeft w:val="0"/>
      <w:marRight w:val="0"/>
      <w:marTop w:val="0"/>
      <w:marBottom w:val="0"/>
      <w:divBdr>
        <w:top w:val="none" w:sz="0" w:space="0" w:color="auto"/>
        <w:left w:val="none" w:sz="0" w:space="0" w:color="auto"/>
        <w:bottom w:val="none" w:sz="0" w:space="0" w:color="auto"/>
        <w:right w:val="none" w:sz="0" w:space="0" w:color="auto"/>
      </w:divBdr>
    </w:div>
    <w:div w:id="2124030152">
      <w:bodyDiv w:val="1"/>
      <w:marLeft w:val="0"/>
      <w:marRight w:val="0"/>
      <w:marTop w:val="0"/>
      <w:marBottom w:val="0"/>
      <w:divBdr>
        <w:top w:val="none" w:sz="0" w:space="0" w:color="auto"/>
        <w:left w:val="none" w:sz="0" w:space="0" w:color="auto"/>
        <w:bottom w:val="none" w:sz="0" w:space="0" w:color="auto"/>
        <w:right w:val="none" w:sz="0" w:space="0" w:color="auto"/>
      </w:divBdr>
    </w:div>
    <w:div w:id="2124418516">
      <w:bodyDiv w:val="1"/>
      <w:marLeft w:val="0"/>
      <w:marRight w:val="0"/>
      <w:marTop w:val="0"/>
      <w:marBottom w:val="0"/>
      <w:divBdr>
        <w:top w:val="none" w:sz="0" w:space="0" w:color="auto"/>
        <w:left w:val="none" w:sz="0" w:space="0" w:color="auto"/>
        <w:bottom w:val="none" w:sz="0" w:space="0" w:color="auto"/>
        <w:right w:val="none" w:sz="0" w:space="0" w:color="auto"/>
      </w:divBdr>
    </w:div>
    <w:div w:id="2124569682">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26001720">
      <w:bodyDiv w:val="1"/>
      <w:marLeft w:val="0"/>
      <w:marRight w:val="0"/>
      <w:marTop w:val="0"/>
      <w:marBottom w:val="0"/>
      <w:divBdr>
        <w:top w:val="none" w:sz="0" w:space="0" w:color="auto"/>
        <w:left w:val="none" w:sz="0" w:space="0" w:color="auto"/>
        <w:bottom w:val="none" w:sz="0" w:space="0" w:color="auto"/>
        <w:right w:val="none" w:sz="0" w:space="0" w:color="auto"/>
      </w:divBdr>
    </w:div>
    <w:div w:id="2126339217">
      <w:bodyDiv w:val="1"/>
      <w:marLeft w:val="0"/>
      <w:marRight w:val="0"/>
      <w:marTop w:val="0"/>
      <w:marBottom w:val="0"/>
      <w:divBdr>
        <w:top w:val="none" w:sz="0" w:space="0" w:color="auto"/>
        <w:left w:val="none" w:sz="0" w:space="0" w:color="auto"/>
        <w:bottom w:val="none" w:sz="0" w:space="0" w:color="auto"/>
        <w:right w:val="none" w:sz="0" w:space="0" w:color="auto"/>
      </w:divBdr>
    </w:div>
    <w:div w:id="2126540224">
      <w:bodyDiv w:val="1"/>
      <w:marLeft w:val="0"/>
      <w:marRight w:val="0"/>
      <w:marTop w:val="0"/>
      <w:marBottom w:val="0"/>
      <w:divBdr>
        <w:top w:val="none" w:sz="0" w:space="0" w:color="auto"/>
        <w:left w:val="none" w:sz="0" w:space="0" w:color="auto"/>
        <w:bottom w:val="none" w:sz="0" w:space="0" w:color="auto"/>
        <w:right w:val="none" w:sz="0" w:space="0" w:color="auto"/>
      </w:divBdr>
    </w:div>
    <w:div w:id="2128043517">
      <w:bodyDiv w:val="1"/>
      <w:marLeft w:val="0"/>
      <w:marRight w:val="0"/>
      <w:marTop w:val="0"/>
      <w:marBottom w:val="0"/>
      <w:divBdr>
        <w:top w:val="none" w:sz="0" w:space="0" w:color="auto"/>
        <w:left w:val="none" w:sz="0" w:space="0" w:color="auto"/>
        <w:bottom w:val="none" w:sz="0" w:space="0" w:color="auto"/>
        <w:right w:val="none" w:sz="0" w:space="0" w:color="auto"/>
      </w:divBdr>
    </w:div>
    <w:div w:id="2132699203">
      <w:bodyDiv w:val="1"/>
      <w:marLeft w:val="0"/>
      <w:marRight w:val="0"/>
      <w:marTop w:val="0"/>
      <w:marBottom w:val="0"/>
      <w:divBdr>
        <w:top w:val="none" w:sz="0" w:space="0" w:color="auto"/>
        <w:left w:val="none" w:sz="0" w:space="0" w:color="auto"/>
        <w:bottom w:val="none" w:sz="0" w:space="0" w:color="auto"/>
        <w:right w:val="none" w:sz="0" w:space="0" w:color="auto"/>
      </w:divBdr>
    </w:div>
    <w:div w:id="2135632501">
      <w:bodyDiv w:val="1"/>
      <w:marLeft w:val="0"/>
      <w:marRight w:val="0"/>
      <w:marTop w:val="0"/>
      <w:marBottom w:val="0"/>
      <w:divBdr>
        <w:top w:val="none" w:sz="0" w:space="0" w:color="auto"/>
        <w:left w:val="none" w:sz="0" w:space="0" w:color="auto"/>
        <w:bottom w:val="none" w:sz="0" w:space="0" w:color="auto"/>
        <w:right w:val="none" w:sz="0" w:space="0" w:color="auto"/>
      </w:divBdr>
    </w:div>
    <w:div w:id="2135633628">
      <w:bodyDiv w:val="1"/>
      <w:marLeft w:val="0"/>
      <w:marRight w:val="0"/>
      <w:marTop w:val="0"/>
      <w:marBottom w:val="0"/>
      <w:divBdr>
        <w:top w:val="none" w:sz="0" w:space="0" w:color="auto"/>
        <w:left w:val="none" w:sz="0" w:space="0" w:color="auto"/>
        <w:bottom w:val="none" w:sz="0" w:space="0" w:color="auto"/>
        <w:right w:val="none" w:sz="0" w:space="0" w:color="auto"/>
      </w:divBdr>
    </w:div>
    <w:div w:id="2137721222">
      <w:bodyDiv w:val="1"/>
      <w:marLeft w:val="0"/>
      <w:marRight w:val="0"/>
      <w:marTop w:val="0"/>
      <w:marBottom w:val="0"/>
      <w:divBdr>
        <w:top w:val="none" w:sz="0" w:space="0" w:color="auto"/>
        <w:left w:val="none" w:sz="0" w:space="0" w:color="auto"/>
        <w:bottom w:val="none" w:sz="0" w:space="0" w:color="auto"/>
        <w:right w:val="none" w:sz="0" w:space="0" w:color="auto"/>
      </w:divBdr>
    </w:div>
    <w:div w:id="2140029613">
      <w:bodyDiv w:val="1"/>
      <w:marLeft w:val="0"/>
      <w:marRight w:val="0"/>
      <w:marTop w:val="0"/>
      <w:marBottom w:val="0"/>
      <w:divBdr>
        <w:top w:val="none" w:sz="0" w:space="0" w:color="auto"/>
        <w:left w:val="none" w:sz="0" w:space="0" w:color="auto"/>
        <w:bottom w:val="none" w:sz="0" w:space="0" w:color="auto"/>
        <w:right w:val="none" w:sz="0" w:space="0" w:color="auto"/>
      </w:divBdr>
    </w:div>
    <w:div w:id="2140108818">
      <w:bodyDiv w:val="1"/>
      <w:marLeft w:val="0"/>
      <w:marRight w:val="0"/>
      <w:marTop w:val="0"/>
      <w:marBottom w:val="0"/>
      <w:divBdr>
        <w:top w:val="none" w:sz="0" w:space="0" w:color="auto"/>
        <w:left w:val="none" w:sz="0" w:space="0" w:color="auto"/>
        <w:bottom w:val="none" w:sz="0" w:space="0" w:color="auto"/>
        <w:right w:val="none" w:sz="0" w:space="0" w:color="auto"/>
      </w:divBdr>
    </w:div>
    <w:div w:id="2140948081">
      <w:bodyDiv w:val="1"/>
      <w:marLeft w:val="0"/>
      <w:marRight w:val="0"/>
      <w:marTop w:val="0"/>
      <w:marBottom w:val="0"/>
      <w:divBdr>
        <w:top w:val="none" w:sz="0" w:space="0" w:color="auto"/>
        <w:left w:val="none" w:sz="0" w:space="0" w:color="auto"/>
        <w:bottom w:val="none" w:sz="0" w:space="0" w:color="auto"/>
        <w:right w:val="none" w:sz="0" w:space="0" w:color="auto"/>
      </w:divBdr>
    </w:div>
    <w:div w:id="2141991271">
      <w:bodyDiv w:val="1"/>
      <w:marLeft w:val="0"/>
      <w:marRight w:val="0"/>
      <w:marTop w:val="0"/>
      <w:marBottom w:val="0"/>
      <w:divBdr>
        <w:top w:val="none" w:sz="0" w:space="0" w:color="auto"/>
        <w:left w:val="none" w:sz="0" w:space="0" w:color="auto"/>
        <w:bottom w:val="none" w:sz="0" w:space="0" w:color="auto"/>
        <w:right w:val="none" w:sz="0" w:space="0" w:color="auto"/>
      </w:divBdr>
    </w:div>
    <w:div w:id="2144492833">
      <w:bodyDiv w:val="1"/>
      <w:marLeft w:val="0"/>
      <w:marRight w:val="0"/>
      <w:marTop w:val="0"/>
      <w:marBottom w:val="0"/>
      <w:divBdr>
        <w:top w:val="none" w:sz="0" w:space="0" w:color="auto"/>
        <w:left w:val="none" w:sz="0" w:space="0" w:color="auto"/>
        <w:bottom w:val="none" w:sz="0" w:space="0" w:color="auto"/>
        <w:right w:val="none" w:sz="0" w:space="0" w:color="auto"/>
      </w:divBdr>
    </w:div>
    <w:div w:id="214461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tsne.gov.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03E78-3287-487C-BA09-93F16C0D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23554</Words>
  <Characters>134263</Characters>
  <Application>Microsoft Office Word</Application>
  <DocSecurity>0</DocSecurity>
  <Lines>1118</Lines>
  <Paragraphs>315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vt:lpstr>
      <vt:lpstr>Tavi I</vt:lpstr>
    </vt:vector>
  </TitlesOfParts>
  <Company>MoBIL GROUP</Company>
  <LinksUpToDate>false</LinksUpToDate>
  <CharactersWithSpaces>157502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dc:title>
  <dc:creator>Admin</dc:creator>
  <cp:lastModifiedBy>RePack by Diakov</cp:lastModifiedBy>
  <cp:revision>2</cp:revision>
  <cp:lastPrinted>2022-11-10T16:21:00Z</cp:lastPrinted>
  <dcterms:created xsi:type="dcterms:W3CDTF">2024-06-20T18:47:00Z</dcterms:created>
  <dcterms:modified xsi:type="dcterms:W3CDTF">2024-06-20T18:47:00Z</dcterms:modified>
</cp:coreProperties>
</file>