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bookmarkStart w:id="0" w:name="_Toc396822437"/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>„ვამტკიცებ“</w:t>
      </w:r>
    </w:p>
    <w:p w:rsidR="0074698E" w:rsidRPr="002A7662" w:rsidRDefault="0074698E" w:rsidP="0074698E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დაწესებულების ხელმძღვანელი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სახელი გვარი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20</w:t>
      </w:r>
      <w:r w:rsidR="009C71EE">
        <w:rPr>
          <w:rFonts w:ascii="Sylfaen" w:hAnsi="Sylfaen"/>
          <w:b/>
          <w:sz w:val="22"/>
          <w:szCs w:val="22"/>
          <w:lang w:val="ka-GE"/>
        </w:rPr>
        <w:t>21</w:t>
      </w:r>
      <w:r w:rsidR="00711753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b/>
          <w:sz w:val="22"/>
          <w:szCs w:val="22"/>
          <w:lang w:val="ka-GE"/>
        </w:rPr>
        <w:t>წლის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711753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position w:val="-10"/>
          <w:sz w:val="22"/>
          <w:szCs w:val="22"/>
        </w:rPr>
        <w:t>________________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D4720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2A7662" w:rsidRDefault="00D4720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DC6682" w:rsidRDefault="00D4720B" w:rsidP="00DE2B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თელავის მუნიციპალიტეტის მერია</w:t>
            </w:r>
          </w:p>
        </w:tc>
      </w:tr>
      <w:tr w:rsidR="00D4720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2A7662" w:rsidRDefault="00D4720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DC6682" w:rsidRDefault="00D4720B" w:rsidP="00DE2B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ერეკლე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>-ის გამზირი N16</w:t>
            </w:r>
          </w:p>
        </w:tc>
      </w:tr>
      <w:tr w:rsidR="00D4720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2A7662" w:rsidRDefault="00D4720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2A7662" w:rsidRDefault="00D4720B" w:rsidP="00DE2B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2200</w:t>
            </w:r>
          </w:p>
        </w:tc>
      </w:tr>
      <w:tr w:rsidR="00D4720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20B" w:rsidRPr="002A7662" w:rsidRDefault="00D4720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317EE9" w:rsidRDefault="00D4720B" w:rsidP="00DE2B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საფინანსო-საბიუჯეტო სამსახურის</w:t>
            </w:r>
          </w:p>
        </w:tc>
      </w:tr>
      <w:tr w:rsidR="00D4720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20B" w:rsidRPr="002A7662" w:rsidRDefault="00D4720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20B" w:rsidRPr="00DC6682" w:rsidRDefault="00D4720B" w:rsidP="00DE2B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ბიუჯეტის დაგეგმვს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BD4628" w:rsidRDefault="00BD4628" w:rsidP="00BD4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უმცროსი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4720B" w:rsidRDefault="00D4720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4720B" w:rsidRDefault="00D4720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1A385E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03E64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</w:t>
            </w:r>
            <w:r w:rsidR="004777F7">
              <w:rPr>
                <w:rFonts w:ascii="Sylfaen" w:hAnsi="Sylfaen"/>
              </w:rPr>
              <w:t>ო</w:t>
            </w:r>
            <w:r>
              <w:rPr>
                <w:rFonts w:ascii="Sylfaen" w:hAnsi="Sylfaen"/>
                <w:lang w:val="ka-GE"/>
              </w:rPr>
              <w:t>ფილების უფროსთა</w:t>
            </w:r>
            <w:r w:rsidR="00D06832">
              <w:rPr>
                <w:rFonts w:ascii="Sylfaen" w:hAnsi="Sylfaen"/>
                <w:lang w:val="ka-GE"/>
              </w:rPr>
              <w:t>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03E64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DC6682" w:rsidRDefault="00503E64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7F7" w:rsidRDefault="004777F7" w:rsidP="004777F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 w:cs="Arial"/>
              </w:rPr>
              <w:t>განაკვეთი</w:t>
            </w:r>
            <w:proofErr w:type="spellEnd"/>
            <w:r>
              <w:rPr>
                <w:rFonts w:ascii="Sylfaen" w:hAnsi="Sylfaen" w:cs="Arial"/>
              </w:rPr>
              <w:t>:</w:t>
            </w:r>
            <w:r>
              <w:rPr>
                <w:rFonts w:ascii="Sylfaen" w:hAnsi="Sylfaen" w:cs="Arial"/>
                <w:lang w:val="ka-GE"/>
              </w:rPr>
              <w:t xml:space="preserve">სრული </w:t>
            </w:r>
          </w:p>
          <w:p w:rsidR="004777F7" w:rsidRDefault="004777F7" w:rsidP="004777F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საათები: 9:00-18.00</w:t>
            </w:r>
          </w:p>
          <w:p w:rsidR="0074698E" w:rsidRPr="002A7662" w:rsidRDefault="004777F7" w:rsidP="004777F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შესვენება: 13:00-14 :00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4777F7" w:rsidRDefault="00503E64" w:rsidP="00962D4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4777F7">
              <w:rPr>
                <w:rFonts w:ascii="Sylfaen" w:hAnsi="Sylfaen"/>
                <w:sz w:val="22"/>
                <w:szCs w:val="22"/>
                <w:lang w:val="ka-GE"/>
              </w:rPr>
              <w:t xml:space="preserve">700 ლარი 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7D410C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7D410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D77EDD" w:rsidP="00FC4E53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დაგეგმილი ბიუჯეტის სწორად მართვა.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A459F4" w:rsidRDefault="008625E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თელავის მუნიციპალიტეტის ბიუჯეტის შემოსულობების და გადასახდელების მონაცემთა ბაზის ფორმირება, ანალიზი</w:t>
            </w:r>
            <w:r w:rsidR="003567BC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567BC" w:rsidRDefault="00D77EDD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567BC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8625EA" w:rsidP="00A459F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თელავის მუნიციპალიტეტის მიერ დაფუძნებული არასამეწარმეო (არაკომერციული) იურიდიული პ</w:t>
            </w:r>
            <w:r w:rsidR="00D77EDD">
              <w:rPr>
                <w:rFonts w:ascii="Sylfaen" w:hAnsi="Sylfaen"/>
                <w:sz w:val="22"/>
                <w:szCs w:val="22"/>
                <w:lang w:val="ka-GE"/>
              </w:rPr>
              <w:t>ირების ბიუჯეტების კვარტალური გა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წერა</w:t>
            </w:r>
            <w:r w:rsidR="003567BC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D77EDD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75764C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თელავის მუნიცპალიტეტის სტრუქტურული ერთეულებიდან და თელავის მუნიციპალიტეტის დაქვემდებარებულ ორგანიზაციებიდან შესაბამისი ინფორმაციების, მასალების მიღება და დამუშავება</w:t>
            </w:r>
            <w:r w:rsidR="003567B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D77EDD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134CF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0A47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თანამშრომლებთან, მოქალაქეებთან, იურიდიულ პირებთან.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567BC" w:rsidRDefault="000A47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567BC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567BC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0905" w:rsidRDefault="00690905" w:rsidP="006909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690905" w:rsidRDefault="00690905" w:rsidP="006909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,,ადგილობრივი თვითმმართველობის კოდექსი“;</w:t>
            </w:r>
          </w:p>
          <w:p w:rsidR="00690905" w:rsidRDefault="00690905" w:rsidP="006909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საჯარო სამსახურის შესახებ;</w:t>
            </w:r>
          </w:p>
          <w:p w:rsidR="00690905" w:rsidRDefault="00690905" w:rsidP="0069090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საქართველოს </w:t>
            </w:r>
            <w:r w:rsidR="00875BEE">
              <w:rPr>
                <w:rFonts w:ascii="Sylfaen" w:hAnsi="Sylfaen" w:cs="Sylfaen"/>
                <w:lang w:val="ka-GE"/>
              </w:rPr>
              <w:t>ზოგადი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875BEE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>დმინისტრაციული კოდექსი“</w:t>
            </w:r>
            <w:r w:rsidR="003567BC">
              <w:rPr>
                <w:rFonts w:ascii="Sylfaen" w:hAnsi="Sylfaen" w:cs="Sylfaen"/>
                <w:lang w:val="ka-GE"/>
              </w:rPr>
              <w:t>;</w:t>
            </w:r>
          </w:p>
          <w:p w:rsidR="00690905" w:rsidRDefault="00690905" w:rsidP="00690905">
            <w:pPr>
              <w:spacing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,,ადგი</w:t>
            </w:r>
            <w:r w:rsidR="00875BEE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ობრივი თვითმმართველობის კოდექსი“</w:t>
            </w:r>
            <w:r w:rsidR="003567BC">
              <w:rPr>
                <w:rFonts w:ascii="Sylfaen" w:hAnsi="Sylfaen" w:cs="Sylfaen"/>
                <w:lang w:val="ka-GE"/>
              </w:rPr>
              <w:t>;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  <w:p w:rsidR="005D776B" w:rsidRPr="006A5299" w:rsidRDefault="003567BC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თელავის მუნიციპალიტეტის </w:t>
            </w:r>
            <w:r w:rsidR="00065629">
              <w:rPr>
                <w:rFonts w:ascii="Sylfaen" w:hAnsi="Sylfaen" w:cs="Sylfaen"/>
                <w:lang w:val="ka-GE"/>
              </w:rPr>
              <w:t>მერიის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90905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0905" w:rsidRPr="00D06832" w:rsidRDefault="00690905" w:rsidP="00DE2B7A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E51846">
              <w:rPr>
                <w:rFonts w:ascii="Sylfaen" w:hAnsi="Sylfaen" w:cs="Sylfaen"/>
              </w:rPr>
              <w:t xml:space="preserve">Microsoft </w:t>
            </w:r>
            <w:proofErr w:type="spellStart"/>
            <w:r w:rsidRPr="00E51846">
              <w:rPr>
                <w:rFonts w:ascii="Sylfaen" w:hAnsi="Sylfaen" w:cs="Sylfaen"/>
              </w:rPr>
              <w:t>Ofiice</w:t>
            </w:r>
            <w:proofErr w:type="spellEnd"/>
            <w:r w:rsidRPr="00E51846">
              <w:rPr>
                <w:rFonts w:ascii="Sylfaen" w:hAnsi="Sylfaen" w:cs="Sylfaen"/>
              </w:rPr>
              <w:t xml:space="preserve"> word</w:t>
            </w:r>
            <w:r w:rsidR="00D06832">
              <w:rPr>
                <w:rFonts w:ascii="Sylfaen" w:hAnsi="Sylfaen" w:cs="Sylfaen"/>
                <w:lang w:val="ka-GE"/>
              </w:rPr>
              <w:t xml:space="preserve"> - კარგი</w:t>
            </w:r>
          </w:p>
          <w:p w:rsidR="00690905" w:rsidRPr="006A5299" w:rsidRDefault="00690905" w:rsidP="00DE2B7A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Microsoft  Office Excel</w:t>
            </w:r>
            <w:r w:rsidR="00D06832">
              <w:rPr>
                <w:rFonts w:ascii="Sylfaen" w:hAnsi="Sylfaen" w:cs="Sylfaen"/>
                <w:lang w:val="ka-GE"/>
              </w:rPr>
              <w:t xml:space="preserve"> - 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0905" w:rsidRPr="002A0CE0" w:rsidRDefault="00690905" w:rsidP="00DE2B7A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B70C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7E2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1EE" w:rsidRDefault="009C71EE" w:rsidP="009C71E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9C71EE" w:rsidRDefault="009C71EE" w:rsidP="009C71E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შედეგზე ორიენტაცია;</w:t>
            </w:r>
          </w:p>
          <w:p w:rsidR="009C71EE" w:rsidRDefault="009C71EE" w:rsidP="00690905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დამოუკიდებლად მუშაობა;</w:t>
            </w:r>
          </w:p>
          <w:p w:rsidR="00690905" w:rsidRDefault="00690905" w:rsidP="00690905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პროფესიულ განვითარებაზე ორიენტირება;</w:t>
            </w:r>
          </w:p>
          <w:p w:rsidR="00690905" w:rsidRDefault="00690905" w:rsidP="00690905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ინფორმაციის შეგროვების და ანალიზის უნარი;</w:t>
            </w:r>
          </w:p>
          <w:p w:rsidR="00875BEE" w:rsidRDefault="00875BEE" w:rsidP="002147FB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 w:cs="Sylfaen"/>
                <w:lang w:val="ka-GE"/>
              </w:rPr>
              <w:t>დეტალებზე ორიენტულობა;</w:t>
            </w:r>
          </w:p>
          <w:p w:rsidR="00875BEE" w:rsidRPr="002A7662" w:rsidRDefault="00875BEE" w:rsidP="00875BE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74698E" w:rsidRPr="00FB70C1" w:rsidRDefault="0074698E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2A7662">
        <w:rPr>
          <w:rFonts w:ascii="Sylfaen" w:eastAsia="Calibri" w:hAnsi="Sylfaen"/>
          <w:bCs/>
          <w:sz w:val="22"/>
          <w:szCs w:val="22"/>
          <w:lang w:val="ka-GE"/>
        </w:rPr>
        <w:t>სახელი, გვარი, თანამდებობა</w:t>
      </w:r>
      <w:r w:rsidR="0047707E">
        <w:rPr>
          <w:rFonts w:ascii="Sylfaen" w:eastAsia="Calibri" w:hAnsi="Sylfaen"/>
          <w:bCs/>
          <w:sz w:val="22"/>
          <w:szCs w:val="22"/>
          <w:lang w:val="ka-GE"/>
        </w:rPr>
        <w:t xml:space="preserve">:  </w:t>
      </w:r>
      <w:r w:rsidR="009C71EE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               </w:t>
      </w:r>
      <w:r w:rsidR="00D06832">
        <w:rPr>
          <w:rFonts w:ascii="Sylfaen" w:eastAsia="Calibri" w:hAnsi="Sylfaen"/>
          <w:b/>
          <w:bCs/>
          <w:sz w:val="22"/>
          <w:szCs w:val="22"/>
          <w:lang w:val="ka-GE"/>
        </w:rPr>
        <w:t xml:space="preserve">- </w:t>
      </w:r>
      <w:r w:rsidR="00D06832" w:rsidRPr="00FB70C1">
        <w:rPr>
          <w:rFonts w:ascii="Sylfaen" w:eastAsia="Calibri" w:hAnsi="Sylfaen"/>
          <w:bCs/>
          <w:sz w:val="22"/>
          <w:szCs w:val="22"/>
          <w:lang w:val="ka-GE"/>
        </w:rPr>
        <w:t>საბიუჯეტო განყოფილების უ</w:t>
      </w:r>
      <w:r w:rsidR="00375603">
        <w:rPr>
          <w:rFonts w:ascii="Sylfaen" w:eastAsia="Calibri" w:hAnsi="Sylfaen"/>
          <w:bCs/>
          <w:sz w:val="22"/>
          <w:szCs w:val="22"/>
        </w:rPr>
        <w:t>მ</w:t>
      </w:r>
      <w:r w:rsidR="00D06832" w:rsidRPr="00FB70C1">
        <w:rPr>
          <w:rFonts w:ascii="Sylfaen" w:eastAsia="Calibri" w:hAnsi="Sylfaen"/>
          <w:bCs/>
          <w:sz w:val="22"/>
          <w:szCs w:val="22"/>
          <w:lang w:val="ka-GE"/>
        </w:rPr>
        <w:t>ცროსი სპეციალისტი</w:t>
      </w:r>
    </w:p>
    <w:p w:rsidR="0074698E" w:rsidRPr="002A7662" w:rsidRDefault="0074698E" w:rsidP="0074698E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  <w:r w:rsidRPr="002A7662">
        <w:rPr>
          <w:rFonts w:ascii="Sylfaen" w:eastAsia="Calibri" w:hAnsi="Sylfaen"/>
          <w:bCs/>
          <w:sz w:val="22"/>
          <w:szCs w:val="22"/>
          <w:lang w:val="ka-GE"/>
        </w:rPr>
        <w:t>ხელმოწერა  ______________________</w:t>
      </w:r>
    </w:p>
    <w:p w:rsidR="003C05E0" w:rsidRDefault="0074698E" w:rsidP="00FE1C08">
      <w:pPr>
        <w:spacing w:before="240" w:after="0"/>
      </w:pPr>
      <w:r w:rsidRPr="002A7662">
        <w:rPr>
          <w:rFonts w:ascii="Sylfaen" w:hAnsi="Sylfaen"/>
          <w:lang w:val="ka-GE"/>
        </w:rPr>
        <w:t>თარიღი  _________________________</w:t>
      </w:r>
    </w:p>
    <w:sectPr w:rsidR="003C05E0" w:rsidSect="00317E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65629"/>
    <w:rsid w:val="00075AE3"/>
    <w:rsid w:val="000A47D4"/>
    <w:rsid w:val="000E4A2D"/>
    <w:rsid w:val="000E5DBF"/>
    <w:rsid w:val="000F7F4D"/>
    <w:rsid w:val="00127851"/>
    <w:rsid w:val="00134CFB"/>
    <w:rsid w:val="00140295"/>
    <w:rsid w:val="0014563E"/>
    <w:rsid w:val="00153401"/>
    <w:rsid w:val="001A225F"/>
    <w:rsid w:val="001A385E"/>
    <w:rsid w:val="001B2B0B"/>
    <w:rsid w:val="001D2627"/>
    <w:rsid w:val="002041EC"/>
    <w:rsid w:val="002147FB"/>
    <w:rsid w:val="00261BA1"/>
    <w:rsid w:val="002A7662"/>
    <w:rsid w:val="003050A0"/>
    <w:rsid w:val="00317EE9"/>
    <w:rsid w:val="00332E5E"/>
    <w:rsid w:val="00340A2C"/>
    <w:rsid w:val="00341D75"/>
    <w:rsid w:val="003567BC"/>
    <w:rsid w:val="00367E20"/>
    <w:rsid w:val="00375603"/>
    <w:rsid w:val="00384706"/>
    <w:rsid w:val="00385FDB"/>
    <w:rsid w:val="003920AB"/>
    <w:rsid w:val="003A5F01"/>
    <w:rsid w:val="003B257E"/>
    <w:rsid w:val="003C05E0"/>
    <w:rsid w:val="004424AA"/>
    <w:rsid w:val="004666A2"/>
    <w:rsid w:val="0047707E"/>
    <w:rsid w:val="004777F7"/>
    <w:rsid w:val="00503E64"/>
    <w:rsid w:val="005B30CD"/>
    <w:rsid w:val="005D35CF"/>
    <w:rsid w:val="005D776B"/>
    <w:rsid w:val="005E238C"/>
    <w:rsid w:val="005E64E8"/>
    <w:rsid w:val="005F4148"/>
    <w:rsid w:val="006308A9"/>
    <w:rsid w:val="00690905"/>
    <w:rsid w:val="006A344A"/>
    <w:rsid w:val="006A5299"/>
    <w:rsid w:val="006C2FF6"/>
    <w:rsid w:val="006C54B7"/>
    <w:rsid w:val="00711753"/>
    <w:rsid w:val="007275E6"/>
    <w:rsid w:val="00742D58"/>
    <w:rsid w:val="0074698E"/>
    <w:rsid w:val="00753EC6"/>
    <w:rsid w:val="0075764C"/>
    <w:rsid w:val="00763CFD"/>
    <w:rsid w:val="00765DB6"/>
    <w:rsid w:val="00776486"/>
    <w:rsid w:val="00783ED4"/>
    <w:rsid w:val="00790C3C"/>
    <w:rsid w:val="007946F3"/>
    <w:rsid w:val="007B1A31"/>
    <w:rsid w:val="007B385D"/>
    <w:rsid w:val="007D410C"/>
    <w:rsid w:val="008108FD"/>
    <w:rsid w:val="008625EA"/>
    <w:rsid w:val="00875BEE"/>
    <w:rsid w:val="008A4759"/>
    <w:rsid w:val="008D2B69"/>
    <w:rsid w:val="008E08DD"/>
    <w:rsid w:val="008F509B"/>
    <w:rsid w:val="009110BB"/>
    <w:rsid w:val="00946A68"/>
    <w:rsid w:val="00962D44"/>
    <w:rsid w:val="009722EE"/>
    <w:rsid w:val="009759CB"/>
    <w:rsid w:val="009856E3"/>
    <w:rsid w:val="009A02B9"/>
    <w:rsid w:val="009C71EE"/>
    <w:rsid w:val="009E42F5"/>
    <w:rsid w:val="00A246A4"/>
    <w:rsid w:val="00A459F4"/>
    <w:rsid w:val="00A74D9E"/>
    <w:rsid w:val="00B16BC3"/>
    <w:rsid w:val="00B313DF"/>
    <w:rsid w:val="00B87806"/>
    <w:rsid w:val="00BD4628"/>
    <w:rsid w:val="00BD7395"/>
    <w:rsid w:val="00BE585A"/>
    <w:rsid w:val="00C62D4D"/>
    <w:rsid w:val="00CC02D4"/>
    <w:rsid w:val="00D06832"/>
    <w:rsid w:val="00D171F9"/>
    <w:rsid w:val="00D4720B"/>
    <w:rsid w:val="00D77EDD"/>
    <w:rsid w:val="00D96C93"/>
    <w:rsid w:val="00DB0647"/>
    <w:rsid w:val="00DB1662"/>
    <w:rsid w:val="00DB3C17"/>
    <w:rsid w:val="00DC6682"/>
    <w:rsid w:val="00E03113"/>
    <w:rsid w:val="00E035B4"/>
    <w:rsid w:val="00E05CF9"/>
    <w:rsid w:val="00E460AC"/>
    <w:rsid w:val="00E51447"/>
    <w:rsid w:val="00E73C5C"/>
    <w:rsid w:val="00E8550E"/>
    <w:rsid w:val="00EA3706"/>
    <w:rsid w:val="00EC19C0"/>
    <w:rsid w:val="00EE06AB"/>
    <w:rsid w:val="00EF1E44"/>
    <w:rsid w:val="00F2284E"/>
    <w:rsid w:val="00F330D3"/>
    <w:rsid w:val="00F906C4"/>
    <w:rsid w:val="00FB70C1"/>
    <w:rsid w:val="00FC4E53"/>
    <w:rsid w:val="00FC5E54"/>
    <w:rsid w:val="00FD5D20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71CD466-3152-4209-B2F4-53C0705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Elene Gharibashvili</cp:lastModifiedBy>
  <cp:revision>25</cp:revision>
  <cp:lastPrinted>2018-03-20T07:38:00Z</cp:lastPrinted>
  <dcterms:created xsi:type="dcterms:W3CDTF">2018-02-27T07:56:00Z</dcterms:created>
  <dcterms:modified xsi:type="dcterms:W3CDTF">2021-04-02T12:03:00Z</dcterms:modified>
</cp:coreProperties>
</file>